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1FD2A2" w14:textId="25A63CA1" w:rsidR="00F751DE" w:rsidRPr="003B611F" w:rsidRDefault="00F751DE" w:rsidP="0029106E">
      <w:pPr>
        <w:jc w:val="both"/>
      </w:pPr>
      <w:r w:rsidRPr="003B611F">
        <w:rPr>
          <w:rFonts w:ascii="Arial" w:hAnsi="Arial" w:cs="Arial"/>
          <w:b/>
          <w:bCs/>
        </w:rPr>
        <w:t>ACUERDO DEL COMITÉ DE RADIO Y TELEVISIÓN DEL INSTITUTO NACIONAL ELECTORAL POR EL QUE SE APRUEBAN LAS PAUTAS PARA LA TRANSMISIÓN EN RADIO Y TELEVISIÓN DE LOS MENSAJES DE LOS PARTIDOS POLÍT</w:t>
      </w:r>
      <w:r w:rsidR="00841E47" w:rsidRPr="003B611F">
        <w:rPr>
          <w:rFonts w:ascii="Arial" w:hAnsi="Arial" w:cs="Arial"/>
          <w:b/>
          <w:bCs/>
        </w:rPr>
        <w:t>ICOS</w:t>
      </w:r>
      <w:r w:rsidRPr="003B611F">
        <w:rPr>
          <w:rFonts w:ascii="Arial" w:hAnsi="Arial" w:cs="Arial"/>
          <w:b/>
          <w:bCs/>
        </w:rPr>
        <w:t xml:space="preserve"> PARA LOS PERIODOS DE INTERCAMPAÑA Y CAMPAÑA</w:t>
      </w:r>
      <w:r w:rsidR="00841E47" w:rsidRPr="003B611F">
        <w:rPr>
          <w:rFonts w:ascii="Arial" w:hAnsi="Arial" w:cs="Arial"/>
          <w:b/>
          <w:bCs/>
        </w:rPr>
        <w:t>, ASÍ COMO PARA LOS CANDIDATOS INDEPENDIENTES EN ESTE ÚLTIMO PERIODO,</w:t>
      </w:r>
      <w:r w:rsidRPr="003B611F">
        <w:rPr>
          <w:rFonts w:ascii="Arial" w:hAnsi="Arial" w:cs="Arial"/>
          <w:b/>
          <w:bCs/>
        </w:rPr>
        <w:t xml:space="preserve"> DEL PROCESO ELECTORAL LOCAL 2017-2018, COINCIDENTE CON EL PROCESO ELECTORAL FEDERAL 2017-2018,</w:t>
      </w:r>
      <w:r w:rsidR="00841E47" w:rsidRPr="003B611F">
        <w:rPr>
          <w:rFonts w:ascii="Arial" w:hAnsi="Arial" w:cs="Arial"/>
          <w:b/>
          <w:bCs/>
        </w:rPr>
        <w:t xml:space="preserve"> EN EL ESTADO DE </w:t>
      </w:r>
      <w:r w:rsidR="00745DE6" w:rsidRPr="003B611F">
        <w:rPr>
          <w:rFonts w:ascii="Arial" w:hAnsi="Arial" w:cs="Arial"/>
          <w:b/>
          <w:bCs/>
        </w:rPr>
        <w:t>CHIAPAS</w:t>
      </w:r>
    </w:p>
    <w:p w14:paraId="78E06F7C" w14:textId="77777777" w:rsidR="00F751DE" w:rsidRPr="003B611F" w:rsidRDefault="00F751DE" w:rsidP="0029106E">
      <w:pPr>
        <w:autoSpaceDE w:val="0"/>
        <w:autoSpaceDN w:val="0"/>
        <w:adjustRightInd w:val="0"/>
        <w:jc w:val="center"/>
        <w:rPr>
          <w:rFonts w:ascii="Arial,Bold" w:hAnsi="Arial,Bold" w:cs="Arial,Bold"/>
          <w:b/>
          <w:bCs/>
        </w:rPr>
      </w:pPr>
    </w:p>
    <w:p w14:paraId="13041D46" w14:textId="77777777" w:rsidR="004E314C" w:rsidRPr="003B611F" w:rsidRDefault="004E314C" w:rsidP="0029106E">
      <w:pPr>
        <w:autoSpaceDE w:val="0"/>
        <w:autoSpaceDN w:val="0"/>
        <w:adjustRightInd w:val="0"/>
        <w:jc w:val="center"/>
        <w:rPr>
          <w:rFonts w:ascii="Arial,Bold" w:hAnsi="Arial,Bold" w:cs="Arial,Bold"/>
          <w:b/>
          <w:bCs/>
        </w:rPr>
      </w:pPr>
    </w:p>
    <w:p w14:paraId="5521D1C5" w14:textId="77777777" w:rsidR="00F751DE" w:rsidRDefault="00F751DE" w:rsidP="0029106E">
      <w:pPr>
        <w:autoSpaceDE w:val="0"/>
        <w:autoSpaceDN w:val="0"/>
        <w:adjustRightInd w:val="0"/>
        <w:jc w:val="center"/>
        <w:rPr>
          <w:rFonts w:ascii="Arial,Bold" w:hAnsi="Arial,Bold" w:cs="Arial,Bold"/>
          <w:b/>
          <w:bCs/>
        </w:rPr>
      </w:pPr>
      <w:r w:rsidRPr="003B611F">
        <w:rPr>
          <w:rFonts w:ascii="Arial,Bold" w:hAnsi="Arial,Bold" w:cs="Arial,Bold"/>
          <w:b/>
          <w:bCs/>
        </w:rPr>
        <w:t>A n t e c e d e n t e s</w:t>
      </w:r>
    </w:p>
    <w:p w14:paraId="2B71117F" w14:textId="77777777" w:rsidR="0029106E" w:rsidRPr="003B611F" w:rsidRDefault="0029106E" w:rsidP="0029106E">
      <w:pPr>
        <w:autoSpaceDE w:val="0"/>
        <w:autoSpaceDN w:val="0"/>
        <w:adjustRightInd w:val="0"/>
        <w:jc w:val="center"/>
        <w:rPr>
          <w:rFonts w:ascii="Arial,Bold" w:hAnsi="Arial,Bold" w:cs="Arial,Bold"/>
          <w:b/>
          <w:bCs/>
        </w:rPr>
      </w:pPr>
    </w:p>
    <w:p w14:paraId="0329EFCD" w14:textId="77777777" w:rsidR="00F751DE" w:rsidRPr="003B611F" w:rsidRDefault="00F751DE" w:rsidP="0029106E">
      <w:pPr>
        <w:pStyle w:val="Prrafodelista"/>
        <w:spacing w:after="0" w:line="240" w:lineRule="auto"/>
        <w:ind w:left="567"/>
        <w:jc w:val="both"/>
        <w:rPr>
          <w:rFonts w:ascii="Arial" w:hAnsi="Arial" w:cs="Arial"/>
          <w:i/>
          <w:sz w:val="24"/>
          <w:szCs w:val="24"/>
        </w:rPr>
      </w:pPr>
    </w:p>
    <w:p w14:paraId="7AE131E8" w14:textId="77777777" w:rsidR="00F751DE" w:rsidRPr="003B611F" w:rsidRDefault="00F751DE" w:rsidP="002910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11F">
        <w:rPr>
          <w:rFonts w:ascii="Arial" w:hAnsi="Arial" w:cs="Arial"/>
          <w:b/>
          <w:sz w:val="24"/>
        </w:rPr>
        <w:t xml:space="preserve">Inicio del Proceso Electoral Federal 2017-2018. </w:t>
      </w:r>
      <w:r w:rsidR="00745DE6" w:rsidRPr="003B611F">
        <w:rPr>
          <w:rFonts w:ascii="Arial" w:hAnsi="Arial" w:cs="Arial"/>
          <w:sz w:val="24"/>
        </w:rPr>
        <w:t>En</w:t>
      </w:r>
      <w:r w:rsidRPr="003B611F">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14:paraId="2C449875" w14:textId="77777777" w:rsidR="00F751DE" w:rsidRPr="003B611F" w:rsidRDefault="00F751DE" w:rsidP="0029106E">
      <w:pPr>
        <w:pStyle w:val="Prrafodelista"/>
        <w:autoSpaceDE w:val="0"/>
        <w:autoSpaceDN w:val="0"/>
        <w:adjustRightInd w:val="0"/>
        <w:spacing w:after="0" w:line="360" w:lineRule="auto"/>
        <w:ind w:left="709"/>
        <w:jc w:val="both"/>
        <w:rPr>
          <w:rFonts w:ascii="Arial" w:hAnsi="Arial" w:cs="Arial"/>
          <w:sz w:val="24"/>
          <w:szCs w:val="24"/>
        </w:rPr>
      </w:pPr>
    </w:p>
    <w:p w14:paraId="5E997EC5" w14:textId="77777777" w:rsidR="00F751DE" w:rsidRPr="003B611F" w:rsidRDefault="00F751DE" w:rsidP="002910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11F">
        <w:rPr>
          <w:rFonts w:ascii="Arial" w:hAnsi="Arial" w:cs="Arial"/>
          <w:b/>
          <w:sz w:val="24"/>
          <w:szCs w:val="24"/>
        </w:rPr>
        <w:t>Aprobación del inicio y conclusión de la precampaña federal.</w:t>
      </w:r>
      <w:r w:rsidRPr="003B611F">
        <w:rPr>
          <w:rFonts w:ascii="Arial" w:hAnsi="Arial" w:cs="Arial"/>
          <w:sz w:val="24"/>
          <w:szCs w:val="24"/>
        </w:rPr>
        <w:t xml:space="preserve"> En sesión extraordinaria, celebrada el ocho de septiembre de dos mil diecisiete, el Consejo General del Instituto Nacional Electoral, aprobó el </w:t>
      </w:r>
      <w:r w:rsidRPr="003B611F">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3B611F">
        <w:rPr>
          <w:rFonts w:ascii="Arial" w:hAnsi="Arial" w:cs="Arial"/>
          <w:sz w:val="24"/>
          <w:szCs w:val="24"/>
        </w:rPr>
        <w:t xml:space="preserve"> identificado con la clave INE/CG427/2017, en cuyo punto de acuerdo SÉPTIMO, establece que: </w:t>
      </w:r>
      <w:r w:rsidRPr="003B611F">
        <w:rPr>
          <w:rFonts w:ascii="Arial" w:hAnsi="Arial" w:cs="Arial"/>
          <w:i/>
          <w:sz w:val="24"/>
          <w:szCs w:val="24"/>
        </w:rPr>
        <w:t>“Las precampañas electorales darán inicio el día 14 de diciembre de 2017 y concluirán a más tardar el día 11 de febrero de 2018.”</w:t>
      </w:r>
      <w:r w:rsidRPr="003B611F">
        <w:rPr>
          <w:rFonts w:ascii="Arial" w:hAnsi="Arial" w:cs="Arial"/>
          <w:sz w:val="24"/>
          <w:szCs w:val="24"/>
        </w:rPr>
        <w:t xml:space="preserve"> </w:t>
      </w:r>
    </w:p>
    <w:p w14:paraId="41A1233C" w14:textId="77777777" w:rsidR="0069761F" w:rsidRPr="003B611F" w:rsidRDefault="0069761F" w:rsidP="0029106E">
      <w:pPr>
        <w:pStyle w:val="Prrafodelista"/>
        <w:autoSpaceDE w:val="0"/>
        <w:autoSpaceDN w:val="0"/>
        <w:adjustRightInd w:val="0"/>
        <w:spacing w:after="0" w:line="360" w:lineRule="auto"/>
        <w:ind w:left="709"/>
        <w:jc w:val="both"/>
        <w:rPr>
          <w:rFonts w:ascii="Arial" w:hAnsi="Arial" w:cs="Arial"/>
          <w:sz w:val="24"/>
          <w:szCs w:val="24"/>
        </w:rPr>
      </w:pPr>
    </w:p>
    <w:p w14:paraId="5DD17C34" w14:textId="77777777" w:rsidR="0069761F" w:rsidRPr="003B611F" w:rsidRDefault="0069761F" w:rsidP="002910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11F">
        <w:rPr>
          <w:rFonts w:ascii="Arial" w:hAnsi="Arial" w:cs="Arial"/>
          <w:b/>
          <w:sz w:val="24"/>
          <w:szCs w:val="24"/>
        </w:rPr>
        <w:t xml:space="preserve">Convocatoria para registro de candidatos independientes a cargos federales. </w:t>
      </w:r>
      <w:r w:rsidRPr="003B611F">
        <w:rPr>
          <w:rFonts w:ascii="Arial" w:hAnsi="Arial" w:cs="Arial"/>
          <w:sz w:val="24"/>
          <w:szCs w:val="24"/>
        </w:rPr>
        <w:t>En sesión extraordinaria, celebrada el ocho de septiembre de dos mil diecisiete, el Consejo General del Instituto Nacional Electoral, aprobó el “</w:t>
      </w:r>
      <w:r w:rsidRPr="003B611F">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3B611F">
        <w:rPr>
          <w:rFonts w:ascii="Arial" w:hAnsi="Arial" w:cs="Arial"/>
          <w:sz w:val="24"/>
          <w:szCs w:val="24"/>
        </w:rPr>
        <w:t xml:space="preserve"> identificado con la clave INE/CG426/2017.</w:t>
      </w:r>
    </w:p>
    <w:p w14:paraId="4896B4B3" w14:textId="77777777" w:rsidR="00F751DE" w:rsidRPr="003B611F" w:rsidRDefault="00F751DE" w:rsidP="0029106E">
      <w:pPr>
        <w:autoSpaceDE w:val="0"/>
        <w:autoSpaceDN w:val="0"/>
        <w:adjustRightInd w:val="0"/>
        <w:spacing w:line="360" w:lineRule="auto"/>
        <w:jc w:val="both"/>
        <w:rPr>
          <w:rFonts w:ascii="Arial" w:hAnsi="Arial" w:cs="Arial"/>
        </w:rPr>
      </w:pPr>
    </w:p>
    <w:p w14:paraId="589F20C0" w14:textId="77777777" w:rsidR="00F751DE" w:rsidRPr="003B611F" w:rsidRDefault="00F751DE" w:rsidP="0029106E">
      <w:pPr>
        <w:pStyle w:val="Prrafodelista"/>
        <w:numPr>
          <w:ilvl w:val="0"/>
          <w:numId w:val="31"/>
        </w:numPr>
        <w:autoSpaceDE w:val="0"/>
        <w:autoSpaceDN w:val="0"/>
        <w:adjustRightInd w:val="0"/>
        <w:spacing w:after="0" w:line="240" w:lineRule="auto"/>
        <w:ind w:left="709"/>
        <w:jc w:val="both"/>
        <w:rPr>
          <w:rFonts w:ascii="Arial" w:hAnsi="Arial" w:cs="Arial"/>
        </w:rPr>
      </w:pPr>
      <w:r w:rsidRPr="003B611F">
        <w:rPr>
          <w:rFonts w:ascii="Arial" w:hAnsi="Arial" w:cs="Arial"/>
          <w:b/>
          <w:sz w:val="24"/>
          <w:szCs w:val="24"/>
        </w:rPr>
        <w:t>Términos y condiciones de la entrega de materiales y elaboración de órdenes de transmisión, 2018</w:t>
      </w:r>
      <w:r w:rsidRPr="003B611F">
        <w:rPr>
          <w:rFonts w:ascii="Arial" w:hAnsi="Arial" w:cs="Arial"/>
          <w:sz w:val="24"/>
          <w:szCs w:val="24"/>
        </w:rPr>
        <w:t>. El doce de octub</w:t>
      </w:r>
      <w:r w:rsidR="00745DE6" w:rsidRPr="003B611F">
        <w:rPr>
          <w:rFonts w:ascii="Arial" w:hAnsi="Arial" w:cs="Arial"/>
          <w:sz w:val="24"/>
          <w:szCs w:val="24"/>
        </w:rPr>
        <w:t>re de dos mil diecisiete en la novena sesión o</w:t>
      </w:r>
      <w:r w:rsidRPr="003B611F">
        <w:rPr>
          <w:rFonts w:ascii="Arial" w:hAnsi="Arial" w:cs="Arial"/>
          <w:sz w:val="24"/>
          <w:szCs w:val="24"/>
        </w:rPr>
        <w:t xml:space="preserve">rdinaria del Comité de Radio y Televisión, se aprobó el </w:t>
      </w:r>
      <w:r w:rsidRPr="003B611F">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3B611F">
        <w:rPr>
          <w:rFonts w:ascii="Arial" w:hAnsi="Arial" w:cs="Arial"/>
          <w:sz w:val="24"/>
          <w:szCs w:val="24"/>
        </w:rPr>
        <w:t>, identificado como INE/ACRT/22/2017.</w:t>
      </w:r>
    </w:p>
    <w:p w14:paraId="6BB84AE7" w14:textId="77777777" w:rsidR="00F751DE" w:rsidRPr="003B611F" w:rsidRDefault="00F751DE" w:rsidP="0029106E">
      <w:pPr>
        <w:autoSpaceDE w:val="0"/>
        <w:autoSpaceDN w:val="0"/>
        <w:adjustRightInd w:val="0"/>
        <w:spacing w:line="360" w:lineRule="auto"/>
        <w:jc w:val="both"/>
        <w:rPr>
          <w:rFonts w:ascii="Arial" w:hAnsi="Arial" w:cs="Arial"/>
        </w:rPr>
      </w:pPr>
    </w:p>
    <w:p w14:paraId="181E6200" w14:textId="77777777" w:rsidR="00F751DE" w:rsidRPr="003B611F" w:rsidRDefault="00F751DE" w:rsidP="002910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11F">
        <w:rPr>
          <w:rFonts w:ascii="Arial" w:hAnsi="Arial" w:cs="Arial"/>
          <w:b/>
          <w:sz w:val="24"/>
          <w:szCs w:val="24"/>
        </w:rPr>
        <w:lastRenderedPageBreak/>
        <w:t>Sorteo para determinar orden de asignación.</w:t>
      </w:r>
      <w:r w:rsidRPr="003B611F">
        <w:rPr>
          <w:rFonts w:ascii="Arial" w:hAnsi="Arial" w:cs="Arial"/>
          <w:sz w:val="24"/>
          <w:szCs w:val="24"/>
        </w:rPr>
        <w:t xml:space="preserve"> El doce de octubr</w:t>
      </w:r>
      <w:r w:rsidR="00745DE6" w:rsidRPr="003B611F">
        <w:rPr>
          <w:rFonts w:ascii="Arial" w:hAnsi="Arial" w:cs="Arial"/>
          <w:sz w:val="24"/>
          <w:szCs w:val="24"/>
        </w:rPr>
        <w:t>e de dos mil diecisiete, en la novena sesión o</w:t>
      </w:r>
      <w:r w:rsidRPr="003B611F">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14:paraId="60A26AFF" w14:textId="77777777" w:rsidR="00F751DE" w:rsidRPr="003B611F" w:rsidRDefault="00F751DE" w:rsidP="0029106E">
      <w:pPr>
        <w:pStyle w:val="Prrafodelista"/>
        <w:autoSpaceDE w:val="0"/>
        <w:autoSpaceDN w:val="0"/>
        <w:adjustRightInd w:val="0"/>
        <w:spacing w:after="0" w:line="240" w:lineRule="auto"/>
        <w:ind w:left="709"/>
        <w:jc w:val="both"/>
        <w:rPr>
          <w:rFonts w:ascii="Arial" w:hAnsi="Arial" w:cs="Arial"/>
          <w:sz w:val="24"/>
          <w:szCs w:val="24"/>
        </w:rPr>
      </w:pPr>
    </w:p>
    <w:p w14:paraId="51EFA009" w14:textId="77777777" w:rsidR="00F751DE" w:rsidRPr="003B611F"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11F">
        <w:rPr>
          <w:rFonts w:ascii="Arial" w:hAnsi="Arial" w:cs="Arial"/>
          <w:b/>
          <w:sz w:val="24"/>
          <w:szCs w:val="24"/>
        </w:rPr>
        <w:t>Aprobación de pautas de autoridades electorales del Proceso Electoral Federal 2017-2018 y locales coincidentes</w:t>
      </w:r>
      <w:r w:rsidRPr="003B611F">
        <w:rPr>
          <w:rFonts w:ascii="Arial" w:hAnsi="Arial" w:cs="Arial"/>
          <w:sz w:val="24"/>
          <w:szCs w:val="24"/>
        </w:rPr>
        <w:t xml:space="preserve">. El dieciocho de octubre de dos mil diecisiete, en sesión extraordinaria de la Junta General Ejecutiva del Instituto Nacional Electoral, se aprobó el </w:t>
      </w:r>
      <w:r w:rsidRPr="003B611F">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3B611F">
        <w:rPr>
          <w:rFonts w:ascii="Arial" w:hAnsi="Arial" w:cs="Arial"/>
          <w:sz w:val="24"/>
          <w:szCs w:val="24"/>
        </w:rPr>
        <w:t>, identificado como INE/JGE177/2017.</w:t>
      </w:r>
    </w:p>
    <w:p w14:paraId="70DB6C95" w14:textId="77777777" w:rsidR="00F751DE" w:rsidRPr="003B611F" w:rsidRDefault="00F751DE" w:rsidP="00F751DE">
      <w:pPr>
        <w:rPr>
          <w:rFonts w:ascii="Arial" w:hAnsi="Arial" w:cs="Arial"/>
        </w:rPr>
      </w:pPr>
    </w:p>
    <w:p w14:paraId="2CE17EE0" w14:textId="77777777" w:rsidR="00F751DE" w:rsidRPr="003B611F"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11F">
        <w:rPr>
          <w:rFonts w:ascii="Arial" w:hAnsi="Arial" w:cs="Arial"/>
          <w:b/>
          <w:sz w:val="24"/>
          <w:szCs w:val="24"/>
        </w:rPr>
        <w:t>Aprobación de criterios de asignación de tiempos a las autoridades electorales.</w:t>
      </w:r>
      <w:r w:rsidRPr="003B611F">
        <w:rPr>
          <w:rFonts w:ascii="Arial" w:hAnsi="Arial" w:cs="Arial"/>
          <w:sz w:val="24"/>
          <w:szCs w:val="24"/>
        </w:rPr>
        <w:t xml:space="preserve"> </w:t>
      </w:r>
      <w:r w:rsidR="00E665B6" w:rsidRPr="003B611F">
        <w:rPr>
          <w:rFonts w:ascii="Arial" w:hAnsi="Arial" w:cs="Arial"/>
          <w:sz w:val="24"/>
          <w:szCs w:val="24"/>
        </w:rPr>
        <w:t xml:space="preserve">El veinte de octubre de dos mil diecisiete, en sesión extraordinaria del Consejo General del Instituto Nacional Electoral, se emitió el </w:t>
      </w:r>
      <w:r w:rsidR="00E665B6" w:rsidRPr="003B611F">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00E665B6" w:rsidRPr="003B611F">
        <w:rPr>
          <w:rFonts w:ascii="Arial" w:hAnsi="Arial" w:cs="Arial"/>
          <w:sz w:val="24"/>
          <w:szCs w:val="24"/>
        </w:rPr>
        <w:t>, identificado con la clave INE/CG458/2017</w:t>
      </w:r>
      <w:r w:rsidRPr="003B611F">
        <w:rPr>
          <w:rFonts w:ascii="Arial" w:hAnsi="Arial" w:cs="Arial"/>
          <w:sz w:val="24"/>
          <w:szCs w:val="24"/>
        </w:rPr>
        <w:t>.</w:t>
      </w:r>
    </w:p>
    <w:p w14:paraId="61CD1CD5" w14:textId="77777777" w:rsidR="00F751DE" w:rsidRPr="003B611F"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14D7FFD5" w14:textId="77777777" w:rsidR="00F751DE" w:rsidRPr="003B611F"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11F">
        <w:rPr>
          <w:rFonts w:ascii="Arial" w:hAnsi="Arial" w:cs="Arial"/>
          <w:b/>
          <w:sz w:val="24"/>
          <w:szCs w:val="24"/>
        </w:rPr>
        <w:t>Catálogo Nacional de Emisoras</w:t>
      </w:r>
      <w:r w:rsidRPr="003B611F">
        <w:rPr>
          <w:rFonts w:ascii="Arial" w:hAnsi="Arial" w:cs="Arial"/>
          <w:sz w:val="24"/>
          <w:szCs w:val="24"/>
        </w:rPr>
        <w:t xml:space="preserve"> El veintiséis de octub</w:t>
      </w:r>
      <w:r w:rsidR="00745DE6" w:rsidRPr="003B611F">
        <w:rPr>
          <w:rFonts w:ascii="Arial" w:hAnsi="Arial" w:cs="Arial"/>
          <w:sz w:val="24"/>
          <w:szCs w:val="24"/>
        </w:rPr>
        <w:t>re de dos mil diecisiete en la décima sesión o</w:t>
      </w:r>
      <w:r w:rsidRPr="003B611F">
        <w:rPr>
          <w:rFonts w:ascii="Arial" w:hAnsi="Arial" w:cs="Arial"/>
          <w:sz w:val="24"/>
          <w:szCs w:val="24"/>
        </w:rPr>
        <w:t xml:space="preserve">rdinaria del Comité de Radio y Televisión del Instituto Nacional Electoral, se aprobó el </w:t>
      </w:r>
      <w:r w:rsidRPr="003B611F">
        <w:rPr>
          <w:rFonts w:ascii="Arial" w:hAnsi="Arial" w:cs="Arial"/>
          <w:i/>
          <w:sz w:val="24"/>
          <w:szCs w:val="24"/>
        </w:rPr>
        <w:t xml:space="preserve">“Acuerdo […] por el </w:t>
      </w:r>
      <w:r w:rsidR="00745DE6" w:rsidRPr="003B611F">
        <w:rPr>
          <w:rFonts w:ascii="Arial" w:hAnsi="Arial" w:cs="Arial"/>
          <w:i/>
          <w:sz w:val="24"/>
          <w:szCs w:val="24"/>
        </w:rPr>
        <w:t>que se declara la vigencia del marco geográfico e</w:t>
      </w:r>
      <w:r w:rsidRPr="003B611F">
        <w:rPr>
          <w:rFonts w:ascii="Arial" w:hAnsi="Arial" w:cs="Arial"/>
          <w:i/>
          <w:sz w:val="24"/>
          <w:szCs w:val="24"/>
        </w:rPr>
        <w:t>lectoral relativo a los map</w:t>
      </w:r>
      <w:r w:rsidR="00745DE6" w:rsidRPr="003B611F">
        <w:rPr>
          <w:rFonts w:ascii="Arial" w:hAnsi="Arial" w:cs="Arial"/>
          <w:i/>
          <w:sz w:val="24"/>
          <w:szCs w:val="24"/>
        </w:rPr>
        <w:t>as de cobertura, se aprueba el catálogo n</w:t>
      </w:r>
      <w:r w:rsidRPr="003B611F">
        <w:rPr>
          <w:rFonts w:ascii="Arial" w:hAnsi="Arial" w:cs="Arial"/>
          <w:i/>
          <w:sz w:val="24"/>
          <w:szCs w:val="24"/>
        </w:rPr>
        <w:t>acional de estaciones de radio y canales de televisión que participarán en la cobertura del Proceso Electoral Federal 2017-2018, de los Procesos Elector</w:t>
      </w:r>
      <w:r w:rsidR="00745DE6" w:rsidRPr="003B611F">
        <w:rPr>
          <w:rFonts w:ascii="Arial" w:hAnsi="Arial" w:cs="Arial"/>
          <w:i/>
          <w:sz w:val="24"/>
          <w:szCs w:val="24"/>
        </w:rPr>
        <w:t>ales Locales coincidentes y el periodo o</w:t>
      </w:r>
      <w:r w:rsidRPr="003B611F">
        <w:rPr>
          <w:rFonts w:ascii="Arial" w:hAnsi="Arial" w:cs="Arial"/>
          <w:i/>
          <w:sz w:val="24"/>
          <w:szCs w:val="24"/>
        </w:rPr>
        <w:t xml:space="preserve">rdinario durante dos mil dieciocho, para dar cumplimiento al artículo 173, numeral 5 de la Ley General de Instituciones y Procedimientos Electorales y se actualiza el </w:t>
      </w:r>
      <w:r w:rsidR="00745DE6" w:rsidRPr="003B611F">
        <w:rPr>
          <w:rFonts w:ascii="Arial" w:hAnsi="Arial" w:cs="Arial"/>
          <w:i/>
          <w:sz w:val="24"/>
          <w:szCs w:val="24"/>
        </w:rPr>
        <w:t>c</w:t>
      </w:r>
      <w:r w:rsidRPr="003B611F">
        <w:rPr>
          <w:rFonts w:ascii="Arial" w:hAnsi="Arial" w:cs="Arial"/>
          <w:i/>
          <w:sz w:val="24"/>
          <w:szCs w:val="24"/>
        </w:rPr>
        <w:t>a</w:t>
      </w:r>
      <w:r w:rsidR="00745DE6" w:rsidRPr="003B611F">
        <w:rPr>
          <w:rFonts w:ascii="Arial" w:hAnsi="Arial" w:cs="Arial"/>
          <w:i/>
          <w:sz w:val="24"/>
          <w:szCs w:val="24"/>
        </w:rPr>
        <w:t>tálogo de c</w:t>
      </w:r>
      <w:r w:rsidRPr="003B611F">
        <w:rPr>
          <w:rFonts w:ascii="Arial" w:hAnsi="Arial" w:cs="Arial"/>
          <w:i/>
          <w:sz w:val="24"/>
          <w:szCs w:val="24"/>
        </w:rPr>
        <w:t xml:space="preserve">oncesionarios autorizados para transmitir en idiomas distinto al nacional y de aquellos que transmiten en lenguas indígenas que notifiquen el aviso de traducción a dichas lenguas”, </w:t>
      </w:r>
      <w:r w:rsidRPr="003B611F">
        <w:rPr>
          <w:rFonts w:ascii="Arial" w:hAnsi="Arial" w:cs="Arial"/>
          <w:sz w:val="24"/>
          <w:szCs w:val="24"/>
        </w:rPr>
        <w:t>identificado como INE/ACRT</w:t>
      </w:r>
      <w:r w:rsidR="001E6884" w:rsidRPr="003B611F">
        <w:rPr>
          <w:rFonts w:ascii="Arial" w:hAnsi="Arial" w:cs="Arial"/>
          <w:sz w:val="24"/>
          <w:szCs w:val="24"/>
        </w:rPr>
        <w:t>/</w:t>
      </w:r>
      <w:r w:rsidRPr="003B611F">
        <w:rPr>
          <w:rFonts w:ascii="Arial" w:hAnsi="Arial" w:cs="Arial"/>
          <w:sz w:val="24"/>
          <w:szCs w:val="24"/>
        </w:rPr>
        <w:t>23/2017.</w:t>
      </w:r>
    </w:p>
    <w:p w14:paraId="3D7E49CC" w14:textId="77777777" w:rsidR="00F751DE" w:rsidRPr="003B611F"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30E1F286" w14:textId="77777777" w:rsidR="00F751DE"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11F">
        <w:rPr>
          <w:rFonts w:ascii="Arial" w:hAnsi="Arial" w:cs="Arial"/>
          <w:b/>
          <w:sz w:val="24"/>
          <w:szCs w:val="24"/>
        </w:rPr>
        <w:t>Aprobación de pautas de partidos políticos del Proceso Electoral Federal 2017-2018</w:t>
      </w:r>
      <w:r w:rsidRPr="003B611F">
        <w:rPr>
          <w:rFonts w:ascii="Arial" w:hAnsi="Arial" w:cs="Arial"/>
          <w:sz w:val="24"/>
          <w:szCs w:val="24"/>
        </w:rPr>
        <w:t>. El veintiséis de octubr</w:t>
      </w:r>
      <w:r w:rsidR="00745DE6" w:rsidRPr="003B611F">
        <w:rPr>
          <w:rFonts w:ascii="Arial" w:hAnsi="Arial" w:cs="Arial"/>
          <w:sz w:val="24"/>
          <w:szCs w:val="24"/>
        </w:rPr>
        <w:t>e de dos mil diecisiete, en la décima sesión o</w:t>
      </w:r>
      <w:r w:rsidRPr="003B611F">
        <w:rPr>
          <w:rFonts w:ascii="Arial" w:hAnsi="Arial" w:cs="Arial"/>
          <w:sz w:val="24"/>
          <w:szCs w:val="24"/>
        </w:rPr>
        <w:t xml:space="preserve">rdinaria del Comité de Radio y Televisión del Instituto Nacional Electoral, se aprobó el </w:t>
      </w:r>
      <w:r w:rsidRPr="003B611F">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3B611F">
        <w:rPr>
          <w:rFonts w:ascii="Arial" w:hAnsi="Arial" w:cs="Arial"/>
          <w:sz w:val="24"/>
          <w:szCs w:val="24"/>
        </w:rPr>
        <w:t>, identificado como INE/ACRT</w:t>
      </w:r>
      <w:r w:rsidR="001E6884" w:rsidRPr="003B611F">
        <w:rPr>
          <w:rFonts w:ascii="Arial" w:hAnsi="Arial" w:cs="Arial"/>
          <w:sz w:val="24"/>
          <w:szCs w:val="24"/>
        </w:rPr>
        <w:t>/</w:t>
      </w:r>
      <w:r w:rsidRPr="003B611F">
        <w:rPr>
          <w:rFonts w:ascii="Arial" w:hAnsi="Arial" w:cs="Arial"/>
          <w:sz w:val="24"/>
          <w:szCs w:val="24"/>
        </w:rPr>
        <w:t>24/2017.</w:t>
      </w:r>
    </w:p>
    <w:p w14:paraId="72C01E2D" w14:textId="77777777" w:rsidR="0029106E" w:rsidRPr="0029106E" w:rsidRDefault="0029106E" w:rsidP="0029106E">
      <w:pPr>
        <w:pStyle w:val="Prrafodelista"/>
        <w:rPr>
          <w:rFonts w:ascii="Arial" w:hAnsi="Arial" w:cs="Arial"/>
          <w:sz w:val="24"/>
          <w:szCs w:val="24"/>
        </w:rPr>
      </w:pPr>
    </w:p>
    <w:p w14:paraId="545B3B07" w14:textId="77777777" w:rsidR="004E314C" w:rsidRPr="003B611F" w:rsidRDefault="004E314C" w:rsidP="004E314C">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11F">
        <w:rPr>
          <w:rFonts w:ascii="Arial" w:hAnsi="Arial" w:cs="Arial"/>
          <w:b/>
          <w:sz w:val="24"/>
          <w:szCs w:val="24"/>
        </w:rPr>
        <w:t xml:space="preserve">Aprobación de propuesta de pautado por parte del OPLE. </w:t>
      </w:r>
      <w:r w:rsidRPr="003B611F">
        <w:rPr>
          <w:rFonts w:ascii="Arial" w:hAnsi="Arial" w:cs="Arial"/>
          <w:sz w:val="24"/>
          <w:szCs w:val="24"/>
        </w:rPr>
        <w:t xml:space="preserve">El once de noviembre de dos mil diecisiete, el Consejo General del Instituto de Elecciones y Participación Ciudadana de Chiapas aprobó el </w:t>
      </w:r>
      <w:r w:rsidRPr="003B611F">
        <w:rPr>
          <w:rFonts w:ascii="Arial" w:hAnsi="Arial" w:cs="Arial"/>
          <w:i/>
          <w:sz w:val="24"/>
          <w:szCs w:val="24"/>
        </w:rPr>
        <w:t>“Acuerdo […] por el que, a propuesta de la Comisión Permanente de Asociaciones Políticas, se aprueban las pautas para la transmisión de los mensajes de los partidos políticos y candidatos independientes, según corresponda, en las etapas de precampaña, intercampaña y campaña para el Proceso Electoral Local Ordinario 2017-2018, para su remisión al Instituto Nacional Electoral”</w:t>
      </w:r>
      <w:r w:rsidRPr="003B611F">
        <w:rPr>
          <w:rFonts w:ascii="Arial" w:hAnsi="Arial" w:cs="Arial"/>
          <w:sz w:val="24"/>
          <w:szCs w:val="24"/>
        </w:rPr>
        <w:t xml:space="preserve">, identificado como IEPC/CG-A/056/2017. </w:t>
      </w:r>
    </w:p>
    <w:p w14:paraId="7F896100" w14:textId="77777777" w:rsidR="004E314C" w:rsidRPr="003B611F" w:rsidRDefault="004E314C" w:rsidP="004E314C">
      <w:pPr>
        <w:pStyle w:val="Prrafodelista"/>
        <w:autoSpaceDE w:val="0"/>
        <w:autoSpaceDN w:val="0"/>
        <w:adjustRightInd w:val="0"/>
        <w:spacing w:after="0" w:line="240" w:lineRule="auto"/>
        <w:ind w:left="709"/>
        <w:jc w:val="both"/>
        <w:rPr>
          <w:rFonts w:ascii="Arial" w:hAnsi="Arial" w:cs="Arial"/>
          <w:sz w:val="24"/>
          <w:szCs w:val="24"/>
        </w:rPr>
      </w:pPr>
    </w:p>
    <w:p w14:paraId="6721C93B" w14:textId="77777777" w:rsidR="0069761F" w:rsidRPr="003B611F" w:rsidRDefault="0069761F"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11F">
        <w:rPr>
          <w:rFonts w:ascii="Arial" w:hAnsi="Arial" w:cs="Arial"/>
          <w:b/>
          <w:sz w:val="24"/>
          <w:szCs w:val="24"/>
        </w:rPr>
        <w:t xml:space="preserve">Ampliación de plazos para recabar apoyo ciudadano. </w:t>
      </w:r>
      <w:r w:rsidRPr="003B611F">
        <w:rPr>
          <w:rFonts w:ascii="Arial" w:hAnsi="Arial" w:cs="Arial"/>
          <w:sz w:val="24"/>
          <w:szCs w:val="24"/>
        </w:rPr>
        <w:t>En sesión extraordinaria del Consejo General, celebrada el ocho de noviembre de dos mil diecisiete, se aprobó el “</w:t>
      </w:r>
      <w:r w:rsidRPr="003B611F">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3B611F">
        <w:rPr>
          <w:rFonts w:ascii="Arial" w:hAnsi="Arial" w:cs="Arial"/>
          <w:sz w:val="24"/>
          <w:szCs w:val="24"/>
        </w:rPr>
        <w:t xml:space="preserve"> identificado como INE/CG514/2017.</w:t>
      </w:r>
    </w:p>
    <w:p w14:paraId="1631D260" w14:textId="77777777" w:rsidR="00F751DE" w:rsidRPr="003B611F"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10605C9C" w14:textId="77777777" w:rsidR="00F751DE" w:rsidRPr="003B611F"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3B611F">
        <w:rPr>
          <w:rFonts w:ascii="Arial" w:hAnsi="Arial" w:cs="Arial"/>
          <w:b/>
          <w:sz w:val="24"/>
        </w:rPr>
        <w:t>Aprobación de pautas de autoridades electorales del Proceso Electoral Federal 2017-2018 y locales coincidentes</w:t>
      </w:r>
      <w:r w:rsidRPr="003B611F">
        <w:rPr>
          <w:rFonts w:ascii="Arial" w:hAnsi="Arial" w:cs="Arial"/>
          <w:sz w:val="24"/>
        </w:rPr>
        <w:t xml:space="preserve">. El once de diciembre dos mil diecisiete, en sesión ordinaria de la Junta General Ejecutiva del Instituto Nacional Electoral, se aprobó el </w:t>
      </w:r>
      <w:r w:rsidRPr="003B611F">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3B611F">
        <w:rPr>
          <w:rFonts w:ascii="Arial" w:hAnsi="Arial" w:cs="Arial"/>
          <w:sz w:val="24"/>
        </w:rPr>
        <w:t>, identificado como INE/JGE231/2017.</w:t>
      </w:r>
    </w:p>
    <w:p w14:paraId="5BCD74D5" w14:textId="77777777" w:rsidR="00F751DE" w:rsidRPr="003B611F" w:rsidRDefault="00F751DE" w:rsidP="00F751DE">
      <w:pPr>
        <w:pStyle w:val="Prrafodelista"/>
        <w:autoSpaceDE w:val="0"/>
        <w:autoSpaceDN w:val="0"/>
        <w:adjustRightInd w:val="0"/>
        <w:spacing w:after="0" w:line="240" w:lineRule="auto"/>
        <w:ind w:left="709"/>
        <w:jc w:val="both"/>
        <w:rPr>
          <w:rFonts w:ascii="Arial" w:hAnsi="Arial" w:cs="Arial"/>
          <w:sz w:val="28"/>
          <w:szCs w:val="24"/>
        </w:rPr>
      </w:pPr>
    </w:p>
    <w:p w14:paraId="7407F700" w14:textId="77777777" w:rsidR="00F751DE" w:rsidRPr="003B611F"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3B611F">
        <w:rPr>
          <w:rFonts w:ascii="Arial" w:hAnsi="Arial" w:cs="Arial"/>
          <w:b/>
          <w:sz w:val="24"/>
        </w:rPr>
        <w:t>Aprobación del orden de distribución de promocionales</w:t>
      </w:r>
      <w:r w:rsidRPr="003B611F">
        <w:rPr>
          <w:rFonts w:ascii="Arial" w:hAnsi="Arial" w:cs="Arial"/>
          <w:sz w:val="24"/>
        </w:rPr>
        <w:t>. El veinte de diciembr</w:t>
      </w:r>
      <w:r w:rsidR="00745DE6" w:rsidRPr="003B611F">
        <w:rPr>
          <w:rFonts w:ascii="Arial" w:hAnsi="Arial" w:cs="Arial"/>
          <w:sz w:val="24"/>
        </w:rPr>
        <w:t>e de dos mil diecisiete, en la d</w:t>
      </w:r>
      <w:r w:rsidRPr="003B611F">
        <w:rPr>
          <w:rFonts w:ascii="Arial" w:hAnsi="Arial" w:cs="Arial"/>
          <w:sz w:val="24"/>
        </w:rPr>
        <w:t xml:space="preserve">écima </w:t>
      </w:r>
      <w:r w:rsidR="00745DE6" w:rsidRPr="003B611F">
        <w:rPr>
          <w:rFonts w:ascii="Arial" w:hAnsi="Arial" w:cs="Arial"/>
          <w:sz w:val="24"/>
        </w:rPr>
        <w:t>segunda sesión o</w:t>
      </w:r>
      <w:r w:rsidRPr="003B611F">
        <w:rPr>
          <w:rFonts w:ascii="Arial" w:hAnsi="Arial" w:cs="Arial"/>
          <w:sz w:val="24"/>
        </w:rPr>
        <w:t xml:space="preserve">rdinaria del Comité de Radio y Televisión del Instituto Nacional Electoral, se aprobó el </w:t>
      </w:r>
      <w:r w:rsidRPr="003B611F">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3B611F">
        <w:rPr>
          <w:rFonts w:ascii="Arial" w:hAnsi="Arial" w:cs="Arial"/>
          <w:sz w:val="24"/>
        </w:rPr>
        <w:t>, identificado como INE/ACRT/62/2017.</w:t>
      </w:r>
    </w:p>
    <w:p w14:paraId="709BC338" w14:textId="77777777" w:rsidR="00F751DE" w:rsidRPr="003B611F" w:rsidRDefault="00F751DE" w:rsidP="00F751DE">
      <w:pPr>
        <w:pStyle w:val="Prrafodelista"/>
        <w:autoSpaceDE w:val="0"/>
        <w:autoSpaceDN w:val="0"/>
        <w:adjustRightInd w:val="0"/>
        <w:spacing w:after="0" w:line="240" w:lineRule="auto"/>
        <w:ind w:left="709"/>
        <w:jc w:val="both"/>
        <w:rPr>
          <w:rFonts w:ascii="Arial" w:hAnsi="Arial" w:cs="Arial"/>
          <w:sz w:val="28"/>
          <w:szCs w:val="24"/>
        </w:rPr>
      </w:pPr>
    </w:p>
    <w:p w14:paraId="32AB9C8F" w14:textId="77777777" w:rsidR="004E314C" w:rsidRPr="003B611F" w:rsidRDefault="00F751DE" w:rsidP="004E314C">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3B611F">
        <w:rPr>
          <w:rFonts w:ascii="Arial" w:hAnsi="Arial" w:cs="Arial"/>
          <w:b/>
          <w:sz w:val="24"/>
          <w:szCs w:val="24"/>
        </w:rPr>
        <w:t>Aprobación de pautas de partidos políticos para el Proceso Electoral Federal.</w:t>
      </w:r>
      <w:r w:rsidRPr="003B611F">
        <w:rPr>
          <w:rFonts w:ascii="Arial" w:hAnsi="Arial" w:cs="Arial"/>
          <w:sz w:val="24"/>
          <w:szCs w:val="24"/>
        </w:rPr>
        <w:t xml:space="preserve"> El once de enero de dos mil dieciocho, en la Primera Sesión Especial del Comité de Radio y Televisión del Instituto Nacional Electoral, se aprobó el </w:t>
      </w:r>
      <w:r w:rsidRPr="003B611F">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3B611F">
        <w:rPr>
          <w:rFonts w:ascii="Arial" w:hAnsi="Arial" w:cs="Arial"/>
          <w:sz w:val="24"/>
          <w:szCs w:val="24"/>
        </w:rPr>
        <w:t>, identificado como INE/ACRT/02/2018.</w:t>
      </w:r>
    </w:p>
    <w:p w14:paraId="6BD04107" w14:textId="77777777" w:rsidR="004E314C" w:rsidRPr="003B611F" w:rsidRDefault="004E314C" w:rsidP="004E314C">
      <w:pPr>
        <w:pStyle w:val="Prrafodelista"/>
        <w:autoSpaceDE w:val="0"/>
        <w:autoSpaceDN w:val="0"/>
        <w:adjustRightInd w:val="0"/>
        <w:spacing w:after="0" w:line="240" w:lineRule="auto"/>
        <w:ind w:left="709"/>
        <w:jc w:val="both"/>
        <w:rPr>
          <w:rFonts w:ascii="Arial" w:hAnsi="Arial" w:cs="Arial"/>
          <w:sz w:val="28"/>
          <w:szCs w:val="24"/>
        </w:rPr>
      </w:pPr>
    </w:p>
    <w:p w14:paraId="6B117B2A" w14:textId="77777777" w:rsidR="004E314C" w:rsidRPr="003B611F" w:rsidRDefault="004E314C" w:rsidP="00C5530B">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3B611F">
        <w:rPr>
          <w:rFonts w:ascii="Arial" w:hAnsi="Arial" w:cs="Arial"/>
          <w:b/>
          <w:sz w:val="24"/>
          <w:szCs w:val="24"/>
        </w:rPr>
        <w:lastRenderedPageBreak/>
        <w:t>Aprobación de pautas de precampaña del Proceso Electoral Local</w:t>
      </w:r>
      <w:r w:rsidRPr="003B611F">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3B611F">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Chiapas”, </w:t>
      </w:r>
      <w:r w:rsidRPr="003B611F">
        <w:rPr>
          <w:rFonts w:ascii="Arial" w:hAnsi="Arial" w:cs="Arial"/>
          <w:sz w:val="24"/>
          <w:szCs w:val="24"/>
        </w:rPr>
        <w:t>identificado con la clave INE/ACRT/55/2017.</w:t>
      </w:r>
    </w:p>
    <w:p w14:paraId="06AF6D63" w14:textId="77777777" w:rsidR="004E314C" w:rsidRPr="00985B7E" w:rsidRDefault="004E314C" w:rsidP="00985B7E">
      <w:pPr>
        <w:pStyle w:val="Prrafodelista"/>
        <w:autoSpaceDE w:val="0"/>
        <w:autoSpaceDN w:val="0"/>
        <w:adjustRightInd w:val="0"/>
        <w:spacing w:after="0" w:line="240" w:lineRule="auto"/>
        <w:ind w:left="709"/>
        <w:jc w:val="both"/>
        <w:rPr>
          <w:rFonts w:ascii="Arial" w:hAnsi="Arial" w:cs="Arial"/>
          <w:sz w:val="16"/>
          <w:szCs w:val="16"/>
        </w:rPr>
      </w:pPr>
    </w:p>
    <w:p w14:paraId="50B22836" w14:textId="363D209A" w:rsidR="004E314C" w:rsidRPr="003B611F" w:rsidRDefault="004E314C" w:rsidP="00C5530B">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3B611F">
        <w:rPr>
          <w:rFonts w:ascii="Arial" w:hAnsi="Arial" w:cs="Arial"/>
          <w:b/>
          <w:sz w:val="24"/>
          <w:szCs w:val="24"/>
        </w:rPr>
        <w:t xml:space="preserve">Aprobación de pautas de intercampaña del Proceso Electoral Local. </w:t>
      </w:r>
      <w:r w:rsidRPr="003B611F">
        <w:rPr>
          <w:rFonts w:ascii="Arial" w:hAnsi="Arial" w:cs="Arial"/>
          <w:sz w:val="24"/>
          <w:szCs w:val="24"/>
          <w:lang w:val="es-ES"/>
        </w:rPr>
        <w:t xml:space="preserve">El once de enero de dos mil dieciocho, en la </w:t>
      </w:r>
      <w:r w:rsidR="00D928A0" w:rsidRPr="003B611F">
        <w:rPr>
          <w:rFonts w:ascii="Arial" w:hAnsi="Arial" w:cs="Arial"/>
          <w:sz w:val="24"/>
          <w:szCs w:val="24"/>
          <w:lang w:val="es-ES"/>
        </w:rPr>
        <w:t>p</w:t>
      </w:r>
      <w:r w:rsidRPr="003B611F">
        <w:rPr>
          <w:rFonts w:ascii="Arial" w:hAnsi="Arial" w:cs="Arial"/>
          <w:sz w:val="24"/>
          <w:szCs w:val="24"/>
          <w:lang w:val="es-ES"/>
        </w:rPr>
        <w:t xml:space="preserve">rimera </w:t>
      </w:r>
      <w:r w:rsidR="00D928A0" w:rsidRPr="003B611F">
        <w:rPr>
          <w:rFonts w:ascii="Arial" w:hAnsi="Arial" w:cs="Arial"/>
          <w:sz w:val="24"/>
          <w:szCs w:val="24"/>
          <w:lang w:val="es-ES"/>
        </w:rPr>
        <w:t>s</w:t>
      </w:r>
      <w:r w:rsidRPr="003B611F">
        <w:rPr>
          <w:rFonts w:ascii="Arial" w:hAnsi="Arial" w:cs="Arial"/>
          <w:sz w:val="24"/>
          <w:szCs w:val="24"/>
          <w:lang w:val="es-ES"/>
        </w:rPr>
        <w:t xml:space="preserve">esión </w:t>
      </w:r>
      <w:r w:rsidR="00D928A0" w:rsidRPr="003B611F">
        <w:rPr>
          <w:rFonts w:ascii="Arial" w:hAnsi="Arial" w:cs="Arial"/>
          <w:sz w:val="24"/>
          <w:szCs w:val="24"/>
          <w:lang w:val="es-ES"/>
        </w:rPr>
        <w:t>e</w:t>
      </w:r>
      <w:r w:rsidRPr="003B611F">
        <w:rPr>
          <w:rFonts w:ascii="Arial" w:hAnsi="Arial" w:cs="Arial"/>
          <w:sz w:val="24"/>
          <w:szCs w:val="24"/>
          <w:lang w:val="es-ES"/>
        </w:rPr>
        <w:t>special del Comité de Radio y Televisión del Instituto Nacional Electoral, se aprobó el </w:t>
      </w:r>
      <w:r w:rsidRPr="003B611F">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Chiapas”, </w:t>
      </w:r>
      <w:r w:rsidRPr="003B611F">
        <w:rPr>
          <w:rFonts w:ascii="Arial" w:hAnsi="Arial" w:cs="Arial"/>
          <w:iCs/>
          <w:sz w:val="24"/>
          <w:szCs w:val="24"/>
          <w:lang w:val="es-ES"/>
        </w:rPr>
        <w:t>identificado como INE/ACRT/06/2018.</w:t>
      </w:r>
    </w:p>
    <w:p w14:paraId="5DBD73D6" w14:textId="77777777" w:rsidR="004E314C" w:rsidRPr="003B611F" w:rsidRDefault="004E314C" w:rsidP="00C5530B">
      <w:pPr>
        <w:autoSpaceDE w:val="0"/>
        <w:autoSpaceDN w:val="0"/>
        <w:adjustRightInd w:val="0"/>
        <w:spacing w:line="260" w:lineRule="exact"/>
        <w:jc w:val="both"/>
        <w:rPr>
          <w:rFonts w:ascii="Arial" w:hAnsi="Arial" w:cs="Arial"/>
        </w:rPr>
      </w:pPr>
    </w:p>
    <w:p w14:paraId="5801675D" w14:textId="77777777" w:rsidR="00F751DE" w:rsidRPr="003B611F" w:rsidRDefault="00F751DE" w:rsidP="00C5530B">
      <w:pPr>
        <w:tabs>
          <w:tab w:val="left" w:pos="1134"/>
        </w:tabs>
        <w:autoSpaceDE w:val="0"/>
        <w:autoSpaceDN w:val="0"/>
        <w:adjustRightInd w:val="0"/>
        <w:spacing w:line="260" w:lineRule="exact"/>
        <w:ind w:right="474"/>
        <w:jc w:val="center"/>
        <w:rPr>
          <w:rFonts w:ascii="Arial" w:hAnsi="Arial" w:cs="Arial"/>
          <w:b/>
        </w:rPr>
      </w:pPr>
      <w:r w:rsidRPr="003B611F">
        <w:rPr>
          <w:rFonts w:ascii="Arial" w:hAnsi="Arial" w:cs="Arial"/>
          <w:b/>
        </w:rPr>
        <w:t xml:space="preserve">C o n s i </w:t>
      </w:r>
      <w:proofErr w:type="spellStart"/>
      <w:r w:rsidRPr="003B611F">
        <w:rPr>
          <w:rFonts w:ascii="Arial" w:hAnsi="Arial" w:cs="Arial"/>
          <w:b/>
        </w:rPr>
        <w:t>d e</w:t>
      </w:r>
      <w:proofErr w:type="spellEnd"/>
      <w:r w:rsidRPr="003B611F">
        <w:rPr>
          <w:rFonts w:ascii="Arial" w:hAnsi="Arial" w:cs="Arial"/>
          <w:b/>
        </w:rPr>
        <w:t xml:space="preserve"> r a c i o n e s</w:t>
      </w:r>
    </w:p>
    <w:p w14:paraId="48E73DEA" w14:textId="77777777" w:rsidR="00F751DE" w:rsidRPr="003B611F" w:rsidRDefault="00F751DE" w:rsidP="00C5530B">
      <w:pPr>
        <w:tabs>
          <w:tab w:val="left" w:pos="1134"/>
        </w:tabs>
        <w:autoSpaceDE w:val="0"/>
        <w:autoSpaceDN w:val="0"/>
        <w:adjustRightInd w:val="0"/>
        <w:spacing w:line="260" w:lineRule="exact"/>
        <w:ind w:right="474"/>
        <w:jc w:val="center"/>
        <w:rPr>
          <w:rFonts w:ascii="Arial" w:hAnsi="Arial" w:cs="Arial"/>
          <w:b/>
        </w:rPr>
      </w:pPr>
    </w:p>
    <w:p w14:paraId="6A3F1FC2" w14:textId="77777777" w:rsidR="00F751DE" w:rsidRPr="003B611F" w:rsidRDefault="00F751DE" w:rsidP="00C5530B">
      <w:pPr>
        <w:tabs>
          <w:tab w:val="left" w:pos="1134"/>
        </w:tabs>
        <w:autoSpaceDE w:val="0"/>
        <w:autoSpaceDN w:val="0"/>
        <w:adjustRightInd w:val="0"/>
        <w:spacing w:line="260" w:lineRule="exact"/>
        <w:ind w:right="474"/>
        <w:jc w:val="both"/>
        <w:rPr>
          <w:rFonts w:ascii="Arial" w:hAnsi="Arial" w:cs="Arial"/>
          <w:b/>
          <w:i/>
        </w:rPr>
      </w:pPr>
      <w:r w:rsidRPr="003B611F">
        <w:rPr>
          <w:rFonts w:ascii="Arial" w:hAnsi="Arial" w:cs="Arial"/>
          <w:b/>
          <w:i/>
        </w:rPr>
        <w:t>Competencia en materia de administración de tiempos de radio y televisión</w:t>
      </w:r>
    </w:p>
    <w:p w14:paraId="12B248F2" w14:textId="77777777" w:rsidR="00F751DE" w:rsidRPr="00985B7E" w:rsidRDefault="00F751DE" w:rsidP="00985B7E">
      <w:pPr>
        <w:tabs>
          <w:tab w:val="left" w:pos="1134"/>
        </w:tabs>
        <w:autoSpaceDE w:val="0"/>
        <w:autoSpaceDN w:val="0"/>
        <w:adjustRightInd w:val="0"/>
        <w:ind w:right="474"/>
        <w:jc w:val="both"/>
        <w:rPr>
          <w:rFonts w:ascii="Arial" w:hAnsi="Arial" w:cs="Arial"/>
          <w:sz w:val="16"/>
          <w:szCs w:val="16"/>
        </w:rPr>
      </w:pPr>
    </w:p>
    <w:p w14:paraId="5CA51BDE" w14:textId="77777777" w:rsidR="00F751DE" w:rsidRPr="003B611F" w:rsidRDefault="00F751DE" w:rsidP="00C5530B">
      <w:pPr>
        <w:numPr>
          <w:ilvl w:val="0"/>
          <w:numId w:val="2"/>
        </w:numPr>
        <w:spacing w:line="260" w:lineRule="exact"/>
        <w:ind w:left="567" w:hanging="567"/>
        <w:jc w:val="both"/>
        <w:rPr>
          <w:rFonts w:ascii="Arial" w:hAnsi="Arial" w:cs="Arial"/>
          <w:color w:val="000000"/>
          <w:spacing w:val="-2"/>
        </w:rPr>
      </w:pPr>
      <w:r w:rsidRPr="003B611F">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w:t>
      </w:r>
      <w:r w:rsidR="00DA6458" w:rsidRPr="003B611F">
        <w:rPr>
          <w:rFonts w:ascii="Arial" w:hAnsi="Arial" w:cs="Arial"/>
          <w:color w:val="000000"/>
          <w:spacing w:val="-2"/>
        </w:rPr>
        <w:t>imientos Electorales; y 4, numeral 1 del Reglamento de Radio y Televisión en Materia Electoral</w:t>
      </w:r>
      <w:r w:rsidRPr="003B611F">
        <w:rPr>
          <w:rFonts w:ascii="Arial" w:hAnsi="Arial" w:cs="Arial"/>
          <w:color w:val="000000"/>
          <w:spacing w:val="-2"/>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14:paraId="452AF714" w14:textId="77777777" w:rsidR="00F751DE" w:rsidRPr="00985B7E" w:rsidRDefault="00F751DE" w:rsidP="00985B7E">
      <w:pPr>
        <w:ind w:left="567"/>
        <w:jc w:val="both"/>
        <w:rPr>
          <w:rFonts w:ascii="Arial" w:hAnsi="Arial" w:cs="Arial"/>
          <w:color w:val="000000"/>
          <w:spacing w:val="-2"/>
          <w:sz w:val="16"/>
          <w:szCs w:val="16"/>
        </w:rPr>
      </w:pPr>
    </w:p>
    <w:p w14:paraId="1C559588" w14:textId="77777777" w:rsidR="00F751DE" w:rsidRPr="003B611F" w:rsidRDefault="00F751DE" w:rsidP="00C5530B">
      <w:pPr>
        <w:numPr>
          <w:ilvl w:val="0"/>
          <w:numId w:val="2"/>
        </w:numPr>
        <w:spacing w:line="260" w:lineRule="exact"/>
        <w:ind w:left="567" w:hanging="567"/>
        <w:jc w:val="both"/>
        <w:rPr>
          <w:rFonts w:ascii="Arial" w:hAnsi="Arial" w:cs="Arial"/>
          <w:color w:val="000000"/>
          <w:spacing w:val="-4"/>
        </w:rPr>
      </w:pPr>
      <w:r w:rsidRPr="003B611F">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14:paraId="1A563F07" w14:textId="77777777" w:rsidR="00F751DE" w:rsidRPr="00985B7E" w:rsidRDefault="00F751DE" w:rsidP="00985B7E">
      <w:pPr>
        <w:ind w:left="567"/>
        <w:jc w:val="both"/>
        <w:rPr>
          <w:rFonts w:ascii="Arial" w:hAnsi="Arial" w:cs="Arial"/>
          <w:color w:val="000000"/>
          <w:sz w:val="16"/>
          <w:szCs w:val="16"/>
        </w:rPr>
      </w:pPr>
    </w:p>
    <w:p w14:paraId="79BCA0FE" w14:textId="77777777" w:rsidR="00F751DE" w:rsidRPr="0029106E" w:rsidRDefault="00F751DE" w:rsidP="00C5530B">
      <w:pPr>
        <w:numPr>
          <w:ilvl w:val="0"/>
          <w:numId w:val="2"/>
        </w:numPr>
        <w:spacing w:line="260" w:lineRule="exact"/>
        <w:ind w:left="567" w:hanging="567"/>
        <w:jc w:val="both"/>
        <w:rPr>
          <w:rFonts w:ascii="Arial" w:hAnsi="Arial" w:cs="Arial"/>
          <w:color w:val="000000"/>
          <w:spacing w:val="-2"/>
        </w:rPr>
      </w:pPr>
      <w:r w:rsidRPr="0029106E">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14:paraId="54792BFB" w14:textId="77777777" w:rsidR="00F751DE" w:rsidRPr="003B611F" w:rsidRDefault="00F751DE" w:rsidP="00C5530B">
      <w:pPr>
        <w:spacing w:line="260" w:lineRule="exact"/>
        <w:ind w:left="567"/>
        <w:jc w:val="both"/>
        <w:rPr>
          <w:rFonts w:ascii="Arial" w:hAnsi="Arial" w:cs="Arial"/>
          <w:color w:val="000000"/>
        </w:rPr>
      </w:pPr>
    </w:p>
    <w:p w14:paraId="479911D4" w14:textId="77777777" w:rsidR="00F751DE" w:rsidRPr="003B611F" w:rsidRDefault="00F751DE" w:rsidP="00F751DE">
      <w:pPr>
        <w:numPr>
          <w:ilvl w:val="0"/>
          <w:numId w:val="2"/>
        </w:numPr>
        <w:ind w:left="567" w:hanging="567"/>
        <w:jc w:val="both"/>
        <w:rPr>
          <w:rFonts w:ascii="Arial" w:hAnsi="Arial" w:cs="Arial"/>
          <w:color w:val="000000"/>
        </w:rPr>
      </w:pPr>
      <w:r w:rsidRPr="003B611F">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14:paraId="564DBD18" w14:textId="77777777" w:rsidR="00F751DE" w:rsidRPr="003B611F" w:rsidRDefault="00F751DE" w:rsidP="00F751DE">
      <w:pPr>
        <w:jc w:val="both"/>
        <w:rPr>
          <w:rFonts w:ascii="Arial" w:hAnsi="Arial" w:cs="Arial"/>
          <w:color w:val="000000"/>
        </w:rPr>
      </w:pPr>
    </w:p>
    <w:p w14:paraId="7F5C1BB4" w14:textId="77777777" w:rsidR="00F751DE" w:rsidRPr="003B611F" w:rsidRDefault="00F751DE" w:rsidP="00F751DE">
      <w:pPr>
        <w:jc w:val="both"/>
        <w:rPr>
          <w:rFonts w:ascii="Arial" w:hAnsi="Arial" w:cs="Arial"/>
          <w:b/>
          <w:bCs/>
          <w:i/>
          <w:color w:val="000000"/>
        </w:rPr>
      </w:pPr>
      <w:r w:rsidRPr="003B611F">
        <w:rPr>
          <w:rFonts w:ascii="Arial" w:hAnsi="Arial" w:cs="Arial"/>
          <w:b/>
          <w:bCs/>
          <w:i/>
          <w:color w:val="000000"/>
        </w:rPr>
        <w:t xml:space="preserve">Competencia específica </w:t>
      </w:r>
      <w:r w:rsidRPr="003B611F">
        <w:rPr>
          <w:rFonts w:ascii="Arial" w:hAnsi="Arial" w:cs="Arial"/>
          <w:b/>
          <w:i/>
          <w:color w:val="000000"/>
        </w:rPr>
        <w:t>del Comité de Radio y Televisión</w:t>
      </w:r>
    </w:p>
    <w:p w14:paraId="0B9FCE5E" w14:textId="77777777" w:rsidR="00F751DE" w:rsidRPr="003B611F" w:rsidRDefault="00F751DE" w:rsidP="00F751DE">
      <w:pPr>
        <w:jc w:val="both"/>
        <w:rPr>
          <w:rFonts w:ascii="Arial" w:hAnsi="Arial" w:cs="Arial"/>
          <w:b/>
          <w:bCs/>
          <w:color w:val="000000"/>
        </w:rPr>
      </w:pPr>
    </w:p>
    <w:p w14:paraId="0CBC96F0" w14:textId="77777777" w:rsidR="00F751DE" w:rsidRPr="003B611F" w:rsidRDefault="00F751DE" w:rsidP="00F751DE">
      <w:pPr>
        <w:numPr>
          <w:ilvl w:val="0"/>
          <w:numId w:val="2"/>
        </w:numPr>
        <w:ind w:left="567" w:hanging="567"/>
        <w:jc w:val="both"/>
        <w:rPr>
          <w:rFonts w:ascii="Arial" w:hAnsi="Arial" w:cs="Arial"/>
          <w:color w:val="000000"/>
        </w:rPr>
      </w:pPr>
      <w:r w:rsidRPr="003B611F">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14:paraId="39F71DCD" w14:textId="77777777" w:rsidR="00F751DE" w:rsidRPr="003B611F" w:rsidRDefault="00F751DE" w:rsidP="00F751DE">
      <w:pPr>
        <w:jc w:val="both"/>
        <w:rPr>
          <w:rFonts w:ascii="Arial" w:hAnsi="Arial" w:cs="Arial"/>
          <w:color w:val="000000"/>
        </w:rPr>
      </w:pPr>
    </w:p>
    <w:p w14:paraId="5C3028EC" w14:textId="77777777" w:rsidR="008808C7" w:rsidRPr="003B611F" w:rsidRDefault="008808C7" w:rsidP="008808C7">
      <w:pPr>
        <w:numPr>
          <w:ilvl w:val="0"/>
          <w:numId w:val="2"/>
        </w:numPr>
        <w:ind w:left="567" w:hanging="567"/>
        <w:jc w:val="both"/>
        <w:rPr>
          <w:rFonts w:ascii="Arial" w:hAnsi="Arial" w:cs="Arial"/>
          <w:color w:val="000000"/>
        </w:rPr>
      </w:pPr>
      <w:r w:rsidRPr="003B611F">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14:paraId="5EB83759" w14:textId="282EBBCC" w:rsidR="008808C7" w:rsidRPr="003B611F" w:rsidRDefault="00F40541" w:rsidP="003B611F">
      <w:pPr>
        <w:tabs>
          <w:tab w:val="left" w:pos="2278"/>
        </w:tabs>
        <w:ind w:left="567"/>
        <w:jc w:val="both"/>
        <w:rPr>
          <w:rFonts w:ascii="Arial" w:hAnsi="Arial" w:cs="Arial"/>
          <w:color w:val="000000"/>
        </w:rPr>
      </w:pPr>
      <w:r w:rsidRPr="003B611F">
        <w:rPr>
          <w:rFonts w:ascii="Arial" w:hAnsi="Arial" w:cs="Arial"/>
          <w:color w:val="000000"/>
        </w:rPr>
        <w:tab/>
      </w:r>
    </w:p>
    <w:p w14:paraId="583F062E" w14:textId="57053ADB" w:rsidR="00F751DE" w:rsidRPr="003B611F" w:rsidRDefault="00F751DE" w:rsidP="00F751DE">
      <w:pPr>
        <w:numPr>
          <w:ilvl w:val="0"/>
          <w:numId w:val="2"/>
        </w:numPr>
        <w:ind w:left="567" w:hanging="567"/>
        <w:jc w:val="both"/>
        <w:rPr>
          <w:rFonts w:ascii="Arial" w:hAnsi="Arial" w:cs="Arial"/>
          <w:color w:val="000000"/>
        </w:rPr>
      </w:pPr>
      <w:r w:rsidRPr="003B611F">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w:t>
      </w:r>
      <w:r w:rsidR="00617C9D" w:rsidRPr="003B611F">
        <w:rPr>
          <w:rFonts w:ascii="Arial" w:hAnsi="Arial" w:cs="Arial"/>
          <w:color w:val="000000"/>
        </w:rPr>
        <w:t>,</w:t>
      </w:r>
      <w:r w:rsidR="008808C7" w:rsidRPr="003B611F">
        <w:rPr>
          <w:rFonts w:ascii="Arial" w:hAnsi="Arial" w:cs="Arial"/>
          <w:color w:val="000000"/>
        </w:rPr>
        <w:t xml:space="preserve"> el cual será responsable de conocer y aprobar las pautas de transmisión correspondientes a los mensajes de los partidos políticos y candidatos independientes, así como los demás</w:t>
      </w:r>
      <w:r w:rsidRPr="003B611F">
        <w:rPr>
          <w:rFonts w:ascii="Arial" w:hAnsi="Arial" w:cs="Arial"/>
          <w:color w:val="000000"/>
        </w:rPr>
        <w:t xml:space="preserve"> asuntos que en la materia conciernan en forma directa a los propios partidos.</w:t>
      </w:r>
    </w:p>
    <w:p w14:paraId="04DD0235" w14:textId="77777777" w:rsidR="00F751DE" w:rsidRPr="003B611F" w:rsidRDefault="00F751DE" w:rsidP="00F751DE">
      <w:pPr>
        <w:ind w:left="567"/>
        <w:jc w:val="both"/>
        <w:rPr>
          <w:rFonts w:ascii="Arial" w:hAnsi="Arial" w:cs="Arial"/>
          <w:color w:val="000000"/>
        </w:rPr>
      </w:pPr>
    </w:p>
    <w:p w14:paraId="2DAA6985" w14:textId="77777777" w:rsidR="00F751DE" w:rsidRPr="003B611F" w:rsidRDefault="00F751DE" w:rsidP="00F751DE">
      <w:pPr>
        <w:ind w:left="567"/>
        <w:jc w:val="both"/>
        <w:rPr>
          <w:rFonts w:ascii="Arial" w:hAnsi="Arial" w:cs="Arial"/>
          <w:color w:val="000000"/>
        </w:rPr>
      </w:pPr>
      <w:r w:rsidRPr="003B611F">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14:paraId="7D9EEAFB" w14:textId="77777777" w:rsidR="00F751DE" w:rsidRPr="003B611F" w:rsidRDefault="00F751DE" w:rsidP="00F751DE">
      <w:pPr>
        <w:ind w:left="567"/>
        <w:jc w:val="both"/>
        <w:rPr>
          <w:rFonts w:ascii="Arial" w:hAnsi="Arial" w:cs="Arial"/>
          <w:color w:val="000000"/>
        </w:rPr>
      </w:pPr>
    </w:p>
    <w:p w14:paraId="54A98CF4" w14:textId="77777777" w:rsidR="00F751DE" w:rsidRPr="003B611F" w:rsidRDefault="00F751DE" w:rsidP="00F751DE">
      <w:pPr>
        <w:ind w:left="567"/>
        <w:jc w:val="both"/>
        <w:rPr>
          <w:rFonts w:ascii="Arial" w:hAnsi="Arial" w:cs="Arial"/>
          <w:color w:val="000000"/>
        </w:rPr>
      </w:pPr>
      <w:r w:rsidRPr="003B611F">
        <w:rPr>
          <w:rFonts w:ascii="Arial" w:hAnsi="Arial" w:cs="Arial"/>
          <w:color w:val="000000"/>
        </w:rPr>
        <w:t xml:space="preserve">Sobre el particular, la propuesta de pauta presentada por el Instituto </w:t>
      </w:r>
      <w:r w:rsidR="001A000E" w:rsidRPr="003B611F">
        <w:rPr>
          <w:rFonts w:ascii="Arial" w:hAnsi="Arial" w:cs="Arial"/>
          <w:color w:val="000000"/>
        </w:rPr>
        <w:t>de Elecciones y Participación Ciudadana de Chiapas</w:t>
      </w:r>
      <w:r w:rsidRPr="003B611F">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14:paraId="07914A88" w14:textId="77777777" w:rsidR="00F751DE" w:rsidRPr="003B611F" w:rsidRDefault="00F751DE" w:rsidP="00F751DE">
      <w:pPr>
        <w:jc w:val="both"/>
        <w:rPr>
          <w:rFonts w:ascii="Arial" w:hAnsi="Arial" w:cs="Arial"/>
          <w:b/>
        </w:rPr>
      </w:pPr>
    </w:p>
    <w:p w14:paraId="6BE4E75F" w14:textId="77777777" w:rsidR="00F751DE" w:rsidRPr="003B611F" w:rsidRDefault="003928F9" w:rsidP="00F751DE">
      <w:pPr>
        <w:jc w:val="both"/>
        <w:rPr>
          <w:rFonts w:ascii="Arial" w:hAnsi="Arial" w:cs="Arial"/>
          <w:b/>
          <w:bCs/>
          <w:i/>
        </w:rPr>
      </w:pPr>
      <w:r w:rsidRPr="003B611F">
        <w:rPr>
          <w:rFonts w:ascii="Arial" w:hAnsi="Arial" w:cs="Arial"/>
          <w:b/>
          <w:bCs/>
          <w:i/>
        </w:rPr>
        <w:t>Inicio de las</w:t>
      </w:r>
      <w:r w:rsidR="00F751DE" w:rsidRPr="003B611F">
        <w:rPr>
          <w:rFonts w:ascii="Arial" w:hAnsi="Arial" w:cs="Arial"/>
          <w:b/>
          <w:bCs/>
          <w:i/>
        </w:rPr>
        <w:t xml:space="preserve"> etapa</w:t>
      </w:r>
      <w:r w:rsidRPr="003B611F">
        <w:rPr>
          <w:rFonts w:ascii="Arial" w:hAnsi="Arial" w:cs="Arial"/>
          <w:b/>
          <w:bCs/>
          <w:i/>
        </w:rPr>
        <w:t>s</w:t>
      </w:r>
      <w:r w:rsidR="00F751DE" w:rsidRPr="003B611F">
        <w:rPr>
          <w:rFonts w:ascii="Arial" w:hAnsi="Arial" w:cs="Arial"/>
          <w:b/>
          <w:bCs/>
          <w:i/>
        </w:rPr>
        <w:t xml:space="preserve"> de</w:t>
      </w:r>
      <w:r w:rsidRPr="003B611F">
        <w:rPr>
          <w:rFonts w:ascii="Arial" w:hAnsi="Arial" w:cs="Arial"/>
          <w:b/>
          <w:bCs/>
          <w:i/>
        </w:rPr>
        <w:t xml:space="preserve"> intercampaña y</w:t>
      </w:r>
      <w:r w:rsidR="00F751DE" w:rsidRPr="003B611F">
        <w:rPr>
          <w:rFonts w:ascii="Arial" w:hAnsi="Arial" w:cs="Arial"/>
          <w:b/>
          <w:bCs/>
          <w:i/>
        </w:rPr>
        <w:t xml:space="preserve"> campaña del Proceso Electoral Local 2017-2018 coincidente con el Federal,</w:t>
      </w:r>
      <w:r w:rsidRPr="003B611F">
        <w:rPr>
          <w:rFonts w:ascii="Arial" w:hAnsi="Arial" w:cs="Arial"/>
          <w:b/>
          <w:bCs/>
          <w:i/>
        </w:rPr>
        <w:t xml:space="preserve"> en el estado de </w:t>
      </w:r>
      <w:r w:rsidR="001A000E" w:rsidRPr="003B611F">
        <w:rPr>
          <w:rFonts w:ascii="Arial" w:hAnsi="Arial" w:cs="Arial"/>
          <w:b/>
          <w:bCs/>
          <w:i/>
        </w:rPr>
        <w:t>Chiapas</w:t>
      </w:r>
    </w:p>
    <w:p w14:paraId="478D088B" w14:textId="77777777" w:rsidR="00F751DE" w:rsidRPr="003B611F" w:rsidRDefault="00F751DE" w:rsidP="00F751DE">
      <w:pPr>
        <w:jc w:val="both"/>
        <w:rPr>
          <w:rFonts w:ascii="Arial" w:hAnsi="Arial" w:cs="Arial"/>
          <w:b/>
          <w:bCs/>
        </w:rPr>
      </w:pPr>
    </w:p>
    <w:p w14:paraId="088D9F08" w14:textId="77777777" w:rsidR="00F751DE" w:rsidRPr="003B611F" w:rsidRDefault="00F751DE" w:rsidP="00F751DE">
      <w:pPr>
        <w:numPr>
          <w:ilvl w:val="0"/>
          <w:numId w:val="2"/>
        </w:numPr>
        <w:ind w:left="567" w:hanging="567"/>
        <w:jc w:val="both"/>
        <w:rPr>
          <w:rFonts w:ascii="Arial" w:hAnsi="Arial" w:cs="Arial"/>
          <w:color w:val="000000"/>
        </w:rPr>
      </w:pPr>
      <w:r w:rsidRPr="003B611F">
        <w:rPr>
          <w:rFonts w:ascii="Arial" w:hAnsi="Arial" w:cs="Arial"/>
          <w:color w:val="000000"/>
        </w:rPr>
        <w:t xml:space="preserve">De </w:t>
      </w:r>
      <w:r w:rsidRPr="003B611F">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14:paraId="3C1AA3EA" w14:textId="77777777" w:rsidR="00F751DE" w:rsidRPr="003B611F" w:rsidRDefault="00F751DE" w:rsidP="00F751DE">
      <w:pPr>
        <w:jc w:val="both"/>
        <w:rPr>
          <w:rFonts w:ascii="Arial" w:hAnsi="Arial" w:cs="Arial"/>
          <w:color w:val="000000"/>
        </w:rPr>
      </w:pPr>
    </w:p>
    <w:p w14:paraId="650F0FB6" w14:textId="77777777" w:rsidR="00F751DE" w:rsidRPr="003B611F" w:rsidRDefault="00F751DE" w:rsidP="00F751DE">
      <w:pPr>
        <w:numPr>
          <w:ilvl w:val="0"/>
          <w:numId w:val="2"/>
        </w:numPr>
        <w:ind w:left="567" w:hanging="567"/>
        <w:jc w:val="both"/>
        <w:rPr>
          <w:rFonts w:ascii="Arial" w:hAnsi="Arial" w:cs="Arial"/>
          <w:color w:val="000000"/>
        </w:rPr>
      </w:pPr>
      <w:r w:rsidRPr="003B611F">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E077B3" w:rsidRPr="003B611F">
        <w:rPr>
          <w:rFonts w:ascii="Arial" w:hAnsi="Arial" w:cs="Arial"/>
          <w:color w:val="000000"/>
        </w:rPr>
        <w:t>Chiapas</w:t>
      </w:r>
      <w:r w:rsidRPr="003B611F">
        <w:rPr>
          <w:rFonts w:ascii="Arial" w:hAnsi="Arial" w:cs="Arial"/>
          <w:color w:val="000000"/>
        </w:rPr>
        <w:t xml:space="preserve"> es coincidente, por lo que le resultan aplicables las reglas establecidas para tal supuesto en los ordenamientos citados. </w:t>
      </w:r>
    </w:p>
    <w:p w14:paraId="0DDAB2CE" w14:textId="77777777" w:rsidR="00F751DE" w:rsidRPr="003B611F" w:rsidRDefault="00F751DE" w:rsidP="00F751DE">
      <w:pPr>
        <w:ind w:left="567"/>
        <w:jc w:val="both"/>
        <w:rPr>
          <w:rFonts w:ascii="Arial" w:hAnsi="Arial" w:cs="Arial"/>
          <w:color w:val="000000"/>
        </w:rPr>
      </w:pPr>
    </w:p>
    <w:p w14:paraId="1A0A3BB7" w14:textId="77777777" w:rsidR="0056052E" w:rsidRPr="003B611F" w:rsidRDefault="0056052E" w:rsidP="0056052E">
      <w:pPr>
        <w:numPr>
          <w:ilvl w:val="0"/>
          <w:numId w:val="2"/>
        </w:numPr>
        <w:ind w:left="567" w:hanging="567"/>
        <w:jc w:val="both"/>
        <w:rPr>
          <w:rFonts w:ascii="Arial" w:hAnsi="Arial" w:cs="Arial"/>
          <w:color w:val="000000"/>
        </w:rPr>
      </w:pPr>
      <w:r w:rsidRPr="003B611F">
        <w:rPr>
          <w:rFonts w:ascii="Arial" w:hAnsi="Arial" w:cs="Arial"/>
          <w:color w:val="000000"/>
        </w:rPr>
        <w:t>De conformidad con lo anterior, las etapas del Proceso Electoral Federal 2017-2018, tendrán verificativo en las siguientes fechas:</w:t>
      </w:r>
    </w:p>
    <w:p w14:paraId="15A19BC6" w14:textId="77777777" w:rsidR="0056052E" w:rsidRPr="003B611F" w:rsidRDefault="0056052E" w:rsidP="0056052E">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6052E" w:rsidRPr="003B611F" w14:paraId="44BDEAF9" w14:textId="77777777" w:rsidTr="00B7372A">
        <w:trPr>
          <w:trHeight w:val="330"/>
          <w:jc w:val="center"/>
        </w:trPr>
        <w:tc>
          <w:tcPr>
            <w:tcW w:w="2268" w:type="dxa"/>
            <w:tcBorders>
              <w:top w:val="nil"/>
              <w:left w:val="nil"/>
              <w:bottom w:val="nil"/>
              <w:right w:val="nil"/>
            </w:tcBorders>
            <w:shd w:val="clear" w:color="000000" w:fill="C00000"/>
            <w:vAlign w:val="center"/>
            <w:hideMark/>
          </w:tcPr>
          <w:p w14:paraId="73E1A88F" w14:textId="77777777" w:rsidR="0056052E" w:rsidRPr="003B611F" w:rsidRDefault="0056052E" w:rsidP="00B7372A">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330C678B" w14:textId="77777777" w:rsidR="0056052E" w:rsidRPr="003B611F" w:rsidRDefault="0056052E" w:rsidP="00B7372A">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7DED010E" w14:textId="77777777" w:rsidR="0056052E" w:rsidRPr="003B611F" w:rsidRDefault="0056052E" w:rsidP="00B7372A">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084E73D2" w14:textId="77777777" w:rsidR="0056052E" w:rsidRPr="003B611F" w:rsidRDefault="0056052E" w:rsidP="00B7372A">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DURACIÓN</w:t>
            </w:r>
          </w:p>
        </w:tc>
      </w:tr>
      <w:tr w:rsidR="0056052E" w:rsidRPr="003B611F" w14:paraId="5B2A7630" w14:textId="77777777" w:rsidTr="00B7372A">
        <w:trPr>
          <w:trHeight w:val="330"/>
          <w:jc w:val="center"/>
        </w:trPr>
        <w:tc>
          <w:tcPr>
            <w:tcW w:w="2268" w:type="dxa"/>
            <w:tcBorders>
              <w:top w:val="nil"/>
              <w:left w:val="nil"/>
              <w:bottom w:val="nil"/>
              <w:right w:val="nil"/>
            </w:tcBorders>
            <w:shd w:val="clear" w:color="auto" w:fill="auto"/>
            <w:noWrap/>
            <w:vAlign w:val="center"/>
            <w:hideMark/>
          </w:tcPr>
          <w:p w14:paraId="44EC2853" w14:textId="77777777" w:rsidR="0056052E" w:rsidRPr="003B611F" w:rsidRDefault="0056052E" w:rsidP="00B7372A">
            <w:pPr>
              <w:jc w:val="center"/>
              <w:rPr>
                <w:rFonts w:ascii="Calibri" w:hAnsi="Calibri"/>
                <w:b/>
                <w:bCs/>
                <w:color w:val="000000"/>
                <w:lang w:eastAsia="es-MX"/>
              </w:rPr>
            </w:pPr>
            <w:r w:rsidRPr="003B611F">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14:paraId="32D3D823" w14:textId="77777777" w:rsidR="0056052E" w:rsidRPr="003B611F" w:rsidRDefault="0056052E" w:rsidP="00B7372A">
            <w:pPr>
              <w:jc w:val="center"/>
              <w:rPr>
                <w:rFonts w:ascii="Calibri" w:hAnsi="Calibri"/>
                <w:color w:val="000000"/>
                <w:lang w:eastAsia="es-MX"/>
              </w:rPr>
            </w:pPr>
            <w:r w:rsidRPr="003B611F">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14:paraId="04178458" w14:textId="77777777" w:rsidR="0056052E" w:rsidRPr="003B611F" w:rsidRDefault="0056052E" w:rsidP="00B7372A">
            <w:pPr>
              <w:jc w:val="center"/>
              <w:rPr>
                <w:rFonts w:ascii="Calibri" w:hAnsi="Calibri"/>
                <w:color w:val="000000"/>
                <w:lang w:eastAsia="es-MX"/>
              </w:rPr>
            </w:pPr>
            <w:r w:rsidRPr="003B611F">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14:paraId="153CDE57" w14:textId="77777777" w:rsidR="0056052E" w:rsidRPr="003B611F" w:rsidRDefault="0056052E" w:rsidP="00B7372A">
            <w:pPr>
              <w:jc w:val="center"/>
              <w:rPr>
                <w:rFonts w:ascii="Calibri" w:hAnsi="Calibri"/>
                <w:color w:val="000000"/>
                <w:lang w:eastAsia="es-MX"/>
              </w:rPr>
            </w:pPr>
            <w:r w:rsidRPr="003B611F">
              <w:rPr>
                <w:rFonts w:ascii="Calibri" w:hAnsi="Calibri"/>
                <w:color w:val="000000"/>
                <w:lang w:eastAsia="es-MX"/>
              </w:rPr>
              <w:t>90 días</w:t>
            </w:r>
          </w:p>
        </w:tc>
      </w:tr>
      <w:tr w:rsidR="0056052E" w:rsidRPr="003B611F" w14:paraId="2F7FC097" w14:textId="77777777" w:rsidTr="00B7372A">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14:paraId="0704ED54" w14:textId="77777777" w:rsidR="0056052E" w:rsidRPr="003B611F" w:rsidRDefault="0056052E" w:rsidP="00B7372A">
            <w:pPr>
              <w:jc w:val="center"/>
              <w:rPr>
                <w:rFonts w:ascii="Calibri" w:hAnsi="Calibri"/>
                <w:b/>
                <w:bCs/>
                <w:color w:val="000000"/>
                <w:lang w:eastAsia="es-MX"/>
              </w:rPr>
            </w:pPr>
            <w:r w:rsidRPr="003B611F">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14:paraId="6311537B" w14:textId="77777777" w:rsidR="0056052E" w:rsidRPr="003B611F" w:rsidRDefault="0056052E" w:rsidP="00B7372A">
            <w:pPr>
              <w:jc w:val="center"/>
              <w:rPr>
                <w:rFonts w:ascii="Calibri" w:hAnsi="Calibri"/>
                <w:color w:val="000000"/>
                <w:lang w:eastAsia="es-MX"/>
              </w:rPr>
            </w:pPr>
            <w:r w:rsidRPr="003B611F">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14:paraId="2ABC76B8" w14:textId="77777777" w:rsidR="0056052E" w:rsidRPr="003B611F" w:rsidRDefault="0056052E" w:rsidP="00B7372A">
            <w:pPr>
              <w:jc w:val="center"/>
              <w:rPr>
                <w:rFonts w:ascii="Calibri" w:hAnsi="Calibri"/>
                <w:color w:val="000000"/>
                <w:lang w:eastAsia="es-MX"/>
              </w:rPr>
            </w:pPr>
            <w:r w:rsidRPr="003B611F">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14:paraId="1B232CF0" w14:textId="77777777" w:rsidR="0056052E" w:rsidRPr="003B611F" w:rsidRDefault="0056052E" w:rsidP="00B7372A">
            <w:pPr>
              <w:jc w:val="center"/>
              <w:rPr>
                <w:rFonts w:ascii="Calibri" w:hAnsi="Calibri"/>
                <w:color w:val="000000"/>
                <w:lang w:eastAsia="es-MX"/>
              </w:rPr>
            </w:pPr>
            <w:r w:rsidRPr="003B611F">
              <w:rPr>
                <w:rFonts w:ascii="Calibri" w:hAnsi="Calibri"/>
                <w:color w:val="000000"/>
                <w:lang w:eastAsia="es-MX"/>
              </w:rPr>
              <w:t>3 días</w:t>
            </w:r>
          </w:p>
        </w:tc>
      </w:tr>
      <w:tr w:rsidR="0056052E" w:rsidRPr="003B611F" w14:paraId="533CDB29" w14:textId="77777777" w:rsidTr="00B7372A">
        <w:trPr>
          <w:trHeight w:val="330"/>
          <w:jc w:val="center"/>
        </w:trPr>
        <w:tc>
          <w:tcPr>
            <w:tcW w:w="2268" w:type="dxa"/>
            <w:tcBorders>
              <w:top w:val="nil"/>
              <w:left w:val="nil"/>
              <w:bottom w:val="nil"/>
              <w:right w:val="nil"/>
            </w:tcBorders>
            <w:shd w:val="clear" w:color="auto" w:fill="auto"/>
            <w:noWrap/>
            <w:vAlign w:val="center"/>
          </w:tcPr>
          <w:p w14:paraId="530C2CAF" w14:textId="77777777" w:rsidR="0056052E" w:rsidRPr="003B611F" w:rsidRDefault="0056052E" w:rsidP="00B7372A">
            <w:pPr>
              <w:jc w:val="center"/>
              <w:rPr>
                <w:rFonts w:ascii="Calibri" w:hAnsi="Calibri"/>
                <w:b/>
                <w:bCs/>
                <w:color w:val="000000"/>
                <w:lang w:eastAsia="es-MX"/>
              </w:rPr>
            </w:pPr>
            <w:r w:rsidRPr="003B611F">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14:paraId="151B0886" w14:textId="77777777" w:rsidR="0056052E" w:rsidRPr="003B611F" w:rsidRDefault="0056052E" w:rsidP="00B7372A">
            <w:pPr>
              <w:jc w:val="center"/>
              <w:rPr>
                <w:rFonts w:ascii="Calibri" w:hAnsi="Calibri"/>
                <w:color w:val="000000"/>
                <w:lang w:eastAsia="es-MX"/>
              </w:rPr>
            </w:pPr>
            <w:r w:rsidRPr="003B611F">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14:paraId="4922B314" w14:textId="77777777" w:rsidR="0056052E" w:rsidRPr="003B611F" w:rsidRDefault="0056052E" w:rsidP="00B7372A">
            <w:pPr>
              <w:jc w:val="center"/>
              <w:rPr>
                <w:rFonts w:ascii="Calibri" w:hAnsi="Calibri"/>
                <w:color w:val="000000"/>
                <w:lang w:eastAsia="es-MX"/>
              </w:rPr>
            </w:pPr>
          </w:p>
        </w:tc>
      </w:tr>
    </w:tbl>
    <w:p w14:paraId="60B08604" w14:textId="77777777" w:rsidR="0056052E" w:rsidRPr="003B611F" w:rsidRDefault="0056052E" w:rsidP="0056052E">
      <w:pPr>
        <w:jc w:val="both"/>
        <w:rPr>
          <w:rFonts w:ascii="Arial" w:hAnsi="Arial" w:cs="Arial"/>
          <w:color w:val="000000"/>
        </w:rPr>
      </w:pPr>
    </w:p>
    <w:p w14:paraId="6F122449" w14:textId="3396600B" w:rsidR="00551DDD" w:rsidRPr="003B611F" w:rsidRDefault="00551DDD" w:rsidP="00F751DE">
      <w:pPr>
        <w:numPr>
          <w:ilvl w:val="0"/>
          <w:numId w:val="2"/>
        </w:numPr>
        <w:ind w:left="567" w:hanging="567"/>
        <w:jc w:val="both"/>
        <w:rPr>
          <w:rFonts w:ascii="Arial" w:hAnsi="Arial" w:cs="Arial"/>
          <w:color w:val="000000"/>
        </w:rPr>
      </w:pPr>
      <w:r w:rsidRPr="003B611F">
        <w:rPr>
          <w:rFonts w:ascii="Arial" w:hAnsi="Arial" w:cs="Arial"/>
          <w:color w:val="000000"/>
        </w:rPr>
        <w:t xml:space="preserve">Con base en el Acuerdo señalado en </w:t>
      </w:r>
      <w:r w:rsidR="00724556" w:rsidRPr="003B611F">
        <w:rPr>
          <w:rFonts w:ascii="Arial" w:hAnsi="Arial" w:cs="Arial"/>
          <w:color w:val="000000"/>
        </w:rPr>
        <w:t>los antecedentes</w:t>
      </w:r>
      <w:r w:rsidRPr="003B611F">
        <w:rPr>
          <w:rFonts w:ascii="Arial" w:hAnsi="Arial" w:cs="Arial"/>
          <w:color w:val="000000"/>
        </w:rPr>
        <w:t>, se aprobó la pauta para el periodo de intercampaña en el siguiente plazo:</w:t>
      </w:r>
    </w:p>
    <w:p w14:paraId="4204B190" w14:textId="77777777" w:rsidR="004E314C" w:rsidRPr="003B611F" w:rsidRDefault="004E314C" w:rsidP="004E314C">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551DDD" w:rsidRPr="003B611F" w14:paraId="042AAFD9" w14:textId="77777777" w:rsidTr="0069258D">
        <w:trPr>
          <w:trHeight w:val="330"/>
          <w:jc w:val="center"/>
        </w:trPr>
        <w:tc>
          <w:tcPr>
            <w:tcW w:w="2380" w:type="dxa"/>
            <w:tcBorders>
              <w:top w:val="nil"/>
              <w:left w:val="nil"/>
              <w:bottom w:val="nil"/>
              <w:right w:val="nil"/>
            </w:tcBorders>
            <w:shd w:val="clear" w:color="000000" w:fill="C00000"/>
            <w:vAlign w:val="center"/>
            <w:hideMark/>
          </w:tcPr>
          <w:p w14:paraId="260706BF" w14:textId="77777777" w:rsidR="00551DDD" w:rsidRPr="003B611F" w:rsidRDefault="00551DDD" w:rsidP="0069258D">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14:paraId="769A9B89" w14:textId="77777777" w:rsidR="00551DDD" w:rsidRPr="003B611F" w:rsidRDefault="00551DDD" w:rsidP="0069258D">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244DC1EB" w14:textId="77777777" w:rsidR="00551DDD" w:rsidRPr="003B611F" w:rsidRDefault="00551DDD" w:rsidP="0069258D">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5615249E" w14:textId="77777777" w:rsidR="00551DDD" w:rsidRPr="003B611F" w:rsidRDefault="00551DDD" w:rsidP="0069258D">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DURACIÓN</w:t>
            </w:r>
          </w:p>
        </w:tc>
      </w:tr>
      <w:tr w:rsidR="00551DDD" w:rsidRPr="003B611F" w14:paraId="2C192BAE" w14:textId="77777777" w:rsidTr="0069258D">
        <w:trPr>
          <w:trHeight w:val="330"/>
          <w:jc w:val="center"/>
        </w:trPr>
        <w:tc>
          <w:tcPr>
            <w:tcW w:w="2380" w:type="dxa"/>
            <w:tcBorders>
              <w:top w:val="nil"/>
              <w:left w:val="nil"/>
              <w:bottom w:val="nil"/>
              <w:right w:val="nil"/>
            </w:tcBorders>
            <w:shd w:val="clear" w:color="000000" w:fill="F2F2F2"/>
            <w:noWrap/>
            <w:vAlign w:val="center"/>
            <w:hideMark/>
          </w:tcPr>
          <w:p w14:paraId="74A8C144" w14:textId="77777777" w:rsidR="00551DDD" w:rsidRPr="003B611F" w:rsidRDefault="00551DDD" w:rsidP="0069258D">
            <w:pPr>
              <w:jc w:val="center"/>
              <w:rPr>
                <w:rFonts w:ascii="Calibri" w:hAnsi="Calibri"/>
                <w:b/>
                <w:bCs/>
                <w:color w:val="000000"/>
                <w:sz w:val="22"/>
                <w:szCs w:val="22"/>
                <w:lang w:val="es-MX" w:eastAsia="es-MX"/>
              </w:rPr>
            </w:pPr>
            <w:r w:rsidRPr="003B611F">
              <w:rPr>
                <w:rFonts w:ascii="Calibri" w:hAnsi="Calibri"/>
                <w:b/>
                <w:bCs/>
                <w:color w:val="000000"/>
                <w:sz w:val="22"/>
                <w:szCs w:val="22"/>
                <w:lang w:val="es-MX" w:eastAsia="es-MX"/>
              </w:rPr>
              <w:t xml:space="preserve">Intercampaña </w:t>
            </w:r>
          </w:p>
          <w:p w14:paraId="090B38B4" w14:textId="77777777" w:rsidR="00551DDD" w:rsidRPr="003B611F" w:rsidRDefault="00551DDD" w:rsidP="0069258D">
            <w:pPr>
              <w:jc w:val="center"/>
              <w:rPr>
                <w:rFonts w:ascii="Calibri" w:hAnsi="Calibri"/>
                <w:b/>
                <w:bCs/>
                <w:color w:val="000000"/>
                <w:sz w:val="22"/>
                <w:szCs w:val="22"/>
                <w:lang w:val="es-MX" w:eastAsia="es-MX"/>
              </w:rPr>
            </w:pPr>
            <w:r w:rsidRPr="003B611F">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14:paraId="0E8B138E" w14:textId="77777777" w:rsidR="00551DDD" w:rsidRPr="003B611F" w:rsidRDefault="00551DDD" w:rsidP="0069258D">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14:paraId="0879F0FA" w14:textId="77777777" w:rsidR="00551DDD" w:rsidRPr="003B611F" w:rsidRDefault="00551DDD" w:rsidP="0069258D">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14:paraId="491E57C0" w14:textId="77777777" w:rsidR="00551DDD" w:rsidRPr="003B611F" w:rsidRDefault="00551DDD" w:rsidP="0069258D">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46 días</w:t>
            </w:r>
          </w:p>
        </w:tc>
      </w:tr>
    </w:tbl>
    <w:p w14:paraId="5CAD7E43" w14:textId="77777777" w:rsidR="00551DDD" w:rsidRPr="003B611F" w:rsidRDefault="00551DDD" w:rsidP="00551DDD">
      <w:pPr>
        <w:ind w:left="567"/>
        <w:jc w:val="both"/>
        <w:rPr>
          <w:rFonts w:ascii="Arial" w:hAnsi="Arial" w:cs="Arial"/>
          <w:color w:val="000000"/>
        </w:rPr>
      </w:pPr>
    </w:p>
    <w:p w14:paraId="06D1B832" w14:textId="77777777" w:rsidR="00F751DE" w:rsidRPr="003B611F" w:rsidRDefault="0056052E" w:rsidP="00F751DE">
      <w:pPr>
        <w:numPr>
          <w:ilvl w:val="0"/>
          <w:numId w:val="2"/>
        </w:numPr>
        <w:ind w:left="567" w:hanging="567"/>
        <w:jc w:val="both"/>
        <w:rPr>
          <w:rFonts w:ascii="Arial" w:hAnsi="Arial" w:cs="Arial"/>
          <w:color w:val="000000"/>
        </w:rPr>
      </w:pPr>
      <w:r w:rsidRPr="003B611F">
        <w:rPr>
          <w:rFonts w:ascii="Arial" w:hAnsi="Arial" w:cs="Arial"/>
          <w:color w:val="000000"/>
        </w:rPr>
        <w:t xml:space="preserve">Con </w:t>
      </w:r>
      <w:r w:rsidR="00F751DE" w:rsidRPr="003B611F">
        <w:rPr>
          <w:rFonts w:ascii="Arial" w:hAnsi="Arial" w:cs="Arial"/>
          <w:color w:val="000000"/>
        </w:rPr>
        <w:t xml:space="preserve">base en el Acuerdo señalado en los antecedentes del presente instrumento, el </w:t>
      </w:r>
      <w:r w:rsidR="001A000E" w:rsidRPr="003B611F">
        <w:rPr>
          <w:rFonts w:ascii="Arial" w:hAnsi="Arial" w:cs="Arial"/>
          <w:color w:val="000000"/>
        </w:rPr>
        <w:t>Instituto de Elecciones y Participación Ciudadana de Chiapas</w:t>
      </w:r>
      <w:r w:rsidR="00F751DE" w:rsidRPr="003B611F">
        <w:rPr>
          <w:rFonts w:ascii="Arial" w:hAnsi="Arial" w:cs="Arial"/>
          <w:color w:val="000000"/>
        </w:rPr>
        <w:t>, informó al Instituto Nacional Electoral que aprobó</w:t>
      </w:r>
      <w:r w:rsidR="00551DDD" w:rsidRPr="003B611F">
        <w:rPr>
          <w:rFonts w:ascii="Arial" w:hAnsi="Arial" w:cs="Arial"/>
          <w:color w:val="000000"/>
        </w:rPr>
        <w:t xml:space="preserve"> el siguiente calendario</w:t>
      </w:r>
      <w:r w:rsidR="00F751DE" w:rsidRPr="003B611F">
        <w:rPr>
          <w:rFonts w:ascii="Arial" w:hAnsi="Arial" w:cs="Arial"/>
          <w:color w:val="000000"/>
        </w:rPr>
        <w:t xml:space="preserve"> para los cargos a contenderse durante el proceso electoral local que se llevará a cabo en dicha entidad, de conformidad con lo siguiente:</w:t>
      </w:r>
    </w:p>
    <w:p w14:paraId="36940033" w14:textId="77777777" w:rsidR="00F751DE" w:rsidRPr="003B611F" w:rsidRDefault="00F751DE" w:rsidP="00F751DE">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632B30" w:rsidRPr="003B611F" w14:paraId="2AA0639F" w14:textId="77777777" w:rsidTr="004E314C">
        <w:trPr>
          <w:trHeight w:val="436"/>
          <w:tblHeader/>
          <w:jc w:val="center"/>
        </w:trPr>
        <w:tc>
          <w:tcPr>
            <w:tcW w:w="2380" w:type="dxa"/>
            <w:tcBorders>
              <w:top w:val="nil"/>
              <w:left w:val="nil"/>
              <w:bottom w:val="nil"/>
              <w:right w:val="nil"/>
            </w:tcBorders>
            <w:shd w:val="clear" w:color="000000" w:fill="C00000"/>
            <w:vAlign w:val="center"/>
            <w:hideMark/>
          </w:tcPr>
          <w:p w14:paraId="66D87A8B" w14:textId="77777777" w:rsidR="00632B30" w:rsidRPr="003B611F" w:rsidRDefault="00632B30" w:rsidP="00632B30">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lastRenderedPageBreak/>
              <w:t>ETAPA</w:t>
            </w:r>
          </w:p>
        </w:tc>
        <w:tc>
          <w:tcPr>
            <w:tcW w:w="2380" w:type="dxa"/>
            <w:tcBorders>
              <w:top w:val="nil"/>
              <w:left w:val="nil"/>
              <w:bottom w:val="nil"/>
              <w:right w:val="nil"/>
            </w:tcBorders>
            <w:shd w:val="clear" w:color="000000" w:fill="C00000"/>
            <w:vAlign w:val="center"/>
            <w:hideMark/>
          </w:tcPr>
          <w:p w14:paraId="19E2146B" w14:textId="77777777" w:rsidR="00632B30" w:rsidRPr="003B611F" w:rsidRDefault="00632B30" w:rsidP="00632B30">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11361242" w14:textId="77777777" w:rsidR="00632B30" w:rsidRPr="003B611F" w:rsidRDefault="00632B30" w:rsidP="00632B30">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62672918" w14:textId="77777777" w:rsidR="00632B30" w:rsidRPr="003B611F" w:rsidRDefault="00632B30" w:rsidP="00632B30">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DURACIÓN</w:t>
            </w:r>
          </w:p>
        </w:tc>
      </w:tr>
      <w:tr w:rsidR="00632B30" w:rsidRPr="003B611F" w14:paraId="6E9C1C53" w14:textId="77777777" w:rsidTr="00632B30">
        <w:trPr>
          <w:trHeight w:val="870"/>
          <w:jc w:val="center"/>
        </w:trPr>
        <w:tc>
          <w:tcPr>
            <w:tcW w:w="2380" w:type="dxa"/>
            <w:tcBorders>
              <w:top w:val="nil"/>
              <w:left w:val="nil"/>
              <w:bottom w:val="nil"/>
              <w:right w:val="nil"/>
            </w:tcBorders>
            <w:shd w:val="clear" w:color="000000" w:fill="F2F2F2"/>
            <w:vAlign w:val="center"/>
            <w:hideMark/>
          </w:tcPr>
          <w:p w14:paraId="661AA5CC" w14:textId="77777777" w:rsidR="00632B30" w:rsidRPr="003B611F" w:rsidRDefault="00632B30" w:rsidP="00632B30">
            <w:pPr>
              <w:jc w:val="center"/>
              <w:rPr>
                <w:rFonts w:ascii="Calibri" w:hAnsi="Calibri"/>
                <w:b/>
                <w:bCs/>
                <w:color w:val="000000"/>
                <w:sz w:val="22"/>
                <w:szCs w:val="22"/>
                <w:lang w:val="es-MX" w:eastAsia="es-MX"/>
              </w:rPr>
            </w:pPr>
            <w:r w:rsidRPr="003B611F">
              <w:rPr>
                <w:rFonts w:ascii="Calibri" w:hAnsi="Calibri"/>
                <w:b/>
                <w:bCs/>
                <w:color w:val="000000"/>
                <w:sz w:val="22"/>
                <w:szCs w:val="22"/>
                <w:lang w:val="es-MX" w:eastAsia="es-MX"/>
              </w:rPr>
              <w:t>Intercampaña</w:t>
            </w:r>
          </w:p>
        </w:tc>
        <w:tc>
          <w:tcPr>
            <w:tcW w:w="2380" w:type="dxa"/>
            <w:tcBorders>
              <w:top w:val="nil"/>
              <w:left w:val="nil"/>
              <w:bottom w:val="nil"/>
              <w:right w:val="nil"/>
            </w:tcBorders>
            <w:shd w:val="clear" w:color="000000" w:fill="F2F2F2"/>
            <w:vAlign w:val="center"/>
            <w:hideMark/>
          </w:tcPr>
          <w:p w14:paraId="2757778D"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vAlign w:val="center"/>
            <w:hideMark/>
          </w:tcPr>
          <w:p w14:paraId="61921A09"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28 de abril de 2018</w:t>
            </w:r>
          </w:p>
        </w:tc>
        <w:tc>
          <w:tcPr>
            <w:tcW w:w="1960" w:type="dxa"/>
            <w:tcBorders>
              <w:top w:val="nil"/>
              <w:left w:val="nil"/>
              <w:bottom w:val="nil"/>
              <w:right w:val="nil"/>
            </w:tcBorders>
            <w:shd w:val="clear" w:color="000000" w:fill="F2F2F2"/>
            <w:vAlign w:val="center"/>
            <w:hideMark/>
          </w:tcPr>
          <w:p w14:paraId="3CFDC5DA"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76 días</w:t>
            </w:r>
          </w:p>
        </w:tc>
      </w:tr>
      <w:tr w:rsidR="00632B30" w:rsidRPr="003B611F" w14:paraId="5D95F5C6" w14:textId="77777777" w:rsidTr="003B611F">
        <w:trPr>
          <w:trHeight w:val="870"/>
          <w:jc w:val="center"/>
        </w:trPr>
        <w:tc>
          <w:tcPr>
            <w:tcW w:w="2380" w:type="dxa"/>
            <w:tcBorders>
              <w:top w:val="nil"/>
              <w:left w:val="nil"/>
              <w:bottom w:val="nil"/>
              <w:right w:val="nil"/>
            </w:tcBorders>
            <w:shd w:val="clear" w:color="auto" w:fill="BFBFBF" w:themeFill="background1" w:themeFillShade="BF"/>
            <w:vAlign w:val="center"/>
            <w:hideMark/>
          </w:tcPr>
          <w:p w14:paraId="75F79E13" w14:textId="77777777" w:rsidR="00632B30" w:rsidRPr="003B611F" w:rsidRDefault="00632B30" w:rsidP="00632B30">
            <w:pPr>
              <w:jc w:val="center"/>
              <w:rPr>
                <w:rFonts w:ascii="Calibri" w:hAnsi="Calibri"/>
                <w:b/>
                <w:bCs/>
                <w:color w:val="000000"/>
                <w:sz w:val="22"/>
                <w:szCs w:val="22"/>
                <w:lang w:val="es-MX" w:eastAsia="es-MX"/>
              </w:rPr>
            </w:pPr>
            <w:r w:rsidRPr="003B611F">
              <w:rPr>
                <w:rFonts w:ascii="Calibri" w:hAnsi="Calibri"/>
                <w:b/>
                <w:bCs/>
                <w:color w:val="000000"/>
                <w:sz w:val="22"/>
                <w:szCs w:val="22"/>
                <w:lang w:val="es-MX" w:eastAsia="es-MX"/>
              </w:rPr>
              <w:t>Campaña Gobernador</w:t>
            </w:r>
          </w:p>
        </w:tc>
        <w:tc>
          <w:tcPr>
            <w:tcW w:w="2380" w:type="dxa"/>
            <w:tcBorders>
              <w:top w:val="nil"/>
              <w:left w:val="nil"/>
              <w:bottom w:val="nil"/>
              <w:right w:val="nil"/>
            </w:tcBorders>
            <w:shd w:val="clear" w:color="auto" w:fill="BFBFBF" w:themeFill="background1" w:themeFillShade="BF"/>
            <w:vAlign w:val="center"/>
            <w:hideMark/>
          </w:tcPr>
          <w:p w14:paraId="37783DE8"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auto" w:fill="BFBFBF" w:themeFill="background1" w:themeFillShade="BF"/>
            <w:vAlign w:val="center"/>
            <w:hideMark/>
          </w:tcPr>
          <w:p w14:paraId="1AEBC2A1"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auto" w:fill="BFBFBF" w:themeFill="background1" w:themeFillShade="BF"/>
            <w:vAlign w:val="center"/>
            <w:hideMark/>
          </w:tcPr>
          <w:p w14:paraId="619649B1"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60 días</w:t>
            </w:r>
          </w:p>
        </w:tc>
      </w:tr>
      <w:tr w:rsidR="00632B30" w:rsidRPr="003B611F" w14:paraId="408D8C90" w14:textId="77777777" w:rsidTr="00632B30">
        <w:trPr>
          <w:trHeight w:val="870"/>
          <w:jc w:val="center"/>
        </w:trPr>
        <w:tc>
          <w:tcPr>
            <w:tcW w:w="2380" w:type="dxa"/>
            <w:tcBorders>
              <w:top w:val="nil"/>
              <w:left w:val="nil"/>
              <w:bottom w:val="nil"/>
              <w:right w:val="nil"/>
            </w:tcBorders>
            <w:shd w:val="clear" w:color="000000" w:fill="F2F2F2"/>
            <w:vAlign w:val="center"/>
            <w:hideMark/>
          </w:tcPr>
          <w:p w14:paraId="5D028B0A" w14:textId="77777777" w:rsidR="00632B30" w:rsidRPr="003B611F" w:rsidRDefault="00632B30" w:rsidP="00632B30">
            <w:pPr>
              <w:jc w:val="center"/>
              <w:rPr>
                <w:rFonts w:ascii="Calibri" w:hAnsi="Calibri"/>
                <w:b/>
                <w:bCs/>
                <w:color w:val="000000"/>
                <w:sz w:val="22"/>
                <w:szCs w:val="22"/>
                <w:lang w:val="es-MX" w:eastAsia="es-MX"/>
              </w:rPr>
            </w:pPr>
            <w:r w:rsidRPr="003B611F">
              <w:rPr>
                <w:rFonts w:ascii="Calibri" w:hAnsi="Calibri"/>
                <w:b/>
                <w:bCs/>
                <w:color w:val="000000"/>
                <w:sz w:val="22"/>
                <w:szCs w:val="22"/>
                <w:lang w:val="es-MX" w:eastAsia="es-MX"/>
              </w:rPr>
              <w:t xml:space="preserve">Campaña </w:t>
            </w:r>
            <w:r w:rsidRPr="003B611F">
              <w:rPr>
                <w:rFonts w:ascii="Calibri" w:hAnsi="Calibri"/>
                <w:b/>
                <w:bCs/>
                <w:color w:val="000000"/>
                <w:sz w:val="22"/>
                <w:szCs w:val="22"/>
                <w:lang w:val="es-MX" w:eastAsia="es-MX"/>
              </w:rPr>
              <w:br/>
              <w:t>Diputados y miembros de Ayuntamientos</w:t>
            </w:r>
          </w:p>
        </w:tc>
        <w:tc>
          <w:tcPr>
            <w:tcW w:w="2380" w:type="dxa"/>
            <w:tcBorders>
              <w:top w:val="nil"/>
              <w:left w:val="nil"/>
              <w:bottom w:val="nil"/>
              <w:right w:val="nil"/>
            </w:tcBorders>
            <w:shd w:val="clear" w:color="000000" w:fill="F2F2F2"/>
            <w:vAlign w:val="center"/>
            <w:hideMark/>
          </w:tcPr>
          <w:p w14:paraId="459CDDDE"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29 de mayo de 2018</w:t>
            </w:r>
          </w:p>
        </w:tc>
        <w:tc>
          <w:tcPr>
            <w:tcW w:w="2380" w:type="dxa"/>
            <w:tcBorders>
              <w:top w:val="nil"/>
              <w:left w:val="nil"/>
              <w:bottom w:val="nil"/>
              <w:right w:val="nil"/>
            </w:tcBorders>
            <w:shd w:val="clear" w:color="000000" w:fill="F2F2F2"/>
            <w:vAlign w:val="center"/>
            <w:hideMark/>
          </w:tcPr>
          <w:p w14:paraId="2DF86252"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vAlign w:val="center"/>
            <w:hideMark/>
          </w:tcPr>
          <w:p w14:paraId="2CE0A102"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30 días</w:t>
            </w:r>
          </w:p>
        </w:tc>
      </w:tr>
      <w:tr w:rsidR="00632B30" w:rsidRPr="003B611F" w14:paraId="4F86A1F7" w14:textId="77777777" w:rsidTr="003B611F">
        <w:trPr>
          <w:trHeight w:val="870"/>
          <w:jc w:val="center"/>
        </w:trPr>
        <w:tc>
          <w:tcPr>
            <w:tcW w:w="2380" w:type="dxa"/>
            <w:tcBorders>
              <w:top w:val="nil"/>
              <w:left w:val="nil"/>
              <w:bottom w:val="nil"/>
              <w:right w:val="nil"/>
            </w:tcBorders>
            <w:shd w:val="clear" w:color="auto" w:fill="BFBFBF" w:themeFill="background1" w:themeFillShade="BF"/>
            <w:vAlign w:val="center"/>
            <w:hideMark/>
          </w:tcPr>
          <w:p w14:paraId="11564B0E" w14:textId="77777777" w:rsidR="00632B30" w:rsidRPr="003B611F" w:rsidRDefault="00632B30" w:rsidP="00632B30">
            <w:pPr>
              <w:jc w:val="center"/>
              <w:rPr>
                <w:rFonts w:ascii="Calibri" w:hAnsi="Calibri"/>
                <w:b/>
                <w:bCs/>
                <w:color w:val="000000"/>
                <w:sz w:val="22"/>
                <w:szCs w:val="22"/>
                <w:lang w:val="es-MX" w:eastAsia="es-MX"/>
              </w:rPr>
            </w:pPr>
            <w:r w:rsidRPr="003B611F">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auto" w:fill="BFBFBF" w:themeFill="background1" w:themeFillShade="BF"/>
            <w:vAlign w:val="center"/>
            <w:hideMark/>
          </w:tcPr>
          <w:p w14:paraId="368A0A4A"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auto" w:fill="BFBFBF" w:themeFill="background1" w:themeFillShade="BF"/>
            <w:vAlign w:val="center"/>
            <w:hideMark/>
          </w:tcPr>
          <w:p w14:paraId="68B9872E"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auto" w:fill="BFBFBF" w:themeFill="background1" w:themeFillShade="BF"/>
            <w:vAlign w:val="center"/>
            <w:hideMark/>
          </w:tcPr>
          <w:p w14:paraId="3083E8CC"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3 días</w:t>
            </w:r>
          </w:p>
        </w:tc>
      </w:tr>
      <w:tr w:rsidR="00632B30" w:rsidRPr="003B611F" w14:paraId="48CCF465" w14:textId="77777777" w:rsidTr="00632B30">
        <w:trPr>
          <w:trHeight w:val="870"/>
          <w:jc w:val="center"/>
        </w:trPr>
        <w:tc>
          <w:tcPr>
            <w:tcW w:w="2380" w:type="dxa"/>
            <w:tcBorders>
              <w:top w:val="nil"/>
              <w:left w:val="nil"/>
              <w:bottom w:val="nil"/>
              <w:right w:val="nil"/>
            </w:tcBorders>
            <w:shd w:val="clear" w:color="000000" w:fill="F2F2F2"/>
            <w:vAlign w:val="center"/>
            <w:hideMark/>
          </w:tcPr>
          <w:p w14:paraId="7B0061FC" w14:textId="77777777" w:rsidR="00632B30" w:rsidRPr="003B611F" w:rsidRDefault="00632B30" w:rsidP="00632B30">
            <w:pPr>
              <w:jc w:val="center"/>
              <w:rPr>
                <w:rFonts w:ascii="Calibri" w:hAnsi="Calibri"/>
                <w:b/>
                <w:bCs/>
                <w:color w:val="000000"/>
                <w:sz w:val="22"/>
                <w:szCs w:val="22"/>
                <w:lang w:val="es-MX" w:eastAsia="es-MX"/>
              </w:rPr>
            </w:pPr>
            <w:r w:rsidRPr="003B611F">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vAlign w:val="center"/>
            <w:hideMark/>
          </w:tcPr>
          <w:p w14:paraId="58BBF7E8"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vAlign w:val="center"/>
            <w:hideMark/>
          </w:tcPr>
          <w:p w14:paraId="3E2266C2" w14:textId="77777777" w:rsidR="00632B30" w:rsidRPr="003B611F" w:rsidRDefault="00632B30" w:rsidP="00632B30">
            <w:pPr>
              <w:jc w:val="center"/>
              <w:rPr>
                <w:rFonts w:ascii="Calibri" w:hAnsi="Calibri"/>
                <w:color w:val="000000"/>
                <w:sz w:val="22"/>
                <w:szCs w:val="22"/>
                <w:lang w:val="es-MX" w:eastAsia="es-MX"/>
              </w:rPr>
            </w:pPr>
            <w:r w:rsidRPr="003B611F">
              <w:rPr>
                <w:rFonts w:ascii="Calibri" w:hAnsi="Calibri"/>
                <w:color w:val="000000"/>
                <w:sz w:val="22"/>
                <w:szCs w:val="22"/>
                <w:lang w:val="es-MX" w:eastAsia="es-MX"/>
              </w:rPr>
              <w:t> </w:t>
            </w:r>
          </w:p>
        </w:tc>
      </w:tr>
    </w:tbl>
    <w:p w14:paraId="79C8B150" w14:textId="77777777" w:rsidR="00F751DE" w:rsidRPr="003B611F" w:rsidRDefault="00F751DE" w:rsidP="00F751DE">
      <w:pPr>
        <w:jc w:val="both"/>
        <w:rPr>
          <w:rFonts w:ascii="Arial" w:hAnsi="Arial" w:cs="Arial"/>
        </w:rPr>
      </w:pPr>
    </w:p>
    <w:p w14:paraId="2347361C" w14:textId="77777777" w:rsidR="00F751DE" w:rsidRPr="003B611F" w:rsidRDefault="00F751DE" w:rsidP="00F751DE">
      <w:pPr>
        <w:ind w:left="567"/>
        <w:contextualSpacing/>
        <w:jc w:val="both"/>
        <w:rPr>
          <w:rFonts w:ascii="Arial" w:hAnsi="Arial" w:cs="Arial"/>
          <w:color w:val="000000"/>
          <w:spacing w:val="-4"/>
        </w:rPr>
      </w:pPr>
      <w:r w:rsidRPr="003B611F">
        <w:rPr>
          <w:rFonts w:ascii="Arial" w:hAnsi="Arial" w:cs="Arial"/>
          <w:color w:val="000000"/>
          <w:spacing w:val="-4"/>
        </w:rPr>
        <w:t>En virtud de lo anterior, es preciso que este Comité apruebe las pautas correspondientes a la transmisión de los mensajes de partidos políticos y candidatos</w:t>
      </w:r>
      <w:r w:rsidR="00AD476A" w:rsidRPr="003B611F">
        <w:rPr>
          <w:rFonts w:ascii="Arial" w:hAnsi="Arial" w:cs="Arial"/>
          <w:color w:val="000000"/>
          <w:spacing w:val="-4"/>
        </w:rPr>
        <w:t xml:space="preserve"> independientes</w:t>
      </w:r>
      <w:r w:rsidRPr="003B611F">
        <w:rPr>
          <w:rFonts w:ascii="Arial" w:hAnsi="Arial" w:cs="Arial"/>
          <w:color w:val="000000"/>
          <w:spacing w:val="-4"/>
        </w:rPr>
        <w:t xml:space="preserve"> que participarán en el mencionado proceso electoral local </w:t>
      </w:r>
      <w:r w:rsidR="00551DDD" w:rsidRPr="003B611F">
        <w:rPr>
          <w:rFonts w:ascii="Arial" w:hAnsi="Arial" w:cs="Arial"/>
          <w:color w:val="000000"/>
          <w:spacing w:val="-4"/>
        </w:rPr>
        <w:t xml:space="preserve">coincidente con el federal. </w:t>
      </w:r>
    </w:p>
    <w:p w14:paraId="7DF3A74F" w14:textId="77777777" w:rsidR="00F6542A" w:rsidRPr="003B611F" w:rsidRDefault="00F6542A" w:rsidP="00F751DE">
      <w:pPr>
        <w:ind w:left="567"/>
        <w:contextualSpacing/>
        <w:jc w:val="both"/>
        <w:rPr>
          <w:rFonts w:ascii="Arial" w:hAnsi="Arial" w:cs="Arial"/>
          <w:color w:val="000000"/>
          <w:spacing w:val="-4"/>
        </w:rPr>
      </w:pPr>
    </w:p>
    <w:p w14:paraId="07668B6C" w14:textId="77777777" w:rsidR="0056052E" w:rsidRPr="003B611F" w:rsidRDefault="0056052E" w:rsidP="0056052E">
      <w:pPr>
        <w:ind w:left="567"/>
        <w:contextualSpacing/>
        <w:jc w:val="both"/>
        <w:rPr>
          <w:rFonts w:ascii="Arial" w:hAnsi="Arial" w:cs="Arial"/>
          <w:color w:val="000000"/>
          <w:spacing w:val="-4"/>
        </w:rPr>
      </w:pPr>
      <w:r w:rsidRPr="003B611F">
        <w:rPr>
          <w:rFonts w:ascii="Arial" w:hAnsi="Arial" w:cs="Arial"/>
          <w:color w:val="000000"/>
          <w:spacing w:val="-4"/>
        </w:rPr>
        <w:t>Es preciso tomar en consideración que previamente se aprobó la pauta de intercampaña local exclusivamente en el periodo en que existe coincidencia con la intercampaña federal,</w:t>
      </w:r>
      <w:r w:rsidR="00551DDD" w:rsidRPr="003B611F">
        <w:rPr>
          <w:rFonts w:ascii="Arial" w:hAnsi="Arial" w:cs="Arial"/>
          <w:color w:val="000000"/>
          <w:spacing w:val="-4"/>
        </w:rPr>
        <w:t xml:space="preserve"> por lo que</w:t>
      </w:r>
      <w:r w:rsidRPr="003B611F">
        <w:rPr>
          <w:rFonts w:ascii="Arial" w:hAnsi="Arial" w:cs="Arial"/>
          <w:color w:val="000000"/>
          <w:spacing w:val="-4"/>
        </w:rPr>
        <w:t xml:space="preserve"> se estima oportuno </w:t>
      </w:r>
      <w:r w:rsidR="00551DDD" w:rsidRPr="003B611F">
        <w:rPr>
          <w:rFonts w:ascii="Arial" w:hAnsi="Arial" w:cs="Arial"/>
          <w:color w:val="000000"/>
          <w:spacing w:val="-4"/>
        </w:rPr>
        <w:t>que la presente pauta se apruebe a partir del treinta de marzo de dos mil dieciocho</w:t>
      </w:r>
      <w:r w:rsidR="00245ABF" w:rsidRPr="003B611F">
        <w:rPr>
          <w:rFonts w:ascii="Arial" w:hAnsi="Arial" w:cs="Arial"/>
          <w:color w:val="000000"/>
          <w:spacing w:val="-4"/>
        </w:rPr>
        <w:t>, con las coincidencias encontradas exclusivamente para el estado de Chiapas.</w:t>
      </w:r>
    </w:p>
    <w:p w14:paraId="03FF5C52" w14:textId="77777777" w:rsidR="004E228F" w:rsidRPr="003B611F" w:rsidRDefault="004E228F" w:rsidP="00F751DE">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51DDD" w:rsidRPr="003B611F" w14:paraId="4DC58AFE" w14:textId="77777777" w:rsidTr="0069258D">
        <w:trPr>
          <w:trHeight w:val="330"/>
          <w:jc w:val="center"/>
        </w:trPr>
        <w:tc>
          <w:tcPr>
            <w:tcW w:w="2268" w:type="dxa"/>
            <w:tcBorders>
              <w:top w:val="nil"/>
              <w:left w:val="nil"/>
              <w:bottom w:val="nil"/>
              <w:right w:val="nil"/>
            </w:tcBorders>
            <w:shd w:val="clear" w:color="000000" w:fill="C00000"/>
            <w:vAlign w:val="center"/>
            <w:hideMark/>
          </w:tcPr>
          <w:p w14:paraId="76855E19" w14:textId="77777777" w:rsidR="00551DDD" w:rsidRPr="003B611F" w:rsidRDefault="00551DDD"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7577DAA4" w14:textId="77777777" w:rsidR="00551DDD" w:rsidRPr="003B611F" w:rsidRDefault="00551DDD"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120BC5A2" w14:textId="77777777" w:rsidR="00551DDD" w:rsidRPr="003B611F" w:rsidRDefault="00551DDD"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68A99BA9" w14:textId="77777777" w:rsidR="00551DDD" w:rsidRPr="003B611F" w:rsidRDefault="00551DDD"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DURACIÓN</w:t>
            </w:r>
          </w:p>
        </w:tc>
      </w:tr>
      <w:tr w:rsidR="00551DDD" w:rsidRPr="003B611F" w14:paraId="47E864FE" w14:textId="77777777" w:rsidTr="0069258D">
        <w:trPr>
          <w:trHeight w:val="330"/>
          <w:jc w:val="center"/>
        </w:trPr>
        <w:tc>
          <w:tcPr>
            <w:tcW w:w="2268" w:type="dxa"/>
            <w:tcBorders>
              <w:top w:val="nil"/>
              <w:left w:val="nil"/>
              <w:bottom w:val="nil"/>
              <w:right w:val="nil"/>
            </w:tcBorders>
            <w:shd w:val="clear" w:color="auto" w:fill="auto"/>
            <w:noWrap/>
            <w:vAlign w:val="center"/>
            <w:hideMark/>
          </w:tcPr>
          <w:p w14:paraId="2E7221FE" w14:textId="77777777" w:rsidR="00551DDD" w:rsidRPr="003B611F" w:rsidRDefault="00551DDD" w:rsidP="0069258D">
            <w:pPr>
              <w:jc w:val="center"/>
              <w:rPr>
                <w:rFonts w:ascii="Calibri" w:hAnsi="Calibri"/>
                <w:b/>
                <w:bCs/>
                <w:color w:val="000000"/>
                <w:sz w:val="20"/>
                <w:szCs w:val="20"/>
                <w:lang w:eastAsia="es-MX"/>
              </w:rPr>
            </w:pPr>
            <w:r w:rsidRPr="003B611F">
              <w:rPr>
                <w:rFonts w:ascii="Calibri" w:hAnsi="Calibri"/>
                <w:b/>
                <w:bCs/>
                <w:color w:val="000000"/>
                <w:sz w:val="20"/>
                <w:szCs w:val="20"/>
                <w:lang w:eastAsia="es-MX"/>
              </w:rPr>
              <w:t>Campaña federal</w:t>
            </w:r>
            <w:r w:rsidR="00245ABF" w:rsidRPr="003B611F">
              <w:rPr>
                <w:rFonts w:ascii="Calibri" w:hAnsi="Calibri"/>
                <w:b/>
                <w:bCs/>
                <w:color w:val="000000"/>
                <w:sz w:val="20"/>
                <w:szCs w:val="20"/>
                <w:lang w:eastAsia="es-MX"/>
              </w:rPr>
              <w:t xml:space="preserve"> coincidente con intercampaña local</w:t>
            </w:r>
          </w:p>
        </w:tc>
        <w:tc>
          <w:tcPr>
            <w:tcW w:w="2410" w:type="dxa"/>
            <w:tcBorders>
              <w:top w:val="nil"/>
              <w:left w:val="nil"/>
              <w:bottom w:val="nil"/>
              <w:right w:val="nil"/>
            </w:tcBorders>
            <w:shd w:val="clear" w:color="auto" w:fill="auto"/>
            <w:noWrap/>
            <w:vAlign w:val="center"/>
            <w:hideMark/>
          </w:tcPr>
          <w:p w14:paraId="6B8EE071" w14:textId="77777777" w:rsidR="00551DDD" w:rsidRPr="003B611F" w:rsidRDefault="00551DDD" w:rsidP="0069258D">
            <w:pPr>
              <w:jc w:val="center"/>
              <w:rPr>
                <w:rFonts w:ascii="Calibri" w:hAnsi="Calibri"/>
                <w:color w:val="000000"/>
                <w:sz w:val="20"/>
                <w:szCs w:val="20"/>
                <w:lang w:eastAsia="es-MX"/>
              </w:rPr>
            </w:pPr>
            <w:r w:rsidRPr="003B611F">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634540B7" w14:textId="77777777" w:rsidR="00551DDD" w:rsidRPr="003B611F" w:rsidRDefault="00245ABF" w:rsidP="00245ABF">
            <w:pPr>
              <w:jc w:val="center"/>
              <w:rPr>
                <w:rFonts w:ascii="Calibri" w:hAnsi="Calibri"/>
                <w:color w:val="000000"/>
                <w:sz w:val="20"/>
                <w:szCs w:val="20"/>
                <w:lang w:eastAsia="es-MX"/>
              </w:rPr>
            </w:pPr>
            <w:r w:rsidRPr="003B611F">
              <w:rPr>
                <w:rFonts w:ascii="Calibri" w:hAnsi="Calibri"/>
                <w:color w:val="000000"/>
                <w:sz w:val="20"/>
                <w:szCs w:val="20"/>
                <w:lang w:eastAsia="es-MX"/>
              </w:rPr>
              <w:t>28</w:t>
            </w:r>
            <w:r w:rsidR="00551DDD" w:rsidRPr="003B611F">
              <w:rPr>
                <w:rFonts w:ascii="Calibri" w:hAnsi="Calibri"/>
                <w:color w:val="000000"/>
                <w:sz w:val="20"/>
                <w:szCs w:val="20"/>
                <w:lang w:eastAsia="es-MX"/>
              </w:rPr>
              <w:t xml:space="preserve"> de </w:t>
            </w:r>
            <w:r w:rsidRPr="003B611F">
              <w:rPr>
                <w:rFonts w:ascii="Calibri" w:hAnsi="Calibri"/>
                <w:color w:val="000000"/>
                <w:sz w:val="20"/>
                <w:szCs w:val="20"/>
                <w:lang w:eastAsia="es-MX"/>
              </w:rPr>
              <w:t>abril</w:t>
            </w:r>
            <w:r w:rsidR="00551DDD" w:rsidRPr="003B611F">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14:paraId="72D09B72" w14:textId="77777777" w:rsidR="00551DDD" w:rsidRPr="003B611F" w:rsidRDefault="00245ABF" w:rsidP="0069258D">
            <w:pPr>
              <w:jc w:val="center"/>
              <w:rPr>
                <w:rFonts w:ascii="Calibri" w:hAnsi="Calibri"/>
                <w:color w:val="000000"/>
                <w:sz w:val="20"/>
                <w:szCs w:val="20"/>
                <w:lang w:eastAsia="es-MX"/>
              </w:rPr>
            </w:pPr>
            <w:r w:rsidRPr="003B611F">
              <w:rPr>
                <w:rFonts w:ascii="Calibri" w:hAnsi="Calibri"/>
                <w:color w:val="000000"/>
                <w:sz w:val="20"/>
                <w:szCs w:val="20"/>
                <w:lang w:eastAsia="es-MX"/>
              </w:rPr>
              <w:t>30</w:t>
            </w:r>
            <w:r w:rsidR="00551DDD" w:rsidRPr="003B611F">
              <w:rPr>
                <w:rFonts w:ascii="Calibri" w:hAnsi="Calibri"/>
                <w:color w:val="000000"/>
                <w:sz w:val="20"/>
                <w:szCs w:val="20"/>
                <w:lang w:eastAsia="es-MX"/>
              </w:rPr>
              <w:t xml:space="preserve"> días</w:t>
            </w:r>
          </w:p>
        </w:tc>
      </w:tr>
      <w:tr w:rsidR="00551DDD" w:rsidRPr="003B611F" w14:paraId="04C871D0" w14:textId="77777777" w:rsidTr="0069258D">
        <w:trPr>
          <w:trHeight w:val="330"/>
          <w:jc w:val="center"/>
        </w:trPr>
        <w:tc>
          <w:tcPr>
            <w:tcW w:w="2268" w:type="dxa"/>
            <w:tcBorders>
              <w:top w:val="nil"/>
              <w:left w:val="nil"/>
              <w:bottom w:val="nil"/>
              <w:right w:val="nil"/>
            </w:tcBorders>
            <w:shd w:val="clear" w:color="auto" w:fill="auto"/>
            <w:noWrap/>
            <w:vAlign w:val="center"/>
          </w:tcPr>
          <w:p w14:paraId="3977326D" w14:textId="77777777" w:rsidR="00551DDD" w:rsidRPr="003B611F" w:rsidRDefault="00551DDD" w:rsidP="00245ABF">
            <w:pPr>
              <w:jc w:val="center"/>
              <w:rPr>
                <w:rFonts w:ascii="Calibri" w:hAnsi="Calibri"/>
                <w:b/>
                <w:bCs/>
                <w:color w:val="000000"/>
                <w:sz w:val="20"/>
                <w:szCs w:val="20"/>
                <w:lang w:eastAsia="es-MX"/>
              </w:rPr>
            </w:pPr>
            <w:r w:rsidRPr="003B611F">
              <w:rPr>
                <w:rFonts w:ascii="Calibri" w:hAnsi="Calibri"/>
                <w:b/>
                <w:bCs/>
                <w:color w:val="000000"/>
                <w:sz w:val="20"/>
                <w:szCs w:val="20"/>
                <w:lang w:eastAsia="es-MX"/>
              </w:rPr>
              <w:t xml:space="preserve">Campaña </w:t>
            </w:r>
            <w:r w:rsidR="00245ABF" w:rsidRPr="003B611F">
              <w:rPr>
                <w:rFonts w:ascii="Calibri" w:hAnsi="Calibri"/>
                <w:b/>
                <w:bCs/>
                <w:color w:val="000000"/>
                <w:sz w:val="20"/>
                <w:szCs w:val="20"/>
                <w:lang w:eastAsia="es-MX"/>
              </w:rPr>
              <w:t>federal coincidente con campaña exclusiva</w:t>
            </w:r>
            <w:r w:rsidRPr="003B611F">
              <w:rPr>
                <w:rFonts w:ascii="Calibri" w:hAnsi="Calibri"/>
                <w:b/>
                <w:bCs/>
                <w:color w:val="000000"/>
                <w:sz w:val="20"/>
                <w:szCs w:val="20"/>
                <w:lang w:eastAsia="es-MX"/>
              </w:rPr>
              <w:t xml:space="preserve"> para Gobernador</w:t>
            </w:r>
          </w:p>
        </w:tc>
        <w:tc>
          <w:tcPr>
            <w:tcW w:w="2410" w:type="dxa"/>
            <w:tcBorders>
              <w:top w:val="nil"/>
              <w:left w:val="nil"/>
              <w:bottom w:val="nil"/>
              <w:right w:val="nil"/>
            </w:tcBorders>
            <w:shd w:val="clear" w:color="auto" w:fill="auto"/>
            <w:noWrap/>
            <w:vAlign w:val="center"/>
          </w:tcPr>
          <w:p w14:paraId="2CD64462" w14:textId="77777777" w:rsidR="00551DDD" w:rsidRPr="003B611F" w:rsidRDefault="00551DDD" w:rsidP="0069258D">
            <w:pPr>
              <w:jc w:val="center"/>
              <w:rPr>
                <w:rFonts w:ascii="Calibri" w:hAnsi="Calibri"/>
                <w:color w:val="000000"/>
                <w:sz w:val="20"/>
                <w:szCs w:val="20"/>
                <w:lang w:eastAsia="es-MX"/>
              </w:rPr>
            </w:pPr>
            <w:r w:rsidRPr="003B611F">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auto"/>
            <w:noWrap/>
            <w:vAlign w:val="center"/>
          </w:tcPr>
          <w:p w14:paraId="330A33B3" w14:textId="77777777" w:rsidR="00551DDD" w:rsidRPr="003B611F" w:rsidRDefault="00551DDD" w:rsidP="0069258D">
            <w:pPr>
              <w:jc w:val="center"/>
              <w:rPr>
                <w:rFonts w:ascii="Calibri" w:hAnsi="Calibri"/>
                <w:color w:val="000000"/>
                <w:sz w:val="20"/>
                <w:szCs w:val="20"/>
                <w:lang w:eastAsia="es-MX"/>
              </w:rPr>
            </w:pPr>
            <w:r w:rsidRPr="003B611F">
              <w:rPr>
                <w:rFonts w:ascii="Calibri" w:hAnsi="Calibri"/>
                <w:color w:val="000000"/>
                <w:sz w:val="20"/>
                <w:szCs w:val="20"/>
                <w:lang w:eastAsia="es-MX"/>
              </w:rPr>
              <w:t>28 de mayo de 2018</w:t>
            </w:r>
          </w:p>
        </w:tc>
        <w:tc>
          <w:tcPr>
            <w:tcW w:w="1701" w:type="dxa"/>
            <w:tcBorders>
              <w:top w:val="nil"/>
              <w:left w:val="nil"/>
              <w:bottom w:val="nil"/>
              <w:right w:val="nil"/>
            </w:tcBorders>
            <w:shd w:val="clear" w:color="auto" w:fill="auto"/>
            <w:noWrap/>
            <w:vAlign w:val="center"/>
          </w:tcPr>
          <w:p w14:paraId="296E3A89" w14:textId="77777777" w:rsidR="00551DDD" w:rsidRPr="003B611F" w:rsidRDefault="00245ABF" w:rsidP="0069258D">
            <w:pPr>
              <w:jc w:val="center"/>
              <w:rPr>
                <w:rFonts w:ascii="Calibri" w:hAnsi="Calibri"/>
                <w:color w:val="000000"/>
                <w:sz w:val="20"/>
                <w:szCs w:val="20"/>
                <w:lang w:eastAsia="es-MX"/>
              </w:rPr>
            </w:pPr>
            <w:r w:rsidRPr="003B611F">
              <w:rPr>
                <w:rFonts w:ascii="Calibri" w:hAnsi="Calibri"/>
                <w:color w:val="000000"/>
                <w:sz w:val="20"/>
                <w:szCs w:val="20"/>
                <w:lang w:eastAsia="es-MX"/>
              </w:rPr>
              <w:t>30 días</w:t>
            </w:r>
          </w:p>
        </w:tc>
      </w:tr>
      <w:tr w:rsidR="00551DDD" w:rsidRPr="003B611F" w14:paraId="664746AC" w14:textId="77777777" w:rsidTr="0069258D">
        <w:trPr>
          <w:trHeight w:val="330"/>
          <w:jc w:val="center"/>
        </w:trPr>
        <w:tc>
          <w:tcPr>
            <w:tcW w:w="2268" w:type="dxa"/>
            <w:tcBorders>
              <w:top w:val="nil"/>
              <w:left w:val="nil"/>
              <w:bottom w:val="nil"/>
              <w:right w:val="nil"/>
            </w:tcBorders>
            <w:shd w:val="clear" w:color="auto" w:fill="auto"/>
            <w:noWrap/>
            <w:vAlign w:val="center"/>
          </w:tcPr>
          <w:p w14:paraId="18C2FC73" w14:textId="22DEDB9F" w:rsidR="00551DDD" w:rsidRPr="003B611F" w:rsidRDefault="00551DDD" w:rsidP="00AA38C3">
            <w:pPr>
              <w:jc w:val="center"/>
              <w:rPr>
                <w:rFonts w:ascii="Calibri" w:hAnsi="Calibri"/>
                <w:b/>
                <w:bCs/>
                <w:color w:val="000000"/>
                <w:sz w:val="20"/>
                <w:szCs w:val="20"/>
                <w:lang w:eastAsia="es-MX"/>
              </w:rPr>
            </w:pPr>
            <w:r w:rsidRPr="003B611F">
              <w:rPr>
                <w:rFonts w:ascii="Calibri" w:hAnsi="Calibri"/>
                <w:b/>
                <w:bCs/>
                <w:color w:val="000000"/>
                <w:sz w:val="20"/>
                <w:szCs w:val="20"/>
                <w:lang w:eastAsia="es-MX"/>
              </w:rPr>
              <w:t>Campaña</w:t>
            </w:r>
            <w:r w:rsidR="00AA38C3" w:rsidRPr="003B611F">
              <w:rPr>
                <w:rFonts w:ascii="Calibri" w:hAnsi="Calibri"/>
                <w:b/>
                <w:bCs/>
                <w:color w:val="000000"/>
                <w:sz w:val="20"/>
                <w:szCs w:val="20"/>
                <w:lang w:eastAsia="es-MX"/>
              </w:rPr>
              <w:t xml:space="preserve"> federal </w:t>
            </w:r>
            <w:r w:rsidRPr="003B611F">
              <w:rPr>
                <w:rFonts w:ascii="Calibri" w:hAnsi="Calibri"/>
                <w:b/>
                <w:bCs/>
                <w:color w:val="000000"/>
                <w:sz w:val="20"/>
                <w:szCs w:val="20"/>
                <w:lang w:eastAsia="es-MX"/>
              </w:rPr>
              <w:t xml:space="preserve"> coincidente</w:t>
            </w:r>
            <w:r w:rsidR="00AA38C3" w:rsidRPr="003B611F">
              <w:rPr>
                <w:rFonts w:ascii="Calibri" w:hAnsi="Calibri"/>
                <w:b/>
                <w:bCs/>
                <w:color w:val="000000"/>
                <w:sz w:val="20"/>
                <w:szCs w:val="20"/>
                <w:lang w:eastAsia="es-MX"/>
              </w:rPr>
              <w:t xml:space="preserve"> con campaña a</w:t>
            </w:r>
            <w:r w:rsidRPr="003B611F">
              <w:rPr>
                <w:rFonts w:ascii="Calibri" w:hAnsi="Calibri"/>
                <w:b/>
                <w:bCs/>
                <w:color w:val="000000"/>
                <w:sz w:val="20"/>
                <w:szCs w:val="20"/>
                <w:lang w:eastAsia="es-MX"/>
              </w:rPr>
              <w:t xml:space="preserve"> Gobernador, Diputados y Ayuntamientos</w:t>
            </w:r>
          </w:p>
        </w:tc>
        <w:tc>
          <w:tcPr>
            <w:tcW w:w="2410" w:type="dxa"/>
            <w:tcBorders>
              <w:top w:val="nil"/>
              <w:left w:val="nil"/>
              <w:bottom w:val="nil"/>
              <w:right w:val="nil"/>
            </w:tcBorders>
            <w:shd w:val="clear" w:color="auto" w:fill="auto"/>
            <w:noWrap/>
            <w:vAlign w:val="center"/>
          </w:tcPr>
          <w:p w14:paraId="0B5B90FC" w14:textId="77777777" w:rsidR="00551DDD" w:rsidRPr="003B611F" w:rsidRDefault="00551DDD" w:rsidP="0069258D">
            <w:pPr>
              <w:jc w:val="center"/>
              <w:rPr>
                <w:rFonts w:ascii="Calibri" w:hAnsi="Calibri"/>
                <w:color w:val="000000"/>
                <w:sz w:val="20"/>
                <w:szCs w:val="20"/>
                <w:lang w:eastAsia="es-MX"/>
              </w:rPr>
            </w:pPr>
            <w:r w:rsidRPr="003B611F">
              <w:rPr>
                <w:rFonts w:ascii="Calibri" w:hAnsi="Calibri"/>
                <w:color w:val="000000"/>
                <w:sz w:val="20"/>
                <w:szCs w:val="20"/>
                <w:lang w:eastAsia="es-MX"/>
              </w:rPr>
              <w:t>29 de mayo de 2018</w:t>
            </w:r>
          </w:p>
        </w:tc>
        <w:tc>
          <w:tcPr>
            <w:tcW w:w="2552" w:type="dxa"/>
            <w:tcBorders>
              <w:top w:val="nil"/>
              <w:left w:val="nil"/>
              <w:bottom w:val="nil"/>
              <w:right w:val="nil"/>
            </w:tcBorders>
            <w:shd w:val="clear" w:color="auto" w:fill="auto"/>
            <w:noWrap/>
            <w:vAlign w:val="center"/>
          </w:tcPr>
          <w:p w14:paraId="52D5D8C8" w14:textId="29717028" w:rsidR="00551DDD" w:rsidRPr="003B611F" w:rsidRDefault="00551DDD" w:rsidP="0069258D">
            <w:pPr>
              <w:jc w:val="center"/>
              <w:rPr>
                <w:rFonts w:ascii="Calibri" w:hAnsi="Calibri"/>
                <w:color w:val="000000"/>
                <w:sz w:val="20"/>
                <w:szCs w:val="20"/>
                <w:lang w:eastAsia="es-MX"/>
              </w:rPr>
            </w:pPr>
            <w:r w:rsidRPr="003B611F">
              <w:rPr>
                <w:rFonts w:ascii="Calibri" w:hAnsi="Calibri"/>
                <w:color w:val="000000"/>
                <w:sz w:val="20"/>
                <w:szCs w:val="20"/>
                <w:lang w:eastAsia="es-MX"/>
              </w:rPr>
              <w:t>27 de junio</w:t>
            </w:r>
            <w:r w:rsidR="00D34DF0" w:rsidRPr="003B611F">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14:paraId="70EA4433" w14:textId="77777777" w:rsidR="00551DDD" w:rsidRPr="003B611F" w:rsidRDefault="00245ABF" w:rsidP="0069258D">
            <w:pPr>
              <w:jc w:val="center"/>
              <w:rPr>
                <w:rFonts w:ascii="Calibri" w:hAnsi="Calibri"/>
                <w:color w:val="000000"/>
                <w:sz w:val="20"/>
                <w:szCs w:val="20"/>
                <w:lang w:eastAsia="es-MX"/>
              </w:rPr>
            </w:pPr>
            <w:r w:rsidRPr="003B611F">
              <w:rPr>
                <w:rFonts w:ascii="Calibri" w:hAnsi="Calibri"/>
                <w:color w:val="000000"/>
                <w:sz w:val="20"/>
                <w:szCs w:val="20"/>
                <w:lang w:eastAsia="es-MX"/>
              </w:rPr>
              <w:t>30 días</w:t>
            </w:r>
          </w:p>
        </w:tc>
      </w:tr>
      <w:tr w:rsidR="00245ABF" w:rsidRPr="003B611F" w14:paraId="21A9206A" w14:textId="77777777" w:rsidTr="0069258D">
        <w:trPr>
          <w:trHeight w:val="330"/>
          <w:jc w:val="center"/>
        </w:trPr>
        <w:tc>
          <w:tcPr>
            <w:tcW w:w="2268" w:type="dxa"/>
            <w:tcBorders>
              <w:top w:val="nil"/>
              <w:left w:val="nil"/>
              <w:bottom w:val="nil"/>
              <w:right w:val="nil"/>
            </w:tcBorders>
            <w:shd w:val="clear" w:color="auto" w:fill="auto"/>
            <w:noWrap/>
            <w:vAlign w:val="center"/>
          </w:tcPr>
          <w:p w14:paraId="576F0EEC" w14:textId="77777777" w:rsidR="00245ABF" w:rsidRPr="003B611F" w:rsidRDefault="00245ABF" w:rsidP="00245ABF">
            <w:pPr>
              <w:jc w:val="center"/>
              <w:rPr>
                <w:rFonts w:ascii="Calibri" w:hAnsi="Calibri"/>
                <w:b/>
                <w:bCs/>
                <w:color w:val="000000"/>
                <w:sz w:val="20"/>
                <w:szCs w:val="20"/>
                <w:lang w:eastAsia="es-MX"/>
              </w:rPr>
            </w:pPr>
            <w:r w:rsidRPr="003B611F">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14:paraId="5A9C56CA" w14:textId="77777777" w:rsidR="00245ABF" w:rsidRPr="003B611F" w:rsidRDefault="00245ABF" w:rsidP="00245ABF">
            <w:pPr>
              <w:jc w:val="center"/>
              <w:rPr>
                <w:rFonts w:ascii="Calibri" w:hAnsi="Calibri"/>
                <w:color w:val="000000"/>
                <w:sz w:val="20"/>
                <w:szCs w:val="20"/>
                <w:lang w:eastAsia="es-MX"/>
              </w:rPr>
            </w:pPr>
            <w:r w:rsidRPr="003B611F">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14:paraId="3ABA622B" w14:textId="77777777" w:rsidR="00245ABF" w:rsidRPr="003B611F" w:rsidRDefault="00245ABF" w:rsidP="00245ABF">
            <w:pPr>
              <w:jc w:val="center"/>
              <w:rPr>
                <w:rFonts w:ascii="Calibri" w:hAnsi="Calibri"/>
                <w:color w:val="000000"/>
                <w:sz w:val="20"/>
                <w:szCs w:val="20"/>
                <w:lang w:eastAsia="es-MX"/>
              </w:rPr>
            </w:pPr>
            <w:r w:rsidRPr="003B611F">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14:paraId="1B54DCD9" w14:textId="77777777" w:rsidR="00245ABF" w:rsidRPr="003B611F" w:rsidRDefault="00245ABF" w:rsidP="00245ABF">
            <w:pPr>
              <w:jc w:val="center"/>
              <w:rPr>
                <w:rFonts w:ascii="Calibri" w:hAnsi="Calibri"/>
                <w:color w:val="000000"/>
                <w:sz w:val="20"/>
                <w:szCs w:val="20"/>
                <w:lang w:eastAsia="es-MX"/>
              </w:rPr>
            </w:pPr>
            <w:r w:rsidRPr="003B611F">
              <w:rPr>
                <w:rFonts w:ascii="Calibri" w:hAnsi="Calibri"/>
                <w:color w:val="000000"/>
                <w:sz w:val="20"/>
                <w:szCs w:val="20"/>
                <w:lang w:val="es-MX" w:eastAsia="es-MX"/>
              </w:rPr>
              <w:t>3 días</w:t>
            </w:r>
          </w:p>
        </w:tc>
      </w:tr>
      <w:tr w:rsidR="00245ABF" w:rsidRPr="003B611F" w14:paraId="33CF68E6" w14:textId="77777777" w:rsidTr="0069258D">
        <w:trPr>
          <w:trHeight w:val="330"/>
          <w:jc w:val="center"/>
        </w:trPr>
        <w:tc>
          <w:tcPr>
            <w:tcW w:w="2268" w:type="dxa"/>
            <w:tcBorders>
              <w:top w:val="nil"/>
              <w:left w:val="nil"/>
              <w:bottom w:val="nil"/>
              <w:right w:val="nil"/>
            </w:tcBorders>
            <w:shd w:val="clear" w:color="auto" w:fill="auto"/>
            <w:noWrap/>
            <w:vAlign w:val="center"/>
          </w:tcPr>
          <w:p w14:paraId="704D4318" w14:textId="77777777" w:rsidR="00245ABF" w:rsidRPr="003B611F" w:rsidRDefault="00245ABF" w:rsidP="00245ABF">
            <w:pPr>
              <w:jc w:val="center"/>
              <w:rPr>
                <w:rFonts w:ascii="Calibri" w:hAnsi="Calibri"/>
                <w:b/>
                <w:bCs/>
                <w:color w:val="000000"/>
                <w:sz w:val="20"/>
                <w:szCs w:val="20"/>
                <w:lang w:eastAsia="es-MX"/>
              </w:rPr>
            </w:pPr>
            <w:r w:rsidRPr="003B611F">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auto"/>
            <w:noWrap/>
            <w:vAlign w:val="center"/>
          </w:tcPr>
          <w:p w14:paraId="5F13DF96" w14:textId="77777777" w:rsidR="00245ABF" w:rsidRPr="003B611F" w:rsidRDefault="00245ABF" w:rsidP="00245ABF">
            <w:pPr>
              <w:jc w:val="center"/>
              <w:rPr>
                <w:rFonts w:ascii="Calibri" w:hAnsi="Calibri"/>
                <w:color w:val="000000"/>
                <w:sz w:val="20"/>
                <w:szCs w:val="20"/>
                <w:lang w:eastAsia="es-MX"/>
              </w:rPr>
            </w:pPr>
            <w:r w:rsidRPr="003B611F">
              <w:rPr>
                <w:rFonts w:ascii="Calibri" w:hAnsi="Calibri"/>
                <w:color w:val="000000"/>
                <w:sz w:val="20"/>
                <w:szCs w:val="20"/>
                <w:lang w:val="es-MX" w:eastAsia="es-MX"/>
              </w:rPr>
              <w:t>1 de julio de 2018</w:t>
            </w:r>
          </w:p>
          <w:p w14:paraId="18755EAD" w14:textId="77777777" w:rsidR="00245ABF" w:rsidRPr="003B611F" w:rsidRDefault="00245ABF" w:rsidP="00245ABF">
            <w:pPr>
              <w:jc w:val="center"/>
              <w:rPr>
                <w:rFonts w:ascii="Calibri" w:hAnsi="Calibri"/>
                <w:color w:val="000000"/>
                <w:sz w:val="20"/>
                <w:szCs w:val="20"/>
                <w:lang w:eastAsia="es-MX"/>
              </w:rPr>
            </w:pPr>
            <w:r w:rsidRPr="003B611F">
              <w:rPr>
                <w:rFonts w:ascii="Calibri" w:hAnsi="Calibri"/>
                <w:color w:val="000000"/>
                <w:sz w:val="20"/>
                <w:szCs w:val="20"/>
                <w:lang w:val="es-MX" w:eastAsia="es-MX"/>
              </w:rPr>
              <w:t> </w:t>
            </w:r>
          </w:p>
        </w:tc>
        <w:tc>
          <w:tcPr>
            <w:tcW w:w="1701" w:type="dxa"/>
            <w:tcBorders>
              <w:top w:val="nil"/>
              <w:left w:val="nil"/>
              <w:bottom w:val="nil"/>
              <w:right w:val="nil"/>
            </w:tcBorders>
            <w:shd w:val="clear" w:color="auto" w:fill="auto"/>
            <w:noWrap/>
          </w:tcPr>
          <w:p w14:paraId="69BDDCE0" w14:textId="77777777" w:rsidR="00245ABF" w:rsidRPr="003B611F" w:rsidRDefault="00245ABF" w:rsidP="00245ABF">
            <w:pPr>
              <w:jc w:val="center"/>
              <w:rPr>
                <w:rFonts w:ascii="Calibri" w:hAnsi="Calibri"/>
                <w:color w:val="000000"/>
                <w:sz w:val="20"/>
                <w:szCs w:val="20"/>
                <w:lang w:eastAsia="es-MX"/>
              </w:rPr>
            </w:pPr>
            <w:r w:rsidRPr="003B611F">
              <w:rPr>
                <w:rFonts w:ascii="Calibri" w:hAnsi="Calibri"/>
                <w:color w:val="000000"/>
                <w:sz w:val="20"/>
                <w:szCs w:val="20"/>
                <w:lang w:eastAsia="es-MX"/>
              </w:rPr>
              <w:t>1 día</w:t>
            </w:r>
          </w:p>
        </w:tc>
      </w:tr>
    </w:tbl>
    <w:p w14:paraId="64F64041" w14:textId="77777777" w:rsidR="00551DDD" w:rsidRPr="00985B7E" w:rsidRDefault="00551DDD" w:rsidP="00F751DE">
      <w:pPr>
        <w:ind w:left="567"/>
        <w:contextualSpacing/>
        <w:jc w:val="both"/>
        <w:rPr>
          <w:rFonts w:ascii="Arial" w:hAnsi="Arial" w:cs="Arial"/>
          <w:color w:val="000000"/>
          <w:spacing w:val="-4"/>
          <w:sz w:val="16"/>
          <w:szCs w:val="16"/>
        </w:rPr>
      </w:pPr>
    </w:p>
    <w:p w14:paraId="560BD787" w14:textId="77777777" w:rsidR="004E228F" w:rsidRPr="003B611F" w:rsidRDefault="004E228F" w:rsidP="00F751DE">
      <w:pPr>
        <w:ind w:left="567"/>
        <w:contextualSpacing/>
        <w:jc w:val="both"/>
        <w:rPr>
          <w:rFonts w:ascii="Arial" w:hAnsi="Arial" w:cs="Arial"/>
          <w:color w:val="000000"/>
          <w:spacing w:val="-4"/>
        </w:rPr>
      </w:pPr>
      <w:r w:rsidRPr="003B611F">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14:paraId="1F582EAF" w14:textId="77777777" w:rsidR="00F751DE" w:rsidRPr="003B611F" w:rsidRDefault="00F751DE" w:rsidP="00F751DE">
      <w:pPr>
        <w:contextualSpacing/>
        <w:jc w:val="both"/>
        <w:rPr>
          <w:rFonts w:ascii="Arial" w:hAnsi="Arial" w:cs="Arial"/>
          <w:b/>
          <w:bCs/>
          <w:color w:val="000000"/>
        </w:rPr>
      </w:pPr>
    </w:p>
    <w:p w14:paraId="1503C4D8" w14:textId="77777777" w:rsidR="00F751DE" w:rsidRPr="003B611F" w:rsidRDefault="00F751DE" w:rsidP="00F751DE">
      <w:pPr>
        <w:contextualSpacing/>
        <w:jc w:val="both"/>
        <w:rPr>
          <w:rFonts w:ascii="Arial" w:hAnsi="Arial" w:cs="Arial"/>
          <w:i/>
          <w:color w:val="000000"/>
        </w:rPr>
      </w:pPr>
      <w:r w:rsidRPr="003B611F">
        <w:rPr>
          <w:rFonts w:ascii="Arial" w:hAnsi="Arial" w:cs="Arial"/>
          <w:b/>
          <w:bCs/>
          <w:i/>
          <w:color w:val="000000"/>
        </w:rPr>
        <w:t>Tiempos a distribuir en radio y televisión de conformida</w:t>
      </w:r>
      <w:r w:rsidR="008A44C1" w:rsidRPr="003B611F">
        <w:rPr>
          <w:rFonts w:ascii="Arial" w:hAnsi="Arial" w:cs="Arial"/>
          <w:b/>
          <w:bCs/>
          <w:i/>
          <w:color w:val="000000"/>
        </w:rPr>
        <w:t>d con la normatividad aplicable</w:t>
      </w:r>
    </w:p>
    <w:p w14:paraId="4CA36111" w14:textId="77777777" w:rsidR="00F751DE" w:rsidRPr="003B611F" w:rsidRDefault="00F751DE" w:rsidP="00F751DE">
      <w:pPr>
        <w:ind w:left="426" w:hanging="426"/>
        <w:jc w:val="both"/>
        <w:rPr>
          <w:rFonts w:ascii="Arial" w:hAnsi="Arial" w:cs="Arial"/>
        </w:rPr>
      </w:pPr>
    </w:p>
    <w:p w14:paraId="32CFB7C5" w14:textId="77777777" w:rsidR="00F751DE" w:rsidRPr="003B611F" w:rsidRDefault="00F751DE" w:rsidP="00F751DE">
      <w:pPr>
        <w:numPr>
          <w:ilvl w:val="0"/>
          <w:numId w:val="2"/>
        </w:numPr>
        <w:ind w:left="567" w:hanging="567"/>
        <w:jc w:val="both"/>
        <w:rPr>
          <w:rFonts w:ascii="Arial" w:hAnsi="Arial" w:cs="Arial"/>
          <w:color w:val="000000"/>
        </w:rPr>
      </w:pPr>
      <w:r w:rsidRPr="003B611F">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w:t>
      </w:r>
      <w:r w:rsidR="00837F9C" w:rsidRPr="003B611F">
        <w:rPr>
          <w:rFonts w:ascii="Arial" w:hAnsi="Arial" w:cs="Arial"/>
          <w:color w:val="000000"/>
        </w:rPr>
        <w:t>e trate y por regla general se distribuye el tiempo de la siguiente manera:</w:t>
      </w:r>
    </w:p>
    <w:p w14:paraId="65C9DE4D" w14:textId="77777777" w:rsidR="00F751DE" w:rsidRPr="003B611F" w:rsidRDefault="00F751DE" w:rsidP="002A73F7">
      <w:pPr>
        <w:autoSpaceDE w:val="0"/>
        <w:autoSpaceDN w:val="0"/>
        <w:adjustRightInd w:val="0"/>
        <w:jc w:val="both"/>
        <w:rPr>
          <w:rFonts w:ascii="Arial" w:hAnsi="Arial" w:cs="Arial"/>
        </w:rPr>
      </w:pPr>
    </w:p>
    <w:p w14:paraId="0C6212BB" w14:textId="77777777" w:rsidR="00F751DE" w:rsidRPr="003B611F" w:rsidRDefault="00F751DE" w:rsidP="00F751DE">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3B611F">
        <w:rPr>
          <w:rFonts w:ascii="Arial,Bold" w:hAnsi="Arial,Bold" w:cs="Arial,Bold"/>
          <w:b/>
          <w:bCs/>
          <w:sz w:val="24"/>
          <w:szCs w:val="24"/>
        </w:rPr>
        <w:t>Intercampaña</w:t>
      </w:r>
      <w:r w:rsidRPr="003B611F">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14:paraId="297552D9" w14:textId="77777777" w:rsidR="00F751DE" w:rsidRPr="003B611F" w:rsidRDefault="00F751DE" w:rsidP="00F751DE">
      <w:pPr>
        <w:pStyle w:val="Prrafodelista"/>
        <w:spacing w:after="0" w:line="240" w:lineRule="auto"/>
        <w:ind w:left="567" w:hanging="283"/>
        <w:rPr>
          <w:rFonts w:ascii="Symbol" w:hAnsi="Symbol" w:cs="Symbol"/>
          <w:sz w:val="24"/>
          <w:szCs w:val="24"/>
        </w:rPr>
      </w:pPr>
    </w:p>
    <w:p w14:paraId="044BB61E" w14:textId="1A416075" w:rsidR="008808C7" w:rsidRPr="003B611F" w:rsidRDefault="00F751DE" w:rsidP="008808C7">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3B611F">
        <w:rPr>
          <w:rFonts w:ascii="Arial,Bold" w:hAnsi="Arial,Bold" w:cs="Arial,Bold"/>
          <w:b/>
          <w:bCs/>
          <w:sz w:val="24"/>
          <w:szCs w:val="24"/>
        </w:rPr>
        <w:t xml:space="preserve">Campaña: </w:t>
      </w:r>
      <w:r w:rsidR="00245ABF" w:rsidRPr="003B611F">
        <w:rPr>
          <w:rFonts w:ascii="Arial" w:hAnsi="Arial" w:cs="Arial"/>
          <w:sz w:val="24"/>
          <w:szCs w:val="24"/>
        </w:rPr>
        <w:t>los artículos 169, numeral 1;</w:t>
      </w:r>
      <w:r w:rsidRPr="003B611F">
        <w:rPr>
          <w:rFonts w:ascii="Arial" w:hAnsi="Arial" w:cs="Arial"/>
          <w:sz w:val="24"/>
          <w:szCs w:val="24"/>
        </w:rPr>
        <w:t xml:space="preserve"> 393, numeral 1, inciso b) y 411 de la Ley General de Institucion</w:t>
      </w:r>
      <w:r w:rsidR="00245ABF" w:rsidRPr="003B611F">
        <w:rPr>
          <w:rFonts w:ascii="Arial" w:hAnsi="Arial" w:cs="Arial"/>
          <w:sz w:val="24"/>
          <w:szCs w:val="24"/>
        </w:rPr>
        <w:t>es y Procedimientos Electorales;</w:t>
      </w:r>
      <w:r w:rsidRPr="003B611F">
        <w:rPr>
          <w:rFonts w:ascii="Arial" w:hAnsi="Arial" w:cs="Arial"/>
          <w:sz w:val="24"/>
          <w:szCs w:val="24"/>
        </w:rPr>
        <w:t xml:space="preserve"> 23, numeral 1 del Reglamento de Radio y Televisión en Materia Electoral, establecen que durante las campañas federales, los partidos políticos y candidatos independientes</w:t>
      </w:r>
      <w:r w:rsidR="00FD7C7C" w:rsidRPr="003B611F">
        <w:rPr>
          <w:rFonts w:ascii="Arial" w:hAnsi="Arial" w:cs="Arial"/>
          <w:sz w:val="24"/>
          <w:szCs w:val="24"/>
        </w:rPr>
        <w:t xml:space="preserve"> registrados</w:t>
      </w:r>
      <w:r w:rsidRPr="003B611F">
        <w:rPr>
          <w:rFonts w:ascii="Arial" w:hAnsi="Arial" w:cs="Arial"/>
          <w:sz w:val="24"/>
          <w:szCs w:val="24"/>
        </w:rPr>
        <w:t xml:space="preserve"> dispondrán en conjunto de cuarenta y un minutos diarios en cada estación de radio y canal de televisión.</w:t>
      </w:r>
    </w:p>
    <w:p w14:paraId="73A877E7" w14:textId="77777777" w:rsidR="008808C7" w:rsidRPr="003B611F" w:rsidRDefault="008808C7" w:rsidP="00724556">
      <w:pPr>
        <w:pStyle w:val="Prrafodelista"/>
        <w:rPr>
          <w:rFonts w:ascii="Arial" w:hAnsi="Arial" w:cs="Arial"/>
          <w:sz w:val="24"/>
          <w:szCs w:val="24"/>
        </w:rPr>
      </w:pPr>
    </w:p>
    <w:p w14:paraId="591E1F6D" w14:textId="38D0DED3" w:rsidR="008808C7" w:rsidRPr="003B611F" w:rsidRDefault="008808C7" w:rsidP="00724556">
      <w:pPr>
        <w:pStyle w:val="Prrafodelista"/>
        <w:autoSpaceDE w:val="0"/>
        <w:autoSpaceDN w:val="0"/>
        <w:adjustRightInd w:val="0"/>
        <w:spacing w:after="0" w:line="240" w:lineRule="auto"/>
        <w:ind w:left="567"/>
        <w:jc w:val="both"/>
        <w:rPr>
          <w:rFonts w:ascii="Arial" w:hAnsi="Arial" w:cs="Arial"/>
          <w:sz w:val="24"/>
          <w:szCs w:val="24"/>
        </w:rPr>
      </w:pPr>
      <w:r w:rsidRPr="003B611F">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w:t>
      </w:r>
      <w:r w:rsidRPr="00886424">
        <w:rPr>
          <w:rFonts w:ascii="Arial" w:hAnsi="Arial" w:cs="Arial"/>
          <w:sz w:val="24"/>
          <w:szCs w:val="24"/>
        </w:rPr>
        <w:t>3</w:t>
      </w:r>
      <w:r w:rsidR="00886424" w:rsidRPr="00886424">
        <w:rPr>
          <w:rFonts w:ascii="Arial" w:hAnsi="Arial" w:cs="Arial"/>
          <w:sz w:val="24"/>
          <w:szCs w:val="24"/>
        </w:rPr>
        <w:t xml:space="preserve"> del artículo 251</w:t>
      </w:r>
      <w:r w:rsidR="00886424">
        <w:rPr>
          <w:rFonts w:ascii="Arial" w:hAnsi="Arial" w:cs="Arial"/>
        </w:rPr>
        <w:t xml:space="preserve"> </w:t>
      </w:r>
      <w:r w:rsidRPr="003B611F">
        <w:rPr>
          <w:rFonts w:ascii="Arial" w:hAnsi="Arial" w:cs="Arial"/>
          <w:sz w:val="24"/>
          <w:szCs w:val="24"/>
        </w:rPr>
        <w:t>de la Ley General de Instituciones y Procedimientos Electorales</w:t>
      </w:r>
      <w:r w:rsidR="004557AD" w:rsidRPr="003B611F">
        <w:rPr>
          <w:rFonts w:ascii="Arial" w:hAnsi="Arial" w:cs="Arial"/>
          <w:sz w:val="24"/>
          <w:szCs w:val="24"/>
        </w:rPr>
        <w:t>.</w:t>
      </w:r>
    </w:p>
    <w:p w14:paraId="0AAB34CC" w14:textId="0B489532" w:rsidR="00F751DE" w:rsidRPr="003B611F" w:rsidRDefault="00667512" w:rsidP="003B611F">
      <w:pPr>
        <w:tabs>
          <w:tab w:val="left" w:pos="3493"/>
        </w:tabs>
        <w:autoSpaceDE w:val="0"/>
        <w:autoSpaceDN w:val="0"/>
        <w:adjustRightInd w:val="0"/>
        <w:jc w:val="both"/>
        <w:rPr>
          <w:rFonts w:ascii="Arial" w:hAnsi="Arial" w:cs="Arial"/>
        </w:rPr>
      </w:pPr>
      <w:r w:rsidRPr="003B611F">
        <w:rPr>
          <w:rFonts w:ascii="Arial" w:hAnsi="Arial" w:cs="Arial"/>
        </w:rPr>
        <w:tab/>
      </w:r>
    </w:p>
    <w:p w14:paraId="65151E6B" w14:textId="77777777" w:rsidR="00F751DE" w:rsidRPr="003B611F" w:rsidRDefault="00F751DE" w:rsidP="00F751DE">
      <w:pPr>
        <w:pStyle w:val="Prrafodelista"/>
        <w:autoSpaceDE w:val="0"/>
        <w:autoSpaceDN w:val="0"/>
        <w:adjustRightInd w:val="0"/>
        <w:spacing w:after="0" w:line="240" w:lineRule="auto"/>
        <w:ind w:left="567"/>
        <w:jc w:val="both"/>
        <w:rPr>
          <w:rFonts w:ascii="Arial" w:hAnsi="Arial" w:cs="Arial"/>
          <w:sz w:val="24"/>
          <w:szCs w:val="24"/>
        </w:rPr>
      </w:pPr>
      <w:r w:rsidRPr="003B611F">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14:paraId="763CE46E" w14:textId="77777777" w:rsidR="00F751DE" w:rsidRPr="003B611F" w:rsidRDefault="00F751DE" w:rsidP="00F751DE">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F751DE" w:rsidRPr="003B611F" w14:paraId="32ECABD0" w14:textId="77777777" w:rsidTr="00F751DE">
        <w:trPr>
          <w:trHeight w:val="275"/>
        </w:trPr>
        <w:tc>
          <w:tcPr>
            <w:tcW w:w="2694" w:type="dxa"/>
            <w:tcBorders>
              <w:bottom w:val="single" w:sz="12" w:space="0" w:color="FFFFFF"/>
            </w:tcBorders>
            <w:shd w:val="clear" w:color="auto" w:fill="C00000"/>
            <w:vAlign w:val="center"/>
          </w:tcPr>
          <w:p w14:paraId="19144FF1" w14:textId="77777777" w:rsidR="00F751DE" w:rsidRPr="003B611F" w:rsidRDefault="00F751DE" w:rsidP="00F751DE">
            <w:pPr>
              <w:jc w:val="center"/>
              <w:rPr>
                <w:rFonts w:ascii="Arial" w:hAnsi="Arial" w:cs="Arial"/>
                <w:b/>
                <w:bCs/>
                <w:color w:val="FFFFFF"/>
                <w:sz w:val="20"/>
                <w:szCs w:val="20"/>
                <w:lang w:eastAsia="es-MX"/>
              </w:rPr>
            </w:pPr>
            <w:r w:rsidRPr="003B611F">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14:paraId="3B4B8D51" w14:textId="77777777" w:rsidR="00F751DE" w:rsidRPr="003B611F" w:rsidRDefault="00F751DE" w:rsidP="00F751DE">
            <w:pPr>
              <w:jc w:val="center"/>
              <w:rPr>
                <w:rFonts w:ascii="Arial" w:hAnsi="Arial" w:cs="Arial"/>
                <w:b/>
                <w:bCs/>
                <w:color w:val="FFFFFF"/>
                <w:sz w:val="20"/>
                <w:szCs w:val="20"/>
                <w:lang w:eastAsia="es-MX"/>
              </w:rPr>
            </w:pPr>
            <w:r w:rsidRPr="003B611F">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14:paraId="5C79422D" w14:textId="77777777" w:rsidR="00F751DE" w:rsidRPr="003B611F" w:rsidRDefault="00F751DE" w:rsidP="00F751DE">
            <w:pPr>
              <w:jc w:val="center"/>
              <w:rPr>
                <w:rFonts w:ascii="Arial" w:hAnsi="Arial" w:cs="Arial"/>
                <w:b/>
                <w:bCs/>
                <w:color w:val="FFFFFF"/>
                <w:sz w:val="20"/>
                <w:szCs w:val="20"/>
                <w:lang w:eastAsia="es-MX"/>
              </w:rPr>
            </w:pPr>
            <w:r w:rsidRPr="003B611F">
              <w:rPr>
                <w:rFonts w:ascii="Arial" w:hAnsi="Arial" w:cs="Arial"/>
                <w:b/>
                <w:color w:val="FFFFFF"/>
                <w:sz w:val="20"/>
                <w:szCs w:val="20"/>
                <w:lang w:eastAsia="es-MX"/>
              </w:rPr>
              <w:t>AUTORIDADES ELECTORALES</w:t>
            </w:r>
          </w:p>
        </w:tc>
      </w:tr>
      <w:tr w:rsidR="00F751DE" w:rsidRPr="003B611F" w14:paraId="1B28B016" w14:textId="77777777" w:rsidTr="00F751DE">
        <w:trPr>
          <w:trHeight w:val="270"/>
        </w:trPr>
        <w:tc>
          <w:tcPr>
            <w:tcW w:w="2694" w:type="dxa"/>
            <w:shd w:val="clear" w:color="auto" w:fill="E6E6E6"/>
            <w:vAlign w:val="center"/>
          </w:tcPr>
          <w:p w14:paraId="3C8820E1" w14:textId="77777777" w:rsidR="00F751DE" w:rsidRPr="003B611F" w:rsidRDefault="00F751DE" w:rsidP="00F751DE">
            <w:pPr>
              <w:tabs>
                <w:tab w:val="num" w:pos="851"/>
              </w:tabs>
              <w:ind w:left="851" w:hanging="851"/>
              <w:jc w:val="center"/>
              <w:rPr>
                <w:rFonts w:ascii="Arial" w:hAnsi="Arial" w:cs="Arial"/>
                <w:bCs/>
                <w:color w:val="000000"/>
                <w:sz w:val="20"/>
                <w:szCs w:val="20"/>
                <w:lang w:eastAsia="es-MX"/>
              </w:rPr>
            </w:pPr>
            <w:r w:rsidRPr="003B611F">
              <w:rPr>
                <w:rFonts w:ascii="Arial" w:hAnsi="Arial" w:cs="Arial"/>
                <w:bCs/>
                <w:color w:val="000000"/>
                <w:sz w:val="20"/>
                <w:szCs w:val="20"/>
                <w:lang w:eastAsia="es-MX"/>
              </w:rPr>
              <w:t>Intercampaña</w:t>
            </w:r>
          </w:p>
        </w:tc>
        <w:tc>
          <w:tcPr>
            <w:tcW w:w="2284" w:type="dxa"/>
            <w:shd w:val="clear" w:color="auto" w:fill="E6E6E6"/>
            <w:vAlign w:val="center"/>
          </w:tcPr>
          <w:p w14:paraId="4D623B2B" w14:textId="77777777" w:rsidR="00F751DE" w:rsidRPr="003B611F" w:rsidRDefault="00F751DE" w:rsidP="00F751DE">
            <w:pPr>
              <w:tabs>
                <w:tab w:val="num" w:pos="18"/>
              </w:tabs>
              <w:ind w:left="18" w:hanging="18"/>
              <w:jc w:val="center"/>
              <w:rPr>
                <w:rFonts w:ascii="Arial" w:hAnsi="Arial" w:cs="Arial"/>
                <w:color w:val="000000"/>
                <w:sz w:val="20"/>
                <w:szCs w:val="20"/>
                <w:lang w:eastAsia="es-MX"/>
              </w:rPr>
            </w:pPr>
            <w:r w:rsidRPr="003B611F">
              <w:rPr>
                <w:rFonts w:ascii="Arial" w:hAnsi="Arial" w:cs="Arial"/>
                <w:color w:val="000000"/>
                <w:sz w:val="20"/>
                <w:szCs w:val="20"/>
                <w:lang w:eastAsia="es-MX"/>
              </w:rPr>
              <w:t>24</w:t>
            </w:r>
            <w:r w:rsidR="002A73F7" w:rsidRPr="003B611F">
              <w:rPr>
                <w:rFonts w:ascii="Arial" w:hAnsi="Arial" w:cs="Arial"/>
                <w:color w:val="000000"/>
                <w:sz w:val="20"/>
                <w:szCs w:val="20"/>
                <w:lang w:eastAsia="es-MX"/>
              </w:rPr>
              <w:t xml:space="preserve"> minutos</w:t>
            </w:r>
          </w:p>
        </w:tc>
        <w:tc>
          <w:tcPr>
            <w:tcW w:w="2819" w:type="dxa"/>
            <w:shd w:val="clear" w:color="auto" w:fill="E6E6E6"/>
            <w:vAlign w:val="center"/>
          </w:tcPr>
          <w:p w14:paraId="4C84BBE2" w14:textId="77777777" w:rsidR="00F751DE" w:rsidRPr="003B611F" w:rsidRDefault="00F751DE" w:rsidP="00F751DE">
            <w:pPr>
              <w:tabs>
                <w:tab w:val="num" w:pos="18"/>
              </w:tabs>
              <w:ind w:left="18" w:hanging="18"/>
              <w:jc w:val="center"/>
              <w:rPr>
                <w:rFonts w:ascii="Arial" w:hAnsi="Arial" w:cs="Arial"/>
                <w:color w:val="000000"/>
                <w:sz w:val="20"/>
                <w:szCs w:val="20"/>
                <w:lang w:eastAsia="es-MX"/>
              </w:rPr>
            </w:pPr>
            <w:r w:rsidRPr="003B611F">
              <w:rPr>
                <w:rFonts w:ascii="Arial" w:hAnsi="Arial" w:cs="Arial"/>
                <w:color w:val="000000"/>
                <w:sz w:val="20"/>
                <w:szCs w:val="20"/>
                <w:lang w:eastAsia="es-MX"/>
              </w:rPr>
              <w:t>24</w:t>
            </w:r>
            <w:r w:rsidR="002A73F7" w:rsidRPr="003B611F">
              <w:rPr>
                <w:rFonts w:ascii="Arial" w:hAnsi="Arial" w:cs="Arial"/>
                <w:color w:val="000000"/>
                <w:sz w:val="20"/>
                <w:szCs w:val="20"/>
                <w:lang w:eastAsia="es-MX"/>
              </w:rPr>
              <w:t xml:space="preserve"> minutos</w:t>
            </w:r>
          </w:p>
        </w:tc>
      </w:tr>
      <w:tr w:rsidR="00F751DE" w:rsidRPr="003B611F" w14:paraId="3EF64A8C" w14:textId="77777777" w:rsidTr="00F751DE">
        <w:trPr>
          <w:trHeight w:val="270"/>
        </w:trPr>
        <w:tc>
          <w:tcPr>
            <w:tcW w:w="2694" w:type="dxa"/>
            <w:shd w:val="clear" w:color="auto" w:fill="CCCCCC"/>
            <w:vAlign w:val="center"/>
          </w:tcPr>
          <w:p w14:paraId="02F7ED73" w14:textId="77777777" w:rsidR="00F751DE" w:rsidRPr="003B611F" w:rsidRDefault="00F751DE" w:rsidP="00F751DE">
            <w:pPr>
              <w:tabs>
                <w:tab w:val="num" w:pos="851"/>
              </w:tabs>
              <w:ind w:left="851" w:hanging="851"/>
              <w:jc w:val="center"/>
              <w:rPr>
                <w:rFonts w:ascii="Arial" w:hAnsi="Arial" w:cs="Arial"/>
                <w:bCs/>
                <w:color w:val="000000"/>
                <w:sz w:val="20"/>
                <w:szCs w:val="20"/>
                <w:lang w:eastAsia="es-MX"/>
              </w:rPr>
            </w:pPr>
            <w:r w:rsidRPr="003B611F">
              <w:rPr>
                <w:rFonts w:ascii="Arial" w:hAnsi="Arial" w:cs="Arial"/>
                <w:bCs/>
                <w:color w:val="000000"/>
                <w:sz w:val="20"/>
                <w:szCs w:val="20"/>
                <w:lang w:eastAsia="es-MX"/>
              </w:rPr>
              <w:t>Campaña</w:t>
            </w:r>
          </w:p>
        </w:tc>
        <w:tc>
          <w:tcPr>
            <w:tcW w:w="2284" w:type="dxa"/>
            <w:shd w:val="clear" w:color="auto" w:fill="CCCCCC"/>
            <w:vAlign w:val="center"/>
          </w:tcPr>
          <w:p w14:paraId="7C5D03C1" w14:textId="77777777" w:rsidR="00F751DE" w:rsidRPr="003B611F" w:rsidRDefault="00F751DE" w:rsidP="00F751DE">
            <w:pPr>
              <w:tabs>
                <w:tab w:val="num" w:pos="18"/>
              </w:tabs>
              <w:ind w:left="18" w:hanging="18"/>
              <w:jc w:val="center"/>
              <w:rPr>
                <w:rFonts w:ascii="Arial" w:hAnsi="Arial" w:cs="Arial"/>
                <w:color w:val="000000"/>
                <w:sz w:val="20"/>
                <w:szCs w:val="20"/>
                <w:lang w:eastAsia="es-MX"/>
              </w:rPr>
            </w:pPr>
            <w:r w:rsidRPr="003B611F">
              <w:rPr>
                <w:rFonts w:ascii="Arial" w:hAnsi="Arial" w:cs="Arial"/>
                <w:color w:val="000000"/>
                <w:sz w:val="20"/>
                <w:szCs w:val="20"/>
                <w:lang w:eastAsia="es-MX"/>
              </w:rPr>
              <w:t>41</w:t>
            </w:r>
            <w:r w:rsidR="002A73F7" w:rsidRPr="003B611F">
              <w:rPr>
                <w:rFonts w:ascii="Arial" w:hAnsi="Arial" w:cs="Arial"/>
                <w:color w:val="000000"/>
                <w:sz w:val="20"/>
                <w:szCs w:val="20"/>
                <w:lang w:eastAsia="es-MX"/>
              </w:rPr>
              <w:t xml:space="preserve"> minutos</w:t>
            </w:r>
          </w:p>
        </w:tc>
        <w:tc>
          <w:tcPr>
            <w:tcW w:w="2819" w:type="dxa"/>
            <w:shd w:val="clear" w:color="auto" w:fill="CCCCCC"/>
            <w:vAlign w:val="center"/>
          </w:tcPr>
          <w:p w14:paraId="1765FF0D" w14:textId="77777777" w:rsidR="00F751DE" w:rsidRPr="003B611F" w:rsidRDefault="00F751DE" w:rsidP="00F751DE">
            <w:pPr>
              <w:tabs>
                <w:tab w:val="num" w:pos="18"/>
              </w:tabs>
              <w:ind w:left="18" w:hanging="18"/>
              <w:jc w:val="center"/>
              <w:rPr>
                <w:rFonts w:ascii="Arial" w:hAnsi="Arial" w:cs="Arial"/>
                <w:color w:val="000000"/>
                <w:sz w:val="20"/>
                <w:szCs w:val="20"/>
                <w:lang w:eastAsia="es-MX"/>
              </w:rPr>
            </w:pPr>
            <w:r w:rsidRPr="003B611F">
              <w:rPr>
                <w:rFonts w:ascii="Arial" w:hAnsi="Arial" w:cs="Arial"/>
                <w:color w:val="000000"/>
                <w:sz w:val="20"/>
                <w:szCs w:val="20"/>
                <w:lang w:eastAsia="es-MX"/>
              </w:rPr>
              <w:t>7</w:t>
            </w:r>
            <w:r w:rsidR="002A73F7" w:rsidRPr="003B611F">
              <w:rPr>
                <w:rFonts w:ascii="Arial" w:hAnsi="Arial" w:cs="Arial"/>
                <w:color w:val="000000"/>
                <w:sz w:val="20"/>
                <w:szCs w:val="20"/>
                <w:lang w:eastAsia="es-MX"/>
              </w:rPr>
              <w:t xml:space="preserve"> minutos</w:t>
            </w:r>
          </w:p>
        </w:tc>
      </w:tr>
    </w:tbl>
    <w:p w14:paraId="0996B8E0" w14:textId="77777777" w:rsidR="00F751DE" w:rsidRPr="00423717" w:rsidRDefault="00F751DE" w:rsidP="00F751DE">
      <w:pPr>
        <w:pStyle w:val="Prrafodelista"/>
        <w:autoSpaceDE w:val="0"/>
        <w:autoSpaceDN w:val="0"/>
        <w:adjustRightInd w:val="0"/>
        <w:spacing w:after="0" w:line="240" w:lineRule="auto"/>
        <w:ind w:left="567"/>
        <w:jc w:val="both"/>
        <w:rPr>
          <w:rFonts w:ascii="Arial" w:hAnsi="Arial" w:cs="Arial"/>
          <w:sz w:val="10"/>
          <w:szCs w:val="10"/>
        </w:rPr>
      </w:pPr>
    </w:p>
    <w:p w14:paraId="763F1EF2" w14:textId="77777777" w:rsidR="00F751DE" w:rsidRPr="00423717" w:rsidRDefault="00F751DE" w:rsidP="00F751DE">
      <w:pPr>
        <w:pStyle w:val="Prrafodelista"/>
        <w:autoSpaceDE w:val="0"/>
        <w:autoSpaceDN w:val="0"/>
        <w:adjustRightInd w:val="0"/>
        <w:spacing w:after="0" w:line="240" w:lineRule="auto"/>
        <w:ind w:left="567"/>
        <w:jc w:val="both"/>
        <w:rPr>
          <w:rFonts w:ascii="Arial" w:hAnsi="Arial" w:cs="Arial"/>
          <w:spacing w:val="-4"/>
          <w:sz w:val="24"/>
          <w:szCs w:val="24"/>
        </w:rPr>
      </w:pPr>
      <w:r w:rsidRPr="00423717">
        <w:rPr>
          <w:rFonts w:ascii="Arial" w:hAnsi="Arial" w:cs="Arial"/>
          <w:spacing w:val="-4"/>
          <w:sz w:val="24"/>
          <w:szCs w:val="24"/>
        </w:rPr>
        <w:t>En este tenor, los artículos 173, numeral 1 de la Ley General de Institucion</w:t>
      </w:r>
      <w:r w:rsidR="00FD7C7C" w:rsidRPr="00423717">
        <w:rPr>
          <w:rFonts w:ascii="Arial" w:hAnsi="Arial" w:cs="Arial"/>
          <w:spacing w:val="-4"/>
          <w:sz w:val="24"/>
          <w:szCs w:val="24"/>
        </w:rPr>
        <w:t>es y Procedimientos Electorales;</w:t>
      </w:r>
      <w:r w:rsidRPr="00423717">
        <w:rPr>
          <w:rFonts w:ascii="Arial" w:hAnsi="Arial" w:cs="Arial"/>
          <w:spacing w:val="-4"/>
          <w:sz w:val="24"/>
          <w:szCs w:val="24"/>
        </w:rPr>
        <w:t xml:space="preserve">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r w:rsidR="002A73F7" w:rsidRPr="00423717">
        <w:rPr>
          <w:rFonts w:ascii="Arial" w:hAnsi="Arial" w:cs="Arial"/>
          <w:spacing w:val="-4"/>
          <w:sz w:val="24"/>
          <w:szCs w:val="24"/>
        </w:rPr>
        <w:t>.</w:t>
      </w:r>
    </w:p>
    <w:p w14:paraId="6E93253E" w14:textId="77777777" w:rsidR="00F751DE" w:rsidRPr="003B611F" w:rsidRDefault="00F751DE" w:rsidP="00F751DE">
      <w:pPr>
        <w:jc w:val="both"/>
        <w:rPr>
          <w:rFonts w:ascii="Arial" w:hAnsi="Arial" w:cs="Arial"/>
          <w:color w:val="000000"/>
        </w:rPr>
      </w:pPr>
    </w:p>
    <w:p w14:paraId="1E08BB21" w14:textId="77777777" w:rsidR="00F751DE" w:rsidRPr="003B611F" w:rsidRDefault="00837F9C" w:rsidP="00F751DE">
      <w:pPr>
        <w:numPr>
          <w:ilvl w:val="0"/>
          <w:numId w:val="2"/>
        </w:numPr>
        <w:ind w:left="567" w:hanging="567"/>
        <w:jc w:val="both"/>
        <w:rPr>
          <w:rFonts w:ascii="Arial" w:hAnsi="Arial" w:cs="Arial"/>
          <w:color w:val="000000"/>
        </w:rPr>
      </w:pPr>
      <w:r w:rsidRPr="003B611F">
        <w:rPr>
          <w:rFonts w:ascii="Arial" w:hAnsi="Arial" w:cs="Arial"/>
          <w:color w:val="000000"/>
        </w:rPr>
        <w:t>Sin embargo, al existir coincidencia en la jornada electoral del proceso electoral federal y el proceso electoral local en el estado de Chiapas e</w:t>
      </w:r>
      <w:r w:rsidR="00F751DE" w:rsidRPr="003B611F">
        <w:rPr>
          <w:rFonts w:ascii="Arial" w:hAnsi="Arial" w:cs="Arial"/>
          <w:color w:val="000000"/>
        </w:rPr>
        <w:t>l artículo 23, numeral 3 del Reglamento de Radio y Televisión en Materia Electoral, establec</w:t>
      </w:r>
      <w:r w:rsidR="002A73F7" w:rsidRPr="003B611F">
        <w:rPr>
          <w:rFonts w:ascii="Arial" w:hAnsi="Arial" w:cs="Arial"/>
          <w:color w:val="000000"/>
        </w:rPr>
        <w:t xml:space="preserve">e que derivado de los </w:t>
      </w:r>
      <w:r w:rsidR="00F751DE" w:rsidRPr="003B611F">
        <w:rPr>
          <w:rFonts w:ascii="Arial" w:hAnsi="Arial" w:cs="Arial"/>
          <w:color w:val="000000"/>
        </w:rPr>
        <w:t>supuestos que se pueden presentar en cuanto a las fechas de celebración de las distintas etapas de los procesos electorales locales con jornada comicial coincidente con la fed</w:t>
      </w:r>
      <w:r w:rsidR="002A73F7" w:rsidRPr="003B611F">
        <w:rPr>
          <w:rFonts w:ascii="Arial" w:hAnsi="Arial" w:cs="Arial"/>
          <w:color w:val="000000"/>
        </w:rPr>
        <w:t>eral, la distribución de tiempo, atendiendo a la coincidencia de las mismas,</w:t>
      </w:r>
      <w:r w:rsidR="00F751DE" w:rsidRPr="003B611F">
        <w:rPr>
          <w:rFonts w:ascii="Arial" w:hAnsi="Arial" w:cs="Arial"/>
          <w:color w:val="000000"/>
        </w:rPr>
        <w:t xml:space="preserve"> se asignará de la siguiente manera: </w:t>
      </w:r>
    </w:p>
    <w:p w14:paraId="4FFFA15A" w14:textId="77777777" w:rsidR="00F751DE" w:rsidRPr="003B611F" w:rsidRDefault="00F751DE" w:rsidP="00F751DE">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F751DE" w:rsidRPr="003B611F" w14:paraId="4C2D526F" w14:textId="77777777" w:rsidTr="003B611F">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CDDD4A9" w14:textId="77777777" w:rsidR="00F751DE" w:rsidRPr="003B611F" w:rsidRDefault="00F751DE" w:rsidP="00F751DE">
            <w:pPr>
              <w:jc w:val="center"/>
              <w:rPr>
                <w:rFonts w:ascii="Arial" w:hAnsi="Arial" w:cs="Arial"/>
                <w:b/>
                <w:bCs/>
                <w:color w:val="000000"/>
                <w:sz w:val="18"/>
                <w:szCs w:val="18"/>
                <w:lang w:val="es-MX" w:eastAsia="es-MX"/>
              </w:rPr>
            </w:pPr>
            <w:r w:rsidRPr="003B611F">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05341E81" w14:textId="77777777" w:rsidR="00F751DE" w:rsidRPr="003B611F" w:rsidRDefault="00F751DE" w:rsidP="00F751DE">
            <w:pPr>
              <w:jc w:val="center"/>
              <w:rPr>
                <w:rFonts w:ascii="Arial" w:hAnsi="Arial" w:cs="Arial"/>
                <w:b/>
                <w:bCs/>
                <w:color w:val="000000"/>
                <w:sz w:val="18"/>
                <w:szCs w:val="18"/>
                <w:lang w:val="es-MX" w:eastAsia="es-MX"/>
              </w:rPr>
            </w:pPr>
            <w:r w:rsidRPr="003B611F">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3B82FCCD" w14:textId="77777777" w:rsidR="00F751DE" w:rsidRPr="003B611F" w:rsidRDefault="00F751DE" w:rsidP="00F751DE">
            <w:pPr>
              <w:jc w:val="center"/>
              <w:rPr>
                <w:rFonts w:ascii="Arial" w:hAnsi="Arial" w:cs="Arial"/>
                <w:b/>
                <w:bCs/>
                <w:color w:val="000000"/>
                <w:sz w:val="18"/>
                <w:szCs w:val="18"/>
                <w:lang w:val="es-MX" w:eastAsia="es-MX"/>
              </w:rPr>
            </w:pPr>
            <w:r w:rsidRPr="003B611F">
              <w:rPr>
                <w:rFonts w:ascii="Arial" w:hAnsi="Arial" w:cs="Arial"/>
                <w:b/>
                <w:bCs/>
                <w:color w:val="000000"/>
                <w:sz w:val="18"/>
                <w:szCs w:val="18"/>
                <w:lang w:val="es-MX" w:eastAsia="es-MX"/>
              </w:rPr>
              <w:t xml:space="preserve">Proceso Electoral Local </w:t>
            </w:r>
            <w:r w:rsidRPr="003B611F">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2B291852" w14:textId="77777777" w:rsidR="00F751DE" w:rsidRPr="003B611F" w:rsidRDefault="00F751DE" w:rsidP="00F751DE">
            <w:pPr>
              <w:jc w:val="center"/>
              <w:rPr>
                <w:rFonts w:ascii="Arial" w:hAnsi="Arial" w:cs="Arial"/>
                <w:b/>
                <w:bCs/>
                <w:color w:val="000000"/>
                <w:sz w:val="18"/>
                <w:szCs w:val="18"/>
                <w:lang w:val="es-MX" w:eastAsia="es-MX"/>
              </w:rPr>
            </w:pPr>
            <w:r w:rsidRPr="003B611F">
              <w:rPr>
                <w:rFonts w:ascii="Arial" w:hAnsi="Arial" w:cs="Arial"/>
                <w:b/>
                <w:bCs/>
                <w:color w:val="000000"/>
                <w:sz w:val="18"/>
                <w:szCs w:val="18"/>
                <w:lang w:val="es-MX" w:eastAsia="es-MX"/>
              </w:rPr>
              <w:t xml:space="preserve">Proceso Electoral Federal </w:t>
            </w:r>
            <w:r w:rsidRPr="003B611F">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6296BF14" w14:textId="77777777" w:rsidR="00F751DE" w:rsidRPr="003B611F" w:rsidRDefault="00F751DE" w:rsidP="00F751DE">
            <w:pPr>
              <w:jc w:val="center"/>
              <w:rPr>
                <w:rFonts w:ascii="Arial" w:hAnsi="Arial" w:cs="Arial"/>
                <w:b/>
                <w:bCs/>
                <w:color w:val="000000"/>
                <w:sz w:val="18"/>
                <w:szCs w:val="18"/>
                <w:lang w:val="es-MX" w:eastAsia="es-MX"/>
              </w:rPr>
            </w:pPr>
            <w:r w:rsidRPr="003B611F">
              <w:rPr>
                <w:rFonts w:ascii="Arial" w:hAnsi="Arial" w:cs="Arial"/>
                <w:b/>
                <w:bCs/>
                <w:color w:val="000000"/>
                <w:sz w:val="18"/>
                <w:szCs w:val="18"/>
                <w:lang w:val="es-MX" w:eastAsia="es-MX"/>
              </w:rPr>
              <w:t>Minutos para Autoridades Electorales</w:t>
            </w:r>
          </w:p>
        </w:tc>
      </w:tr>
      <w:tr w:rsidR="00F751DE" w:rsidRPr="003B611F" w14:paraId="1FB38159" w14:textId="77777777" w:rsidTr="002A73F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C042F2" w14:textId="77777777" w:rsidR="00F751DE" w:rsidRPr="003B611F" w:rsidRDefault="00F751DE" w:rsidP="00F751DE">
            <w:pPr>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14:paraId="47D4F07E" w14:textId="77777777" w:rsidR="00F751DE" w:rsidRPr="003B611F" w:rsidRDefault="00F751DE" w:rsidP="00F751DE">
            <w:pPr>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4F1ADC8E" w14:textId="77777777" w:rsidR="00F751DE" w:rsidRPr="003B611F" w:rsidRDefault="00F751DE" w:rsidP="00F751DE">
            <w:pPr>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14:paraId="548C08B4" w14:textId="77777777" w:rsidR="00F751DE" w:rsidRPr="003B611F" w:rsidRDefault="00F751DE" w:rsidP="00F751DE">
            <w:pPr>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14:paraId="1B36C86B" w14:textId="77777777" w:rsidR="00F751DE" w:rsidRPr="003B611F" w:rsidRDefault="00F751DE" w:rsidP="00F751DE">
            <w:pPr>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7</w:t>
            </w:r>
          </w:p>
        </w:tc>
      </w:tr>
      <w:tr w:rsidR="00F751DE" w:rsidRPr="003B611F" w14:paraId="12C4EA7A" w14:textId="77777777" w:rsidTr="002A73F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75E9F4" w14:textId="77777777" w:rsidR="00F751DE" w:rsidRPr="003B611F" w:rsidRDefault="00F751DE" w:rsidP="00F751DE">
            <w:pPr>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14:paraId="7A9D1F70" w14:textId="77777777" w:rsidR="00F751DE" w:rsidRPr="003B611F" w:rsidRDefault="00F751DE" w:rsidP="00F751DE">
            <w:pPr>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78CBF7CE" w14:textId="77777777" w:rsidR="00F751DE" w:rsidRPr="003B611F" w:rsidRDefault="00F751DE" w:rsidP="00F751DE">
            <w:pPr>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14:paraId="43EE9E3C" w14:textId="77777777" w:rsidR="00F751DE" w:rsidRPr="003B611F" w:rsidRDefault="00F751DE" w:rsidP="00F751DE">
            <w:pPr>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14:paraId="34393C23" w14:textId="77777777" w:rsidR="00F751DE" w:rsidRPr="003B611F" w:rsidRDefault="00F751DE" w:rsidP="00F751DE">
            <w:pPr>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7</w:t>
            </w:r>
          </w:p>
        </w:tc>
      </w:tr>
    </w:tbl>
    <w:p w14:paraId="2764030B" w14:textId="77777777" w:rsidR="00F751DE" w:rsidRPr="003B611F" w:rsidRDefault="00F751DE" w:rsidP="00F751DE">
      <w:pPr>
        <w:ind w:left="567"/>
        <w:jc w:val="both"/>
        <w:rPr>
          <w:rFonts w:ascii="Arial" w:hAnsi="Arial" w:cs="Arial"/>
          <w:color w:val="000000"/>
        </w:rPr>
      </w:pPr>
    </w:p>
    <w:p w14:paraId="42D583BB" w14:textId="77777777" w:rsidR="00F751DE" w:rsidRPr="003B611F" w:rsidRDefault="00F751DE" w:rsidP="00F751DE">
      <w:pPr>
        <w:jc w:val="both"/>
        <w:rPr>
          <w:rFonts w:ascii="Arial" w:hAnsi="Arial" w:cs="Arial"/>
        </w:rPr>
      </w:pPr>
    </w:p>
    <w:p w14:paraId="142B6265" w14:textId="77777777" w:rsidR="00F751DE" w:rsidRPr="003B611F" w:rsidRDefault="00F751DE" w:rsidP="00F751DE">
      <w:pPr>
        <w:tabs>
          <w:tab w:val="left" w:pos="1134"/>
        </w:tabs>
        <w:autoSpaceDE w:val="0"/>
        <w:autoSpaceDN w:val="0"/>
        <w:adjustRightInd w:val="0"/>
        <w:ind w:right="474"/>
        <w:jc w:val="both"/>
        <w:rPr>
          <w:rFonts w:ascii="Arial" w:hAnsi="Arial" w:cs="Arial"/>
          <w:b/>
          <w:i/>
        </w:rPr>
      </w:pPr>
      <w:r w:rsidRPr="003B611F">
        <w:rPr>
          <w:rFonts w:ascii="Arial" w:hAnsi="Arial" w:cs="Arial"/>
          <w:b/>
          <w:i/>
        </w:rPr>
        <w:t>Reglas aplicables al periodo de Campaña con Candidatos Independientes</w:t>
      </w:r>
    </w:p>
    <w:p w14:paraId="5F6A7EC7" w14:textId="77777777" w:rsidR="00F751DE" w:rsidRPr="003B611F" w:rsidRDefault="00F751DE" w:rsidP="00F751DE">
      <w:pPr>
        <w:tabs>
          <w:tab w:val="left" w:pos="1134"/>
        </w:tabs>
        <w:autoSpaceDE w:val="0"/>
        <w:autoSpaceDN w:val="0"/>
        <w:adjustRightInd w:val="0"/>
        <w:ind w:right="474"/>
        <w:jc w:val="both"/>
        <w:rPr>
          <w:rFonts w:ascii="Arial" w:hAnsi="Arial" w:cs="Arial"/>
          <w:b/>
        </w:rPr>
      </w:pPr>
    </w:p>
    <w:p w14:paraId="138E7A14"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14:paraId="5BEE0650" w14:textId="77777777" w:rsidR="00F751DE" w:rsidRPr="003B611F" w:rsidRDefault="00F751DE" w:rsidP="00F751DE">
      <w:pPr>
        <w:ind w:left="709" w:hanging="709"/>
        <w:jc w:val="both"/>
        <w:rPr>
          <w:rFonts w:ascii="Arial" w:hAnsi="Arial" w:cs="Arial"/>
          <w:color w:val="000000"/>
        </w:rPr>
      </w:pPr>
    </w:p>
    <w:p w14:paraId="55751BFA" w14:textId="77777777" w:rsidR="00FD7C7C" w:rsidRPr="003B611F" w:rsidRDefault="00FD7C7C" w:rsidP="00F751DE">
      <w:pPr>
        <w:numPr>
          <w:ilvl w:val="0"/>
          <w:numId w:val="2"/>
        </w:numPr>
        <w:ind w:left="567" w:hanging="567"/>
        <w:jc w:val="both"/>
        <w:rPr>
          <w:rFonts w:ascii="Arial" w:hAnsi="Arial" w:cs="Arial"/>
        </w:rPr>
      </w:pPr>
      <w:r w:rsidRPr="003B611F">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14:paraId="08BF3BC3" w14:textId="77777777" w:rsidR="00FD7C7C" w:rsidRPr="003B611F" w:rsidRDefault="00FD7C7C" w:rsidP="00FD7C7C">
      <w:pPr>
        <w:ind w:left="567"/>
        <w:jc w:val="both"/>
        <w:rPr>
          <w:rFonts w:ascii="Arial" w:hAnsi="Arial" w:cs="Arial"/>
        </w:rPr>
      </w:pPr>
    </w:p>
    <w:p w14:paraId="2B645792" w14:textId="77777777" w:rsidR="00FD7C7C" w:rsidRPr="003B611F" w:rsidRDefault="00FD7C7C" w:rsidP="00F751DE">
      <w:pPr>
        <w:numPr>
          <w:ilvl w:val="0"/>
          <w:numId w:val="2"/>
        </w:numPr>
        <w:ind w:left="567" w:hanging="567"/>
        <w:jc w:val="both"/>
        <w:rPr>
          <w:rFonts w:ascii="Arial" w:hAnsi="Arial" w:cs="Arial"/>
        </w:rPr>
      </w:pPr>
      <w:r w:rsidRPr="003B611F">
        <w:rPr>
          <w:rFonts w:ascii="Arial" w:hAnsi="Arial" w:cs="Arial"/>
        </w:rPr>
        <w:t>El artículo 15, numeral 4</w:t>
      </w:r>
      <w:r w:rsidR="00837F9C" w:rsidRPr="003B611F">
        <w:rPr>
          <w:rFonts w:ascii="Arial" w:hAnsi="Arial" w:cs="Arial"/>
        </w:rPr>
        <w:t xml:space="preserve"> del Reglamento de Radio y Televisión en Materia Electoral</w:t>
      </w:r>
      <w:r w:rsidRPr="003B611F">
        <w:rPr>
          <w:rFonts w:ascii="Arial" w:hAnsi="Arial" w:cs="Arial"/>
        </w:rPr>
        <w:t xml:space="preserve"> establece que en periodo de campaña para la elección de Presidente de los Estados Unidos Mexicanos, Senadores/as y </w:t>
      </w:r>
      <w:r w:rsidR="00837F9C" w:rsidRPr="003B611F">
        <w:rPr>
          <w:rFonts w:ascii="Arial" w:hAnsi="Arial" w:cs="Arial"/>
        </w:rPr>
        <w:t>D</w:t>
      </w:r>
      <w:r w:rsidRPr="003B611F">
        <w:rPr>
          <w:rFonts w:ascii="Arial" w:hAnsi="Arial" w:cs="Arial"/>
        </w:rPr>
        <w:t xml:space="preserve">iputados/as al Congreso de la Unión, el tiempo asignado a los/las candidatos/as independientes en los términos del párrafo 2 del mismo precepto, se distribuirá de la siguiente manera </w:t>
      </w:r>
      <w:r w:rsidRPr="003B611F">
        <w:rPr>
          <w:rFonts w:ascii="Arial" w:hAnsi="Arial" w:cs="Arial"/>
          <w:u w:val="single"/>
        </w:rPr>
        <w:t>en cada una de las entidades federativas</w:t>
      </w:r>
      <w:r w:rsidRPr="003B611F">
        <w:rPr>
          <w:rFonts w:ascii="Arial" w:hAnsi="Arial" w:cs="Arial"/>
        </w:rPr>
        <w:t>:</w:t>
      </w:r>
    </w:p>
    <w:p w14:paraId="43804A90" w14:textId="77777777" w:rsidR="00FD7C7C" w:rsidRPr="003B611F" w:rsidRDefault="00FD7C7C" w:rsidP="00FD7C7C">
      <w:pPr>
        <w:ind w:left="567"/>
        <w:jc w:val="both"/>
        <w:rPr>
          <w:rFonts w:ascii="Arial" w:hAnsi="Arial" w:cs="Arial"/>
        </w:rPr>
      </w:pPr>
    </w:p>
    <w:p w14:paraId="2BB95DF1" w14:textId="77777777" w:rsidR="00FD7C7C" w:rsidRPr="003B611F" w:rsidRDefault="00FD7C7C" w:rsidP="00FD7C7C">
      <w:pPr>
        <w:ind w:left="1134" w:hanging="567"/>
        <w:jc w:val="both"/>
        <w:rPr>
          <w:rFonts w:ascii="Arial" w:hAnsi="Arial" w:cs="Arial"/>
        </w:rPr>
      </w:pPr>
      <w:r w:rsidRPr="003B611F">
        <w:rPr>
          <w:rFonts w:ascii="Arial" w:hAnsi="Arial" w:cs="Arial"/>
        </w:rPr>
        <w:t>a)</w:t>
      </w:r>
      <w:r w:rsidRPr="003B611F">
        <w:rPr>
          <w:rFonts w:ascii="Arial" w:hAnsi="Arial" w:cs="Arial"/>
        </w:rPr>
        <w:tab/>
        <w:t>33.33 por ciento del tiempo se distribuirá, por partes iguales, entre todos/as los/as candidatos/as al cargo de Presidente de los Estados Unidos Mexicanos.</w:t>
      </w:r>
    </w:p>
    <w:p w14:paraId="0155A20C" w14:textId="77777777" w:rsidR="00FD7C7C" w:rsidRPr="003B611F" w:rsidRDefault="00FD7C7C" w:rsidP="00FD7C7C">
      <w:pPr>
        <w:ind w:left="1134" w:hanging="567"/>
        <w:jc w:val="both"/>
        <w:rPr>
          <w:rFonts w:ascii="Arial" w:hAnsi="Arial" w:cs="Arial"/>
        </w:rPr>
      </w:pPr>
    </w:p>
    <w:p w14:paraId="4D366260" w14:textId="77777777" w:rsidR="00FD7C7C" w:rsidRPr="003B611F" w:rsidRDefault="00FD7C7C" w:rsidP="00FD7C7C">
      <w:pPr>
        <w:ind w:left="1134" w:hanging="567"/>
        <w:jc w:val="both"/>
        <w:rPr>
          <w:rFonts w:ascii="Arial" w:hAnsi="Arial" w:cs="Arial"/>
        </w:rPr>
      </w:pPr>
      <w:r w:rsidRPr="003B611F">
        <w:rPr>
          <w:rFonts w:ascii="Arial" w:hAnsi="Arial" w:cs="Arial"/>
        </w:rPr>
        <w:t xml:space="preserve">b) </w:t>
      </w:r>
      <w:r w:rsidRPr="003B611F">
        <w:rPr>
          <w:rFonts w:ascii="Arial" w:hAnsi="Arial" w:cs="Arial"/>
        </w:rPr>
        <w:tab/>
        <w:t>33.33 por ciento del tiempo se distribuirá, por partes iguales entre todos/as los/las candidatos/as independientes al cargo de Senador/a, y</w:t>
      </w:r>
    </w:p>
    <w:p w14:paraId="3A68E9AC" w14:textId="77777777" w:rsidR="00FD7C7C" w:rsidRPr="003B611F" w:rsidRDefault="00FD7C7C" w:rsidP="00FD7C7C">
      <w:pPr>
        <w:ind w:left="1134" w:hanging="567"/>
        <w:jc w:val="both"/>
        <w:rPr>
          <w:rFonts w:ascii="Arial" w:hAnsi="Arial" w:cs="Arial"/>
        </w:rPr>
      </w:pPr>
    </w:p>
    <w:p w14:paraId="65D946E5" w14:textId="77777777" w:rsidR="00FD7C7C" w:rsidRPr="003B611F" w:rsidRDefault="00FD7C7C" w:rsidP="00FD7C7C">
      <w:pPr>
        <w:ind w:left="1134" w:hanging="567"/>
        <w:jc w:val="both"/>
        <w:rPr>
          <w:rFonts w:ascii="Arial" w:hAnsi="Arial" w:cs="Arial"/>
        </w:rPr>
      </w:pPr>
      <w:r w:rsidRPr="003B611F">
        <w:rPr>
          <w:rFonts w:ascii="Arial" w:hAnsi="Arial" w:cs="Arial"/>
        </w:rPr>
        <w:t xml:space="preserve">c) </w:t>
      </w:r>
      <w:r w:rsidRPr="003B611F">
        <w:rPr>
          <w:rFonts w:ascii="Arial" w:hAnsi="Arial" w:cs="Arial"/>
        </w:rPr>
        <w:tab/>
        <w:t>33.33 por ciento del tiempo se distribuirá, por partes iguales, entre todos/as los/las candidatos/as independientes al cargo de Diputado/a.</w:t>
      </w:r>
    </w:p>
    <w:p w14:paraId="5B81B01B" w14:textId="77777777" w:rsidR="00C67D32" w:rsidRPr="003B611F" w:rsidRDefault="00C67D32" w:rsidP="00FD7C7C">
      <w:pPr>
        <w:ind w:left="1134" w:hanging="567"/>
        <w:jc w:val="both"/>
        <w:rPr>
          <w:rFonts w:ascii="Arial" w:hAnsi="Arial" w:cs="Arial"/>
        </w:rPr>
      </w:pPr>
    </w:p>
    <w:p w14:paraId="194DF1C0" w14:textId="77777777" w:rsidR="00F751DE" w:rsidRPr="003B611F" w:rsidRDefault="00F751DE" w:rsidP="0069258D">
      <w:pPr>
        <w:numPr>
          <w:ilvl w:val="0"/>
          <w:numId w:val="2"/>
        </w:numPr>
        <w:ind w:left="567" w:hanging="567"/>
        <w:jc w:val="both"/>
        <w:rPr>
          <w:rFonts w:ascii="Arial" w:hAnsi="Arial" w:cs="Arial"/>
        </w:rPr>
      </w:pPr>
      <w:r w:rsidRPr="003B611F">
        <w:rPr>
          <w:rFonts w:ascii="Arial" w:hAnsi="Arial" w:cs="Arial"/>
        </w:rPr>
        <w:t>En las entidades con elección local serán aplicadas las mismas reglas señaladas en el artículo 15</w:t>
      </w:r>
      <w:r w:rsidR="00837F9C" w:rsidRPr="003B611F">
        <w:rPr>
          <w:rFonts w:ascii="Arial" w:hAnsi="Arial" w:cs="Arial"/>
        </w:rPr>
        <w:t>, numeral 4</w:t>
      </w:r>
      <w:r w:rsidRPr="003B611F">
        <w:rPr>
          <w:rFonts w:ascii="Arial" w:hAnsi="Arial" w:cs="Arial"/>
        </w:rPr>
        <w:t xml:space="preserve"> del Reglamento de Radio y Televisión en lo que corresponda para Gobernador/a, Diputados/as locales y Ayuntamientos, de conformidad con el numeral 10 del citado precepto.</w:t>
      </w:r>
    </w:p>
    <w:p w14:paraId="5E40027A" w14:textId="77777777" w:rsidR="00F751DE" w:rsidRPr="003B611F" w:rsidRDefault="00F751DE" w:rsidP="00F751DE">
      <w:pPr>
        <w:ind w:left="709" w:hanging="709"/>
        <w:jc w:val="both"/>
        <w:rPr>
          <w:rFonts w:ascii="Arial" w:hAnsi="Arial" w:cs="Arial"/>
        </w:rPr>
      </w:pPr>
    </w:p>
    <w:p w14:paraId="58ABF735"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w:t>
      </w:r>
      <w:r w:rsidR="00A74AAE" w:rsidRPr="003B611F">
        <w:rPr>
          <w:rFonts w:ascii="Arial" w:hAnsi="Arial" w:cs="Arial"/>
        </w:rPr>
        <w:t>s de forma igualitaria; sin embargo, en caso de que sí se registren, es dicho acto constitutivo el que determina el acceso a la prerrogativa de acceso a los tiempos en radio y televisión.</w:t>
      </w:r>
    </w:p>
    <w:p w14:paraId="583793E1" w14:textId="77777777" w:rsidR="00C65D4A" w:rsidRPr="003B611F" w:rsidRDefault="00C65D4A" w:rsidP="00C65D4A">
      <w:pPr>
        <w:ind w:left="567"/>
        <w:jc w:val="both"/>
        <w:rPr>
          <w:rFonts w:ascii="Arial" w:hAnsi="Arial" w:cs="Arial"/>
        </w:rPr>
      </w:pPr>
    </w:p>
    <w:p w14:paraId="67310098" w14:textId="77777777" w:rsidR="00C65D4A" w:rsidRPr="003B611F" w:rsidRDefault="00C65D4A" w:rsidP="00C65D4A">
      <w:pPr>
        <w:ind w:left="567"/>
        <w:jc w:val="both"/>
        <w:rPr>
          <w:rFonts w:ascii="Arial" w:hAnsi="Arial" w:cs="Arial"/>
        </w:rPr>
      </w:pPr>
      <w:r w:rsidRPr="003B611F">
        <w:rPr>
          <w:rFonts w:ascii="Arial" w:hAnsi="Arial" w:cs="Arial"/>
        </w:rPr>
        <w:t xml:space="preserve">Sobre el particular se debe señalar la jurisprudencia </w:t>
      </w:r>
      <w:r w:rsidR="00A74AAE" w:rsidRPr="003B611F">
        <w:rPr>
          <w:rFonts w:ascii="Arial" w:hAnsi="Arial" w:cs="Arial"/>
        </w:rPr>
        <w:t>15</w:t>
      </w:r>
      <w:r w:rsidRPr="003B611F">
        <w:rPr>
          <w:rFonts w:ascii="Arial" w:hAnsi="Arial" w:cs="Arial"/>
        </w:rPr>
        <w:t>/2016 de la Sala Superior del Tribunal Electoral del Poder Judicial de la Federación cuyo rubro y texto a la letra dicen:</w:t>
      </w:r>
    </w:p>
    <w:p w14:paraId="5DF0A999" w14:textId="77777777" w:rsidR="00A74AAE" w:rsidRPr="003B611F" w:rsidRDefault="00A74AAE" w:rsidP="00C65D4A">
      <w:pPr>
        <w:ind w:left="567"/>
        <w:jc w:val="both"/>
        <w:rPr>
          <w:rFonts w:ascii="Arial" w:hAnsi="Arial" w:cs="Arial"/>
        </w:rPr>
      </w:pPr>
    </w:p>
    <w:p w14:paraId="74A73F60" w14:textId="77777777" w:rsidR="00C65D4A" w:rsidRPr="003B611F" w:rsidRDefault="00A74AAE" w:rsidP="00C65D4A">
      <w:pPr>
        <w:ind w:left="567"/>
        <w:jc w:val="both"/>
        <w:rPr>
          <w:rFonts w:ascii="Arial" w:hAnsi="Arial" w:cs="Arial"/>
          <w:i/>
        </w:rPr>
      </w:pPr>
      <w:r w:rsidRPr="003B611F">
        <w:rPr>
          <w:rFonts w:ascii="Arial" w:hAnsi="Arial" w:cs="Arial"/>
          <w:b/>
          <w:i/>
        </w:rPr>
        <w:t>CANDIDATURAS INDEPENDIENTES. EL DERECHO A LAS PRERROGATIVAS DE RADIO Y TELEVISIÓN SE GENERA A PARTIR DE SU REGISTRO FORMAL, POR LO QUE ES IMPROCEDENTE REPONERLAS ANTE REGISTROS SUPERVENIENTES.-</w:t>
      </w:r>
      <w:r w:rsidRPr="003B611F">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w:t>
      </w:r>
      <w:r w:rsidRPr="003B611F">
        <w:rPr>
          <w:rFonts w:ascii="Arial" w:hAnsi="Arial" w:cs="Arial"/>
          <w:i/>
        </w:rPr>
        <w:lastRenderedPageBreak/>
        <w:t>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14:paraId="27979CE2" w14:textId="77777777" w:rsidR="00607705" w:rsidRPr="003B611F" w:rsidRDefault="00607705" w:rsidP="004E314C">
      <w:pPr>
        <w:jc w:val="both"/>
        <w:rPr>
          <w:rFonts w:ascii="Arial" w:hAnsi="Arial" w:cs="Arial"/>
        </w:rPr>
      </w:pPr>
    </w:p>
    <w:p w14:paraId="7E6A491D" w14:textId="77777777" w:rsidR="00607705" w:rsidRPr="003B611F" w:rsidRDefault="00607705" w:rsidP="00F751DE">
      <w:pPr>
        <w:numPr>
          <w:ilvl w:val="0"/>
          <w:numId w:val="2"/>
        </w:numPr>
        <w:ind w:left="567" w:hanging="567"/>
        <w:jc w:val="both"/>
        <w:rPr>
          <w:rFonts w:ascii="Arial" w:hAnsi="Arial" w:cs="Arial"/>
        </w:rPr>
      </w:pPr>
      <w:r w:rsidRPr="003B611F">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14:paraId="25D5D791" w14:textId="77777777" w:rsidR="004E314C" w:rsidRPr="003B611F" w:rsidRDefault="004E314C" w:rsidP="004E314C">
      <w:pPr>
        <w:ind w:left="567"/>
        <w:jc w:val="both"/>
        <w:rPr>
          <w:rFonts w:ascii="Arial" w:hAnsi="Arial" w:cs="Arial"/>
        </w:rPr>
      </w:pPr>
    </w:p>
    <w:p w14:paraId="3BBB91D1" w14:textId="00AD12D2" w:rsidR="004E314C" w:rsidRPr="003B611F" w:rsidRDefault="004E314C" w:rsidP="004E314C">
      <w:pPr>
        <w:numPr>
          <w:ilvl w:val="0"/>
          <w:numId w:val="2"/>
        </w:numPr>
        <w:ind w:left="567" w:hanging="567"/>
        <w:jc w:val="both"/>
        <w:rPr>
          <w:rFonts w:ascii="Arial" w:hAnsi="Arial" w:cs="Arial"/>
        </w:rPr>
      </w:pPr>
      <w:r w:rsidRPr="003B611F">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14:paraId="4E83D485" w14:textId="77777777" w:rsidR="00C65D4A" w:rsidRPr="003B611F" w:rsidRDefault="00C65D4A" w:rsidP="00C65D4A">
      <w:pPr>
        <w:ind w:left="567"/>
        <w:jc w:val="both"/>
        <w:rPr>
          <w:rFonts w:ascii="Arial" w:hAnsi="Arial" w:cs="Arial"/>
        </w:rPr>
      </w:pPr>
    </w:p>
    <w:p w14:paraId="327CDD3D" w14:textId="47D33E9F" w:rsidR="00C65D4A" w:rsidRPr="003B611F" w:rsidRDefault="00C65D4A" w:rsidP="00F751DE">
      <w:pPr>
        <w:numPr>
          <w:ilvl w:val="0"/>
          <w:numId w:val="2"/>
        </w:numPr>
        <w:ind w:left="567" w:hanging="567"/>
        <w:jc w:val="both"/>
        <w:rPr>
          <w:rFonts w:ascii="Arial" w:hAnsi="Arial" w:cs="Arial"/>
        </w:rPr>
      </w:pPr>
      <w:r w:rsidRPr="003B611F">
        <w:rPr>
          <w:rFonts w:ascii="Arial" w:hAnsi="Arial" w:cs="Arial"/>
        </w:rPr>
        <w:t>Es importante señalar que</w:t>
      </w:r>
      <w:r w:rsidR="007E34B4" w:rsidRPr="003B611F">
        <w:rPr>
          <w:rFonts w:ascii="Arial" w:hAnsi="Arial" w:cs="Arial"/>
        </w:rPr>
        <w:t>, respecto del uso de los tiempos del Estado para cada elección sea esta, federal o local</w:t>
      </w:r>
      <w:r w:rsidRPr="003B611F">
        <w:rPr>
          <w:rFonts w:ascii="Arial" w:hAnsi="Arial" w:cs="Arial"/>
        </w:rPr>
        <w:t xml:space="preserve"> la Sala Superior del Tribunal Electoral del Poder Judicial de la Federación al aprobar la jurisprudencia 33/2016 dejó de manifiesto lo que a la letra se transcribe:</w:t>
      </w:r>
    </w:p>
    <w:p w14:paraId="7B404EB7" w14:textId="77777777" w:rsidR="00C65D4A" w:rsidRPr="003B611F" w:rsidRDefault="00C65D4A" w:rsidP="00C65D4A">
      <w:pPr>
        <w:ind w:left="567"/>
        <w:jc w:val="both"/>
        <w:rPr>
          <w:rFonts w:ascii="Arial" w:hAnsi="Arial" w:cs="Arial"/>
        </w:rPr>
      </w:pPr>
    </w:p>
    <w:p w14:paraId="6D18AF59" w14:textId="77777777" w:rsidR="00C65D4A" w:rsidRPr="00423717" w:rsidRDefault="00C65D4A" w:rsidP="00C65D4A">
      <w:pPr>
        <w:ind w:left="567"/>
        <w:jc w:val="both"/>
        <w:rPr>
          <w:rFonts w:ascii="Arial" w:hAnsi="Arial" w:cs="Arial"/>
          <w:i/>
          <w:sz w:val="23"/>
          <w:szCs w:val="23"/>
        </w:rPr>
      </w:pPr>
      <w:r w:rsidRPr="00423717">
        <w:rPr>
          <w:rFonts w:ascii="Arial" w:hAnsi="Arial" w:cs="Arial"/>
          <w:b/>
          <w:i/>
          <w:sz w:val="23"/>
          <w:szCs w:val="23"/>
        </w:rPr>
        <w:t>RADIO Y TELEVISIÓN. LOS TIEMPOS DE LOS PARTIDOS POLÍTICOS DEBEN DESTINARSE EXCLUSIVAMENTE A LAS ELECCIONES A QUE FUERON ASIGNADOS.-</w:t>
      </w:r>
      <w:r w:rsidRPr="00423717">
        <w:rPr>
          <w:rFonts w:ascii="Arial" w:hAnsi="Arial" w:cs="Arial"/>
          <w:i/>
          <w:sz w:val="23"/>
          <w:szCs w:val="23"/>
        </w:rPr>
        <w:t xml:space="preserve"> </w:t>
      </w:r>
      <w:r w:rsidRPr="00423717">
        <w:rPr>
          <w:rFonts w:ascii="Arial" w:hAnsi="Arial" w:cs="Arial"/>
          <w:i/>
          <w:sz w:val="23"/>
          <w:szCs w:val="23"/>
        </w:rPr>
        <w:lastRenderedPageBreak/>
        <w:t>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14:paraId="670BE6AF" w14:textId="77777777" w:rsidR="00607705" w:rsidRPr="003B611F" w:rsidRDefault="00607705" w:rsidP="00607705">
      <w:pPr>
        <w:ind w:left="567"/>
        <w:jc w:val="both"/>
        <w:rPr>
          <w:rFonts w:ascii="Arial" w:hAnsi="Arial" w:cs="Arial"/>
        </w:rPr>
      </w:pPr>
    </w:p>
    <w:p w14:paraId="4E9DC36E" w14:textId="77777777" w:rsidR="00AB4FDB" w:rsidRPr="003B611F" w:rsidRDefault="00607705" w:rsidP="00AB4FDB">
      <w:pPr>
        <w:numPr>
          <w:ilvl w:val="0"/>
          <w:numId w:val="2"/>
        </w:numPr>
        <w:ind w:left="567" w:hanging="567"/>
        <w:jc w:val="both"/>
        <w:rPr>
          <w:rFonts w:ascii="Arial" w:hAnsi="Arial" w:cs="Arial"/>
        </w:rPr>
      </w:pPr>
      <w:r w:rsidRPr="003B611F">
        <w:rPr>
          <w:rFonts w:ascii="Arial" w:hAnsi="Arial" w:cs="Arial"/>
        </w:rPr>
        <w:t>Lo anterior implica que</w:t>
      </w:r>
      <w:r w:rsidR="00AB4FDB" w:rsidRPr="003B611F">
        <w:rPr>
          <w:rFonts w:ascii="Arial" w:hAnsi="Arial" w:cs="Arial"/>
        </w:rPr>
        <w:t xml:space="preserve"> </w:t>
      </w:r>
      <w:r w:rsidR="00C65D4A" w:rsidRPr="003B611F">
        <w:rPr>
          <w:rFonts w:ascii="Arial" w:hAnsi="Arial" w:cs="Arial"/>
        </w:rPr>
        <w:t xml:space="preserve">tanto para partidos políticos como para candidatos independientes se deben utilizar los tiempos asignados para cada elección en particular; por ello, </w:t>
      </w:r>
      <w:r w:rsidR="00AB4FDB" w:rsidRPr="003B611F">
        <w:rPr>
          <w:rFonts w:ascii="Arial" w:hAnsi="Arial" w:cs="Arial"/>
        </w:rPr>
        <w:t>durante la coincidencia de intercampaña local con campaña federal y posteriormente campaña federal con local,</w:t>
      </w:r>
      <w:r w:rsidRPr="003B611F">
        <w:rPr>
          <w:rFonts w:ascii="Arial" w:hAnsi="Arial" w:cs="Arial"/>
        </w:rPr>
        <w:t xml:space="preserve"> </w:t>
      </w:r>
      <w:r w:rsidR="00AB4FDB" w:rsidRPr="003B611F">
        <w:rPr>
          <w:rFonts w:ascii="Arial" w:hAnsi="Arial" w:cs="Arial"/>
        </w:rPr>
        <w:t>se debe realizar el siguiente cálculo:</w:t>
      </w:r>
    </w:p>
    <w:p w14:paraId="155F3678" w14:textId="77777777" w:rsidR="00AB4FDB" w:rsidRPr="003B611F" w:rsidRDefault="00AB4FDB" w:rsidP="00AB4FDB">
      <w:pPr>
        <w:ind w:left="567"/>
        <w:jc w:val="both"/>
        <w:rPr>
          <w:rFonts w:ascii="Arial" w:hAnsi="Arial" w:cs="Arial"/>
        </w:rPr>
      </w:pPr>
    </w:p>
    <w:p w14:paraId="00B95577" w14:textId="77777777" w:rsidR="00C24290" w:rsidRPr="003B611F" w:rsidRDefault="00C24290" w:rsidP="007A5AEE">
      <w:pPr>
        <w:pStyle w:val="Prrafodelista"/>
        <w:numPr>
          <w:ilvl w:val="0"/>
          <w:numId w:val="35"/>
        </w:numPr>
        <w:jc w:val="both"/>
        <w:rPr>
          <w:rFonts w:ascii="Arial" w:hAnsi="Arial" w:cs="Arial"/>
        </w:rPr>
      </w:pPr>
      <w:r w:rsidRPr="003B611F">
        <w:rPr>
          <w:rFonts w:ascii="Arial" w:hAnsi="Arial" w:cs="Arial"/>
          <w:i/>
          <w:sz w:val="24"/>
          <w:szCs w:val="24"/>
        </w:rPr>
        <w:t>Durante la coincidencia de intercampaña local con campaña federal</w:t>
      </w:r>
      <w:r w:rsidRPr="003B611F">
        <w:rPr>
          <w:rFonts w:ascii="Arial" w:hAnsi="Arial" w:cs="Arial"/>
          <w:sz w:val="24"/>
          <w:szCs w:val="24"/>
        </w:rPr>
        <w:t>:</w:t>
      </w:r>
    </w:p>
    <w:p w14:paraId="61106EBA" w14:textId="77777777" w:rsidR="00AB4FDB" w:rsidRPr="003B611F" w:rsidRDefault="00AB4FDB" w:rsidP="007A5AEE">
      <w:pPr>
        <w:pStyle w:val="Prrafodelista"/>
        <w:ind w:left="927"/>
        <w:jc w:val="both"/>
        <w:rPr>
          <w:rFonts w:ascii="Arial" w:hAnsi="Arial" w:cs="Arial"/>
        </w:rPr>
      </w:pPr>
      <w:r w:rsidRPr="003B611F">
        <w:rPr>
          <w:rFonts w:ascii="Arial" w:hAnsi="Arial" w:cs="Arial"/>
          <w:sz w:val="24"/>
          <w:szCs w:val="24"/>
        </w:rPr>
        <w:t xml:space="preserve">Del tiempo correspondiente a la campaña federal (32 minutos) se debe calcular el número de partidos políticos y, en </w:t>
      </w:r>
      <w:r w:rsidR="00C65D4A" w:rsidRPr="003B611F">
        <w:rPr>
          <w:rFonts w:ascii="Arial" w:hAnsi="Arial" w:cs="Arial"/>
          <w:sz w:val="24"/>
          <w:szCs w:val="24"/>
        </w:rPr>
        <w:t>caso de que se registrasen candidatos independientes, agregarse una distribución adicional como si fuera un partido político de nueva creación.</w:t>
      </w:r>
    </w:p>
    <w:p w14:paraId="4E74ADC3" w14:textId="77777777" w:rsidR="00AB4FDB" w:rsidRPr="003B611F" w:rsidRDefault="00AB4FDB" w:rsidP="00607705">
      <w:pPr>
        <w:ind w:left="567"/>
        <w:jc w:val="both"/>
        <w:rPr>
          <w:rFonts w:ascii="Arial" w:hAnsi="Arial" w:cs="Arial"/>
        </w:rPr>
      </w:pPr>
    </w:p>
    <w:p w14:paraId="6D3AEF20" w14:textId="77777777" w:rsidR="00E87580" w:rsidRPr="003B611F" w:rsidRDefault="00E87580" w:rsidP="007A5AEE">
      <w:pPr>
        <w:pStyle w:val="Prrafodelista"/>
        <w:numPr>
          <w:ilvl w:val="0"/>
          <w:numId w:val="35"/>
        </w:numPr>
        <w:spacing w:after="0"/>
        <w:ind w:left="924" w:hanging="357"/>
        <w:jc w:val="both"/>
        <w:rPr>
          <w:rFonts w:ascii="Arial" w:hAnsi="Arial" w:cs="Arial"/>
          <w:i/>
        </w:rPr>
      </w:pPr>
      <w:r w:rsidRPr="003B611F">
        <w:rPr>
          <w:rFonts w:ascii="Arial" w:hAnsi="Arial" w:cs="Arial"/>
          <w:i/>
          <w:sz w:val="24"/>
          <w:szCs w:val="24"/>
        </w:rPr>
        <w:t>Durante la coincidencia de la campaña local con la federal:</w:t>
      </w:r>
    </w:p>
    <w:p w14:paraId="08F47DF0" w14:textId="77777777" w:rsidR="00E87580" w:rsidRPr="003B611F" w:rsidRDefault="00AB4FDB" w:rsidP="00E87580">
      <w:pPr>
        <w:ind w:left="993"/>
        <w:jc w:val="both"/>
        <w:rPr>
          <w:rFonts w:ascii="Arial" w:hAnsi="Arial" w:cs="Arial"/>
        </w:rPr>
      </w:pPr>
      <w:r w:rsidRPr="003B611F">
        <w:rPr>
          <w:rFonts w:ascii="Arial" w:hAnsi="Arial" w:cs="Arial"/>
        </w:rPr>
        <w:t>D</w:t>
      </w:r>
      <w:r w:rsidR="00607705" w:rsidRPr="003B611F">
        <w:rPr>
          <w:rFonts w:ascii="Arial" w:hAnsi="Arial" w:cs="Arial"/>
        </w:rPr>
        <w:t>el tiempo correspondiente a la campaña federal (26 minutos) se debe calcular el número de partidos políticos y</w:t>
      </w:r>
      <w:r w:rsidR="00C65D4A" w:rsidRPr="003B611F">
        <w:rPr>
          <w:rFonts w:ascii="Arial" w:hAnsi="Arial" w:cs="Arial"/>
        </w:rPr>
        <w:t>,</w:t>
      </w:r>
      <w:r w:rsidR="00607705" w:rsidRPr="003B611F">
        <w:rPr>
          <w:rFonts w:ascii="Arial" w:hAnsi="Arial" w:cs="Arial"/>
        </w:rPr>
        <w:t xml:space="preserve"> </w:t>
      </w:r>
      <w:r w:rsidR="00C65D4A" w:rsidRPr="003B611F">
        <w:rPr>
          <w:rFonts w:ascii="Arial" w:hAnsi="Arial" w:cs="Arial"/>
        </w:rPr>
        <w:t>en caso de registrarse</w:t>
      </w:r>
      <w:r w:rsidR="00607705" w:rsidRPr="003B611F">
        <w:rPr>
          <w:rFonts w:ascii="Arial" w:hAnsi="Arial" w:cs="Arial"/>
        </w:rPr>
        <w:t xml:space="preserve"> candidatos independientes a nivel federal</w:t>
      </w:r>
      <w:r w:rsidR="00C65D4A" w:rsidRPr="003B611F">
        <w:rPr>
          <w:rFonts w:ascii="Arial" w:hAnsi="Arial" w:cs="Arial"/>
        </w:rPr>
        <w:t xml:space="preserve"> agregar una distribución adicional como si se tratara de un partido político de nueva creación</w:t>
      </w:r>
      <w:r w:rsidR="00E87580" w:rsidRPr="003B611F">
        <w:rPr>
          <w:rFonts w:ascii="Arial" w:hAnsi="Arial" w:cs="Arial"/>
        </w:rPr>
        <w:t>.</w:t>
      </w:r>
    </w:p>
    <w:p w14:paraId="26901577" w14:textId="77777777" w:rsidR="00607705" w:rsidRPr="003B611F" w:rsidRDefault="00E87580" w:rsidP="00E87580">
      <w:pPr>
        <w:ind w:left="993"/>
        <w:jc w:val="both"/>
        <w:rPr>
          <w:rFonts w:ascii="Arial" w:hAnsi="Arial" w:cs="Arial"/>
        </w:rPr>
      </w:pPr>
      <w:r w:rsidRPr="003B611F">
        <w:rPr>
          <w:rFonts w:ascii="Arial" w:hAnsi="Arial" w:cs="Arial"/>
        </w:rPr>
        <w:t>D</w:t>
      </w:r>
      <w:r w:rsidR="00607705" w:rsidRPr="003B611F">
        <w:rPr>
          <w:rFonts w:ascii="Arial" w:hAnsi="Arial" w:cs="Arial"/>
        </w:rPr>
        <w:t xml:space="preserve">el tiempo correspondiente a la campaña local (15 minutos), se debe calcular el número de partidos políticos con registro local y </w:t>
      </w:r>
      <w:r w:rsidR="00C65D4A" w:rsidRPr="003B611F">
        <w:rPr>
          <w:rFonts w:ascii="Arial" w:hAnsi="Arial" w:cs="Arial"/>
        </w:rPr>
        <w:t>en caso de que se registrasen</w:t>
      </w:r>
      <w:r w:rsidR="00607705" w:rsidRPr="003B611F">
        <w:rPr>
          <w:rFonts w:ascii="Arial" w:hAnsi="Arial" w:cs="Arial"/>
        </w:rPr>
        <w:t xml:space="preserve"> candidat</w:t>
      </w:r>
      <w:r w:rsidR="00C65D4A" w:rsidRPr="003B611F">
        <w:rPr>
          <w:rFonts w:ascii="Arial" w:hAnsi="Arial" w:cs="Arial"/>
        </w:rPr>
        <w:t>os independientes a nivel local, se deberá agregar una distribución adicional como si fuera un partido político de nueva creación.</w:t>
      </w:r>
    </w:p>
    <w:p w14:paraId="00942F54" w14:textId="77777777" w:rsidR="00E36857" w:rsidRPr="003B611F" w:rsidRDefault="00E36857" w:rsidP="00A74AAE">
      <w:pPr>
        <w:jc w:val="both"/>
        <w:rPr>
          <w:rFonts w:ascii="Arial" w:hAnsi="Arial" w:cs="Arial"/>
        </w:rPr>
      </w:pPr>
    </w:p>
    <w:p w14:paraId="4FE86CBA" w14:textId="77777777" w:rsidR="00E36857" w:rsidRPr="003B611F" w:rsidRDefault="00E36857" w:rsidP="00E36857">
      <w:pPr>
        <w:ind w:left="567"/>
        <w:jc w:val="both"/>
        <w:rPr>
          <w:rFonts w:ascii="Arial" w:hAnsi="Arial" w:cs="Arial"/>
          <w:b/>
          <w:i/>
        </w:rPr>
      </w:pPr>
      <w:r w:rsidRPr="003B611F">
        <w:rPr>
          <w:rFonts w:ascii="Arial" w:hAnsi="Arial" w:cs="Arial"/>
          <w:b/>
          <w:i/>
        </w:rPr>
        <w:t>CANDIDATURAS INDEPENDIENTES FEDERALES</w:t>
      </w:r>
    </w:p>
    <w:p w14:paraId="229FF2CA" w14:textId="77777777" w:rsidR="00A74AAE" w:rsidRPr="003B611F" w:rsidRDefault="00A74AAE" w:rsidP="00A74AAE">
      <w:pPr>
        <w:ind w:left="567"/>
        <w:jc w:val="both"/>
        <w:rPr>
          <w:rFonts w:ascii="Arial" w:hAnsi="Arial" w:cs="Arial"/>
        </w:rPr>
      </w:pPr>
    </w:p>
    <w:p w14:paraId="6D31FECE" w14:textId="77777777" w:rsidR="00E36857" w:rsidRPr="003B611F" w:rsidRDefault="00E36857" w:rsidP="00E36857">
      <w:pPr>
        <w:numPr>
          <w:ilvl w:val="0"/>
          <w:numId w:val="2"/>
        </w:numPr>
        <w:tabs>
          <w:tab w:val="clear" w:pos="7513"/>
          <w:tab w:val="num" w:pos="5954"/>
        </w:tabs>
        <w:ind w:left="567" w:hanging="567"/>
        <w:jc w:val="both"/>
        <w:rPr>
          <w:rFonts w:ascii="Arial" w:hAnsi="Arial" w:cs="Arial"/>
        </w:rPr>
      </w:pPr>
      <w:r w:rsidRPr="003B611F">
        <w:rPr>
          <w:rFonts w:ascii="Arial" w:hAnsi="Arial" w:cs="Arial"/>
        </w:rPr>
        <w:t>De conformidad con lo dispuesto por el artículo 366, numeral 1  de la Ley General de Instituciones y Procedimientos Electorales, el proceso de registro de los candidatos independientes se divide en cuatro etapas:</w:t>
      </w:r>
    </w:p>
    <w:p w14:paraId="3209135B" w14:textId="77777777" w:rsidR="00E36857" w:rsidRPr="003B611F" w:rsidRDefault="00E36857" w:rsidP="00E36857">
      <w:pPr>
        <w:tabs>
          <w:tab w:val="left" w:pos="2100"/>
        </w:tabs>
        <w:autoSpaceDE w:val="0"/>
        <w:autoSpaceDN w:val="0"/>
        <w:adjustRightInd w:val="0"/>
        <w:rPr>
          <w:rFonts w:ascii="Arial" w:eastAsiaTheme="minorHAnsi" w:hAnsi="Arial" w:cs="Arial"/>
          <w:lang w:val="es-MX" w:eastAsia="en-US"/>
        </w:rPr>
      </w:pPr>
      <w:r w:rsidRPr="003B611F">
        <w:rPr>
          <w:rFonts w:ascii="Arial" w:eastAsiaTheme="minorHAnsi" w:hAnsi="Arial" w:cs="Arial"/>
          <w:lang w:val="es-MX" w:eastAsia="en-US"/>
        </w:rPr>
        <w:tab/>
      </w:r>
    </w:p>
    <w:p w14:paraId="213860E7" w14:textId="77777777" w:rsidR="00E36857" w:rsidRPr="003B611F" w:rsidRDefault="00E36857" w:rsidP="00E36857">
      <w:pPr>
        <w:autoSpaceDE w:val="0"/>
        <w:autoSpaceDN w:val="0"/>
        <w:adjustRightInd w:val="0"/>
        <w:ind w:firstLine="567"/>
        <w:rPr>
          <w:rFonts w:ascii="Arial" w:eastAsiaTheme="minorHAnsi" w:hAnsi="Arial" w:cs="Arial"/>
          <w:lang w:val="es-MX" w:eastAsia="en-US"/>
        </w:rPr>
      </w:pPr>
      <w:r w:rsidRPr="003B611F">
        <w:rPr>
          <w:rFonts w:ascii="Arial" w:eastAsiaTheme="minorHAnsi" w:hAnsi="Arial" w:cs="Arial"/>
          <w:lang w:val="es-MX" w:eastAsia="en-US"/>
        </w:rPr>
        <w:t>a) De la Convocatoria;</w:t>
      </w:r>
    </w:p>
    <w:p w14:paraId="0AEA4567" w14:textId="77777777" w:rsidR="00E36857" w:rsidRPr="003B611F" w:rsidRDefault="00E36857" w:rsidP="00E36857">
      <w:pPr>
        <w:autoSpaceDE w:val="0"/>
        <w:autoSpaceDN w:val="0"/>
        <w:adjustRightInd w:val="0"/>
        <w:ind w:firstLine="567"/>
        <w:rPr>
          <w:rFonts w:ascii="Arial" w:eastAsiaTheme="minorHAnsi" w:hAnsi="Arial" w:cs="Arial"/>
          <w:lang w:val="es-MX" w:eastAsia="en-US"/>
        </w:rPr>
      </w:pPr>
      <w:r w:rsidRPr="003B611F">
        <w:rPr>
          <w:rFonts w:ascii="Arial" w:eastAsiaTheme="minorHAnsi" w:hAnsi="Arial" w:cs="Arial"/>
          <w:lang w:val="es-MX" w:eastAsia="en-US"/>
        </w:rPr>
        <w:lastRenderedPageBreak/>
        <w:t>b) De los actos previos al registro de Candidatos Independientes;</w:t>
      </w:r>
    </w:p>
    <w:p w14:paraId="58753ED5" w14:textId="77777777" w:rsidR="00E36857" w:rsidRPr="003B611F" w:rsidRDefault="00E36857" w:rsidP="00E36857">
      <w:pPr>
        <w:autoSpaceDE w:val="0"/>
        <w:autoSpaceDN w:val="0"/>
        <w:adjustRightInd w:val="0"/>
        <w:ind w:firstLine="567"/>
        <w:rPr>
          <w:rFonts w:ascii="Arial" w:eastAsiaTheme="minorHAnsi" w:hAnsi="Arial" w:cs="Arial"/>
          <w:lang w:val="es-MX" w:eastAsia="en-US"/>
        </w:rPr>
      </w:pPr>
      <w:r w:rsidRPr="003B611F">
        <w:rPr>
          <w:rFonts w:ascii="Arial" w:eastAsiaTheme="minorHAnsi" w:hAnsi="Arial" w:cs="Arial"/>
          <w:lang w:val="es-MX" w:eastAsia="en-US"/>
        </w:rPr>
        <w:t>c) De la obtención del apoyo ciudadano, y</w:t>
      </w:r>
    </w:p>
    <w:p w14:paraId="24F856FC" w14:textId="77777777" w:rsidR="00E36857" w:rsidRPr="003B611F" w:rsidRDefault="00E36857" w:rsidP="00E36857">
      <w:pPr>
        <w:ind w:firstLine="567"/>
        <w:jc w:val="both"/>
        <w:rPr>
          <w:rFonts w:ascii="Arial" w:eastAsiaTheme="minorHAnsi" w:hAnsi="Arial" w:cs="Arial"/>
          <w:lang w:val="es-MX" w:eastAsia="en-US"/>
        </w:rPr>
      </w:pPr>
      <w:r w:rsidRPr="003B611F">
        <w:rPr>
          <w:rFonts w:ascii="Arial" w:eastAsiaTheme="minorHAnsi" w:hAnsi="Arial" w:cs="Arial"/>
          <w:lang w:val="es-MX" w:eastAsia="en-US"/>
        </w:rPr>
        <w:t>d) Del registro de Candidatos Independientes.</w:t>
      </w:r>
    </w:p>
    <w:p w14:paraId="662DC0B6" w14:textId="77777777" w:rsidR="00F751DE" w:rsidRPr="003B611F" w:rsidRDefault="00F751DE" w:rsidP="00F751DE">
      <w:pPr>
        <w:jc w:val="both"/>
        <w:rPr>
          <w:rFonts w:ascii="Arial" w:hAnsi="Arial" w:cs="Arial"/>
        </w:rPr>
      </w:pPr>
    </w:p>
    <w:p w14:paraId="0446E4AE" w14:textId="77777777" w:rsidR="00E36857" w:rsidRPr="003B611F" w:rsidRDefault="00E36857" w:rsidP="00E36857">
      <w:pPr>
        <w:numPr>
          <w:ilvl w:val="0"/>
          <w:numId w:val="2"/>
        </w:numPr>
        <w:tabs>
          <w:tab w:val="clear" w:pos="7513"/>
          <w:tab w:val="num" w:pos="5954"/>
        </w:tabs>
        <w:ind w:left="567" w:hanging="567"/>
        <w:jc w:val="both"/>
        <w:rPr>
          <w:rFonts w:ascii="Arial" w:hAnsi="Arial" w:cs="Arial"/>
        </w:rPr>
      </w:pPr>
      <w:r w:rsidRPr="003B611F">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14:paraId="2EBFA388" w14:textId="77777777" w:rsidR="00E36857" w:rsidRPr="003B611F" w:rsidRDefault="00E36857" w:rsidP="00E36857">
      <w:pPr>
        <w:ind w:left="567"/>
        <w:jc w:val="both"/>
        <w:rPr>
          <w:rFonts w:ascii="Arial" w:hAnsi="Arial" w:cs="Arial"/>
        </w:rPr>
      </w:pPr>
    </w:p>
    <w:p w14:paraId="08F1545A" w14:textId="77777777" w:rsidR="00E36857" w:rsidRPr="003B611F" w:rsidRDefault="00E36857" w:rsidP="00E36857">
      <w:pPr>
        <w:numPr>
          <w:ilvl w:val="0"/>
          <w:numId w:val="2"/>
        </w:numPr>
        <w:tabs>
          <w:tab w:val="clear" w:pos="7513"/>
          <w:tab w:val="num" w:pos="5954"/>
        </w:tabs>
        <w:ind w:left="567" w:hanging="567"/>
        <w:jc w:val="both"/>
        <w:rPr>
          <w:rFonts w:ascii="Arial" w:hAnsi="Arial" w:cs="Arial"/>
          <w:i/>
        </w:rPr>
      </w:pPr>
      <w:r w:rsidRPr="003B611F">
        <w:rPr>
          <w:rFonts w:ascii="Arial" w:hAnsi="Arial" w:cs="Arial"/>
        </w:rPr>
        <w:t>De acuerdo a lo señalado en la base CUARTA de la “</w:t>
      </w:r>
      <w:r w:rsidRPr="003B611F">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3B611F">
        <w:rPr>
          <w:rFonts w:ascii="Arial" w:hAnsi="Arial" w:cs="Arial"/>
        </w:rPr>
        <w:t>el periodo para informar al Instituto Nacional Electoral sobre la intención de postularse como candidata o candidato independiente fue a partir de las 11 de septiembre de 2017 y hasta las siguientes fechas:</w:t>
      </w:r>
    </w:p>
    <w:p w14:paraId="2D3DC029" w14:textId="77777777" w:rsidR="00E36857" w:rsidRPr="003B611F" w:rsidRDefault="00E36857" w:rsidP="00E36857">
      <w:pPr>
        <w:ind w:left="567"/>
        <w:jc w:val="both"/>
        <w:rPr>
          <w:rFonts w:ascii="Arial" w:hAnsi="Arial" w:cs="Arial"/>
        </w:rPr>
      </w:pPr>
    </w:p>
    <w:tbl>
      <w:tblPr>
        <w:tblStyle w:val="Tablaconcuadrcula"/>
        <w:tblW w:w="0" w:type="auto"/>
        <w:tblInd w:w="567" w:type="dxa"/>
        <w:tblLook w:val="04A0" w:firstRow="1" w:lastRow="0" w:firstColumn="1" w:lastColumn="0" w:noHBand="0" w:noVBand="1"/>
      </w:tblPr>
      <w:tblGrid>
        <w:gridCol w:w="3131"/>
        <w:gridCol w:w="3131"/>
        <w:gridCol w:w="3132"/>
      </w:tblGrid>
      <w:tr w:rsidR="00E36857" w:rsidRPr="003B611F" w14:paraId="4338B5A9" w14:textId="77777777" w:rsidTr="0069258D">
        <w:tc>
          <w:tcPr>
            <w:tcW w:w="3131" w:type="dxa"/>
          </w:tcPr>
          <w:p w14:paraId="3501B8F7" w14:textId="77777777" w:rsidR="00E36857" w:rsidRPr="003B611F" w:rsidRDefault="00E36857" w:rsidP="0069258D">
            <w:pPr>
              <w:jc w:val="center"/>
              <w:rPr>
                <w:rFonts w:ascii="Arial" w:hAnsi="Arial" w:cs="Arial"/>
                <w:b/>
                <w:i/>
              </w:rPr>
            </w:pPr>
            <w:r w:rsidRPr="003B611F">
              <w:rPr>
                <w:rFonts w:ascii="Arial" w:hAnsi="Arial" w:cs="Arial"/>
                <w:b/>
                <w:i/>
              </w:rPr>
              <w:t>Cargo</w:t>
            </w:r>
          </w:p>
        </w:tc>
        <w:tc>
          <w:tcPr>
            <w:tcW w:w="3131" w:type="dxa"/>
          </w:tcPr>
          <w:p w14:paraId="1E21ADEE" w14:textId="77777777" w:rsidR="00E36857" w:rsidRPr="003B611F" w:rsidRDefault="00E36857" w:rsidP="0069258D">
            <w:pPr>
              <w:jc w:val="center"/>
              <w:rPr>
                <w:rFonts w:ascii="Arial" w:hAnsi="Arial" w:cs="Arial"/>
                <w:b/>
                <w:i/>
              </w:rPr>
            </w:pPr>
            <w:r w:rsidRPr="003B611F">
              <w:rPr>
                <w:rFonts w:ascii="Arial" w:hAnsi="Arial" w:cs="Arial"/>
                <w:b/>
                <w:i/>
              </w:rPr>
              <w:t>Instancia</w:t>
            </w:r>
          </w:p>
        </w:tc>
        <w:tc>
          <w:tcPr>
            <w:tcW w:w="3132" w:type="dxa"/>
          </w:tcPr>
          <w:p w14:paraId="0D1A40E8" w14:textId="77777777" w:rsidR="00E36857" w:rsidRPr="003B611F" w:rsidRDefault="00E36857" w:rsidP="0069258D">
            <w:pPr>
              <w:jc w:val="center"/>
              <w:rPr>
                <w:rFonts w:ascii="Arial" w:hAnsi="Arial" w:cs="Arial"/>
                <w:b/>
                <w:i/>
              </w:rPr>
            </w:pPr>
            <w:r w:rsidRPr="003B611F">
              <w:rPr>
                <w:rFonts w:ascii="Arial" w:hAnsi="Arial" w:cs="Arial"/>
                <w:b/>
                <w:i/>
              </w:rPr>
              <w:t>Fecha límite</w:t>
            </w:r>
          </w:p>
        </w:tc>
      </w:tr>
      <w:tr w:rsidR="00E36857" w:rsidRPr="003B611F" w14:paraId="233CB39F" w14:textId="77777777" w:rsidTr="0069258D">
        <w:tc>
          <w:tcPr>
            <w:tcW w:w="3131" w:type="dxa"/>
          </w:tcPr>
          <w:p w14:paraId="719DE2C4" w14:textId="77777777" w:rsidR="00E36857" w:rsidRPr="003B611F" w:rsidRDefault="00E36857" w:rsidP="0069258D">
            <w:pPr>
              <w:jc w:val="both"/>
              <w:rPr>
                <w:rFonts w:ascii="Arial" w:hAnsi="Arial" w:cs="Arial"/>
                <w:i/>
              </w:rPr>
            </w:pPr>
            <w:r w:rsidRPr="003B611F">
              <w:rPr>
                <w:rFonts w:ascii="Arial" w:hAnsi="Arial" w:cs="Arial"/>
                <w:i/>
              </w:rPr>
              <w:t>Presidenta o Presidente</w:t>
            </w:r>
          </w:p>
        </w:tc>
        <w:tc>
          <w:tcPr>
            <w:tcW w:w="3131" w:type="dxa"/>
          </w:tcPr>
          <w:p w14:paraId="51117941" w14:textId="77777777" w:rsidR="00E36857" w:rsidRPr="003B611F" w:rsidRDefault="00E36857" w:rsidP="0069258D">
            <w:pPr>
              <w:jc w:val="both"/>
              <w:rPr>
                <w:rFonts w:ascii="Arial" w:hAnsi="Arial" w:cs="Arial"/>
                <w:i/>
              </w:rPr>
            </w:pPr>
            <w:r w:rsidRPr="003B611F">
              <w:rPr>
                <w:rFonts w:ascii="Arial" w:hAnsi="Arial" w:cs="Arial"/>
                <w:i/>
              </w:rPr>
              <w:t>Secretaría Ejecutiva</w:t>
            </w:r>
          </w:p>
        </w:tc>
        <w:tc>
          <w:tcPr>
            <w:tcW w:w="3132" w:type="dxa"/>
          </w:tcPr>
          <w:p w14:paraId="26659CCA" w14:textId="77777777" w:rsidR="00E36857" w:rsidRPr="003B611F" w:rsidRDefault="00E36857" w:rsidP="0069258D">
            <w:pPr>
              <w:jc w:val="both"/>
              <w:rPr>
                <w:rFonts w:ascii="Arial" w:hAnsi="Arial" w:cs="Arial"/>
                <w:i/>
              </w:rPr>
            </w:pPr>
            <w:r w:rsidRPr="003B611F">
              <w:rPr>
                <w:rFonts w:ascii="Arial" w:hAnsi="Arial" w:cs="Arial"/>
                <w:i/>
              </w:rPr>
              <w:t>8 de octubre de 2017</w:t>
            </w:r>
          </w:p>
        </w:tc>
      </w:tr>
      <w:tr w:rsidR="00E36857" w:rsidRPr="003B611F" w14:paraId="0E712614" w14:textId="77777777" w:rsidTr="0069258D">
        <w:tc>
          <w:tcPr>
            <w:tcW w:w="3131" w:type="dxa"/>
          </w:tcPr>
          <w:p w14:paraId="6AC3A41D" w14:textId="77777777" w:rsidR="00E36857" w:rsidRPr="003B611F" w:rsidRDefault="00E36857" w:rsidP="0069258D">
            <w:pPr>
              <w:jc w:val="both"/>
              <w:rPr>
                <w:rFonts w:ascii="Arial" w:hAnsi="Arial" w:cs="Arial"/>
                <w:i/>
              </w:rPr>
            </w:pPr>
            <w:r w:rsidRPr="003B611F">
              <w:rPr>
                <w:rFonts w:ascii="Arial" w:hAnsi="Arial" w:cs="Arial"/>
                <w:i/>
              </w:rPr>
              <w:t>Senador o Senadora</w:t>
            </w:r>
          </w:p>
        </w:tc>
        <w:tc>
          <w:tcPr>
            <w:tcW w:w="3131" w:type="dxa"/>
          </w:tcPr>
          <w:p w14:paraId="6E7BE611" w14:textId="77777777" w:rsidR="00E36857" w:rsidRPr="003B611F" w:rsidRDefault="00E36857" w:rsidP="0069258D">
            <w:pPr>
              <w:jc w:val="both"/>
              <w:rPr>
                <w:rFonts w:ascii="Arial" w:hAnsi="Arial" w:cs="Arial"/>
                <w:i/>
              </w:rPr>
            </w:pPr>
            <w:r w:rsidRPr="003B611F">
              <w:rPr>
                <w:rFonts w:ascii="Arial" w:hAnsi="Arial" w:cs="Arial"/>
                <w:i/>
              </w:rPr>
              <w:t>Vocalía Ejecutiva de Junta Local que corresponda</w:t>
            </w:r>
          </w:p>
        </w:tc>
        <w:tc>
          <w:tcPr>
            <w:tcW w:w="3132" w:type="dxa"/>
          </w:tcPr>
          <w:p w14:paraId="22360BD8" w14:textId="77777777" w:rsidR="00E36857" w:rsidRPr="003B611F" w:rsidRDefault="00E36857" w:rsidP="0069258D">
            <w:pPr>
              <w:jc w:val="both"/>
              <w:rPr>
                <w:rFonts w:ascii="Arial" w:hAnsi="Arial" w:cs="Arial"/>
                <w:i/>
              </w:rPr>
            </w:pPr>
            <w:r w:rsidRPr="003B611F">
              <w:rPr>
                <w:rFonts w:ascii="Arial" w:hAnsi="Arial" w:cs="Arial"/>
                <w:i/>
              </w:rPr>
              <w:t>9 de octubre de 2017</w:t>
            </w:r>
          </w:p>
        </w:tc>
      </w:tr>
      <w:tr w:rsidR="00E36857" w:rsidRPr="003B611F" w14:paraId="7CE1C079" w14:textId="77777777" w:rsidTr="0069258D">
        <w:tc>
          <w:tcPr>
            <w:tcW w:w="3131" w:type="dxa"/>
          </w:tcPr>
          <w:p w14:paraId="25CE811E" w14:textId="77777777" w:rsidR="00E36857" w:rsidRPr="003B611F" w:rsidRDefault="00E36857" w:rsidP="0069258D">
            <w:pPr>
              <w:jc w:val="both"/>
              <w:rPr>
                <w:rFonts w:ascii="Arial" w:hAnsi="Arial" w:cs="Arial"/>
                <w:i/>
              </w:rPr>
            </w:pPr>
            <w:r w:rsidRPr="003B611F">
              <w:rPr>
                <w:rFonts w:ascii="Arial" w:hAnsi="Arial" w:cs="Arial"/>
                <w:i/>
              </w:rPr>
              <w:t>Diputado o Diputada</w:t>
            </w:r>
          </w:p>
        </w:tc>
        <w:tc>
          <w:tcPr>
            <w:tcW w:w="3131" w:type="dxa"/>
          </w:tcPr>
          <w:p w14:paraId="7E3C2A0C" w14:textId="77777777" w:rsidR="00E36857" w:rsidRPr="003B611F" w:rsidRDefault="00E36857" w:rsidP="0069258D">
            <w:pPr>
              <w:jc w:val="both"/>
              <w:rPr>
                <w:rFonts w:ascii="Arial" w:hAnsi="Arial" w:cs="Arial"/>
                <w:i/>
              </w:rPr>
            </w:pPr>
            <w:r w:rsidRPr="003B611F">
              <w:rPr>
                <w:rFonts w:ascii="Arial" w:hAnsi="Arial" w:cs="Arial"/>
                <w:i/>
              </w:rPr>
              <w:t>Vocalía Ejecutiva de Junta Distrital que corresponda</w:t>
            </w:r>
          </w:p>
        </w:tc>
        <w:tc>
          <w:tcPr>
            <w:tcW w:w="3132" w:type="dxa"/>
          </w:tcPr>
          <w:p w14:paraId="6525F981" w14:textId="77777777" w:rsidR="00E36857" w:rsidRPr="003B611F" w:rsidRDefault="00E36857" w:rsidP="0069258D">
            <w:pPr>
              <w:jc w:val="both"/>
              <w:rPr>
                <w:rFonts w:ascii="Arial" w:hAnsi="Arial" w:cs="Arial"/>
                <w:i/>
              </w:rPr>
            </w:pPr>
            <w:r w:rsidRPr="003B611F">
              <w:rPr>
                <w:rFonts w:ascii="Arial" w:hAnsi="Arial" w:cs="Arial"/>
                <w:i/>
              </w:rPr>
              <w:t>4 de octubre de 2017</w:t>
            </w:r>
          </w:p>
        </w:tc>
      </w:tr>
    </w:tbl>
    <w:p w14:paraId="7BA1D066" w14:textId="77777777" w:rsidR="00E36857" w:rsidRPr="003B611F" w:rsidRDefault="00E36857" w:rsidP="00E36857">
      <w:pPr>
        <w:ind w:left="567"/>
        <w:jc w:val="both"/>
        <w:rPr>
          <w:rFonts w:ascii="Arial" w:hAnsi="Arial" w:cs="Arial"/>
        </w:rPr>
      </w:pPr>
    </w:p>
    <w:p w14:paraId="09C4CF5F" w14:textId="77777777" w:rsidR="00E36857" w:rsidRPr="003B611F" w:rsidRDefault="00E36857" w:rsidP="00E36857">
      <w:pPr>
        <w:numPr>
          <w:ilvl w:val="0"/>
          <w:numId w:val="2"/>
        </w:numPr>
        <w:tabs>
          <w:tab w:val="clear" w:pos="7513"/>
          <w:tab w:val="num" w:pos="5954"/>
        </w:tabs>
        <w:ind w:left="567" w:hanging="567"/>
        <w:jc w:val="both"/>
        <w:rPr>
          <w:rFonts w:ascii="Arial" w:hAnsi="Arial" w:cs="Arial"/>
        </w:rPr>
      </w:pPr>
      <w:r w:rsidRPr="003B611F">
        <w:rPr>
          <w:rFonts w:ascii="Arial" w:hAnsi="Arial" w:cs="Arial"/>
        </w:rPr>
        <w:t xml:space="preserve">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w:t>
      </w:r>
      <w:r w:rsidR="00F64536" w:rsidRPr="003B611F">
        <w:rPr>
          <w:rFonts w:ascii="Arial" w:hAnsi="Arial" w:cs="Arial"/>
        </w:rPr>
        <w:t>constancia, hubiera sido emitida con posterioridad a la fecha indicada, de conformidad con el Acuerdo INE/CG514/2017</w:t>
      </w:r>
      <w:r w:rsidRPr="003B611F">
        <w:rPr>
          <w:rFonts w:ascii="Arial" w:hAnsi="Arial" w:cs="Arial"/>
        </w:rPr>
        <w:t>:</w:t>
      </w:r>
    </w:p>
    <w:p w14:paraId="5E541BCB" w14:textId="77777777" w:rsidR="00E36857" w:rsidRPr="003B611F" w:rsidRDefault="00E36857" w:rsidP="00E36857">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367"/>
        <w:gridCol w:w="4157"/>
        <w:gridCol w:w="3438"/>
      </w:tblGrid>
      <w:tr w:rsidR="00F64536" w:rsidRPr="003B611F" w14:paraId="16E7E6D4" w14:textId="77777777" w:rsidTr="00423717">
        <w:trPr>
          <w:jc w:val="center"/>
        </w:trPr>
        <w:tc>
          <w:tcPr>
            <w:tcW w:w="0" w:type="auto"/>
          </w:tcPr>
          <w:p w14:paraId="5BBB21FF" w14:textId="77777777" w:rsidR="00F64536" w:rsidRPr="003B611F" w:rsidRDefault="00F64536" w:rsidP="0069258D">
            <w:pPr>
              <w:jc w:val="center"/>
              <w:rPr>
                <w:rFonts w:ascii="Arial" w:hAnsi="Arial" w:cs="Arial"/>
                <w:b/>
                <w:i/>
              </w:rPr>
            </w:pPr>
            <w:r w:rsidRPr="003B611F">
              <w:rPr>
                <w:rFonts w:ascii="Arial" w:hAnsi="Arial" w:cs="Arial"/>
                <w:b/>
                <w:i/>
              </w:rPr>
              <w:t>Cargo</w:t>
            </w:r>
          </w:p>
        </w:tc>
        <w:tc>
          <w:tcPr>
            <w:tcW w:w="0" w:type="auto"/>
          </w:tcPr>
          <w:p w14:paraId="35141904" w14:textId="77777777" w:rsidR="00F64536" w:rsidRPr="003B611F" w:rsidRDefault="00F64536" w:rsidP="0069258D">
            <w:pPr>
              <w:jc w:val="center"/>
              <w:rPr>
                <w:rFonts w:ascii="Arial" w:hAnsi="Arial" w:cs="Arial"/>
                <w:b/>
                <w:i/>
              </w:rPr>
            </w:pPr>
            <w:r w:rsidRPr="003B611F">
              <w:rPr>
                <w:rFonts w:ascii="Arial" w:hAnsi="Arial" w:cs="Arial"/>
                <w:b/>
                <w:i/>
              </w:rPr>
              <w:t>Fecha límite de manifestación de intención</w:t>
            </w:r>
          </w:p>
        </w:tc>
        <w:tc>
          <w:tcPr>
            <w:tcW w:w="0" w:type="auto"/>
          </w:tcPr>
          <w:p w14:paraId="5F107F13" w14:textId="77777777" w:rsidR="00F64536" w:rsidRPr="003B611F" w:rsidRDefault="00F64536" w:rsidP="0069258D">
            <w:pPr>
              <w:jc w:val="center"/>
              <w:rPr>
                <w:rFonts w:ascii="Arial" w:hAnsi="Arial" w:cs="Arial"/>
                <w:b/>
                <w:i/>
              </w:rPr>
            </w:pPr>
            <w:r w:rsidRPr="003B611F">
              <w:rPr>
                <w:rFonts w:ascii="Arial" w:hAnsi="Arial" w:cs="Arial"/>
                <w:b/>
                <w:i/>
              </w:rPr>
              <w:t>Fecha de expedición de constancia</w:t>
            </w:r>
          </w:p>
        </w:tc>
      </w:tr>
      <w:tr w:rsidR="00F64536" w:rsidRPr="003B611F" w14:paraId="689910F2" w14:textId="77777777" w:rsidTr="00423717">
        <w:trPr>
          <w:jc w:val="center"/>
        </w:trPr>
        <w:tc>
          <w:tcPr>
            <w:tcW w:w="0" w:type="auto"/>
          </w:tcPr>
          <w:p w14:paraId="598F0E35" w14:textId="77777777" w:rsidR="00F64536" w:rsidRPr="003B611F" w:rsidRDefault="00F64536" w:rsidP="0069258D">
            <w:pPr>
              <w:jc w:val="both"/>
              <w:rPr>
                <w:rFonts w:ascii="Arial" w:hAnsi="Arial" w:cs="Arial"/>
                <w:i/>
              </w:rPr>
            </w:pPr>
            <w:r w:rsidRPr="003B611F">
              <w:rPr>
                <w:rFonts w:ascii="Arial" w:hAnsi="Arial" w:cs="Arial"/>
                <w:i/>
              </w:rPr>
              <w:t>Presidenta o Presidente</w:t>
            </w:r>
          </w:p>
        </w:tc>
        <w:tc>
          <w:tcPr>
            <w:tcW w:w="0" w:type="auto"/>
          </w:tcPr>
          <w:p w14:paraId="6020F420" w14:textId="77777777" w:rsidR="00F64536" w:rsidRPr="003B611F" w:rsidRDefault="00F64536" w:rsidP="0069258D">
            <w:pPr>
              <w:jc w:val="both"/>
              <w:rPr>
                <w:rFonts w:ascii="Arial" w:hAnsi="Arial" w:cs="Arial"/>
                <w:i/>
              </w:rPr>
            </w:pPr>
            <w:r w:rsidRPr="003B611F">
              <w:rPr>
                <w:rFonts w:ascii="Arial" w:hAnsi="Arial" w:cs="Arial"/>
                <w:i/>
              </w:rPr>
              <w:t>14 de octubre de 2017</w:t>
            </w:r>
          </w:p>
        </w:tc>
        <w:tc>
          <w:tcPr>
            <w:tcW w:w="0" w:type="auto"/>
          </w:tcPr>
          <w:p w14:paraId="6B42468A" w14:textId="77777777" w:rsidR="00F64536" w:rsidRPr="003B611F" w:rsidRDefault="00F64536" w:rsidP="0069258D">
            <w:pPr>
              <w:jc w:val="both"/>
              <w:rPr>
                <w:rFonts w:ascii="Arial" w:hAnsi="Arial" w:cs="Arial"/>
                <w:i/>
              </w:rPr>
            </w:pPr>
            <w:r w:rsidRPr="003B611F">
              <w:rPr>
                <w:rFonts w:ascii="Arial" w:hAnsi="Arial" w:cs="Arial"/>
                <w:i/>
              </w:rPr>
              <w:t>15 de octubre de 2017</w:t>
            </w:r>
          </w:p>
        </w:tc>
      </w:tr>
      <w:tr w:rsidR="00F64536" w:rsidRPr="003B611F" w14:paraId="79477B05" w14:textId="77777777" w:rsidTr="00423717">
        <w:trPr>
          <w:jc w:val="center"/>
        </w:trPr>
        <w:tc>
          <w:tcPr>
            <w:tcW w:w="0" w:type="auto"/>
          </w:tcPr>
          <w:p w14:paraId="532BF4A5" w14:textId="77777777" w:rsidR="00F64536" w:rsidRPr="003B611F" w:rsidRDefault="00F64536" w:rsidP="0069258D">
            <w:pPr>
              <w:jc w:val="both"/>
              <w:rPr>
                <w:rFonts w:ascii="Arial" w:hAnsi="Arial" w:cs="Arial"/>
                <w:i/>
              </w:rPr>
            </w:pPr>
            <w:r w:rsidRPr="003B611F">
              <w:rPr>
                <w:rFonts w:ascii="Arial" w:hAnsi="Arial" w:cs="Arial"/>
                <w:i/>
              </w:rPr>
              <w:t>Senador o Senadora</w:t>
            </w:r>
          </w:p>
        </w:tc>
        <w:tc>
          <w:tcPr>
            <w:tcW w:w="0" w:type="auto"/>
          </w:tcPr>
          <w:p w14:paraId="58554AE3" w14:textId="77777777" w:rsidR="00F64536" w:rsidRPr="003B611F" w:rsidRDefault="00F64536" w:rsidP="007A5AEE">
            <w:pPr>
              <w:jc w:val="center"/>
              <w:rPr>
                <w:rFonts w:ascii="Arial" w:hAnsi="Arial" w:cs="Arial"/>
                <w:i/>
              </w:rPr>
            </w:pPr>
            <w:r w:rsidRPr="003B611F">
              <w:rPr>
                <w:rFonts w:ascii="Arial" w:hAnsi="Arial" w:cs="Arial"/>
                <w:i/>
              </w:rPr>
              <w:t>15 de octubre de 2017</w:t>
            </w:r>
          </w:p>
        </w:tc>
        <w:tc>
          <w:tcPr>
            <w:tcW w:w="0" w:type="auto"/>
          </w:tcPr>
          <w:p w14:paraId="5B26C459" w14:textId="77777777" w:rsidR="00F64536" w:rsidRPr="003B611F" w:rsidRDefault="00F64536" w:rsidP="0069258D">
            <w:pPr>
              <w:jc w:val="both"/>
              <w:rPr>
                <w:rFonts w:ascii="Arial" w:hAnsi="Arial" w:cs="Arial"/>
                <w:i/>
              </w:rPr>
            </w:pPr>
            <w:r w:rsidRPr="003B611F">
              <w:rPr>
                <w:rFonts w:ascii="Arial" w:hAnsi="Arial" w:cs="Arial"/>
                <w:i/>
              </w:rPr>
              <w:t>16 de octubre de 2017</w:t>
            </w:r>
          </w:p>
        </w:tc>
      </w:tr>
      <w:tr w:rsidR="00F64536" w:rsidRPr="003B611F" w14:paraId="6C51CC0D" w14:textId="77777777" w:rsidTr="00423717">
        <w:trPr>
          <w:jc w:val="center"/>
        </w:trPr>
        <w:tc>
          <w:tcPr>
            <w:tcW w:w="0" w:type="auto"/>
          </w:tcPr>
          <w:p w14:paraId="46477636" w14:textId="77777777" w:rsidR="00F64536" w:rsidRPr="003B611F" w:rsidRDefault="00F64536" w:rsidP="0069258D">
            <w:pPr>
              <w:jc w:val="both"/>
              <w:rPr>
                <w:rFonts w:ascii="Arial" w:hAnsi="Arial" w:cs="Arial"/>
                <w:i/>
              </w:rPr>
            </w:pPr>
            <w:r w:rsidRPr="003B611F">
              <w:rPr>
                <w:rFonts w:ascii="Arial" w:hAnsi="Arial" w:cs="Arial"/>
                <w:i/>
              </w:rPr>
              <w:t>Diputado o Diputada</w:t>
            </w:r>
          </w:p>
        </w:tc>
        <w:tc>
          <w:tcPr>
            <w:tcW w:w="0" w:type="auto"/>
          </w:tcPr>
          <w:p w14:paraId="3E8ED826" w14:textId="77777777" w:rsidR="00F64536" w:rsidRPr="003B611F" w:rsidRDefault="00F64536" w:rsidP="0069258D">
            <w:pPr>
              <w:jc w:val="both"/>
              <w:rPr>
                <w:rFonts w:ascii="Arial" w:hAnsi="Arial" w:cs="Arial"/>
                <w:i/>
              </w:rPr>
            </w:pPr>
            <w:r w:rsidRPr="003B611F">
              <w:rPr>
                <w:rFonts w:ascii="Arial" w:hAnsi="Arial" w:cs="Arial"/>
                <w:i/>
              </w:rPr>
              <w:t>10 de octubre de 2017</w:t>
            </w:r>
          </w:p>
        </w:tc>
        <w:tc>
          <w:tcPr>
            <w:tcW w:w="0" w:type="auto"/>
          </w:tcPr>
          <w:p w14:paraId="0906FE2D" w14:textId="77777777" w:rsidR="00F64536" w:rsidRPr="003B611F" w:rsidRDefault="00F64536" w:rsidP="0069258D">
            <w:pPr>
              <w:jc w:val="both"/>
              <w:rPr>
                <w:rFonts w:ascii="Arial" w:hAnsi="Arial" w:cs="Arial"/>
                <w:i/>
              </w:rPr>
            </w:pPr>
            <w:r w:rsidRPr="003B611F">
              <w:rPr>
                <w:rFonts w:ascii="Arial" w:hAnsi="Arial" w:cs="Arial"/>
                <w:i/>
              </w:rPr>
              <w:t>11 de octubre de 2017</w:t>
            </w:r>
          </w:p>
        </w:tc>
      </w:tr>
      <w:tr w:rsidR="00F64536" w:rsidRPr="003B611F" w14:paraId="19846C97" w14:textId="77777777" w:rsidTr="00423717">
        <w:trPr>
          <w:jc w:val="center"/>
        </w:trPr>
        <w:tc>
          <w:tcPr>
            <w:tcW w:w="0" w:type="auto"/>
          </w:tcPr>
          <w:p w14:paraId="190E0869" w14:textId="77777777" w:rsidR="00F64536" w:rsidRPr="003B611F" w:rsidRDefault="00F64536" w:rsidP="0069258D">
            <w:pPr>
              <w:jc w:val="both"/>
              <w:rPr>
                <w:rFonts w:ascii="Arial" w:hAnsi="Arial" w:cs="Arial"/>
                <w:i/>
              </w:rPr>
            </w:pPr>
            <w:r w:rsidRPr="003B611F">
              <w:rPr>
                <w:rFonts w:ascii="Arial" w:hAnsi="Arial" w:cs="Arial"/>
                <w:i/>
              </w:rPr>
              <w:t>Diputado o Diputada</w:t>
            </w:r>
          </w:p>
        </w:tc>
        <w:tc>
          <w:tcPr>
            <w:tcW w:w="0" w:type="auto"/>
          </w:tcPr>
          <w:p w14:paraId="4A655705" w14:textId="77777777" w:rsidR="00F64536" w:rsidRPr="003B611F" w:rsidRDefault="00F64536" w:rsidP="0069258D">
            <w:pPr>
              <w:jc w:val="both"/>
              <w:rPr>
                <w:rFonts w:ascii="Arial" w:hAnsi="Arial" w:cs="Arial"/>
                <w:i/>
              </w:rPr>
            </w:pPr>
            <w:r w:rsidRPr="003B611F">
              <w:rPr>
                <w:rFonts w:ascii="Arial" w:hAnsi="Arial" w:cs="Arial"/>
                <w:i/>
              </w:rPr>
              <w:t>04 de octubre de 2017</w:t>
            </w:r>
          </w:p>
        </w:tc>
        <w:tc>
          <w:tcPr>
            <w:tcW w:w="0" w:type="auto"/>
          </w:tcPr>
          <w:p w14:paraId="2CC84178" w14:textId="77777777" w:rsidR="00F64536" w:rsidRPr="003B611F" w:rsidRDefault="00F64536" w:rsidP="0069258D">
            <w:pPr>
              <w:jc w:val="both"/>
              <w:rPr>
                <w:rFonts w:ascii="Arial" w:hAnsi="Arial" w:cs="Arial"/>
                <w:i/>
              </w:rPr>
            </w:pPr>
            <w:r w:rsidRPr="003B611F">
              <w:rPr>
                <w:rFonts w:ascii="Arial" w:hAnsi="Arial" w:cs="Arial"/>
                <w:i/>
              </w:rPr>
              <w:t>05 de octubre de 2017</w:t>
            </w:r>
          </w:p>
        </w:tc>
      </w:tr>
    </w:tbl>
    <w:p w14:paraId="0846A816" w14:textId="77777777" w:rsidR="00E36857" w:rsidRPr="003B611F" w:rsidRDefault="00E36857" w:rsidP="00E36857">
      <w:pPr>
        <w:ind w:left="567"/>
        <w:jc w:val="both"/>
        <w:rPr>
          <w:rFonts w:ascii="Arial" w:hAnsi="Arial" w:cs="Arial"/>
        </w:rPr>
      </w:pPr>
    </w:p>
    <w:p w14:paraId="19AB158F" w14:textId="77777777" w:rsidR="00E36857" w:rsidRPr="003B611F" w:rsidRDefault="00E36857" w:rsidP="00E36857">
      <w:pPr>
        <w:ind w:left="567"/>
        <w:jc w:val="both"/>
        <w:rPr>
          <w:rFonts w:ascii="Arial" w:hAnsi="Arial" w:cs="Arial"/>
        </w:rPr>
      </w:pPr>
    </w:p>
    <w:p w14:paraId="5366BFF4" w14:textId="6C0162DC" w:rsidR="00E36857" w:rsidRPr="003B611F" w:rsidRDefault="00E36857" w:rsidP="00E36857">
      <w:pPr>
        <w:numPr>
          <w:ilvl w:val="0"/>
          <w:numId w:val="2"/>
        </w:numPr>
        <w:tabs>
          <w:tab w:val="clear" w:pos="7513"/>
          <w:tab w:val="num" w:pos="5954"/>
        </w:tabs>
        <w:ind w:left="567" w:hanging="567"/>
        <w:jc w:val="both"/>
        <w:rPr>
          <w:rFonts w:ascii="Arial" w:hAnsi="Arial" w:cs="Arial"/>
        </w:rPr>
      </w:pPr>
      <w:r w:rsidRPr="003B611F">
        <w:rPr>
          <w:rFonts w:ascii="Arial" w:hAnsi="Arial" w:cs="Arial"/>
        </w:rPr>
        <w:t>De conformidad con la base QUINTA de la convocatoria referida</w:t>
      </w:r>
      <w:r w:rsidR="00AC57CF" w:rsidRPr="003B611F">
        <w:rPr>
          <w:rFonts w:ascii="Arial" w:hAnsi="Arial" w:cs="Arial"/>
        </w:rPr>
        <w:t xml:space="preserve">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w:t>
      </w:r>
      <w:r w:rsidRPr="003B611F">
        <w:rPr>
          <w:rFonts w:ascii="Arial" w:hAnsi="Arial" w:cs="Arial"/>
        </w:rPr>
        <w:t>, las y los aspirantes podrán realizar actos tendentes a recabar el porcentaje de apoyo requerido por la Ley, por medios distintos a la radio y la televisión, a partir del día siguiente a la fecha en que se emita su constancia de aspirante y hasta la</w:t>
      </w:r>
      <w:r w:rsidR="004E314C" w:rsidRPr="003B611F">
        <w:rPr>
          <w:rFonts w:ascii="Arial" w:hAnsi="Arial" w:cs="Arial"/>
        </w:rPr>
        <w:t xml:space="preserve"> fecha que se indica en el cuadr</w:t>
      </w:r>
      <w:r w:rsidRPr="003B611F">
        <w:rPr>
          <w:rFonts w:ascii="Arial" w:hAnsi="Arial" w:cs="Arial"/>
        </w:rPr>
        <w:t>o siguiente:</w:t>
      </w:r>
    </w:p>
    <w:p w14:paraId="27DEC58A" w14:textId="77777777" w:rsidR="00E36857" w:rsidRPr="003B611F" w:rsidRDefault="00E36857" w:rsidP="00E36857">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6A1EED" w:rsidRPr="003B611F" w14:paraId="082D6002" w14:textId="77777777" w:rsidTr="00AC57CF">
        <w:tc>
          <w:tcPr>
            <w:tcW w:w="2618" w:type="dxa"/>
            <w:vMerge w:val="restart"/>
          </w:tcPr>
          <w:p w14:paraId="284D0711" w14:textId="77777777" w:rsidR="00AC57CF" w:rsidRPr="003B611F" w:rsidRDefault="00AC57CF" w:rsidP="0069258D">
            <w:pPr>
              <w:jc w:val="center"/>
              <w:rPr>
                <w:rFonts w:ascii="Arial" w:hAnsi="Arial" w:cs="Arial"/>
                <w:b/>
                <w:i/>
                <w:sz w:val="20"/>
                <w:szCs w:val="20"/>
              </w:rPr>
            </w:pPr>
            <w:r w:rsidRPr="003B611F">
              <w:rPr>
                <w:rFonts w:ascii="Arial" w:hAnsi="Arial" w:cs="Arial"/>
                <w:b/>
                <w:i/>
                <w:sz w:val="20"/>
                <w:szCs w:val="20"/>
              </w:rPr>
              <w:t>Cargo</w:t>
            </w:r>
          </w:p>
        </w:tc>
        <w:tc>
          <w:tcPr>
            <w:tcW w:w="1656" w:type="dxa"/>
            <w:vMerge w:val="restart"/>
          </w:tcPr>
          <w:p w14:paraId="2E14D90A" w14:textId="77777777" w:rsidR="00AC57CF" w:rsidRPr="003B611F" w:rsidRDefault="00AC57CF" w:rsidP="0069258D">
            <w:pPr>
              <w:jc w:val="center"/>
              <w:rPr>
                <w:rFonts w:ascii="Arial" w:hAnsi="Arial" w:cs="Arial"/>
                <w:b/>
                <w:i/>
                <w:sz w:val="20"/>
                <w:szCs w:val="20"/>
              </w:rPr>
            </w:pPr>
            <w:r w:rsidRPr="003B611F">
              <w:rPr>
                <w:rFonts w:ascii="Arial" w:hAnsi="Arial" w:cs="Arial"/>
                <w:b/>
                <w:i/>
                <w:sz w:val="20"/>
                <w:szCs w:val="20"/>
              </w:rPr>
              <w:t>Plazo para recabar apoyo</w:t>
            </w:r>
          </w:p>
        </w:tc>
        <w:tc>
          <w:tcPr>
            <w:tcW w:w="4554" w:type="dxa"/>
            <w:gridSpan w:val="3"/>
          </w:tcPr>
          <w:p w14:paraId="70D72182" w14:textId="77777777" w:rsidR="00AC57CF" w:rsidRPr="003B611F" w:rsidRDefault="00AC57CF" w:rsidP="0069258D">
            <w:pPr>
              <w:jc w:val="center"/>
              <w:rPr>
                <w:rFonts w:ascii="Arial" w:hAnsi="Arial" w:cs="Arial"/>
                <w:b/>
                <w:i/>
                <w:sz w:val="20"/>
                <w:szCs w:val="20"/>
              </w:rPr>
            </w:pPr>
            <w:r w:rsidRPr="003B611F">
              <w:rPr>
                <w:rFonts w:ascii="Arial" w:hAnsi="Arial" w:cs="Arial"/>
                <w:b/>
                <w:i/>
                <w:sz w:val="20"/>
                <w:szCs w:val="20"/>
              </w:rPr>
              <w:t>Periodo para recabar apoyo</w:t>
            </w:r>
          </w:p>
        </w:tc>
      </w:tr>
      <w:tr w:rsidR="00AC57CF" w:rsidRPr="003B611F" w14:paraId="2F3CBB8B" w14:textId="77777777" w:rsidTr="007A5AEE">
        <w:tc>
          <w:tcPr>
            <w:tcW w:w="2618" w:type="dxa"/>
            <w:vMerge/>
          </w:tcPr>
          <w:p w14:paraId="4FC8CFDE" w14:textId="77777777" w:rsidR="00AC57CF" w:rsidRPr="003B611F" w:rsidRDefault="00AC57CF" w:rsidP="0069258D">
            <w:pPr>
              <w:jc w:val="center"/>
              <w:rPr>
                <w:rFonts w:ascii="Arial" w:hAnsi="Arial" w:cs="Arial"/>
                <w:b/>
                <w:i/>
                <w:sz w:val="20"/>
                <w:szCs w:val="20"/>
              </w:rPr>
            </w:pPr>
          </w:p>
        </w:tc>
        <w:tc>
          <w:tcPr>
            <w:tcW w:w="1656" w:type="dxa"/>
            <w:vMerge/>
          </w:tcPr>
          <w:p w14:paraId="65DB58C1" w14:textId="77777777" w:rsidR="00AC57CF" w:rsidRPr="003B611F" w:rsidRDefault="00AC57CF" w:rsidP="0069258D">
            <w:pPr>
              <w:jc w:val="center"/>
              <w:rPr>
                <w:rFonts w:ascii="Arial" w:hAnsi="Arial" w:cs="Arial"/>
                <w:b/>
                <w:i/>
                <w:sz w:val="20"/>
                <w:szCs w:val="20"/>
              </w:rPr>
            </w:pPr>
          </w:p>
        </w:tc>
        <w:tc>
          <w:tcPr>
            <w:tcW w:w="1254" w:type="dxa"/>
          </w:tcPr>
          <w:p w14:paraId="2AE8CD8A" w14:textId="77777777" w:rsidR="00AC57CF" w:rsidRPr="003B611F" w:rsidRDefault="00AC57CF" w:rsidP="0069258D">
            <w:pPr>
              <w:jc w:val="center"/>
              <w:rPr>
                <w:rFonts w:ascii="Arial" w:hAnsi="Arial" w:cs="Arial"/>
                <w:b/>
                <w:i/>
                <w:sz w:val="20"/>
                <w:szCs w:val="20"/>
              </w:rPr>
            </w:pPr>
            <w:r w:rsidRPr="003B611F">
              <w:rPr>
                <w:rFonts w:ascii="Arial" w:hAnsi="Arial" w:cs="Arial"/>
                <w:b/>
                <w:i/>
                <w:sz w:val="20"/>
                <w:szCs w:val="20"/>
              </w:rPr>
              <w:t>Inicio</w:t>
            </w:r>
          </w:p>
        </w:tc>
        <w:tc>
          <w:tcPr>
            <w:tcW w:w="1560" w:type="dxa"/>
          </w:tcPr>
          <w:p w14:paraId="4021F06A" w14:textId="77777777" w:rsidR="00AC57CF" w:rsidRPr="003B611F" w:rsidRDefault="00AC57CF" w:rsidP="0069258D">
            <w:pPr>
              <w:jc w:val="center"/>
              <w:rPr>
                <w:rFonts w:ascii="Arial" w:hAnsi="Arial" w:cs="Arial"/>
                <w:b/>
                <w:i/>
                <w:sz w:val="20"/>
                <w:szCs w:val="20"/>
              </w:rPr>
            </w:pPr>
            <w:r w:rsidRPr="003B611F">
              <w:rPr>
                <w:rFonts w:ascii="Arial" w:hAnsi="Arial" w:cs="Arial"/>
                <w:b/>
                <w:i/>
                <w:sz w:val="20"/>
                <w:szCs w:val="20"/>
              </w:rPr>
              <w:t>Fecha límite SUP-JDC-872/2017</w:t>
            </w:r>
          </w:p>
        </w:tc>
        <w:tc>
          <w:tcPr>
            <w:tcW w:w="1740" w:type="dxa"/>
          </w:tcPr>
          <w:p w14:paraId="7110DEB5" w14:textId="77777777" w:rsidR="00AC57CF" w:rsidRPr="003B611F" w:rsidRDefault="00AC57CF" w:rsidP="0069258D">
            <w:pPr>
              <w:jc w:val="center"/>
              <w:rPr>
                <w:rFonts w:ascii="Arial" w:hAnsi="Arial" w:cs="Arial"/>
                <w:b/>
                <w:i/>
                <w:sz w:val="20"/>
                <w:szCs w:val="20"/>
              </w:rPr>
            </w:pPr>
            <w:r w:rsidRPr="003B611F">
              <w:rPr>
                <w:rFonts w:ascii="Arial" w:hAnsi="Arial" w:cs="Arial"/>
                <w:b/>
                <w:i/>
                <w:sz w:val="20"/>
                <w:szCs w:val="20"/>
              </w:rPr>
              <w:t>Nueva fecha límite INE/CG514/2017</w:t>
            </w:r>
          </w:p>
        </w:tc>
      </w:tr>
      <w:tr w:rsidR="00AC57CF" w:rsidRPr="003B611F" w14:paraId="699E17B3" w14:textId="77777777" w:rsidTr="007A5AEE">
        <w:tc>
          <w:tcPr>
            <w:tcW w:w="2618" w:type="dxa"/>
          </w:tcPr>
          <w:p w14:paraId="47F38BA7" w14:textId="77777777" w:rsidR="00AC57CF" w:rsidRPr="003B611F" w:rsidRDefault="00AC57CF" w:rsidP="0069258D">
            <w:pPr>
              <w:jc w:val="both"/>
              <w:rPr>
                <w:rFonts w:ascii="Arial" w:hAnsi="Arial" w:cs="Arial"/>
              </w:rPr>
            </w:pPr>
            <w:r w:rsidRPr="003B611F">
              <w:rPr>
                <w:rFonts w:ascii="Arial" w:hAnsi="Arial" w:cs="Arial"/>
                <w:i/>
              </w:rPr>
              <w:t>Presidencia de la República</w:t>
            </w:r>
          </w:p>
        </w:tc>
        <w:tc>
          <w:tcPr>
            <w:tcW w:w="1656" w:type="dxa"/>
          </w:tcPr>
          <w:p w14:paraId="65415C6F" w14:textId="77777777" w:rsidR="00AC57CF" w:rsidRPr="003B611F" w:rsidRDefault="00AC57CF" w:rsidP="007A5AEE">
            <w:pPr>
              <w:jc w:val="center"/>
              <w:rPr>
                <w:rFonts w:ascii="Arial" w:hAnsi="Arial" w:cs="Arial"/>
                <w:sz w:val="20"/>
                <w:szCs w:val="20"/>
              </w:rPr>
            </w:pPr>
            <w:r w:rsidRPr="003B611F">
              <w:rPr>
                <w:rFonts w:ascii="Arial" w:hAnsi="Arial" w:cs="Arial"/>
                <w:sz w:val="20"/>
                <w:szCs w:val="20"/>
              </w:rPr>
              <w:t>127 días</w:t>
            </w:r>
          </w:p>
        </w:tc>
        <w:tc>
          <w:tcPr>
            <w:tcW w:w="1254" w:type="dxa"/>
          </w:tcPr>
          <w:p w14:paraId="1783F534" w14:textId="77777777" w:rsidR="00AC57CF" w:rsidRPr="003B611F" w:rsidRDefault="006A1EED" w:rsidP="007A5AEE">
            <w:pPr>
              <w:jc w:val="center"/>
              <w:rPr>
                <w:rFonts w:ascii="Arial" w:hAnsi="Arial" w:cs="Arial"/>
                <w:sz w:val="20"/>
                <w:szCs w:val="20"/>
              </w:rPr>
            </w:pPr>
            <w:r w:rsidRPr="003B611F">
              <w:rPr>
                <w:rFonts w:ascii="Arial" w:hAnsi="Arial" w:cs="Arial"/>
                <w:sz w:val="20"/>
                <w:szCs w:val="20"/>
              </w:rPr>
              <w:t>16/oct/2017</w:t>
            </w:r>
          </w:p>
        </w:tc>
        <w:tc>
          <w:tcPr>
            <w:tcW w:w="1560" w:type="dxa"/>
          </w:tcPr>
          <w:p w14:paraId="3C628E6D" w14:textId="77777777" w:rsidR="00AC57CF" w:rsidRPr="003B611F" w:rsidRDefault="006A1EED" w:rsidP="007A5AEE">
            <w:pPr>
              <w:jc w:val="center"/>
              <w:rPr>
                <w:rFonts w:ascii="Arial" w:hAnsi="Arial" w:cs="Arial"/>
                <w:sz w:val="20"/>
                <w:szCs w:val="20"/>
              </w:rPr>
            </w:pPr>
            <w:r w:rsidRPr="003B611F">
              <w:rPr>
                <w:rFonts w:ascii="Arial" w:hAnsi="Arial" w:cs="Arial"/>
                <w:sz w:val="20"/>
                <w:szCs w:val="20"/>
              </w:rPr>
              <w:t>12/feb/2018</w:t>
            </w:r>
          </w:p>
        </w:tc>
        <w:tc>
          <w:tcPr>
            <w:tcW w:w="1740" w:type="dxa"/>
          </w:tcPr>
          <w:p w14:paraId="2BFED0D4" w14:textId="77777777" w:rsidR="00AC57CF" w:rsidRPr="003B611F" w:rsidRDefault="006A1EED" w:rsidP="007A5AEE">
            <w:pPr>
              <w:jc w:val="center"/>
              <w:rPr>
                <w:rFonts w:ascii="Arial" w:hAnsi="Arial" w:cs="Arial"/>
                <w:sz w:val="20"/>
                <w:szCs w:val="20"/>
              </w:rPr>
            </w:pPr>
            <w:r w:rsidRPr="003B611F">
              <w:rPr>
                <w:rFonts w:ascii="Arial" w:hAnsi="Arial" w:cs="Arial"/>
                <w:sz w:val="20"/>
                <w:szCs w:val="20"/>
              </w:rPr>
              <w:t>19/feb/2018</w:t>
            </w:r>
          </w:p>
        </w:tc>
      </w:tr>
      <w:tr w:rsidR="00AC57CF" w:rsidRPr="003B611F" w14:paraId="4E129BE8" w14:textId="77777777" w:rsidTr="007A5AEE">
        <w:tc>
          <w:tcPr>
            <w:tcW w:w="2618" w:type="dxa"/>
          </w:tcPr>
          <w:p w14:paraId="71002131" w14:textId="77777777" w:rsidR="00AC57CF" w:rsidRPr="003B611F" w:rsidRDefault="00AC57CF" w:rsidP="0069258D">
            <w:pPr>
              <w:jc w:val="both"/>
              <w:rPr>
                <w:rFonts w:ascii="Arial" w:hAnsi="Arial" w:cs="Arial"/>
              </w:rPr>
            </w:pPr>
            <w:r w:rsidRPr="003B611F">
              <w:rPr>
                <w:rFonts w:ascii="Arial" w:hAnsi="Arial" w:cs="Arial"/>
                <w:i/>
              </w:rPr>
              <w:t>Senadurías</w:t>
            </w:r>
          </w:p>
        </w:tc>
        <w:tc>
          <w:tcPr>
            <w:tcW w:w="1656" w:type="dxa"/>
          </w:tcPr>
          <w:p w14:paraId="2D06359C" w14:textId="77777777" w:rsidR="00AC57CF" w:rsidRPr="003B611F" w:rsidRDefault="00AC57CF" w:rsidP="007A5AEE">
            <w:pPr>
              <w:jc w:val="center"/>
              <w:rPr>
                <w:rFonts w:ascii="Arial" w:hAnsi="Arial" w:cs="Arial"/>
                <w:sz w:val="20"/>
                <w:szCs w:val="20"/>
              </w:rPr>
            </w:pPr>
            <w:r w:rsidRPr="003B611F">
              <w:rPr>
                <w:rFonts w:ascii="Arial" w:hAnsi="Arial" w:cs="Arial"/>
                <w:sz w:val="20"/>
                <w:szCs w:val="20"/>
              </w:rPr>
              <w:t>97 días</w:t>
            </w:r>
          </w:p>
        </w:tc>
        <w:tc>
          <w:tcPr>
            <w:tcW w:w="1254" w:type="dxa"/>
          </w:tcPr>
          <w:p w14:paraId="62436F39" w14:textId="77777777" w:rsidR="00AC57CF" w:rsidRPr="003B611F" w:rsidRDefault="006A1EED" w:rsidP="007A5AEE">
            <w:pPr>
              <w:jc w:val="center"/>
              <w:rPr>
                <w:rFonts w:ascii="Arial" w:hAnsi="Arial" w:cs="Arial"/>
                <w:sz w:val="20"/>
                <w:szCs w:val="20"/>
              </w:rPr>
            </w:pPr>
            <w:r w:rsidRPr="003B611F">
              <w:rPr>
                <w:rFonts w:ascii="Arial" w:hAnsi="Arial" w:cs="Arial"/>
                <w:sz w:val="20"/>
                <w:szCs w:val="20"/>
              </w:rPr>
              <w:t>17/oct/2017</w:t>
            </w:r>
          </w:p>
        </w:tc>
        <w:tc>
          <w:tcPr>
            <w:tcW w:w="1560" w:type="dxa"/>
          </w:tcPr>
          <w:p w14:paraId="500EB778" w14:textId="77777777" w:rsidR="00AC57CF" w:rsidRPr="003B611F" w:rsidRDefault="006A1EED" w:rsidP="007A5AEE">
            <w:pPr>
              <w:jc w:val="center"/>
              <w:rPr>
                <w:rFonts w:ascii="Arial" w:hAnsi="Arial" w:cs="Arial"/>
                <w:sz w:val="20"/>
                <w:szCs w:val="20"/>
              </w:rPr>
            </w:pPr>
            <w:r w:rsidRPr="003B611F">
              <w:rPr>
                <w:rFonts w:ascii="Arial" w:hAnsi="Arial" w:cs="Arial"/>
                <w:sz w:val="20"/>
                <w:szCs w:val="20"/>
              </w:rPr>
              <w:t>14/ene/2018</w:t>
            </w:r>
          </w:p>
        </w:tc>
        <w:tc>
          <w:tcPr>
            <w:tcW w:w="1740" w:type="dxa"/>
          </w:tcPr>
          <w:p w14:paraId="5FA167A9" w14:textId="77777777" w:rsidR="00AC57CF" w:rsidRPr="003B611F" w:rsidRDefault="006A1EED" w:rsidP="007A5AEE">
            <w:pPr>
              <w:jc w:val="center"/>
              <w:rPr>
                <w:rFonts w:ascii="Arial" w:hAnsi="Arial" w:cs="Arial"/>
                <w:sz w:val="20"/>
                <w:szCs w:val="20"/>
              </w:rPr>
            </w:pPr>
            <w:r w:rsidRPr="003B611F">
              <w:rPr>
                <w:rFonts w:ascii="Arial" w:hAnsi="Arial" w:cs="Arial"/>
                <w:sz w:val="20"/>
                <w:szCs w:val="20"/>
              </w:rPr>
              <w:t>21/ene/2018</w:t>
            </w:r>
          </w:p>
        </w:tc>
      </w:tr>
      <w:tr w:rsidR="00AC57CF" w:rsidRPr="003B611F" w14:paraId="5D796DAC" w14:textId="77777777" w:rsidTr="007A5AEE">
        <w:tc>
          <w:tcPr>
            <w:tcW w:w="2618" w:type="dxa"/>
          </w:tcPr>
          <w:p w14:paraId="3AF3E122" w14:textId="77777777" w:rsidR="00AC57CF" w:rsidRPr="003B611F" w:rsidRDefault="00AC57CF" w:rsidP="00AC57CF">
            <w:pPr>
              <w:jc w:val="both"/>
              <w:rPr>
                <w:rFonts w:ascii="Arial" w:hAnsi="Arial" w:cs="Arial"/>
              </w:rPr>
            </w:pPr>
            <w:r w:rsidRPr="003B611F">
              <w:rPr>
                <w:rFonts w:ascii="Arial" w:hAnsi="Arial" w:cs="Arial"/>
                <w:i/>
              </w:rPr>
              <w:t>Diputaciones federales</w:t>
            </w:r>
          </w:p>
        </w:tc>
        <w:tc>
          <w:tcPr>
            <w:tcW w:w="1656" w:type="dxa"/>
          </w:tcPr>
          <w:p w14:paraId="3910A4A0" w14:textId="77777777" w:rsidR="00AC57CF" w:rsidRPr="003B611F" w:rsidRDefault="006A1EED" w:rsidP="007A5AEE">
            <w:pPr>
              <w:jc w:val="center"/>
              <w:rPr>
                <w:rFonts w:ascii="Arial" w:hAnsi="Arial" w:cs="Arial"/>
                <w:sz w:val="20"/>
                <w:szCs w:val="20"/>
              </w:rPr>
            </w:pPr>
            <w:r w:rsidRPr="003B611F">
              <w:rPr>
                <w:rFonts w:ascii="Arial" w:hAnsi="Arial" w:cs="Arial"/>
                <w:sz w:val="20"/>
                <w:szCs w:val="20"/>
              </w:rPr>
              <w:t>67 días</w:t>
            </w:r>
          </w:p>
        </w:tc>
        <w:tc>
          <w:tcPr>
            <w:tcW w:w="1254" w:type="dxa"/>
          </w:tcPr>
          <w:p w14:paraId="4E886EB5" w14:textId="77777777" w:rsidR="00AC57CF" w:rsidRPr="003B611F" w:rsidRDefault="006A1EED" w:rsidP="007A5AEE">
            <w:pPr>
              <w:jc w:val="center"/>
              <w:rPr>
                <w:rFonts w:ascii="Arial" w:hAnsi="Arial" w:cs="Arial"/>
                <w:sz w:val="20"/>
                <w:szCs w:val="20"/>
              </w:rPr>
            </w:pPr>
            <w:r w:rsidRPr="003B611F">
              <w:rPr>
                <w:rFonts w:ascii="Arial" w:hAnsi="Arial" w:cs="Arial"/>
                <w:sz w:val="20"/>
                <w:szCs w:val="20"/>
              </w:rPr>
              <w:t>12/oct/2017</w:t>
            </w:r>
          </w:p>
        </w:tc>
        <w:tc>
          <w:tcPr>
            <w:tcW w:w="1560" w:type="dxa"/>
          </w:tcPr>
          <w:p w14:paraId="630BF4C3" w14:textId="77777777" w:rsidR="00AC57CF" w:rsidRPr="003B611F" w:rsidRDefault="006A1EED" w:rsidP="007A5AEE">
            <w:pPr>
              <w:jc w:val="center"/>
              <w:rPr>
                <w:rFonts w:ascii="Arial" w:hAnsi="Arial" w:cs="Arial"/>
                <w:sz w:val="20"/>
                <w:szCs w:val="20"/>
              </w:rPr>
            </w:pPr>
            <w:r w:rsidRPr="003B611F">
              <w:rPr>
                <w:rFonts w:ascii="Arial" w:hAnsi="Arial" w:cs="Arial"/>
                <w:sz w:val="20"/>
                <w:szCs w:val="20"/>
              </w:rPr>
              <w:t>10/dic/2017</w:t>
            </w:r>
          </w:p>
        </w:tc>
        <w:tc>
          <w:tcPr>
            <w:tcW w:w="1740" w:type="dxa"/>
          </w:tcPr>
          <w:p w14:paraId="5CB9C2F7" w14:textId="77777777" w:rsidR="00AC57CF" w:rsidRPr="003B611F" w:rsidRDefault="006A1EED" w:rsidP="007A5AEE">
            <w:pPr>
              <w:jc w:val="center"/>
              <w:rPr>
                <w:rFonts w:ascii="Arial" w:hAnsi="Arial" w:cs="Arial"/>
                <w:sz w:val="20"/>
                <w:szCs w:val="20"/>
              </w:rPr>
            </w:pPr>
            <w:r w:rsidRPr="003B611F">
              <w:rPr>
                <w:rFonts w:ascii="Arial" w:hAnsi="Arial" w:cs="Arial"/>
                <w:sz w:val="20"/>
                <w:szCs w:val="20"/>
              </w:rPr>
              <w:t>17/dic/2017</w:t>
            </w:r>
          </w:p>
        </w:tc>
      </w:tr>
    </w:tbl>
    <w:p w14:paraId="16714790" w14:textId="77777777" w:rsidR="00E36857" w:rsidRPr="003B611F" w:rsidRDefault="00E36857" w:rsidP="00E36857">
      <w:pPr>
        <w:ind w:left="567"/>
        <w:jc w:val="both"/>
        <w:rPr>
          <w:rFonts w:ascii="Arial" w:hAnsi="Arial" w:cs="Arial"/>
        </w:rPr>
      </w:pPr>
    </w:p>
    <w:p w14:paraId="12D31E41" w14:textId="77777777" w:rsidR="00E36857" w:rsidRPr="003B611F" w:rsidRDefault="00E36857" w:rsidP="00E36857">
      <w:pPr>
        <w:ind w:left="567"/>
        <w:jc w:val="both"/>
        <w:rPr>
          <w:rFonts w:ascii="Arial" w:hAnsi="Arial" w:cs="Arial"/>
        </w:rPr>
      </w:pPr>
      <w:r w:rsidRPr="003B611F">
        <w:rPr>
          <w:rFonts w:ascii="Arial" w:hAnsi="Arial" w:cs="Arial"/>
        </w:rPr>
        <w:t>No se omite señalar que</w:t>
      </w:r>
      <w:r w:rsidR="00E87580" w:rsidRPr="003B611F">
        <w:rPr>
          <w:rFonts w:ascii="Arial" w:hAnsi="Arial" w:cs="Arial"/>
        </w:rPr>
        <w:t>,</w:t>
      </w:r>
      <w:r w:rsidRPr="003B611F">
        <w:rPr>
          <w:rFonts w:ascii="Arial" w:hAnsi="Arial" w:cs="Arial"/>
        </w:rPr>
        <w:t xml:space="preserve"> de conformidad con la convocatoria</w:t>
      </w:r>
      <w:r w:rsidR="00F64536" w:rsidRPr="003B611F">
        <w:rPr>
          <w:rFonts w:ascii="Arial" w:hAnsi="Arial" w:cs="Arial"/>
        </w:rPr>
        <w:t xml:space="preserve"> y acuerdo del Consejo General </w:t>
      </w:r>
      <w:r w:rsidRPr="003B611F">
        <w:rPr>
          <w:rFonts w:ascii="Arial" w:hAnsi="Arial" w:cs="Arial"/>
        </w:rPr>
        <w:t>referid</w:t>
      </w:r>
      <w:r w:rsidR="00F64536" w:rsidRPr="003B611F">
        <w:rPr>
          <w:rFonts w:ascii="Arial" w:hAnsi="Arial" w:cs="Arial"/>
        </w:rPr>
        <w:t>os</w:t>
      </w:r>
      <w:r w:rsidR="00E87580" w:rsidRPr="003B611F">
        <w:rPr>
          <w:rFonts w:ascii="Arial" w:hAnsi="Arial" w:cs="Arial"/>
        </w:rPr>
        <w:t>,</w:t>
      </w:r>
      <w:r w:rsidRPr="003B611F">
        <w:rPr>
          <w:rFonts w:ascii="Arial" w:hAnsi="Arial" w:cs="Arial"/>
        </w:rPr>
        <w:t xml:space="preserve"> en aquellos supuestos en que la constancia de aspirante </w:t>
      </w:r>
      <w:r w:rsidR="00E87580" w:rsidRPr="003B611F">
        <w:rPr>
          <w:rFonts w:ascii="Arial" w:hAnsi="Arial" w:cs="Arial"/>
        </w:rPr>
        <w:t xml:space="preserve">hubiera </w:t>
      </w:r>
      <w:r w:rsidRPr="003B611F">
        <w:rPr>
          <w:rFonts w:ascii="Arial" w:hAnsi="Arial" w:cs="Arial"/>
        </w:rPr>
        <w:t>sido emitida con posterioridad a la fecha indicada</w:t>
      </w:r>
      <w:r w:rsidR="00F64536" w:rsidRPr="003B611F">
        <w:rPr>
          <w:rFonts w:ascii="Arial" w:hAnsi="Arial" w:cs="Arial"/>
        </w:rPr>
        <w:t>,</w:t>
      </w:r>
      <w:r w:rsidRPr="003B611F">
        <w:rPr>
          <w:rFonts w:ascii="Arial" w:hAnsi="Arial" w:cs="Arial"/>
        </w:rPr>
        <w:t xml:space="preserve"> la conclusión del período para recabar el apoyo ciudadano se </w:t>
      </w:r>
      <w:r w:rsidR="00E87580" w:rsidRPr="003B611F">
        <w:rPr>
          <w:rFonts w:ascii="Arial" w:hAnsi="Arial" w:cs="Arial"/>
        </w:rPr>
        <w:t>recorr</w:t>
      </w:r>
      <w:r w:rsidR="00F64536" w:rsidRPr="003B611F">
        <w:rPr>
          <w:rFonts w:ascii="Arial" w:hAnsi="Arial" w:cs="Arial"/>
        </w:rPr>
        <w:t>ería siete días</w:t>
      </w:r>
      <w:r w:rsidR="00E87580" w:rsidRPr="003B611F">
        <w:rPr>
          <w:rFonts w:ascii="Arial" w:hAnsi="Arial" w:cs="Arial"/>
        </w:rPr>
        <w:t xml:space="preserve"> </w:t>
      </w:r>
      <w:r w:rsidRPr="003B611F">
        <w:rPr>
          <w:rFonts w:ascii="Arial" w:hAnsi="Arial" w:cs="Arial"/>
        </w:rPr>
        <w:t>para garantizar el cumplimiento de los plazos establecidos en la Ley</w:t>
      </w:r>
      <w:r w:rsidR="006A1EED" w:rsidRPr="003B611F">
        <w:rPr>
          <w:rFonts w:ascii="Arial" w:hAnsi="Arial" w:cs="Arial"/>
        </w:rPr>
        <w:t>;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14:paraId="0C083B56" w14:textId="77777777" w:rsidR="006B7BDD" w:rsidRPr="003B611F" w:rsidRDefault="006B7BDD" w:rsidP="00E36857">
      <w:pPr>
        <w:ind w:left="567"/>
        <w:jc w:val="both"/>
        <w:rPr>
          <w:rFonts w:ascii="Arial" w:hAnsi="Arial" w:cs="Arial"/>
        </w:rPr>
      </w:pPr>
    </w:p>
    <w:p w14:paraId="7FE4D8B3" w14:textId="0CB4D3F9" w:rsidR="006B7BDD" w:rsidRPr="003B611F" w:rsidRDefault="006B7BDD" w:rsidP="006B7BDD">
      <w:pPr>
        <w:numPr>
          <w:ilvl w:val="0"/>
          <w:numId w:val="2"/>
        </w:numPr>
        <w:tabs>
          <w:tab w:val="clear" w:pos="7513"/>
          <w:tab w:val="num" w:pos="5954"/>
        </w:tabs>
        <w:ind w:left="567" w:hanging="567"/>
        <w:jc w:val="both"/>
        <w:rPr>
          <w:rFonts w:ascii="Arial" w:hAnsi="Arial" w:cs="Arial"/>
        </w:rPr>
      </w:pPr>
      <w:r w:rsidRPr="003B611F">
        <w:rPr>
          <w:rFonts w:ascii="Arial" w:hAnsi="Arial" w:cs="Arial"/>
        </w:rPr>
        <w:t xml:space="preserve">En el estado de Chiapas, a la fecha de corte </w:t>
      </w:r>
      <w:r w:rsidR="007860DC">
        <w:rPr>
          <w:rFonts w:ascii="Arial" w:hAnsi="Arial" w:cs="Arial"/>
        </w:rPr>
        <w:t>veintidós</w:t>
      </w:r>
      <w:r w:rsidRPr="003B611F">
        <w:rPr>
          <w:rFonts w:ascii="Arial" w:hAnsi="Arial" w:cs="Arial"/>
        </w:rPr>
        <w:t xml:space="preserve"> de </w:t>
      </w:r>
      <w:r w:rsidR="00E77999" w:rsidRPr="003B611F">
        <w:rPr>
          <w:rFonts w:ascii="Arial" w:hAnsi="Arial" w:cs="Arial"/>
        </w:rPr>
        <w:t xml:space="preserve">febrero </w:t>
      </w:r>
      <w:r w:rsidRPr="003B611F">
        <w:rPr>
          <w:rFonts w:ascii="Arial" w:hAnsi="Arial" w:cs="Arial"/>
        </w:rPr>
        <w:t>de dos mil dieciocho obtuvieron constancia como aspirantes a una candidatura independiente federal</w:t>
      </w:r>
      <w:r w:rsidR="00E77999" w:rsidRPr="003B611F">
        <w:rPr>
          <w:rFonts w:ascii="Arial" w:hAnsi="Arial" w:cs="Arial"/>
        </w:rPr>
        <w:t xml:space="preserve"> </w:t>
      </w:r>
      <w:r w:rsidRPr="003B611F">
        <w:rPr>
          <w:rFonts w:ascii="Arial" w:hAnsi="Arial" w:cs="Arial"/>
        </w:rPr>
        <w:t xml:space="preserve"> </w:t>
      </w:r>
      <w:r w:rsidR="00CA1279" w:rsidRPr="003B611F">
        <w:rPr>
          <w:rFonts w:ascii="Arial" w:hAnsi="Arial" w:cs="Arial"/>
        </w:rPr>
        <w:t>el siguiente número de ciudadanos</w:t>
      </w:r>
      <w:r w:rsidRPr="003B611F">
        <w:rPr>
          <w:rFonts w:ascii="Arial" w:hAnsi="Arial" w:cs="Arial"/>
        </w:rPr>
        <w:t xml:space="preserve">, tomando en cuenta </w:t>
      </w:r>
      <w:r w:rsidR="00E77999" w:rsidRPr="003B611F">
        <w:rPr>
          <w:rFonts w:ascii="Arial" w:hAnsi="Arial" w:cs="Arial"/>
        </w:rPr>
        <w:t>los desistimientos presentados</w:t>
      </w:r>
      <w:r w:rsidRPr="003B611F">
        <w:rPr>
          <w:rFonts w:ascii="Arial" w:hAnsi="Arial" w:cs="Arial"/>
        </w:rPr>
        <w:t xml:space="preserve"> conforme a la siguiente tabla:</w:t>
      </w:r>
    </w:p>
    <w:p w14:paraId="095A4B76" w14:textId="77777777" w:rsidR="006B7BDD" w:rsidRPr="003B611F" w:rsidRDefault="006B7BDD" w:rsidP="006B7BDD">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6B7BDD" w:rsidRPr="003B611F" w14:paraId="0BF422B0" w14:textId="77777777" w:rsidTr="008808C7">
        <w:trPr>
          <w:jc w:val="center"/>
        </w:trPr>
        <w:tc>
          <w:tcPr>
            <w:tcW w:w="2942" w:type="dxa"/>
            <w:shd w:val="clear" w:color="auto" w:fill="C00000"/>
          </w:tcPr>
          <w:p w14:paraId="680D9ECB" w14:textId="77777777" w:rsidR="006B7BDD" w:rsidRPr="003B611F" w:rsidRDefault="006B7BDD" w:rsidP="008808C7">
            <w:pPr>
              <w:jc w:val="center"/>
              <w:rPr>
                <w:rFonts w:ascii="Arial" w:hAnsi="Arial" w:cs="Arial"/>
                <w:color w:val="FFFFFF" w:themeColor="background1"/>
              </w:rPr>
            </w:pPr>
            <w:r w:rsidRPr="003B611F">
              <w:rPr>
                <w:rFonts w:ascii="Arial" w:hAnsi="Arial" w:cs="Arial"/>
                <w:color w:val="FFFFFF" w:themeColor="background1"/>
              </w:rPr>
              <w:t>Cargo</w:t>
            </w:r>
          </w:p>
        </w:tc>
        <w:tc>
          <w:tcPr>
            <w:tcW w:w="3432" w:type="dxa"/>
            <w:shd w:val="clear" w:color="auto" w:fill="C00000"/>
          </w:tcPr>
          <w:p w14:paraId="6D91C309" w14:textId="77777777" w:rsidR="006B7BDD" w:rsidRPr="003B611F" w:rsidRDefault="006B7BDD" w:rsidP="008808C7">
            <w:pPr>
              <w:jc w:val="center"/>
              <w:rPr>
                <w:rFonts w:ascii="Arial" w:hAnsi="Arial" w:cs="Arial"/>
                <w:color w:val="FFFFFF" w:themeColor="background1"/>
              </w:rPr>
            </w:pPr>
            <w:r w:rsidRPr="003B611F">
              <w:rPr>
                <w:rFonts w:ascii="Arial" w:hAnsi="Arial" w:cs="Arial"/>
                <w:color w:val="FFFFFF" w:themeColor="background1"/>
              </w:rPr>
              <w:t>Número de aspirantes a una candidatura independiente</w:t>
            </w:r>
          </w:p>
        </w:tc>
      </w:tr>
      <w:tr w:rsidR="006B7BDD" w:rsidRPr="003B611F" w14:paraId="06F87A8D" w14:textId="77777777" w:rsidTr="008808C7">
        <w:trPr>
          <w:jc w:val="center"/>
        </w:trPr>
        <w:tc>
          <w:tcPr>
            <w:tcW w:w="2942" w:type="dxa"/>
          </w:tcPr>
          <w:p w14:paraId="2FE37B80" w14:textId="77777777" w:rsidR="006B7BDD" w:rsidRPr="003B611F" w:rsidRDefault="006B7BDD" w:rsidP="008808C7">
            <w:pPr>
              <w:jc w:val="both"/>
              <w:rPr>
                <w:rFonts w:ascii="Arial" w:hAnsi="Arial" w:cs="Arial"/>
              </w:rPr>
            </w:pPr>
            <w:r w:rsidRPr="003B611F">
              <w:rPr>
                <w:rFonts w:ascii="Arial" w:hAnsi="Arial" w:cs="Arial"/>
              </w:rPr>
              <w:t>Presidente de la República</w:t>
            </w:r>
          </w:p>
        </w:tc>
        <w:tc>
          <w:tcPr>
            <w:tcW w:w="3432" w:type="dxa"/>
          </w:tcPr>
          <w:p w14:paraId="4505B4DE" w14:textId="5151B031" w:rsidR="006B7BDD" w:rsidRPr="003B611F" w:rsidRDefault="007860DC" w:rsidP="00E77999">
            <w:pPr>
              <w:jc w:val="center"/>
              <w:rPr>
                <w:rFonts w:ascii="Arial" w:hAnsi="Arial" w:cs="Arial"/>
              </w:rPr>
            </w:pPr>
            <w:r>
              <w:rPr>
                <w:rFonts w:ascii="Arial" w:hAnsi="Arial" w:cs="Arial"/>
              </w:rPr>
              <w:t>46</w:t>
            </w:r>
          </w:p>
        </w:tc>
      </w:tr>
      <w:tr w:rsidR="006B7BDD" w:rsidRPr="003B611F" w14:paraId="2A673A8D" w14:textId="77777777" w:rsidTr="008808C7">
        <w:trPr>
          <w:jc w:val="center"/>
        </w:trPr>
        <w:tc>
          <w:tcPr>
            <w:tcW w:w="2942" w:type="dxa"/>
          </w:tcPr>
          <w:p w14:paraId="058214CB" w14:textId="77777777" w:rsidR="006B7BDD" w:rsidRPr="003B611F" w:rsidRDefault="006B7BDD" w:rsidP="008808C7">
            <w:pPr>
              <w:jc w:val="both"/>
              <w:rPr>
                <w:rFonts w:ascii="Arial" w:hAnsi="Arial" w:cs="Arial"/>
              </w:rPr>
            </w:pPr>
            <w:r w:rsidRPr="003B611F">
              <w:rPr>
                <w:rFonts w:ascii="Arial" w:hAnsi="Arial" w:cs="Arial"/>
              </w:rPr>
              <w:t>Diputadas o Diputados</w:t>
            </w:r>
          </w:p>
        </w:tc>
        <w:tc>
          <w:tcPr>
            <w:tcW w:w="3432" w:type="dxa"/>
          </w:tcPr>
          <w:p w14:paraId="6A64719B" w14:textId="1FF272D0" w:rsidR="006B7BDD" w:rsidRPr="003B611F" w:rsidRDefault="006B7BDD" w:rsidP="00E77999">
            <w:pPr>
              <w:jc w:val="center"/>
              <w:rPr>
                <w:rFonts w:ascii="Arial" w:hAnsi="Arial" w:cs="Arial"/>
              </w:rPr>
            </w:pPr>
            <w:r w:rsidRPr="003B611F">
              <w:rPr>
                <w:rFonts w:ascii="Arial" w:hAnsi="Arial" w:cs="Arial"/>
              </w:rPr>
              <w:t>14</w:t>
            </w:r>
          </w:p>
        </w:tc>
      </w:tr>
      <w:tr w:rsidR="006B7BDD" w:rsidRPr="003B611F" w14:paraId="3476C615" w14:textId="77777777" w:rsidTr="008808C7">
        <w:trPr>
          <w:jc w:val="center"/>
        </w:trPr>
        <w:tc>
          <w:tcPr>
            <w:tcW w:w="2942" w:type="dxa"/>
          </w:tcPr>
          <w:p w14:paraId="553DF4A2" w14:textId="77777777" w:rsidR="006B7BDD" w:rsidRPr="003B611F" w:rsidRDefault="006B7BDD" w:rsidP="008808C7">
            <w:pPr>
              <w:jc w:val="both"/>
              <w:rPr>
                <w:rFonts w:ascii="Arial" w:hAnsi="Arial" w:cs="Arial"/>
              </w:rPr>
            </w:pPr>
            <w:r w:rsidRPr="003B611F">
              <w:rPr>
                <w:rFonts w:ascii="Arial" w:hAnsi="Arial" w:cs="Arial"/>
              </w:rPr>
              <w:t>Senadoras o Senadores</w:t>
            </w:r>
          </w:p>
        </w:tc>
        <w:tc>
          <w:tcPr>
            <w:tcW w:w="3432" w:type="dxa"/>
          </w:tcPr>
          <w:p w14:paraId="44DEDAA5" w14:textId="7AD18484" w:rsidR="006B7BDD" w:rsidRPr="003B611F" w:rsidRDefault="00E77999" w:rsidP="00E77999">
            <w:pPr>
              <w:jc w:val="center"/>
              <w:rPr>
                <w:rFonts w:ascii="Arial" w:hAnsi="Arial" w:cs="Arial"/>
              </w:rPr>
            </w:pPr>
            <w:r w:rsidRPr="003B611F">
              <w:rPr>
                <w:rFonts w:ascii="Arial" w:hAnsi="Arial" w:cs="Arial"/>
              </w:rPr>
              <w:t>2</w:t>
            </w:r>
          </w:p>
        </w:tc>
      </w:tr>
      <w:tr w:rsidR="00E77999" w:rsidRPr="003B611F" w14:paraId="536B15E5" w14:textId="77777777" w:rsidTr="008808C7">
        <w:trPr>
          <w:jc w:val="center"/>
        </w:trPr>
        <w:tc>
          <w:tcPr>
            <w:tcW w:w="2942" w:type="dxa"/>
          </w:tcPr>
          <w:p w14:paraId="39CE728C" w14:textId="4A2F985C" w:rsidR="00E77999" w:rsidRPr="003B611F" w:rsidRDefault="00E77999" w:rsidP="008808C7">
            <w:pPr>
              <w:jc w:val="both"/>
              <w:rPr>
                <w:rFonts w:ascii="Arial" w:hAnsi="Arial" w:cs="Arial"/>
              </w:rPr>
            </w:pPr>
            <w:r w:rsidRPr="003B611F">
              <w:rPr>
                <w:rFonts w:ascii="Arial" w:hAnsi="Arial" w:cs="Arial"/>
              </w:rPr>
              <w:t>Total</w:t>
            </w:r>
          </w:p>
        </w:tc>
        <w:tc>
          <w:tcPr>
            <w:tcW w:w="3432" w:type="dxa"/>
          </w:tcPr>
          <w:p w14:paraId="400D25AC" w14:textId="69897A1A" w:rsidR="00E77999" w:rsidRPr="003B611F" w:rsidRDefault="007860DC" w:rsidP="00E77999">
            <w:pPr>
              <w:jc w:val="center"/>
              <w:rPr>
                <w:rFonts w:ascii="Arial" w:hAnsi="Arial" w:cs="Arial"/>
              </w:rPr>
            </w:pPr>
            <w:r>
              <w:rPr>
                <w:rFonts w:ascii="Arial" w:hAnsi="Arial" w:cs="Arial"/>
              </w:rPr>
              <w:t>62</w:t>
            </w:r>
          </w:p>
        </w:tc>
      </w:tr>
    </w:tbl>
    <w:p w14:paraId="7FA88AFF" w14:textId="77777777" w:rsidR="00F5604D" w:rsidRPr="003B611F" w:rsidRDefault="00F5604D" w:rsidP="006B7BDD">
      <w:pPr>
        <w:ind w:left="567"/>
        <w:jc w:val="both"/>
        <w:rPr>
          <w:rFonts w:ascii="Arial" w:hAnsi="Arial" w:cs="Arial"/>
        </w:rPr>
      </w:pPr>
    </w:p>
    <w:p w14:paraId="4B99DACF" w14:textId="21B3A19E" w:rsidR="006B7BDD" w:rsidRPr="003B611F" w:rsidRDefault="00CA1279" w:rsidP="006B7BDD">
      <w:pPr>
        <w:ind w:left="567"/>
        <w:jc w:val="both"/>
        <w:rPr>
          <w:rFonts w:ascii="Arial" w:hAnsi="Arial" w:cs="Arial"/>
        </w:rPr>
      </w:pPr>
      <w:r w:rsidRPr="003B611F">
        <w:rPr>
          <w:rFonts w:ascii="Arial" w:hAnsi="Arial" w:cs="Arial"/>
        </w:rPr>
        <w:t>Del mismo modo, en el estado de Chiapas, a la fecha de corte once de febrero de dos mil dieciocho obtuvieron constancia como aspirantes a una candidatura independiente local el siguiente número de ciudadanos, tomando en cuenta los desistimientos presentados conforme a la siguiente tabla:</w:t>
      </w:r>
    </w:p>
    <w:p w14:paraId="650F9428" w14:textId="77777777" w:rsidR="00CA1279" w:rsidRPr="003B611F" w:rsidRDefault="00CA1279" w:rsidP="006B7BDD">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CA1279" w:rsidRPr="003B611F" w14:paraId="456095DD" w14:textId="77777777" w:rsidTr="008808C7">
        <w:trPr>
          <w:jc w:val="center"/>
        </w:trPr>
        <w:tc>
          <w:tcPr>
            <w:tcW w:w="2942" w:type="dxa"/>
            <w:shd w:val="clear" w:color="auto" w:fill="C00000"/>
          </w:tcPr>
          <w:p w14:paraId="248E802E" w14:textId="77777777" w:rsidR="00CA1279" w:rsidRPr="003B611F" w:rsidRDefault="00CA1279" w:rsidP="008808C7">
            <w:pPr>
              <w:jc w:val="center"/>
              <w:rPr>
                <w:rFonts w:ascii="Arial" w:hAnsi="Arial" w:cs="Arial"/>
                <w:color w:val="FFFFFF" w:themeColor="background1"/>
              </w:rPr>
            </w:pPr>
            <w:r w:rsidRPr="003B611F">
              <w:rPr>
                <w:rFonts w:ascii="Arial" w:hAnsi="Arial" w:cs="Arial"/>
                <w:color w:val="FFFFFF" w:themeColor="background1"/>
              </w:rPr>
              <w:t>Cargo</w:t>
            </w:r>
          </w:p>
        </w:tc>
        <w:tc>
          <w:tcPr>
            <w:tcW w:w="3432" w:type="dxa"/>
            <w:shd w:val="clear" w:color="auto" w:fill="C00000"/>
          </w:tcPr>
          <w:p w14:paraId="09D82DC5" w14:textId="77777777" w:rsidR="00CA1279" w:rsidRPr="003B611F" w:rsidRDefault="00CA1279" w:rsidP="008808C7">
            <w:pPr>
              <w:jc w:val="center"/>
              <w:rPr>
                <w:rFonts w:ascii="Arial" w:hAnsi="Arial" w:cs="Arial"/>
                <w:color w:val="FFFFFF" w:themeColor="background1"/>
              </w:rPr>
            </w:pPr>
            <w:r w:rsidRPr="003B611F">
              <w:rPr>
                <w:rFonts w:ascii="Arial" w:hAnsi="Arial" w:cs="Arial"/>
                <w:color w:val="FFFFFF" w:themeColor="background1"/>
              </w:rPr>
              <w:t>Número de aspirantes a una candidatura independiente</w:t>
            </w:r>
          </w:p>
        </w:tc>
      </w:tr>
      <w:tr w:rsidR="00CA1279" w:rsidRPr="003B611F" w14:paraId="2E6DA828" w14:textId="77777777" w:rsidTr="008808C7">
        <w:trPr>
          <w:jc w:val="center"/>
        </w:trPr>
        <w:tc>
          <w:tcPr>
            <w:tcW w:w="2942" w:type="dxa"/>
          </w:tcPr>
          <w:p w14:paraId="25621B13" w14:textId="4B31529D" w:rsidR="00CA1279" w:rsidRPr="003B611F" w:rsidRDefault="00CA1279" w:rsidP="008808C7">
            <w:pPr>
              <w:jc w:val="both"/>
              <w:rPr>
                <w:rFonts w:ascii="Arial" w:hAnsi="Arial" w:cs="Arial"/>
              </w:rPr>
            </w:pPr>
            <w:r w:rsidRPr="003B611F">
              <w:rPr>
                <w:rFonts w:ascii="Arial" w:hAnsi="Arial" w:cs="Arial"/>
              </w:rPr>
              <w:t>Gobernador</w:t>
            </w:r>
          </w:p>
        </w:tc>
        <w:tc>
          <w:tcPr>
            <w:tcW w:w="3432" w:type="dxa"/>
          </w:tcPr>
          <w:p w14:paraId="3FB56EEF" w14:textId="5EB17349" w:rsidR="00CA1279" w:rsidRPr="003B611F" w:rsidRDefault="00CA1279" w:rsidP="008808C7">
            <w:pPr>
              <w:jc w:val="center"/>
              <w:rPr>
                <w:rFonts w:ascii="Arial" w:hAnsi="Arial" w:cs="Arial"/>
              </w:rPr>
            </w:pPr>
            <w:r w:rsidRPr="003B611F">
              <w:rPr>
                <w:rFonts w:ascii="Arial" w:hAnsi="Arial" w:cs="Arial"/>
              </w:rPr>
              <w:t>4</w:t>
            </w:r>
          </w:p>
        </w:tc>
      </w:tr>
      <w:tr w:rsidR="00CA1279" w:rsidRPr="003B611F" w14:paraId="11C38333" w14:textId="77777777" w:rsidTr="008808C7">
        <w:trPr>
          <w:jc w:val="center"/>
        </w:trPr>
        <w:tc>
          <w:tcPr>
            <w:tcW w:w="2942" w:type="dxa"/>
          </w:tcPr>
          <w:p w14:paraId="3FD8DE7F" w14:textId="5EC1A879" w:rsidR="00CA1279" w:rsidRPr="003B611F" w:rsidRDefault="00CA1279" w:rsidP="008808C7">
            <w:pPr>
              <w:jc w:val="both"/>
              <w:rPr>
                <w:rFonts w:ascii="Arial" w:hAnsi="Arial" w:cs="Arial"/>
              </w:rPr>
            </w:pPr>
            <w:r w:rsidRPr="003B611F">
              <w:rPr>
                <w:rFonts w:ascii="Arial" w:hAnsi="Arial" w:cs="Arial"/>
              </w:rPr>
              <w:t>Diputadas o Diputados  Locales</w:t>
            </w:r>
          </w:p>
        </w:tc>
        <w:tc>
          <w:tcPr>
            <w:tcW w:w="3432" w:type="dxa"/>
          </w:tcPr>
          <w:p w14:paraId="7DDC916A" w14:textId="522856E9" w:rsidR="00CA1279" w:rsidRPr="003B611F" w:rsidRDefault="00CA1279" w:rsidP="008808C7">
            <w:pPr>
              <w:jc w:val="center"/>
              <w:rPr>
                <w:rFonts w:ascii="Arial" w:hAnsi="Arial" w:cs="Arial"/>
              </w:rPr>
            </w:pPr>
            <w:r w:rsidRPr="003B611F">
              <w:rPr>
                <w:rFonts w:ascii="Arial" w:hAnsi="Arial" w:cs="Arial"/>
              </w:rPr>
              <w:t>13</w:t>
            </w:r>
          </w:p>
        </w:tc>
      </w:tr>
      <w:tr w:rsidR="00CA1279" w:rsidRPr="003B611F" w14:paraId="4B7EE84B" w14:textId="77777777" w:rsidTr="008808C7">
        <w:trPr>
          <w:jc w:val="center"/>
        </w:trPr>
        <w:tc>
          <w:tcPr>
            <w:tcW w:w="2942" w:type="dxa"/>
          </w:tcPr>
          <w:p w14:paraId="148D0064" w14:textId="21506DD2" w:rsidR="00CA1279" w:rsidRPr="003B611F" w:rsidRDefault="00CA1279" w:rsidP="008808C7">
            <w:pPr>
              <w:jc w:val="both"/>
              <w:rPr>
                <w:rFonts w:ascii="Arial" w:hAnsi="Arial" w:cs="Arial"/>
              </w:rPr>
            </w:pPr>
            <w:r w:rsidRPr="003B611F">
              <w:rPr>
                <w:rFonts w:ascii="Arial" w:hAnsi="Arial" w:cs="Arial"/>
              </w:rPr>
              <w:t>Ayuntamientos</w:t>
            </w:r>
          </w:p>
        </w:tc>
        <w:tc>
          <w:tcPr>
            <w:tcW w:w="3432" w:type="dxa"/>
          </w:tcPr>
          <w:p w14:paraId="0054AD09" w14:textId="5561FFF2" w:rsidR="00CA1279" w:rsidRPr="003B611F" w:rsidRDefault="00CA1279" w:rsidP="008808C7">
            <w:pPr>
              <w:jc w:val="center"/>
              <w:rPr>
                <w:rFonts w:ascii="Arial" w:hAnsi="Arial" w:cs="Arial"/>
              </w:rPr>
            </w:pPr>
            <w:r w:rsidRPr="003B611F">
              <w:rPr>
                <w:rFonts w:ascii="Arial" w:hAnsi="Arial" w:cs="Arial"/>
              </w:rPr>
              <w:t>51</w:t>
            </w:r>
          </w:p>
        </w:tc>
      </w:tr>
      <w:tr w:rsidR="00CA1279" w:rsidRPr="003B611F" w14:paraId="35DC7E65" w14:textId="77777777" w:rsidTr="008808C7">
        <w:trPr>
          <w:jc w:val="center"/>
        </w:trPr>
        <w:tc>
          <w:tcPr>
            <w:tcW w:w="2942" w:type="dxa"/>
          </w:tcPr>
          <w:p w14:paraId="5EA25DA9" w14:textId="77777777" w:rsidR="00CA1279" w:rsidRPr="003B611F" w:rsidRDefault="00CA1279" w:rsidP="008808C7">
            <w:pPr>
              <w:jc w:val="both"/>
              <w:rPr>
                <w:rFonts w:ascii="Arial" w:hAnsi="Arial" w:cs="Arial"/>
              </w:rPr>
            </w:pPr>
            <w:r w:rsidRPr="003B611F">
              <w:rPr>
                <w:rFonts w:ascii="Arial" w:hAnsi="Arial" w:cs="Arial"/>
              </w:rPr>
              <w:t>Total</w:t>
            </w:r>
          </w:p>
        </w:tc>
        <w:tc>
          <w:tcPr>
            <w:tcW w:w="3432" w:type="dxa"/>
          </w:tcPr>
          <w:p w14:paraId="15F01183" w14:textId="5D21F868" w:rsidR="00CA1279" w:rsidRPr="003B611F" w:rsidRDefault="00CA1279" w:rsidP="008808C7">
            <w:pPr>
              <w:jc w:val="center"/>
              <w:rPr>
                <w:rFonts w:ascii="Arial" w:hAnsi="Arial" w:cs="Arial"/>
              </w:rPr>
            </w:pPr>
            <w:r w:rsidRPr="003B611F">
              <w:rPr>
                <w:rFonts w:ascii="Arial" w:hAnsi="Arial" w:cs="Arial"/>
              </w:rPr>
              <w:t>68</w:t>
            </w:r>
          </w:p>
        </w:tc>
      </w:tr>
    </w:tbl>
    <w:p w14:paraId="0F6C2B35" w14:textId="77777777" w:rsidR="00CA1279" w:rsidRPr="003B611F" w:rsidRDefault="00CA1279" w:rsidP="006B7BDD">
      <w:pPr>
        <w:ind w:left="567"/>
        <w:jc w:val="both"/>
        <w:rPr>
          <w:rFonts w:ascii="Arial" w:hAnsi="Arial" w:cs="Arial"/>
        </w:rPr>
      </w:pPr>
    </w:p>
    <w:p w14:paraId="588FC2CA" w14:textId="77777777" w:rsidR="006B7BDD" w:rsidRPr="003B611F" w:rsidRDefault="006B7BDD" w:rsidP="00E36857">
      <w:pPr>
        <w:ind w:left="567"/>
        <w:jc w:val="both"/>
        <w:rPr>
          <w:rFonts w:ascii="Arial" w:hAnsi="Arial" w:cs="Arial"/>
        </w:rPr>
      </w:pPr>
    </w:p>
    <w:p w14:paraId="771540DA" w14:textId="109C0B94" w:rsidR="000C2D87" w:rsidRPr="003B611F" w:rsidRDefault="004E314C" w:rsidP="000C2D87">
      <w:pPr>
        <w:ind w:left="567"/>
        <w:jc w:val="both"/>
        <w:rPr>
          <w:rFonts w:ascii="Arial" w:hAnsi="Arial" w:cs="Arial"/>
          <w:b/>
          <w:i/>
        </w:rPr>
      </w:pPr>
      <w:r w:rsidRPr="003B611F">
        <w:rPr>
          <w:rFonts w:ascii="Arial" w:hAnsi="Arial" w:cs="Arial"/>
          <w:b/>
          <w:i/>
        </w:rPr>
        <w:t>ESCENARIOS DE CANDIDATURAS INDEPENDIENTES</w:t>
      </w:r>
    </w:p>
    <w:p w14:paraId="51851416" w14:textId="77777777" w:rsidR="00E36857" w:rsidRPr="003B611F" w:rsidRDefault="00E36857" w:rsidP="004E314C">
      <w:pPr>
        <w:jc w:val="both"/>
        <w:rPr>
          <w:rFonts w:ascii="Arial" w:hAnsi="Arial" w:cs="Arial"/>
        </w:rPr>
      </w:pPr>
    </w:p>
    <w:p w14:paraId="18150251" w14:textId="447123CE" w:rsidR="00FC4411" w:rsidRPr="003B611F" w:rsidRDefault="00F751DE" w:rsidP="00FC4411">
      <w:pPr>
        <w:numPr>
          <w:ilvl w:val="0"/>
          <w:numId w:val="2"/>
        </w:numPr>
        <w:ind w:left="567" w:hanging="567"/>
        <w:jc w:val="both"/>
        <w:rPr>
          <w:rFonts w:ascii="Arial" w:hAnsi="Arial" w:cs="Arial"/>
        </w:rPr>
      </w:pPr>
      <w:r w:rsidRPr="003B611F">
        <w:rPr>
          <w:rFonts w:ascii="Arial" w:hAnsi="Arial" w:cs="Arial"/>
        </w:rPr>
        <w:t>Atendiendo a la normativa en materia elec</w:t>
      </w:r>
      <w:r w:rsidR="006C540C" w:rsidRPr="003B611F">
        <w:rPr>
          <w:rFonts w:ascii="Arial" w:hAnsi="Arial" w:cs="Arial"/>
        </w:rPr>
        <w:t>toral</w:t>
      </w:r>
      <w:r w:rsidRPr="003B611F">
        <w:rPr>
          <w:rFonts w:ascii="Arial" w:hAnsi="Arial" w:cs="Arial"/>
        </w:rPr>
        <w:t xml:space="preserve">, </w:t>
      </w:r>
      <w:r w:rsidR="000C2D87" w:rsidRPr="003B611F">
        <w:rPr>
          <w:rFonts w:ascii="Arial" w:hAnsi="Arial" w:cs="Arial"/>
        </w:rPr>
        <w:t>y tomando en consideración que</w:t>
      </w:r>
      <w:r w:rsidR="00E36857" w:rsidRPr="003B611F">
        <w:rPr>
          <w:rFonts w:ascii="Arial" w:hAnsi="Arial" w:cs="Arial"/>
        </w:rPr>
        <w:t xml:space="preserve"> el </w:t>
      </w:r>
      <w:r w:rsidRPr="003B611F">
        <w:rPr>
          <w:rFonts w:ascii="Arial" w:hAnsi="Arial" w:cs="Arial"/>
        </w:rPr>
        <w:t xml:space="preserve">registro </w:t>
      </w:r>
      <w:r w:rsidR="00E36857" w:rsidRPr="003B611F">
        <w:rPr>
          <w:rFonts w:ascii="Arial" w:hAnsi="Arial" w:cs="Arial"/>
        </w:rPr>
        <w:t>de candidatos independientes</w:t>
      </w:r>
      <w:r w:rsidR="000C2D87" w:rsidRPr="003B611F">
        <w:rPr>
          <w:rFonts w:ascii="Arial" w:hAnsi="Arial" w:cs="Arial"/>
        </w:rPr>
        <w:t xml:space="preserve"> se realizará en fecha posterior a la aprobación del presente Acuerdo</w:t>
      </w:r>
      <w:r w:rsidRPr="003B611F">
        <w:rPr>
          <w:rFonts w:ascii="Arial" w:hAnsi="Arial" w:cs="Arial"/>
        </w:rPr>
        <w:t>, este Comité considera necesario apr</w:t>
      </w:r>
      <w:r w:rsidR="00E36857" w:rsidRPr="003B611F">
        <w:rPr>
          <w:rFonts w:ascii="Arial" w:hAnsi="Arial" w:cs="Arial"/>
        </w:rPr>
        <w:t>obar las pautas</w:t>
      </w:r>
      <w:r w:rsidR="00FC4411" w:rsidRPr="003B611F">
        <w:rPr>
          <w:rFonts w:ascii="Arial" w:hAnsi="Arial" w:cs="Arial"/>
        </w:rPr>
        <w:t xml:space="preserve"> que sean necesarias para abarcar todos los supuestos que pudiesen actualizarse desde el inicio de la campaña federal hasta el día  de la jornada electoral coincidente con el proceso electoral local, establecidos en el artículo 23, numeral 3 del Reglamento de Radio y Televisión</w:t>
      </w:r>
      <w:r w:rsidR="00FD104C" w:rsidRPr="003B611F">
        <w:rPr>
          <w:rFonts w:ascii="Arial" w:hAnsi="Arial" w:cs="Arial"/>
        </w:rPr>
        <w:t>,</w:t>
      </w:r>
      <w:r w:rsidR="00FC4411" w:rsidRPr="003B611F">
        <w:rPr>
          <w:rFonts w:ascii="Arial" w:hAnsi="Arial" w:cs="Arial"/>
        </w:rPr>
        <w:t xml:space="preserve"> puesto que la distribución del tiempo es distinta de acuerdo a la celebración de las distintas etapas de los procesos electorales locales.</w:t>
      </w:r>
    </w:p>
    <w:p w14:paraId="12655932" w14:textId="77777777" w:rsidR="00523F5A" w:rsidRPr="003B611F" w:rsidRDefault="00523F5A" w:rsidP="00EC091F">
      <w:pPr>
        <w:tabs>
          <w:tab w:val="left" w:pos="3299"/>
        </w:tabs>
        <w:ind w:left="567"/>
        <w:jc w:val="both"/>
        <w:rPr>
          <w:rFonts w:ascii="Arial" w:hAnsi="Arial" w:cs="Arial"/>
        </w:rPr>
      </w:pPr>
    </w:p>
    <w:p w14:paraId="551B89A3" w14:textId="5E34E344" w:rsidR="00523F5A" w:rsidRPr="003B611F" w:rsidRDefault="00523F5A" w:rsidP="00EC091F">
      <w:pPr>
        <w:tabs>
          <w:tab w:val="left" w:pos="3299"/>
        </w:tabs>
        <w:ind w:left="567"/>
        <w:jc w:val="both"/>
        <w:rPr>
          <w:rFonts w:ascii="Arial" w:hAnsi="Arial" w:cs="Arial"/>
          <w:b/>
          <w:i/>
        </w:rPr>
      </w:pPr>
      <w:r w:rsidRPr="003B611F">
        <w:rPr>
          <w:rFonts w:ascii="Arial" w:hAnsi="Arial" w:cs="Arial"/>
          <w:b/>
          <w:i/>
        </w:rPr>
        <w:t>Intercampaña local con campaña federal</w:t>
      </w:r>
    </w:p>
    <w:p w14:paraId="1C7C0E14" w14:textId="1EE0E5F6" w:rsidR="00523F5A" w:rsidRPr="003B611F" w:rsidRDefault="00EC091F" w:rsidP="003B611F">
      <w:pPr>
        <w:tabs>
          <w:tab w:val="left" w:pos="2697"/>
        </w:tabs>
        <w:ind w:left="567"/>
        <w:jc w:val="both"/>
        <w:rPr>
          <w:rFonts w:ascii="Arial" w:hAnsi="Arial" w:cs="Arial"/>
        </w:rPr>
      </w:pPr>
      <w:r w:rsidRPr="003B611F">
        <w:rPr>
          <w:rFonts w:ascii="Arial" w:hAnsi="Arial" w:cs="Arial"/>
        </w:rPr>
        <w:tab/>
      </w:r>
    </w:p>
    <w:p w14:paraId="4EDB1B44" w14:textId="77777777" w:rsidR="006966B1" w:rsidRPr="003B611F" w:rsidRDefault="00FC4411" w:rsidP="00CA1279">
      <w:pPr>
        <w:ind w:left="567"/>
        <w:jc w:val="both"/>
        <w:rPr>
          <w:rFonts w:ascii="Arial" w:hAnsi="Arial" w:cs="Arial"/>
        </w:rPr>
      </w:pPr>
      <w:r w:rsidRPr="003B611F">
        <w:rPr>
          <w:rFonts w:ascii="Arial" w:hAnsi="Arial" w:cs="Arial"/>
        </w:rPr>
        <w:t>En ese sentido, dado que en el caso particular existe una primera coincidencia de campaña federal con intercampaña local, del treinta de marzo al veintiocho de abril</w:t>
      </w:r>
      <w:r w:rsidR="006966B1" w:rsidRPr="003B611F">
        <w:rPr>
          <w:rFonts w:ascii="Arial" w:hAnsi="Arial" w:cs="Arial"/>
        </w:rPr>
        <w:t xml:space="preserve"> de dos mil dieciocho, será combinada con los distintos supuestos que posteriormente se actualicen cuando coincida la campaña federal con la campaña local.</w:t>
      </w:r>
    </w:p>
    <w:p w14:paraId="31A2A7C5" w14:textId="77777777" w:rsidR="006966B1" w:rsidRPr="003B611F" w:rsidRDefault="006966B1" w:rsidP="00CA1279">
      <w:pPr>
        <w:ind w:left="567"/>
        <w:jc w:val="both"/>
        <w:rPr>
          <w:rFonts w:ascii="Arial" w:hAnsi="Arial" w:cs="Arial"/>
        </w:rPr>
      </w:pPr>
    </w:p>
    <w:p w14:paraId="6CD6C7A8" w14:textId="75B46C8C" w:rsidR="004E314C" w:rsidRPr="003B611F" w:rsidRDefault="006966B1" w:rsidP="004E314C">
      <w:pPr>
        <w:ind w:left="567"/>
        <w:jc w:val="both"/>
        <w:rPr>
          <w:rFonts w:ascii="Arial" w:hAnsi="Arial" w:cs="Arial"/>
        </w:rPr>
      </w:pPr>
      <w:r w:rsidRPr="003B611F">
        <w:rPr>
          <w:rFonts w:ascii="Arial" w:hAnsi="Arial" w:cs="Arial"/>
        </w:rPr>
        <w:t>Por ello, en pr</w:t>
      </w:r>
      <w:r w:rsidR="0051728B" w:rsidRPr="003B611F">
        <w:rPr>
          <w:rFonts w:ascii="Arial" w:hAnsi="Arial" w:cs="Arial"/>
        </w:rPr>
        <w:t>imer lugar se deben considerar tres</w:t>
      </w:r>
      <w:r w:rsidRPr="003B611F">
        <w:rPr>
          <w:rFonts w:ascii="Arial" w:hAnsi="Arial" w:cs="Arial"/>
        </w:rPr>
        <w:t xml:space="preserve">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los nueve minutos que corresponden a los partidos políticos serán distribuidos como se observa a continuación:</w:t>
      </w:r>
    </w:p>
    <w:p w14:paraId="1FEFED79" w14:textId="77777777" w:rsidR="004E314C" w:rsidRPr="003B611F" w:rsidRDefault="004E314C" w:rsidP="004E314C">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CC4192" w:rsidRPr="003B611F" w14:paraId="291C2D89" w14:textId="77777777" w:rsidTr="00423717">
        <w:trPr>
          <w:trHeight w:val="567"/>
          <w:jc w:val="center"/>
        </w:trPr>
        <w:tc>
          <w:tcPr>
            <w:tcW w:w="2268" w:type="dxa"/>
            <w:tcBorders>
              <w:top w:val="nil"/>
              <w:left w:val="nil"/>
              <w:bottom w:val="nil"/>
              <w:right w:val="nil"/>
            </w:tcBorders>
            <w:shd w:val="clear" w:color="000000" w:fill="C00000"/>
            <w:vAlign w:val="center"/>
            <w:hideMark/>
          </w:tcPr>
          <w:p w14:paraId="001BC5F2" w14:textId="77777777" w:rsidR="00CC4192" w:rsidRPr="003B611F" w:rsidRDefault="00CC4192" w:rsidP="008808C7">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lastRenderedPageBreak/>
              <w:t>ETAPA</w:t>
            </w:r>
          </w:p>
        </w:tc>
        <w:tc>
          <w:tcPr>
            <w:tcW w:w="2410" w:type="dxa"/>
            <w:tcBorders>
              <w:top w:val="nil"/>
              <w:left w:val="nil"/>
              <w:bottom w:val="nil"/>
              <w:right w:val="nil"/>
            </w:tcBorders>
            <w:shd w:val="clear" w:color="000000" w:fill="C00000"/>
            <w:vAlign w:val="center"/>
            <w:hideMark/>
          </w:tcPr>
          <w:p w14:paraId="448588B1" w14:textId="77777777" w:rsidR="00CC4192" w:rsidRPr="003B611F" w:rsidRDefault="00CC4192" w:rsidP="008808C7">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51D9B57C" w14:textId="77777777" w:rsidR="00CC4192" w:rsidRPr="003B611F" w:rsidRDefault="00CC4192" w:rsidP="008808C7">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8142D57" w14:textId="77777777" w:rsidR="00CC4192" w:rsidRPr="003B611F" w:rsidRDefault="00CC4192" w:rsidP="008808C7">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DURACIÓN</w:t>
            </w:r>
          </w:p>
        </w:tc>
      </w:tr>
      <w:tr w:rsidR="00CC4192" w:rsidRPr="003B611F" w14:paraId="68E1A029" w14:textId="77777777" w:rsidTr="00423717">
        <w:trPr>
          <w:trHeight w:val="1134"/>
          <w:jc w:val="center"/>
        </w:trPr>
        <w:tc>
          <w:tcPr>
            <w:tcW w:w="2268" w:type="dxa"/>
            <w:tcBorders>
              <w:top w:val="nil"/>
              <w:left w:val="nil"/>
              <w:bottom w:val="nil"/>
              <w:right w:val="nil"/>
            </w:tcBorders>
            <w:shd w:val="clear" w:color="auto" w:fill="auto"/>
            <w:noWrap/>
            <w:vAlign w:val="center"/>
            <w:hideMark/>
          </w:tcPr>
          <w:p w14:paraId="390BACD3" w14:textId="77777777" w:rsidR="00CC4192" w:rsidRPr="003B611F" w:rsidRDefault="00CC4192" w:rsidP="008808C7">
            <w:pPr>
              <w:jc w:val="center"/>
              <w:rPr>
                <w:rFonts w:ascii="Calibri" w:hAnsi="Calibri"/>
                <w:b/>
                <w:bCs/>
                <w:color w:val="000000"/>
                <w:sz w:val="20"/>
                <w:szCs w:val="20"/>
                <w:lang w:eastAsia="es-MX"/>
              </w:rPr>
            </w:pPr>
            <w:r w:rsidRPr="003B611F">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14:paraId="0FF1DC25" w14:textId="77777777" w:rsidR="00CC4192" w:rsidRPr="003B611F" w:rsidRDefault="00CC4192" w:rsidP="008808C7">
            <w:pPr>
              <w:jc w:val="center"/>
              <w:rPr>
                <w:rFonts w:ascii="Calibri" w:hAnsi="Calibri"/>
                <w:color w:val="000000"/>
                <w:sz w:val="20"/>
                <w:szCs w:val="20"/>
                <w:lang w:eastAsia="es-MX"/>
              </w:rPr>
            </w:pPr>
            <w:r w:rsidRPr="003B611F">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4C97217A" w14:textId="77777777" w:rsidR="00CC4192" w:rsidRPr="003B611F" w:rsidRDefault="00CC4192" w:rsidP="008808C7">
            <w:pPr>
              <w:jc w:val="center"/>
              <w:rPr>
                <w:rFonts w:ascii="Calibri" w:hAnsi="Calibri"/>
                <w:color w:val="000000"/>
                <w:sz w:val="20"/>
                <w:szCs w:val="20"/>
                <w:lang w:eastAsia="es-MX"/>
              </w:rPr>
            </w:pPr>
            <w:r w:rsidRPr="003B611F">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14:paraId="5CEC1B56" w14:textId="77777777" w:rsidR="00CC4192" w:rsidRPr="003B611F" w:rsidRDefault="00CC4192" w:rsidP="008808C7">
            <w:pPr>
              <w:jc w:val="center"/>
              <w:rPr>
                <w:rFonts w:ascii="Calibri" w:hAnsi="Calibri"/>
                <w:color w:val="000000"/>
                <w:sz w:val="20"/>
                <w:szCs w:val="20"/>
                <w:lang w:eastAsia="es-MX"/>
              </w:rPr>
            </w:pPr>
            <w:r w:rsidRPr="003B611F">
              <w:rPr>
                <w:rFonts w:ascii="Calibri" w:hAnsi="Calibri"/>
                <w:color w:val="000000"/>
                <w:sz w:val="20"/>
                <w:szCs w:val="20"/>
                <w:lang w:eastAsia="es-MX"/>
              </w:rPr>
              <w:t>30 días</w:t>
            </w:r>
          </w:p>
        </w:tc>
      </w:tr>
    </w:tbl>
    <w:p w14:paraId="127EF272" w14:textId="4B029FE0" w:rsidR="00CC4192" w:rsidRPr="003B611F" w:rsidRDefault="00423717" w:rsidP="004E314C">
      <w:pPr>
        <w:ind w:left="567"/>
        <w:jc w:val="both"/>
        <w:rPr>
          <w:rFonts w:ascii="Arial" w:hAnsi="Arial" w:cs="Arial"/>
        </w:rPr>
      </w:pPr>
      <w:r w:rsidRPr="003B611F">
        <w:rPr>
          <w:noProof/>
          <w:lang w:val="es-MX" w:eastAsia="es-MX"/>
        </w:rPr>
        <w:drawing>
          <wp:anchor distT="0" distB="0" distL="114300" distR="114300" simplePos="0" relativeHeight="251658240" behindDoc="0" locked="0" layoutInCell="1" allowOverlap="1" wp14:anchorId="295B86E2" wp14:editId="1B1C6077">
            <wp:simplePos x="0" y="0"/>
            <wp:positionH relativeFrom="column">
              <wp:posOffset>1177290</wp:posOffset>
            </wp:positionH>
            <wp:positionV relativeFrom="paragraph">
              <wp:posOffset>345440</wp:posOffset>
            </wp:positionV>
            <wp:extent cx="4560350" cy="4644000"/>
            <wp:effectExtent l="0" t="0" r="0" b="4445"/>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60350" cy="4644000"/>
                    </a:xfrm>
                    <a:prstGeom prst="rect">
                      <a:avLst/>
                    </a:prstGeom>
                    <a:solidFill>
                      <a:schemeClr val="bg1"/>
                    </a:solidFill>
                    <a:ln>
                      <a:noFill/>
                    </a:ln>
                  </pic:spPr>
                </pic:pic>
              </a:graphicData>
            </a:graphic>
            <wp14:sizeRelH relativeFrom="margin">
              <wp14:pctWidth>0</wp14:pctWidth>
            </wp14:sizeRelH>
            <wp14:sizeRelV relativeFrom="margin">
              <wp14:pctHeight>0</wp14:pctHeight>
            </wp14:sizeRelV>
          </wp:anchor>
        </w:drawing>
      </w:r>
    </w:p>
    <w:p w14:paraId="06B668E1" w14:textId="77777777" w:rsidR="004E314C" w:rsidRPr="003B611F" w:rsidRDefault="004E314C" w:rsidP="004E314C">
      <w:pPr>
        <w:ind w:left="567"/>
        <w:jc w:val="both"/>
        <w:rPr>
          <w:rFonts w:ascii="Arial" w:hAnsi="Arial" w:cs="Arial"/>
        </w:rPr>
      </w:pPr>
    </w:p>
    <w:p w14:paraId="1EE22222" w14:textId="3534F0B2" w:rsidR="004E314C" w:rsidRPr="003B611F" w:rsidRDefault="004E314C" w:rsidP="004E314C">
      <w:pPr>
        <w:ind w:left="567"/>
        <w:jc w:val="center"/>
        <w:rPr>
          <w:rFonts w:ascii="Arial" w:hAnsi="Arial" w:cs="Arial"/>
        </w:rPr>
      </w:pPr>
    </w:p>
    <w:p w14:paraId="32E1D7A6" w14:textId="01C55A62" w:rsidR="006966B1" w:rsidRPr="003B611F" w:rsidRDefault="006966B1" w:rsidP="004E314C">
      <w:pPr>
        <w:ind w:left="567"/>
        <w:jc w:val="both"/>
        <w:rPr>
          <w:rFonts w:ascii="Arial" w:hAnsi="Arial" w:cs="Arial"/>
        </w:rPr>
      </w:pPr>
      <w:r w:rsidRPr="003B611F">
        <w:rPr>
          <w:rFonts w:ascii="Arial" w:hAnsi="Arial" w:cs="Arial"/>
        </w:rPr>
        <w:t xml:space="preserve">Una vez realizado lo anterior, los escenarios previstos en dicho periodo serán combinados con los distintos supuestos que puedan actualizarse durante la coincidencia de </w:t>
      </w:r>
      <w:r w:rsidR="00644362" w:rsidRPr="003B611F">
        <w:rPr>
          <w:rFonts w:ascii="Arial" w:hAnsi="Arial" w:cs="Arial"/>
        </w:rPr>
        <w:t>la campaña federal con las campañas</w:t>
      </w:r>
      <w:r w:rsidRPr="003B611F">
        <w:rPr>
          <w:rFonts w:ascii="Arial" w:hAnsi="Arial" w:cs="Arial"/>
        </w:rPr>
        <w:t xml:space="preserve"> local</w:t>
      </w:r>
      <w:r w:rsidR="00644362" w:rsidRPr="003B611F">
        <w:rPr>
          <w:rFonts w:ascii="Arial" w:hAnsi="Arial" w:cs="Arial"/>
        </w:rPr>
        <w:t>es</w:t>
      </w:r>
      <w:r w:rsidRPr="003B611F">
        <w:rPr>
          <w:rFonts w:ascii="Arial" w:hAnsi="Arial" w:cs="Arial"/>
        </w:rPr>
        <w:t>, tomando en consideraci</w:t>
      </w:r>
      <w:r w:rsidR="00644362" w:rsidRPr="003B611F">
        <w:rPr>
          <w:rFonts w:ascii="Arial" w:hAnsi="Arial" w:cs="Arial"/>
        </w:rPr>
        <w:t>ón que a nivel local, los plazos de las campañas por tipo de cargo son distintos como se observa en el siguiente cuadro:</w:t>
      </w:r>
    </w:p>
    <w:p w14:paraId="1D1ACE11" w14:textId="77777777" w:rsidR="006966B1" w:rsidRPr="003B611F" w:rsidRDefault="006966B1" w:rsidP="004E314C">
      <w:pPr>
        <w:ind w:left="567"/>
        <w:jc w:val="both"/>
        <w:rPr>
          <w:rFonts w:ascii="Arial" w:hAnsi="Arial" w:cs="Arial"/>
        </w:rPr>
      </w:pPr>
    </w:p>
    <w:p w14:paraId="64443423" w14:textId="55863ABC" w:rsidR="004E314C" w:rsidRPr="003B611F" w:rsidRDefault="004E314C" w:rsidP="004E314C">
      <w:pPr>
        <w:ind w:left="567"/>
        <w:jc w:val="both"/>
        <w:rPr>
          <w:rFonts w:ascii="Arial" w:hAnsi="Arial" w:cs="Arial"/>
        </w:rPr>
      </w:pPr>
    </w:p>
    <w:p w14:paraId="27910EFD" w14:textId="22E50C44" w:rsidR="004E314C" w:rsidRPr="003B611F" w:rsidRDefault="00AE1159" w:rsidP="004E314C">
      <w:pPr>
        <w:ind w:left="567"/>
        <w:jc w:val="both"/>
        <w:rPr>
          <w:rFonts w:ascii="Arial" w:hAnsi="Arial" w:cs="Arial"/>
        </w:rPr>
      </w:pPr>
      <w:r w:rsidRPr="003B611F">
        <w:rPr>
          <w:noProof/>
          <w:lang w:val="es-MX" w:eastAsia="es-MX"/>
        </w:rPr>
        <w:drawing>
          <wp:inline distT="0" distB="0" distL="0" distR="0" wp14:anchorId="1205D5C6" wp14:editId="0EEAD6E6">
            <wp:extent cx="5295900" cy="4436442"/>
            <wp:effectExtent l="0" t="0" r="0" b="254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99822" cy="4439727"/>
                    </a:xfrm>
                    <a:prstGeom prst="rect">
                      <a:avLst/>
                    </a:prstGeom>
                    <a:solidFill>
                      <a:schemeClr val="bg1"/>
                    </a:solidFill>
                    <a:ln>
                      <a:noFill/>
                    </a:ln>
                  </pic:spPr>
                </pic:pic>
              </a:graphicData>
            </a:graphic>
          </wp:inline>
        </w:drawing>
      </w:r>
    </w:p>
    <w:p w14:paraId="02F8C573" w14:textId="77777777" w:rsidR="004E314C" w:rsidRPr="003B611F" w:rsidRDefault="004E314C" w:rsidP="004E314C">
      <w:pPr>
        <w:ind w:left="567"/>
        <w:jc w:val="both"/>
        <w:rPr>
          <w:rFonts w:ascii="Arial" w:hAnsi="Arial" w:cs="Arial"/>
        </w:rPr>
      </w:pPr>
    </w:p>
    <w:p w14:paraId="5863D5F4" w14:textId="77777777" w:rsidR="00F751DE" w:rsidRPr="003B611F" w:rsidRDefault="00F751DE" w:rsidP="00F751DE">
      <w:pPr>
        <w:ind w:left="567"/>
        <w:jc w:val="both"/>
        <w:rPr>
          <w:rFonts w:ascii="Arial" w:hAnsi="Arial" w:cs="Arial"/>
        </w:rPr>
      </w:pPr>
    </w:p>
    <w:p w14:paraId="0913DAFE" w14:textId="3BD02B21" w:rsidR="00F751DE" w:rsidRPr="003B611F" w:rsidRDefault="00AE1159" w:rsidP="00F751DE">
      <w:pPr>
        <w:ind w:left="567"/>
        <w:jc w:val="both"/>
        <w:rPr>
          <w:rFonts w:ascii="Arial" w:hAnsi="Arial" w:cs="Arial"/>
        </w:rPr>
      </w:pPr>
      <w:r w:rsidRPr="003B611F">
        <w:rPr>
          <w:rFonts w:ascii="Arial" w:hAnsi="Arial" w:cs="Arial"/>
        </w:rPr>
        <w:t>Si bien el escenario 1</w:t>
      </w:r>
      <w:r w:rsidR="00F751DE" w:rsidRPr="003B611F">
        <w:rPr>
          <w:rFonts w:ascii="Arial" w:hAnsi="Arial" w:cs="Arial"/>
        </w:rPr>
        <w:t xml:space="preserve">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14:paraId="59C50495" w14:textId="77777777" w:rsidR="00F751DE" w:rsidRPr="003B611F" w:rsidRDefault="00F751DE" w:rsidP="00F751DE">
      <w:pPr>
        <w:ind w:left="567"/>
        <w:jc w:val="both"/>
        <w:rPr>
          <w:rFonts w:ascii="Arial" w:hAnsi="Arial" w:cs="Arial"/>
        </w:rPr>
      </w:pPr>
    </w:p>
    <w:p w14:paraId="3468ADA9" w14:textId="722338C0" w:rsidR="00644362" w:rsidRPr="003B611F" w:rsidRDefault="00F751DE" w:rsidP="00F751DE">
      <w:pPr>
        <w:ind w:left="567"/>
        <w:jc w:val="both"/>
        <w:rPr>
          <w:rFonts w:ascii="Arial" w:hAnsi="Arial" w:cs="Arial"/>
        </w:rPr>
      </w:pPr>
      <w:r w:rsidRPr="003B611F">
        <w:rPr>
          <w:rFonts w:ascii="Arial" w:hAnsi="Arial" w:cs="Arial"/>
        </w:rPr>
        <w:t xml:space="preserve">De igual forma, </w:t>
      </w:r>
      <w:r w:rsidR="00644362" w:rsidRPr="003B611F">
        <w:rPr>
          <w:rFonts w:ascii="Arial" w:hAnsi="Arial" w:cs="Arial"/>
        </w:rPr>
        <w:t xml:space="preserve">diversos </w:t>
      </w:r>
      <w:r w:rsidRPr="003B611F">
        <w:rPr>
          <w:rFonts w:ascii="Arial" w:hAnsi="Arial" w:cs="Arial"/>
        </w:rPr>
        <w:t>escenarios p</w:t>
      </w:r>
      <w:r w:rsidR="00644362" w:rsidRPr="003B611F">
        <w:rPr>
          <w:rFonts w:ascii="Arial" w:hAnsi="Arial" w:cs="Arial"/>
        </w:rPr>
        <w:t>ueden</w:t>
      </w:r>
      <w:r w:rsidRPr="003B611F">
        <w:rPr>
          <w:rFonts w:ascii="Arial" w:hAnsi="Arial" w:cs="Arial"/>
        </w:rPr>
        <w:t xml:space="preserve"> actualizarse</w:t>
      </w:r>
      <w:r w:rsidR="00644362" w:rsidRPr="003B611F">
        <w:rPr>
          <w:rFonts w:ascii="Arial" w:hAnsi="Arial" w:cs="Arial"/>
        </w:rPr>
        <w:t xml:space="preserve"> por las siguientes causas que se enuncian sin ser limitativas:</w:t>
      </w:r>
    </w:p>
    <w:p w14:paraId="20046614" w14:textId="77777777" w:rsidR="00644362" w:rsidRPr="003B611F" w:rsidRDefault="00644362" w:rsidP="00F751DE">
      <w:pPr>
        <w:ind w:left="567"/>
        <w:jc w:val="both"/>
        <w:rPr>
          <w:rFonts w:ascii="Arial" w:hAnsi="Arial" w:cs="Arial"/>
        </w:rPr>
      </w:pPr>
    </w:p>
    <w:p w14:paraId="420EB9EE" w14:textId="49BEC1D6" w:rsidR="00644362" w:rsidRPr="003B611F" w:rsidRDefault="007860DC" w:rsidP="00097541">
      <w:pPr>
        <w:pStyle w:val="Prrafodelista"/>
        <w:numPr>
          <w:ilvl w:val="0"/>
          <w:numId w:val="37"/>
        </w:numPr>
        <w:jc w:val="both"/>
        <w:rPr>
          <w:rFonts w:ascii="Arial" w:hAnsi="Arial" w:cs="Arial"/>
        </w:rPr>
      </w:pPr>
      <w:r>
        <w:rPr>
          <w:rFonts w:ascii="Arial" w:hAnsi="Arial" w:cs="Arial"/>
        </w:rPr>
        <w:t>Por el</w:t>
      </w:r>
      <w:r w:rsidR="00F751DE" w:rsidRPr="003B611F">
        <w:rPr>
          <w:rFonts w:ascii="Arial" w:hAnsi="Arial" w:cs="Arial"/>
        </w:rPr>
        <w:t xml:space="preserve"> registro de los candidatos independientes que hubieren cumplido con todos los requisitos aplicables</w:t>
      </w:r>
      <w:r w:rsidR="00644362" w:rsidRPr="003B611F">
        <w:rPr>
          <w:rFonts w:ascii="Arial" w:hAnsi="Arial" w:cs="Arial"/>
        </w:rPr>
        <w:t>;</w:t>
      </w:r>
    </w:p>
    <w:p w14:paraId="3FF673A4" w14:textId="18A4A29F" w:rsidR="00644362" w:rsidRPr="003B611F" w:rsidRDefault="00644362" w:rsidP="00097541">
      <w:pPr>
        <w:pStyle w:val="Prrafodelista"/>
        <w:numPr>
          <w:ilvl w:val="0"/>
          <w:numId w:val="37"/>
        </w:numPr>
        <w:jc w:val="both"/>
        <w:rPr>
          <w:rFonts w:ascii="Arial" w:hAnsi="Arial" w:cs="Arial"/>
        </w:rPr>
      </w:pPr>
      <w:r w:rsidRPr="003B611F">
        <w:rPr>
          <w:rFonts w:ascii="Arial" w:hAnsi="Arial" w:cs="Arial"/>
        </w:rPr>
        <w:t>Por un mandato de la autoridad jurisdiccional correspondiente;</w:t>
      </w:r>
    </w:p>
    <w:p w14:paraId="5B7A7A40" w14:textId="0B58E51E" w:rsidR="00F215C2" w:rsidRPr="003B611F" w:rsidRDefault="00F215C2" w:rsidP="00097541">
      <w:pPr>
        <w:pStyle w:val="Prrafodelista"/>
        <w:numPr>
          <w:ilvl w:val="0"/>
          <w:numId w:val="37"/>
        </w:numPr>
        <w:jc w:val="both"/>
        <w:rPr>
          <w:rFonts w:ascii="Arial" w:hAnsi="Arial" w:cs="Arial"/>
        </w:rPr>
      </w:pPr>
      <w:r w:rsidRPr="003B611F">
        <w:rPr>
          <w:rFonts w:ascii="Arial" w:hAnsi="Arial" w:cs="Arial"/>
        </w:rPr>
        <w:lastRenderedPageBreak/>
        <w:t>Por la cancelación del registro de un candidato independiente;</w:t>
      </w:r>
    </w:p>
    <w:p w14:paraId="2751F6FD" w14:textId="09AFAF9F" w:rsidR="00644362" w:rsidRPr="003B611F" w:rsidRDefault="00644362" w:rsidP="00097541">
      <w:pPr>
        <w:pStyle w:val="Prrafodelista"/>
        <w:numPr>
          <w:ilvl w:val="0"/>
          <w:numId w:val="37"/>
        </w:numPr>
        <w:jc w:val="both"/>
        <w:rPr>
          <w:rFonts w:ascii="Arial" w:hAnsi="Arial" w:cs="Arial"/>
        </w:rPr>
      </w:pPr>
      <w:r w:rsidRPr="003B611F">
        <w:rPr>
          <w:rFonts w:ascii="Arial" w:hAnsi="Arial" w:cs="Arial"/>
        </w:rPr>
        <w:t>Por desistimiento de un candidato independiente registrado</w:t>
      </w:r>
      <w:r w:rsidR="00391657" w:rsidRPr="003B611F">
        <w:rPr>
          <w:rFonts w:ascii="Arial" w:hAnsi="Arial" w:cs="Arial"/>
        </w:rPr>
        <w:t>;</w:t>
      </w:r>
    </w:p>
    <w:p w14:paraId="5F4BA8B7" w14:textId="78961112" w:rsidR="00132DEE" w:rsidRPr="003B611F" w:rsidRDefault="00132DEE" w:rsidP="00097541">
      <w:pPr>
        <w:pStyle w:val="Prrafodelista"/>
        <w:numPr>
          <w:ilvl w:val="0"/>
          <w:numId w:val="37"/>
        </w:numPr>
        <w:jc w:val="both"/>
        <w:rPr>
          <w:rFonts w:ascii="Arial" w:hAnsi="Arial" w:cs="Arial"/>
        </w:rPr>
      </w:pPr>
      <w:r w:rsidRPr="003B611F">
        <w:rPr>
          <w:rFonts w:ascii="Arial" w:hAnsi="Arial" w:cs="Arial"/>
        </w:rPr>
        <w:t>Por fallecimiento de un candidato independiente.</w:t>
      </w:r>
    </w:p>
    <w:p w14:paraId="764DBED0" w14:textId="248036D8" w:rsidR="00F751DE" w:rsidRPr="003B611F" w:rsidRDefault="00F215C2" w:rsidP="00F751DE">
      <w:pPr>
        <w:ind w:left="567"/>
        <w:jc w:val="both"/>
        <w:rPr>
          <w:rFonts w:ascii="Arial" w:hAnsi="Arial" w:cs="Arial"/>
        </w:rPr>
      </w:pPr>
      <w:r w:rsidRPr="003B611F">
        <w:rPr>
          <w:rFonts w:ascii="Arial" w:hAnsi="Arial" w:cs="Arial"/>
        </w:rPr>
        <w:t xml:space="preserve">Tomando en cuenta lo anterior, </w:t>
      </w:r>
      <w:r w:rsidR="00F751DE" w:rsidRPr="003B611F">
        <w:rPr>
          <w:rFonts w:ascii="Arial" w:hAnsi="Arial" w:cs="Arial"/>
        </w:rPr>
        <w:t>resulta imprescindible aprobar las pautas con la antelación que posibilite hacer efectivos los espacios en radio y televisión tanto a los candidatos independientes, como a los partidos políticos en concordancia con el artículo 15, numeral</w:t>
      </w:r>
      <w:r w:rsidRPr="003B611F">
        <w:rPr>
          <w:rFonts w:ascii="Arial" w:hAnsi="Arial" w:cs="Arial"/>
        </w:rPr>
        <w:t>es 4, 5,</w:t>
      </w:r>
      <w:r w:rsidR="00F751DE" w:rsidRPr="003B611F">
        <w:rPr>
          <w:rFonts w:ascii="Arial" w:hAnsi="Arial" w:cs="Arial"/>
        </w:rPr>
        <w:t xml:space="preserve"> 6</w:t>
      </w:r>
      <w:r w:rsidRPr="003B611F">
        <w:rPr>
          <w:rFonts w:ascii="Arial" w:hAnsi="Arial" w:cs="Arial"/>
        </w:rPr>
        <w:t>, 7 y 10</w:t>
      </w:r>
      <w:r w:rsidR="00F751DE" w:rsidRPr="003B611F">
        <w:rPr>
          <w:rFonts w:ascii="Arial" w:hAnsi="Arial" w:cs="Arial"/>
        </w:rPr>
        <w:t xml:space="preserve"> del Reglamento citado.</w:t>
      </w:r>
    </w:p>
    <w:p w14:paraId="616AA361" w14:textId="77777777" w:rsidR="00F751DE" w:rsidRPr="003B611F" w:rsidRDefault="00F751DE" w:rsidP="00B92B3C">
      <w:pPr>
        <w:jc w:val="both"/>
        <w:rPr>
          <w:rFonts w:ascii="Arial" w:hAnsi="Arial" w:cs="Arial"/>
        </w:rPr>
      </w:pPr>
    </w:p>
    <w:p w14:paraId="59D3F6C8" w14:textId="3BAFC4AA" w:rsidR="000C2D87" w:rsidRPr="003B611F" w:rsidRDefault="006B7BDD" w:rsidP="000C2D87">
      <w:pPr>
        <w:jc w:val="both"/>
        <w:rPr>
          <w:rFonts w:ascii="Arial" w:hAnsi="Arial" w:cs="Arial"/>
          <w:b/>
          <w:i/>
        </w:rPr>
      </w:pPr>
      <w:r w:rsidRPr="003B611F">
        <w:rPr>
          <w:rFonts w:ascii="Arial" w:hAnsi="Arial" w:cs="Arial"/>
          <w:b/>
          <w:i/>
        </w:rPr>
        <w:t>Efectos de la d</w:t>
      </w:r>
      <w:r w:rsidR="00CC4192" w:rsidRPr="003B611F">
        <w:rPr>
          <w:rFonts w:ascii="Arial" w:hAnsi="Arial" w:cs="Arial"/>
          <w:b/>
          <w:i/>
        </w:rPr>
        <w:t>istribución del tiempo en las órdenes de transmisión.</w:t>
      </w:r>
    </w:p>
    <w:p w14:paraId="33AF2C4D" w14:textId="77777777" w:rsidR="000C2D87" w:rsidRPr="003B611F" w:rsidRDefault="000C2D87" w:rsidP="00E004D5">
      <w:pPr>
        <w:pStyle w:val="Prrafodelista"/>
        <w:rPr>
          <w:rFonts w:ascii="Arial" w:hAnsi="Arial" w:cs="Arial"/>
        </w:rPr>
      </w:pPr>
    </w:p>
    <w:p w14:paraId="694A2F30" w14:textId="508C10BF" w:rsidR="005B29B7" w:rsidRPr="003B611F" w:rsidRDefault="005B29B7" w:rsidP="00B92B3C">
      <w:pPr>
        <w:numPr>
          <w:ilvl w:val="0"/>
          <w:numId w:val="2"/>
        </w:numPr>
        <w:ind w:left="567" w:hanging="567"/>
        <w:jc w:val="both"/>
        <w:rPr>
          <w:rFonts w:ascii="Arial" w:hAnsi="Arial" w:cs="Arial"/>
        </w:rPr>
      </w:pPr>
      <w:r w:rsidRPr="003B611F">
        <w:rPr>
          <w:rFonts w:ascii="Arial" w:hAnsi="Arial" w:cs="Arial"/>
        </w:rPr>
        <w:t>De conformidad con el artículo 23, numeral 3 del Reglamento, establece que</w:t>
      </w:r>
      <w:r w:rsidR="00CC4192" w:rsidRPr="003B611F">
        <w:rPr>
          <w:rFonts w:ascii="Arial" w:hAnsi="Arial" w:cs="Arial"/>
        </w:rPr>
        <w:t xml:space="preserve"> cuando coincidan campaña federal e intercampaña local</w:t>
      </w:r>
      <w:r w:rsidRPr="003B611F">
        <w:rPr>
          <w:rFonts w:ascii="Arial" w:hAnsi="Arial" w:cs="Arial"/>
        </w:rPr>
        <w:t xml:space="preserve"> se destinarán treinta y dos minutos a la campaña federal y nueve minutos a la intercampaña local.</w:t>
      </w:r>
    </w:p>
    <w:p w14:paraId="7FE967AC" w14:textId="6B6EB74F" w:rsidR="00F5604D" w:rsidRPr="003B611F" w:rsidRDefault="00523F5A" w:rsidP="00F34C8B">
      <w:pPr>
        <w:tabs>
          <w:tab w:val="left" w:pos="2590"/>
        </w:tabs>
        <w:ind w:left="705"/>
        <w:rPr>
          <w:rFonts w:ascii="Arial" w:hAnsi="Arial" w:cs="Arial"/>
        </w:rPr>
      </w:pPr>
      <w:r w:rsidRPr="003B611F">
        <w:rPr>
          <w:rFonts w:ascii="Arial" w:hAnsi="Arial" w:cs="Arial"/>
        </w:rPr>
        <w:tab/>
      </w:r>
    </w:p>
    <w:p w14:paraId="375565F7" w14:textId="14DA476A" w:rsidR="0051728B" w:rsidRPr="003B611F" w:rsidRDefault="00AE1159" w:rsidP="00F34C8B">
      <w:pPr>
        <w:ind w:left="567"/>
        <w:jc w:val="both"/>
        <w:rPr>
          <w:rFonts w:ascii="Arial" w:hAnsi="Arial" w:cs="Arial"/>
          <w:b/>
        </w:rPr>
      </w:pPr>
      <w:r w:rsidRPr="003B611F">
        <w:rPr>
          <w:rFonts w:ascii="Arial" w:hAnsi="Arial" w:cs="Arial"/>
        </w:rPr>
        <w:t xml:space="preserve">Por ello, para el tiempo destinado a </w:t>
      </w:r>
      <w:r w:rsidR="00CC4192" w:rsidRPr="003B611F">
        <w:rPr>
          <w:rFonts w:ascii="Arial" w:hAnsi="Arial" w:cs="Arial"/>
        </w:rPr>
        <w:t xml:space="preserve">los candidatos independientes durante la </w:t>
      </w:r>
      <w:r w:rsidRPr="003B611F">
        <w:rPr>
          <w:rFonts w:ascii="Arial" w:hAnsi="Arial" w:cs="Arial"/>
        </w:rPr>
        <w:t>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14:paraId="3C214CA7" w14:textId="77777777" w:rsidR="00C81ED9" w:rsidRPr="003B611F" w:rsidRDefault="00C81ED9" w:rsidP="005B29B7">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51728B" w:rsidRPr="003B611F" w14:paraId="13BCF76C" w14:textId="7F58D7C9" w:rsidTr="00B92B3C">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14:paraId="51F0B7E4" w14:textId="40E96423" w:rsidR="0051728B" w:rsidRPr="003B611F" w:rsidRDefault="0051728B" w:rsidP="00B92B3C">
            <w:pPr>
              <w:tabs>
                <w:tab w:val="left" w:pos="0"/>
              </w:tabs>
              <w:ind w:right="-353"/>
              <w:jc w:val="center"/>
              <w:rPr>
                <w:rFonts w:ascii="Arial" w:hAnsi="Arial" w:cs="Arial"/>
                <w:b/>
                <w:bCs/>
                <w:color w:val="FFFFFF"/>
                <w:sz w:val="18"/>
                <w:szCs w:val="18"/>
                <w:lang w:val="es-MX" w:eastAsia="es-MX"/>
              </w:rPr>
            </w:pPr>
            <w:r w:rsidRPr="003B611F">
              <w:rPr>
                <w:rFonts w:ascii="Arial" w:hAnsi="Arial" w:cs="Arial"/>
                <w:b/>
                <w:bCs/>
                <w:color w:val="FFFFFF"/>
                <w:sz w:val="18"/>
                <w:szCs w:val="18"/>
                <w:lang w:val="es-MX" w:eastAsia="es-MX"/>
              </w:rPr>
              <w:t>FEDERAL</w:t>
            </w:r>
          </w:p>
        </w:tc>
      </w:tr>
      <w:tr w:rsidR="0051728B" w:rsidRPr="003B611F" w14:paraId="15630370" w14:textId="77777777" w:rsidTr="00B92B3C">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14:paraId="536CAABF" w14:textId="77777777" w:rsidR="0051728B" w:rsidRPr="003B611F" w:rsidRDefault="0051728B" w:rsidP="002E536D">
            <w:pPr>
              <w:tabs>
                <w:tab w:val="left" w:pos="0"/>
              </w:tabs>
              <w:jc w:val="center"/>
              <w:rPr>
                <w:rFonts w:ascii="Arial" w:hAnsi="Arial" w:cs="Arial"/>
                <w:b/>
                <w:bCs/>
                <w:color w:val="FFFFFF"/>
                <w:sz w:val="18"/>
                <w:szCs w:val="18"/>
                <w:lang w:val="es-MX" w:eastAsia="es-MX"/>
              </w:rPr>
            </w:pPr>
            <w:r w:rsidRPr="003B611F">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14:paraId="0ADF4A4A" w14:textId="77777777" w:rsidR="0051728B" w:rsidRPr="003B611F" w:rsidRDefault="0051728B" w:rsidP="002E536D">
            <w:pPr>
              <w:tabs>
                <w:tab w:val="left" w:pos="0"/>
              </w:tabs>
              <w:jc w:val="center"/>
              <w:rPr>
                <w:rFonts w:ascii="Arial" w:hAnsi="Arial" w:cs="Arial"/>
                <w:b/>
                <w:bCs/>
                <w:color w:val="FFFFFF"/>
                <w:sz w:val="18"/>
                <w:szCs w:val="18"/>
                <w:lang w:val="es-MX" w:eastAsia="es-MX"/>
              </w:rPr>
            </w:pPr>
            <w:r w:rsidRPr="003B611F">
              <w:rPr>
                <w:rFonts w:ascii="Arial" w:hAnsi="Arial" w:cs="Arial"/>
                <w:b/>
                <w:bCs/>
                <w:color w:val="FFFFFF"/>
                <w:sz w:val="18"/>
                <w:szCs w:val="18"/>
                <w:lang w:val="es-MX" w:eastAsia="es-MX"/>
              </w:rPr>
              <w:t>EFECTO</w:t>
            </w:r>
          </w:p>
        </w:tc>
      </w:tr>
      <w:tr w:rsidR="0051728B" w:rsidRPr="003B611F" w14:paraId="4AC8CB28" w14:textId="77777777" w:rsidTr="00B92B3C">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14:paraId="1287AC7E" w14:textId="77777777" w:rsidR="0051728B" w:rsidRPr="003B611F" w:rsidRDefault="0051728B" w:rsidP="002E536D">
            <w:pPr>
              <w:tabs>
                <w:tab w:val="left" w:pos="0"/>
              </w:tabs>
              <w:jc w:val="center"/>
              <w:rPr>
                <w:rFonts w:ascii="Arial" w:hAnsi="Arial" w:cs="Arial"/>
                <w:b/>
                <w:bCs/>
                <w:color w:val="FFFFFF"/>
                <w:sz w:val="18"/>
                <w:szCs w:val="18"/>
                <w:lang w:val="es-MX" w:eastAsia="es-MX"/>
              </w:rPr>
            </w:pPr>
            <w:r w:rsidRPr="003B611F">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14:paraId="79F11837" w14:textId="77777777" w:rsidR="0051728B" w:rsidRPr="003B611F" w:rsidRDefault="0051728B" w:rsidP="002E536D">
            <w:pPr>
              <w:tabs>
                <w:tab w:val="left" w:pos="0"/>
              </w:tabs>
              <w:jc w:val="center"/>
              <w:rPr>
                <w:rFonts w:ascii="Arial" w:hAnsi="Arial" w:cs="Arial"/>
                <w:b/>
                <w:bCs/>
                <w:color w:val="FFFFFF"/>
                <w:sz w:val="18"/>
                <w:szCs w:val="18"/>
                <w:lang w:val="es-MX" w:eastAsia="es-MX"/>
              </w:rPr>
            </w:pPr>
            <w:r w:rsidRPr="003B611F">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14:paraId="313AE9E5" w14:textId="77777777" w:rsidR="0051728B" w:rsidRPr="003B611F" w:rsidRDefault="0051728B" w:rsidP="002E536D">
            <w:pPr>
              <w:tabs>
                <w:tab w:val="left" w:pos="0"/>
              </w:tabs>
              <w:jc w:val="center"/>
              <w:rPr>
                <w:rFonts w:ascii="Arial" w:hAnsi="Arial" w:cs="Arial"/>
                <w:b/>
                <w:bCs/>
                <w:color w:val="FFFFFF"/>
                <w:sz w:val="18"/>
                <w:szCs w:val="18"/>
                <w:lang w:val="es-MX" w:eastAsia="es-MX"/>
              </w:rPr>
            </w:pPr>
            <w:r w:rsidRPr="003B611F">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14:paraId="3C2BD008" w14:textId="77777777" w:rsidR="0051728B" w:rsidRPr="003B611F" w:rsidRDefault="0051728B" w:rsidP="002E536D">
            <w:pPr>
              <w:tabs>
                <w:tab w:val="left" w:pos="0"/>
              </w:tabs>
              <w:jc w:val="center"/>
              <w:rPr>
                <w:rFonts w:ascii="Arial" w:hAnsi="Arial" w:cs="Arial"/>
                <w:b/>
                <w:bCs/>
                <w:color w:val="FFFFFF"/>
                <w:sz w:val="18"/>
                <w:szCs w:val="18"/>
                <w:lang w:val="es-MX" w:eastAsia="es-MX"/>
              </w:rPr>
            </w:pPr>
          </w:p>
        </w:tc>
      </w:tr>
      <w:tr w:rsidR="0051728B" w:rsidRPr="003B611F" w14:paraId="504D9C5C"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4268BD6"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25CF3D1A"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A67D64E"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C95293B"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100% igualitario entre los PP</w:t>
            </w:r>
          </w:p>
        </w:tc>
      </w:tr>
      <w:tr w:rsidR="0051728B" w:rsidRPr="003B611F" w14:paraId="19996639"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C7468BC"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28E2E30B"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232CE24F"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BF2A4DA"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Senador y 50% a PP</w:t>
            </w:r>
          </w:p>
        </w:tc>
      </w:tr>
      <w:tr w:rsidR="0051728B" w:rsidRPr="003B611F" w14:paraId="1EDF96CC"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CF36A75"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147C480"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094A2C9C"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D9E026F"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100% entre senadores igualitario</w:t>
            </w:r>
          </w:p>
        </w:tc>
      </w:tr>
      <w:tr w:rsidR="0051728B" w:rsidRPr="003B611F" w14:paraId="526673E8"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2A8C71C"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FEB3D17"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1E934C83"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3EB0E11"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Diputado y 50% a PP</w:t>
            </w:r>
          </w:p>
        </w:tc>
      </w:tr>
      <w:tr w:rsidR="0051728B" w:rsidRPr="003B611F" w14:paraId="628B1BE0"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F797767"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31E68861"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740AC288"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5BD5DEAE"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Diputado, 50% a Senador</w:t>
            </w:r>
          </w:p>
        </w:tc>
      </w:tr>
      <w:tr w:rsidR="0051728B" w:rsidRPr="003B611F" w14:paraId="44F24F3F"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DB93DF7"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68ADB30"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68078B97"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48300D1"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Diputado, 50% a Senador</w:t>
            </w:r>
          </w:p>
        </w:tc>
      </w:tr>
      <w:tr w:rsidR="0051728B" w:rsidRPr="003B611F" w14:paraId="2E734FA1" w14:textId="77777777" w:rsidTr="00B92B3C">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ED6EF58"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36A8B313"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00EAAAE9"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5AB594D"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100% entre Diputados</w:t>
            </w:r>
          </w:p>
        </w:tc>
      </w:tr>
      <w:tr w:rsidR="0051728B" w:rsidRPr="003B611F" w14:paraId="6A1487F3" w14:textId="77777777" w:rsidTr="00B92B3C">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8C29DF8"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7D32FBB2"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27EEDC3E"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118404AD"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Diputados y 50% a Senador</w:t>
            </w:r>
          </w:p>
        </w:tc>
      </w:tr>
      <w:tr w:rsidR="0051728B" w:rsidRPr="003B611F" w14:paraId="572D523B"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0B055C9"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77D7D80F"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2E88A1B3"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4AB01962"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Diputados y 50% a Senadores</w:t>
            </w:r>
          </w:p>
        </w:tc>
      </w:tr>
      <w:tr w:rsidR="0051728B" w:rsidRPr="003B611F" w14:paraId="729BF69B"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0B89055"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4385B9C3"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7C34401C"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B8C6868"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Presidente  y 50% a PP</w:t>
            </w:r>
          </w:p>
        </w:tc>
      </w:tr>
      <w:tr w:rsidR="0051728B" w:rsidRPr="003B611F" w14:paraId="5801CC14"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4508028"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7F517570"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73135401"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478A9031"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Presidente y 50% a Senador</w:t>
            </w:r>
          </w:p>
        </w:tc>
      </w:tr>
      <w:tr w:rsidR="0051728B" w:rsidRPr="003B611F" w14:paraId="012D7F99"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7FEFAF3"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BEE1464"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2791318C"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8268D06"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Presidente y 50% a Senadores</w:t>
            </w:r>
          </w:p>
        </w:tc>
      </w:tr>
      <w:tr w:rsidR="0051728B" w:rsidRPr="003B611F" w14:paraId="3F74ACD2"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984C422"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056524FF"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14490502"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5051E44F"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Presidente y 50% a Diputado</w:t>
            </w:r>
          </w:p>
        </w:tc>
      </w:tr>
      <w:tr w:rsidR="0051728B" w:rsidRPr="003B611F" w14:paraId="4C38BCFB"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A16D551"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9028D3E"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51F17770"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377FDD74"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33.33% a cada cargo</w:t>
            </w:r>
          </w:p>
        </w:tc>
      </w:tr>
      <w:tr w:rsidR="0051728B" w:rsidRPr="003B611F" w14:paraId="6B37826B"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7B6B709"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7798A38A"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5C6EC14"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2B5B9A5A"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33.33% a cada cargo</w:t>
            </w:r>
          </w:p>
        </w:tc>
      </w:tr>
      <w:tr w:rsidR="0051728B" w:rsidRPr="003B611F" w14:paraId="0C434288"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B932B65"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lastRenderedPageBreak/>
              <w:t>1</w:t>
            </w:r>
          </w:p>
        </w:tc>
        <w:tc>
          <w:tcPr>
            <w:tcW w:w="1256" w:type="dxa"/>
            <w:tcBorders>
              <w:top w:val="nil"/>
              <w:left w:val="nil"/>
              <w:bottom w:val="single" w:sz="4" w:space="0" w:color="auto"/>
              <w:right w:val="single" w:sz="4" w:space="0" w:color="auto"/>
            </w:tcBorders>
            <w:shd w:val="clear" w:color="auto" w:fill="auto"/>
            <w:noWrap/>
            <w:vAlign w:val="bottom"/>
            <w:hideMark/>
          </w:tcPr>
          <w:p w14:paraId="67F4AA84"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03E6837"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6530CCC9"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Presidente y 50% a Diputados</w:t>
            </w:r>
          </w:p>
        </w:tc>
      </w:tr>
      <w:tr w:rsidR="0051728B" w:rsidRPr="003B611F" w14:paraId="6076B6D8" w14:textId="77777777" w:rsidTr="00B92B3C">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B5C1734"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6F2D76B"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0D3F0030"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44F6DC85"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33.33% a cada cargo</w:t>
            </w:r>
          </w:p>
        </w:tc>
      </w:tr>
      <w:tr w:rsidR="0051728B" w:rsidRPr="003B611F" w14:paraId="612BA23B" w14:textId="77777777" w:rsidTr="00B92B3C">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5516D76"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FE11E68"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A58741D"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E6B71CD"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33.33% a cada cargo</w:t>
            </w:r>
          </w:p>
        </w:tc>
      </w:tr>
      <w:tr w:rsidR="0051728B" w:rsidRPr="003B611F" w14:paraId="0C9DA0CF"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1FB95B0"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0BAA5C21"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219D13A4"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22073027"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100% entre Presidentes</w:t>
            </w:r>
          </w:p>
        </w:tc>
      </w:tr>
      <w:tr w:rsidR="0051728B" w:rsidRPr="003B611F" w14:paraId="4271AD91"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62ED78E"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1E101876"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6A873158"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5F7CEBF0"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Presidentes y 50% a Senador</w:t>
            </w:r>
          </w:p>
        </w:tc>
      </w:tr>
      <w:tr w:rsidR="0051728B" w:rsidRPr="003B611F" w14:paraId="6618A798"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E1C7ED3"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63A34C0"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42068A42"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FF2DE05"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Presidentes y 50% a Senadores</w:t>
            </w:r>
          </w:p>
        </w:tc>
      </w:tr>
      <w:tr w:rsidR="0051728B" w:rsidRPr="003B611F" w14:paraId="00FB96A1"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AE25DE4"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938CE58"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5350C9A1"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5D540026"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Presidentes y 50% a Diputado</w:t>
            </w:r>
          </w:p>
        </w:tc>
      </w:tr>
      <w:tr w:rsidR="0051728B" w:rsidRPr="003B611F" w14:paraId="741DE6EB"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ECE4A78"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B0BCF56"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6F1DF134"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ABB455C"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33.33% a cada cargo</w:t>
            </w:r>
          </w:p>
        </w:tc>
      </w:tr>
      <w:tr w:rsidR="0051728B" w:rsidRPr="003B611F" w14:paraId="0C0E5A23"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A30CB45"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7CF2E051"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C9483DB"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89328EC"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33.33% a cada cargo</w:t>
            </w:r>
          </w:p>
        </w:tc>
      </w:tr>
      <w:tr w:rsidR="0051728B" w:rsidRPr="003B611F" w14:paraId="19105182"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DA4B2A8"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2669003"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43AFB565"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6CEADDF"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50% a Presidentes, 50% a Diputados</w:t>
            </w:r>
          </w:p>
        </w:tc>
      </w:tr>
      <w:tr w:rsidR="0051728B" w:rsidRPr="003B611F" w14:paraId="514D6FE0" w14:textId="77777777" w:rsidTr="00B92B3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213B4E2"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90F059C"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005724C4"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2A2A26AE"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33.33% a cada cargo</w:t>
            </w:r>
          </w:p>
        </w:tc>
      </w:tr>
      <w:tr w:rsidR="0051728B" w:rsidRPr="003B611F" w14:paraId="573E0582" w14:textId="77777777" w:rsidTr="00B92B3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2C9D42C"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3DD4FC3"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4C49B305" w14:textId="77777777" w:rsidR="0051728B" w:rsidRPr="003B611F" w:rsidRDefault="0051728B" w:rsidP="002E536D">
            <w:pPr>
              <w:tabs>
                <w:tab w:val="left" w:pos="0"/>
              </w:tabs>
              <w:jc w:val="center"/>
              <w:rPr>
                <w:rFonts w:ascii="Arial" w:hAnsi="Arial" w:cs="Arial"/>
                <w:color w:val="000000"/>
                <w:sz w:val="18"/>
                <w:szCs w:val="18"/>
                <w:lang w:val="es-MX" w:eastAsia="es-MX"/>
              </w:rPr>
            </w:pPr>
            <w:r w:rsidRPr="003B611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4265B616" w14:textId="77777777" w:rsidR="0051728B" w:rsidRPr="003B611F" w:rsidRDefault="0051728B" w:rsidP="002E536D">
            <w:pPr>
              <w:tabs>
                <w:tab w:val="left" w:pos="0"/>
              </w:tabs>
              <w:rPr>
                <w:rFonts w:ascii="Arial" w:hAnsi="Arial" w:cs="Arial"/>
                <w:color w:val="000000"/>
                <w:sz w:val="18"/>
                <w:szCs w:val="18"/>
                <w:lang w:val="es-MX" w:eastAsia="es-MX"/>
              </w:rPr>
            </w:pPr>
            <w:r w:rsidRPr="003B611F">
              <w:rPr>
                <w:rFonts w:ascii="Arial" w:hAnsi="Arial" w:cs="Arial"/>
                <w:color w:val="000000"/>
                <w:sz w:val="18"/>
                <w:szCs w:val="18"/>
                <w:lang w:val="es-MX" w:eastAsia="es-MX"/>
              </w:rPr>
              <w:t>33.33% a cada cargo</w:t>
            </w:r>
          </w:p>
        </w:tc>
      </w:tr>
    </w:tbl>
    <w:p w14:paraId="016638E0" w14:textId="77777777" w:rsidR="00C81ED9" w:rsidRPr="003B611F" w:rsidRDefault="00C81ED9" w:rsidP="00C81ED9">
      <w:pPr>
        <w:tabs>
          <w:tab w:val="left" w:pos="7710"/>
          <w:tab w:val="right" w:pos="9404"/>
        </w:tabs>
        <w:ind w:left="705"/>
        <w:jc w:val="both"/>
        <w:rPr>
          <w:rFonts w:ascii="Arial" w:hAnsi="Arial" w:cs="Arial"/>
        </w:rPr>
      </w:pPr>
      <w:r w:rsidRPr="003B611F">
        <w:rPr>
          <w:rFonts w:ascii="Arial" w:hAnsi="Arial" w:cs="Arial"/>
        </w:rPr>
        <w:tab/>
      </w:r>
      <w:r w:rsidRPr="003B611F">
        <w:rPr>
          <w:rFonts w:ascii="Arial" w:hAnsi="Arial" w:cs="Arial"/>
        </w:rPr>
        <w:tab/>
      </w:r>
    </w:p>
    <w:p w14:paraId="49A0AB63" w14:textId="77777777" w:rsidR="006A26AA" w:rsidRPr="003B611F" w:rsidRDefault="006A26AA" w:rsidP="006A26AA">
      <w:pPr>
        <w:numPr>
          <w:ilvl w:val="0"/>
          <w:numId w:val="2"/>
        </w:numPr>
        <w:ind w:left="567" w:hanging="567"/>
        <w:jc w:val="both"/>
        <w:rPr>
          <w:rFonts w:ascii="Arial" w:hAnsi="Arial" w:cs="Arial"/>
        </w:rPr>
      </w:pPr>
      <w:r w:rsidRPr="003B611F">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14:paraId="33DBCFC8" w14:textId="77777777" w:rsidR="006A26AA" w:rsidRPr="003B611F" w:rsidRDefault="006A26AA" w:rsidP="005B29B7">
      <w:pPr>
        <w:jc w:val="both"/>
        <w:rPr>
          <w:rFonts w:ascii="Arial" w:hAnsi="Arial" w:cs="Arial"/>
          <w:b/>
          <w:i/>
        </w:rPr>
      </w:pPr>
    </w:p>
    <w:p w14:paraId="1CA60798" w14:textId="692F78D8" w:rsidR="008D0CEC" w:rsidRPr="003B611F" w:rsidRDefault="0069258D" w:rsidP="00B92B3C">
      <w:pPr>
        <w:numPr>
          <w:ilvl w:val="0"/>
          <w:numId w:val="2"/>
        </w:numPr>
        <w:ind w:left="567" w:hanging="567"/>
        <w:jc w:val="both"/>
        <w:rPr>
          <w:rFonts w:ascii="Arial" w:hAnsi="Arial" w:cs="Arial"/>
        </w:rPr>
      </w:pPr>
      <w:r w:rsidRPr="003B611F">
        <w:rPr>
          <w:rFonts w:ascii="Arial" w:hAnsi="Arial" w:cs="Arial"/>
        </w:rPr>
        <w:t>De conformidad con el artículo 23, numeral 3 del Reglamento</w:t>
      </w:r>
      <w:r w:rsidR="008D0CEC" w:rsidRPr="003B611F">
        <w:rPr>
          <w:rFonts w:ascii="Arial" w:hAnsi="Arial" w:cs="Arial"/>
        </w:rPr>
        <w:t xml:space="preserve"> que</w:t>
      </w:r>
      <w:r w:rsidRPr="003B611F">
        <w:rPr>
          <w:rFonts w:ascii="Arial" w:hAnsi="Arial" w:cs="Arial"/>
        </w:rPr>
        <w:t xml:space="preserve"> establece que</w:t>
      </w:r>
      <w:r w:rsidR="00BB384E" w:rsidRPr="003B611F">
        <w:rPr>
          <w:rFonts w:ascii="Arial" w:hAnsi="Arial" w:cs="Arial"/>
        </w:rPr>
        <w:t xml:space="preserve"> cuando coincida la celebración de la campaña federal con campaña local,</w:t>
      </w:r>
      <w:r w:rsidRPr="003B611F">
        <w:rPr>
          <w:rFonts w:ascii="Arial" w:hAnsi="Arial" w:cs="Arial"/>
        </w:rPr>
        <w:t xml:space="preserve"> se destinarán veintiséis minutos a la campaña federal y quince minutos a la campaña local</w:t>
      </w:r>
      <w:r w:rsidR="003857A0" w:rsidRPr="003B611F">
        <w:rPr>
          <w:rFonts w:ascii="Arial" w:hAnsi="Arial" w:cs="Arial"/>
        </w:rPr>
        <w:t xml:space="preserve">, tomando en cuenta que el inicio de la campaña a Gobernador y las correspondientes a los cargos de Diputados Locales y Ayuntamientos </w:t>
      </w:r>
      <w:r w:rsidR="008D0CEC" w:rsidRPr="003B611F">
        <w:rPr>
          <w:rFonts w:ascii="Arial" w:hAnsi="Arial" w:cs="Arial"/>
        </w:rPr>
        <w:t>tienen fechas de inicio distinta</w:t>
      </w:r>
      <w:r w:rsidR="003857A0" w:rsidRPr="003B611F">
        <w:rPr>
          <w:rFonts w:ascii="Arial" w:hAnsi="Arial" w:cs="Arial"/>
        </w:rPr>
        <w:t>s</w:t>
      </w:r>
      <w:r w:rsidR="008D0CEC" w:rsidRPr="003B611F">
        <w:rPr>
          <w:rFonts w:ascii="Arial" w:hAnsi="Arial" w:cs="Arial"/>
        </w:rPr>
        <w:t xml:space="preserve">. </w:t>
      </w:r>
    </w:p>
    <w:p w14:paraId="5744EA88" w14:textId="77777777" w:rsidR="008D0CEC" w:rsidRPr="003B611F" w:rsidRDefault="008D0CEC" w:rsidP="008D0CEC">
      <w:pPr>
        <w:ind w:left="567"/>
        <w:jc w:val="both"/>
        <w:rPr>
          <w:rFonts w:ascii="Arial" w:hAnsi="Arial" w:cs="Arial"/>
        </w:rPr>
      </w:pPr>
    </w:p>
    <w:p w14:paraId="4683E5B3" w14:textId="61780224" w:rsidR="0069258D" w:rsidRPr="003B611F" w:rsidRDefault="008D0CEC" w:rsidP="008D0CEC">
      <w:pPr>
        <w:ind w:left="567"/>
        <w:jc w:val="both"/>
        <w:rPr>
          <w:rFonts w:ascii="Arial" w:hAnsi="Arial" w:cs="Arial"/>
        </w:rPr>
      </w:pPr>
      <w:r w:rsidRPr="003B611F">
        <w:rPr>
          <w:rFonts w:ascii="Arial" w:hAnsi="Arial" w:cs="Arial"/>
        </w:rPr>
        <w:t>Por ello, p</w:t>
      </w:r>
      <w:r w:rsidR="003857A0" w:rsidRPr="003B611F">
        <w:rPr>
          <w:rFonts w:ascii="Arial" w:hAnsi="Arial" w:cs="Arial"/>
        </w:rPr>
        <w:t>ara la campaña federal aplicarán los escenario</w:t>
      </w:r>
      <w:r w:rsidR="008D32FD" w:rsidRPr="003B611F">
        <w:rPr>
          <w:rFonts w:ascii="Arial" w:hAnsi="Arial" w:cs="Arial"/>
        </w:rPr>
        <w:t>s previstos en el considerando 30</w:t>
      </w:r>
      <w:r w:rsidR="003857A0" w:rsidRPr="003B611F">
        <w:rPr>
          <w:rFonts w:ascii="Arial" w:hAnsi="Arial" w:cs="Arial"/>
        </w:rPr>
        <w:t>, con</w:t>
      </w:r>
      <w:r w:rsidRPr="003B611F">
        <w:rPr>
          <w:rFonts w:ascii="Arial" w:hAnsi="Arial" w:cs="Arial"/>
        </w:rPr>
        <w:t xml:space="preserve"> los efectos en</w:t>
      </w:r>
      <w:r w:rsidR="003857A0" w:rsidRPr="003B611F">
        <w:rPr>
          <w:rFonts w:ascii="Arial" w:hAnsi="Arial" w:cs="Arial"/>
        </w:rPr>
        <w:t xml:space="preserve"> la distribución</w:t>
      </w:r>
      <w:r w:rsidRPr="003B611F">
        <w:rPr>
          <w:rFonts w:ascii="Arial" w:hAnsi="Arial" w:cs="Arial"/>
        </w:rPr>
        <w:t xml:space="preserve"> del tiempo exclusivamente</w:t>
      </w:r>
      <w:r w:rsidR="003857A0" w:rsidRPr="003B611F">
        <w:rPr>
          <w:rFonts w:ascii="Arial" w:hAnsi="Arial" w:cs="Arial"/>
        </w:rPr>
        <w:t xml:space="preserve"> en la</w:t>
      </w:r>
      <w:r w:rsidRPr="003B611F">
        <w:rPr>
          <w:rFonts w:ascii="Arial" w:hAnsi="Arial" w:cs="Arial"/>
        </w:rPr>
        <w:t>s ó</w:t>
      </w:r>
      <w:r w:rsidR="003857A0" w:rsidRPr="003B611F">
        <w:rPr>
          <w:rFonts w:ascii="Arial" w:hAnsi="Arial" w:cs="Arial"/>
        </w:rPr>
        <w:t>rden</w:t>
      </w:r>
      <w:r w:rsidRPr="003B611F">
        <w:rPr>
          <w:rFonts w:ascii="Arial" w:hAnsi="Arial" w:cs="Arial"/>
        </w:rPr>
        <w:t>es</w:t>
      </w:r>
      <w:r w:rsidR="003857A0" w:rsidRPr="003B611F">
        <w:rPr>
          <w:rFonts w:ascii="Arial" w:hAnsi="Arial" w:cs="Arial"/>
        </w:rPr>
        <w:t xml:space="preserve"> de transmisión según los registros</w:t>
      </w:r>
      <w:r w:rsidRPr="003B611F">
        <w:rPr>
          <w:rFonts w:ascii="Arial" w:hAnsi="Arial" w:cs="Arial"/>
        </w:rPr>
        <w:t xml:space="preserve"> de candidatos independientes</w:t>
      </w:r>
      <w:r w:rsidR="003857A0" w:rsidRPr="003B611F">
        <w:rPr>
          <w:rFonts w:ascii="Arial" w:hAnsi="Arial" w:cs="Arial"/>
        </w:rPr>
        <w:t xml:space="preserve"> por tipo de cargo</w:t>
      </w:r>
      <w:r w:rsidRPr="003B611F">
        <w:rPr>
          <w:rFonts w:ascii="Arial" w:hAnsi="Arial" w:cs="Arial"/>
        </w:rPr>
        <w:t>,</w:t>
      </w:r>
      <w:r w:rsidR="003857A0" w:rsidRPr="003B611F">
        <w:rPr>
          <w:rFonts w:ascii="Arial" w:hAnsi="Arial" w:cs="Arial"/>
        </w:rPr>
        <w:t xml:space="preserve"> </w:t>
      </w:r>
      <w:r w:rsidRPr="003B611F">
        <w:rPr>
          <w:rFonts w:ascii="Arial" w:hAnsi="Arial" w:cs="Arial"/>
        </w:rPr>
        <w:t xml:space="preserve">previstos en el considerando </w:t>
      </w:r>
      <w:r w:rsidR="008D32FD" w:rsidRPr="003B611F">
        <w:rPr>
          <w:rFonts w:ascii="Arial" w:hAnsi="Arial" w:cs="Arial"/>
        </w:rPr>
        <w:t>31</w:t>
      </w:r>
      <w:r w:rsidRPr="003B611F">
        <w:rPr>
          <w:rFonts w:ascii="Arial" w:hAnsi="Arial" w:cs="Arial"/>
        </w:rPr>
        <w:t>;</w:t>
      </w:r>
      <w:r w:rsidR="003857A0" w:rsidRPr="003B611F">
        <w:rPr>
          <w:rFonts w:ascii="Arial" w:hAnsi="Arial" w:cs="Arial"/>
        </w:rPr>
        <w:t xml:space="preserve"> </w:t>
      </w:r>
      <w:r w:rsidRPr="003B611F">
        <w:rPr>
          <w:rFonts w:ascii="Arial" w:hAnsi="Arial" w:cs="Arial"/>
        </w:rPr>
        <w:t xml:space="preserve">y </w:t>
      </w:r>
      <w:r w:rsidR="003857A0" w:rsidRPr="003B611F">
        <w:rPr>
          <w:rFonts w:ascii="Arial" w:hAnsi="Arial" w:cs="Arial"/>
        </w:rPr>
        <w:t>para las campañas locales</w:t>
      </w:r>
      <w:r w:rsidRPr="003B611F">
        <w:rPr>
          <w:rFonts w:ascii="Arial" w:hAnsi="Arial" w:cs="Arial"/>
        </w:rPr>
        <w:t xml:space="preserve"> los efectos en la distribución del tiempo serán previstos también en las mismas órdenes de transmisión</w:t>
      </w:r>
      <w:r w:rsidR="003857A0" w:rsidRPr="003B611F">
        <w:rPr>
          <w:rFonts w:ascii="Arial" w:hAnsi="Arial" w:cs="Arial"/>
        </w:rPr>
        <w:t xml:space="preserve"> </w:t>
      </w:r>
      <w:r w:rsidRPr="003B611F">
        <w:rPr>
          <w:rFonts w:ascii="Arial" w:hAnsi="Arial" w:cs="Arial"/>
        </w:rPr>
        <w:t>conforme</w:t>
      </w:r>
      <w:r w:rsidR="003857A0" w:rsidRPr="003B611F">
        <w:rPr>
          <w:rFonts w:ascii="Arial" w:hAnsi="Arial" w:cs="Arial"/>
        </w:rPr>
        <w:t xml:space="preserve"> a lo siguiente:</w:t>
      </w:r>
      <w:r w:rsidR="0069258D" w:rsidRPr="003B611F">
        <w:rPr>
          <w:rFonts w:ascii="Arial" w:hAnsi="Arial" w:cs="Arial"/>
        </w:rPr>
        <w:t xml:space="preserve"> </w:t>
      </w:r>
    </w:p>
    <w:p w14:paraId="16EC7611" w14:textId="77777777" w:rsidR="003857A0" w:rsidRPr="003B611F" w:rsidRDefault="003857A0" w:rsidP="00B92B3C">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69258D" w:rsidRPr="003B611F" w14:paraId="404B1840" w14:textId="77777777" w:rsidTr="0069258D">
        <w:trPr>
          <w:trHeight w:val="330"/>
          <w:jc w:val="center"/>
        </w:trPr>
        <w:tc>
          <w:tcPr>
            <w:tcW w:w="2268" w:type="dxa"/>
            <w:tcBorders>
              <w:top w:val="nil"/>
              <w:left w:val="nil"/>
              <w:bottom w:val="nil"/>
              <w:right w:val="nil"/>
            </w:tcBorders>
            <w:shd w:val="clear" w:color="000000" w:fill="C00000"/>
            <w:vAlign w:val="center"/>
            <w:hideMark/>
          </w:tcPr>
          <w:p w14:paraId="4D0FCEF5" w14:textId="7780949D" w:rsidR="0069258D" w:rsidRPr="003B611F" w:rsidRDefault="0069258D"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7283590E" w14:textId="77777777" w:rsidR="0069258D" w:rsidRPr="003B611F" w:rsidRDefault="0069258D"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33FC55F0" w14:textId="77777777" w:rsidR="0069258D" w:rsidRPr="003B611F" w:rsidRDefault="0069258D"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7279A8BC" w14:textId="77777777" w:rsidR="0069258D" w:rsidRPr="003B611F" w:rsidRDefault="0069258D"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DURACIÓN</w:t>
            </w:r>
          </w:p>
        </w:tc>
      </w:tr>
      <w:tr w:rsidR="0069258D" w:rsidRPr="003B611F" w14:paraId="3B32B684" w14:textId="77777777" w:rsidTr="0069258D">
        <w:trPr>
          <w:trHeight w:val="330"/>
          <w:jc w:val="center"/>
        </w:trPr>
        <w:tc>
          <w:tcPr>
            <w:tcW w:w="2268" w:type="dxa"/>
            <w:tcBorders>
              <w:top w:val="nil"/>
              <w:left w:val="nil"/>
              <w:bottom w:val="nil"/>
              <w:right w:val="nil"/>
            </w:tcBorders>
            <w:shd w:val="clear" w:color="auto" w:fill="auto"/>
            <w:noWrap/>
            <w:vAlign w:val="center"/>
          </w:tcPr>
          <w:p w14:paraId="1BEE3514" w14:textId="77777777" w:rsidR="0069258D" w:rsidRPr="003B611F" w:rsidRDefault="0069258D" w:rsidP="0069258D">
            <w:pPr>
              <w:jc w:val="center"/>
              <w:rPr>
                <w:rFonts w:ascii="Calibri" w:hAnsi="Calibri"/>
                <w:b/>
                <w:bCs/>
                <w:color w:val="000000"/>
                <w:sz w:val="20"/>
                <w:szCs w:val="20"/>
                <w:lang w:eastAsia="es-MX"/>
              </w:rPr>
            </w:pPr>
            <w:r w:rsidRPr="003B611F">
              <w:rPr>
                <w:rFonts w:ascii="Calibri" w:hAnsi="Calibri"/>
                <w:b/>
                <w:bCs/>
                <w:color w:val="000000"/>
                <w:sz w:val="20"/>
                <w:szCs w:val="20"/>
                <w:lang w:eastAsia="es-MX"/>
              </w:rPr>
              <w:t>Campaña federal coincidente con campaña exclusiva para Gobernador</w:t>
            </w:r>
          </w:p>
        </w:tc>
        <w:tc>
          <w:tcPr>
            <w:tcW w:w="2410" w:type="dxa"/>
            <w:tcBorders>
              <w:top w:val="nil"/>
              <w:left w:val="nil"/>
              <w:bottom w:val="nil"/>
              <w:right w:val="nil"/>
            </w:tcBorders>
            <w:shd w:val="clear" w:color="auto" w:fill="auto"/>
            <w:noWrap/>
            <w:vAlign w:val="center"/>
          </w:tcPr>
          <w:p w14:paraId="1C771456" w14:textId="77777777" w:rsidR="0069258D" w:rsidRPr="003B611F" w:rsidRDefault="0069258D" w:rsidP="0069258D">
            <w:pPr>
              <w:jc w:val="center"/>
              <w:rPr>
                <w:rFonts w:ascii="Calibri" w:hAnsi="Calibri"/>
                <w:color w:val="000000"/>
                <w:sz w:val="20"/>
                <w:szCs w:val="20"/>
                <w:lang w:eastAsia="es-MX"/>
              </w:rPr>
            </w:pPr>
            <w:r w:rsidRPr="003B611F">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auto"/>
            <w:noWrap/>
            <w:vAlign w:val="center"/>
          </w:tcPr>
          <w:p w14:paraId="1F53F971" w14:textId="77777777" w:rsidR="0069258D" w:rsidRPr="003B611F" w:rsidRDefault="0069258D" w:rsidP="0069258D">
            <w:pPr>
              <w:jc w:val="center"/>
              <w:rPr>
                <w:rFonts w:ascii="Calibri" w:hAnsi="Calibri"/>
                <w:color w:val="000000"/>
                <w:sz w:val="20"/>
                <w:szCs w:val="20"/>
                <w:lang w:eastAsia="es-MX"/>
              </w:rPr>
            </w:pPr>
            <w:r w:rsidRPr="003B611F">
              <w:rPr>
                <w:rFonts w:ascii="Calibri" w:hAnsi="Calibri"/>
                <w:color w:val="000000"/>
                <w:sz w:val="20"/>
                <w:szCs w:val="20"/>
                <w:lang w:eastAsia="es-MX"/>
              </w:rPr>
              <w:t>28 de mayo de 2018</w:t>
            </w:r>
          </w:p>
        </w:tc>
        <w:tc>
          <w:tcPr>
            <w:tcW w:w="1701" w:type="dxa"/>
            <w:tcBorders>
              <w:top w:val="nil"/>
              <w:left w:val="nil"/>
              <w:bottom w:val="nil"/>
              <w:right w:val="nil"/>
            </w:tcBorders>
            <w:shd w:val="clear" w:color="auto" w:fill="auto"/>
            <w:noWrap/>
            <w:vAlign w:val="center"/>
          </w:tcPr>
          <w:p w14:paraId="7395217D" w14:textId="77777777" w:rsidR="0069258D" w:rsidRPr="003B611F" w:rsidRDefault="0069258D" w:rsidP="0069258D">
            <w:pPr>
              <w:jc w:val="center"/>
              <w:rPr>
                <w:rFonts w:ascii="Calibri" w:hAnsi="Calibri"/>
                <w:color w:val="000000"/>
                <w:sz w:val="20"/>
                <w:szCs w:val="20"/>
                <w:lang w:eastAsia="es-MX"/>
              </w:rPr>
            </w:pPr>
            <w:r w:rsidRPr="003B611F">
              <w:rPr>
                <w:rFonts w:ascii="Calibri" w:hAnsi="Calibri"/>
                <w:color w:val="000000"/>
                <w:sz w:val="20"/>
                <w:szCs w:val="20"/>
                <w:lang w:eastAsia="es-MX"/>
              </w:rPr>
              <w:t>30 días</w:t>
            </w:r>
          </w:p>
        </w:tc>
      </w:tr>
    </w:tbl>
    <w:p w14:paraId="51BC844B" w14:textId="77777777" w:rsidR="0069258D" w:rsidRPr="003B611F" w:rsidRDefault="0069258D" w:rsidP="00A3075A">
      <w:pPr>
        <w:jc w:val="both"/>
        <w:rPr>
          <w:rFonts w:ascii="Arial" w:hAnsi="Arial" w:cs="Arial"/>
        </w:rPr>
      </w:pPr>
    </w:p>
    <w:tbl>
      <w:tblPr>
        <w:tblW w:w="4810" w:type="dxa"/>
        <w:jc w:val="center"/>
        <w:shd w:val="clear" w:color="auto" w:fill="FFFFFF" w:themeFill="background1"/>
        <w:tblCellMar>
          <w:left w:w="70" w:type="dxa"/>
          <w:right w:w="70" w:type="dxa"/>
        </w:tblCellMar>
        <w:tblLook w:val="04A0" w:firstRow="1" w:lastRow="0" w:firstColumn="1" w:lastColumn="0" w:noHBand="0" w:noVBand="1"/>
      </w:tblPr>
      <w:tblGrid>
        <w:gridCol w:w="1862"/>
        <w:gridCol w:w="2948"/>
      </w:tblGrid>
      <w:tr w:rsidR="008D0CEC" w:rsidRPr="003B611F" w14:paraId="560E87C9" w14:textId="77777777" w:rsidTr="008808C7">
        <w:trPr>
          <w:trHeight w:val="315"/>
          <w:jc w:val="center"/>
        </w:trPr>
        <w:tc>
          <w:tcPr>
            <w:tcW w:w="4810" w:type="dxa"/>
            <w:gridSpan w:val="2"/>
            <w:tcBorders>
              <w:top w:val="nil"/>
              <w:left w:val="single" w:sz="8" w:space="0" w:color="auto"/>
              <w:bottom w:val="single" w:sz="8" w:space="0" w:color="auto"/>
              <w:right w:val="single" w:sz="8" w:space="0" w:color="auto"/>
            </w:tcBorders>
            <w:shd w:val="clear" w:color="auto" w:fill="C00000"/>
            <w:noWrap/>
            <w:vAlign w:val="bottom"/>
          </w:tcPr>
          <w:p w14:paraId="1BC28B31" w14:textId="35557342" w:rsidR="008D0CEC" w:rsidRPr="003B611F" w:rsidRDefault="008D0CEC" w:rsidP="008808C7">
            <w:pPr>
              <w:jc w:val="center"/>
              <w:rPr>
                <w:rFonts w:ascii="Arial" w:hAnsi="Arial" w:cs="Arial"/>
                <w:b/>
                <w:bCs/>
                <w:color w:val="FFFFFF" w:themeColor="background1"/>
                <w:sz w:val="20"/>
                <w:szCs w:val="20"/>
                <w:lang w:val="es-MX" w:eastAsia="es-MX"/>
              </w:rPr>
            </w:pPr>
            <w:r w:rsidRPr="003B611F">
              <w:rPr>
                <w:rFonts w:ascii="Arial" w:hAnsi="Arial" w:cs="Arial"/>
                <w:b/>
                <w:bCs/>
                <w:color w:val="FFFFFF" w:themeColor="background1"/>
                <w:sz w:val="20"/>
                <w:szCs w:val="20"/>
                <w:lang w:val="es-MX" w:eastAsia="es-MX"/>
              </w:rPr>
              <w:lastRenderedPageBreak/>
              <w:t>LOCAL (Solo candidatos a Gobernador)</w:t>
            </w:r>
          </w:p>
        </w:tc>
      </w:tr>
      <w:tr w:rsidR="008D0CEC" w:rsidRPr="003B611F" w14:paraId="4567BD7F" w14:textId="77777777" w:rsidTr="008D0CEC">
        <w:trPr>
          <w:trHeight w:val="315"/>
          <w:jc w:val="center"/>
        </w:trPr>
        <w:tc>
          <w:tcPr>
            <w:tcW w:w="1862" w:type="dxa"/>
            <w:tcBorders>
              <w:top w:val="nil"/>
              <w:left w:val="single" w:sz="8" w:space="0" w:color="auto"/>
              <w:bottom w:val="single" w:sz="8" w:space="0" w:color="auto"/>
              <w:right w:val="single" w:sz="8" w:space="0" w:color="auto"/>
            </w:tcBorders>
            <w:shd w:val="clear" w:color="auto" w:fill="C00000"/>
            <w:noWrap/>
            <w:vAlign w:val="bottom"/>
            <w:hideMark/>
          </w:tcPr>
          <w:p w14:paraId="067C0942" w14:textId="77777777" w:rsidR="008D0CEC" w:rsidRPr="003B611F" w:rsidRDefault="008D0CEC" w:rsidP="008808C7">
            <w:pPr>
              <w:jc w:val="center"/>
              <w:rPr>
                <w:rFonts w:ascii="Arial" w:hAnsi="Arial" w:cs="Arial"/>
                <w:b/>
                <w:bCs/>
                <w:color w:val="FFFFFF" w:themeColor="background1"/>
                <w:sz w:val="20"/>
                <w:szCs w:val="20"/>
                <w:lang w:val="es-MX" w:eastAsia="es-MX"/>
              </w:rPr>
            </w:pPr>
            <w:r w:rsidRPr="003B611F">
              <w:rPr>
                <w:rFonts w:ascii="Arial" w:hAnsi="Arial" w:cs="Arial"/>
                <w:b/>
                <w:bCs/>
                <w:color w:val="FFFFFF" w:themeColor="background1"/>
                <w:sz w:val="20"/>
                <w:szCs w:val="20"/>
                <w:lang w:val="es-MX" w:eastAsia="es-MX"/>
              </w:rPr>
              <w:t>Número de CI para Gobernador</w:t>
            </w:r>
          </w:p>
        </w:tc>
        <w:tc>
          <w:tcPr>
            <w:tcW w:w="2948" w:type="dxa"/>
            <w:tcBorders>
              <w:top w:val="nil"/>
              <w:left w:val="nil"/>
              <w:bottom w:val="single" w:sz="8" w:space="0" w:color="auto"/>
              <w:right w:val="single" w:sz="8" w:space="0" w:color="auto"/>
            </w:tcBorders>
            <w:shd w:val="clear" w:color="auto" w:fill="C00000"/>
            <w:noWrap/>
            <w:vAlign w:val="center"/>
            <w:hideMark/>
          </w:tcPr>
          <w:p w14:paraId="5F7BD748" w14:textId="77777777" w:rsidR="008D0CEC" w:rsidRPr="003B611F" w:rsidRDefault="008D0CEC" w:rsidP="008808C7">
            <w:pPr>
              <w:jc w:val="center"/>
              <w:rPr>
                <w:rFonts w:ascii="Arial" w:hAnsi="Arial" w:cs="Arial"/>
                <w:b/>
                <w:bCs/>
                <w:color w:val="FFFFFF" w:themeColor="background1"/>
                <w:sz w:val="20"/>
                <w:szCs w:val="20"/>
                <w:lang w:val="es-MX" w:eastAsia="es-MX"/>
              </w:rPr>
            </w:pPr>
            <w:r w:rsidRPr="003B611F">
              <w:rPr>
                <w:rFonts w:ascii="Arial" w:hAnsi="Arial" w:cs="Arial"/>
                <w:b/>
                <w:bCs/>
                <w:color w:val="FFFFFF" w:themeColor="background1"/>
                <w:sz w:val="20"/>
                <w:szCs w:val="20"/>
                <w:lang w:val="es-MX" w:eastAsia="es-MX"/>
              </w:rPr>
              <w:t>Efecto</w:t>
            </w:r>
          </w:p>
        </w:tc>
      </w:tr>
      <w:tr w:rsidR="008D0CEC" w:rsidRPr="003B611F" w14:paraId="6DB604EA"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37DD8BE0" w14:textId="77777777" w:rsidR="008D0CEC" w:rsidRPr="003B611F" w:rsidRDefault="008D0CEC" w:rsidP="008808C7">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0</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494BE8F1" w14:textId="77777777" w:rsidR="008D0CEC" w:rsidRPr="003B611F" w:rsidRDefault="008D0CEC" w:rsidP="008808C7">
            <w:pPr>
              <w:rPr>
                <w:rFonts w:ascii="Calibri" w:hAnsi="Calibri"/>
                <w:color w:val="000000"/>
                <w:sz w:val="20"/>
                <w:szCs w:val="20"/>
                <w:lang w:val="es-MX" w:eastAsia="es-MX"/>
              </w:rPr>
            </w:pPr>
            <w:r w:rsidRPr="003B611F">
              <w:rPr>
                <w:rFonts w:ascii="Calibri" w:hAnsi="Calibri"/>
                <w:color w:val="000000"/>
                <w:sz w:val="20"/>
                <w:szCs w:val="20"/>
                <w:lang w:val="es-MX" w:eastAsia="es-MX"/>
              </w:rPr>
              <w:t>100% igualitario entre los PP</w:t>
            </w:r>
          </w:p>
        </w:tc>
      </w:tr>
      <w:tr w:rsidR="008D0CEC" w:rsidRPr="003B611F" w14:paraId="7BD489C2"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7AE7733A" w14:textId="77777777" w:rsidR="008D0CEC" w:rsidRPr="003B611F" w:rsidRDefault="008D0CEC" w:rsidP="008808C7">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1C3C67CA" w14:textId="77777777" w:rsidR="008D0CEC" w:rsidRPr="003B611F" w:rsidRDefault="008D0CEC" w:rsidP="008808C7">
            <w:pPr>
              <w:rPr>
                <w:rFonts w:ascii="Calibri" w:hAnsi="Calibri"/>
                <w:color w:val="000000"/>
                <w:sz w:val="20"/>
                <w:szCs w:val="20"/>
                <w:lang w:val="es-MX" w:eastAsia="es-MX"/>
              </w:rPr>
            </w:pPr>
            <w:r w:rsidRPr="003B611F">
              <w:rPr>
                <w:rFonts w:ascii="Calibri" w:hAnsi="Calibri"/>
                <w:color w:val="000000"/>
                <w:sz w:val="20"/>
                <w:szCs w:val="20"/>
                <w:lang w:val="es-MX" w:eastAsia="es-MX"/>
              </w:rPr>
              <w:t>50% a C. Gobernador  y 50% a PP</w:t>
            </w:r>
          </w:p>
        </w:tc>
      </w:tr>
      <w:tr w:rsidR="008D0CEC" w:rsidRPr="003B611F" w14:paraId="44A931E6"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23B5C240" w14:textId="77777777" w:rsidR="008D0CEC" w:rsidRPr="003B611F" w:rsidRDefault="008D0CEC" w:rsidP="008808C7">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 o más</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0EE9E4F3" w14:textId="77777777" w:rsidR="008D0CEC" w:rsidRPr="003B611F" w:rsidRDefault="008D0CEC" w:rsidP="008808C7">
            <w:pPr>
              <w:rPr>
                <w:rFonts w:ascii="Calibri" w:hAnsi="Calibri"/>
                <w:color w:val="000000"/>
                <w:sz w:val="20"/>
                <w:szCs w:val="20"/>
                <w:lang w:val="es-MX" w:eastAsia="es-MX"/>
              </w:rPr>
            </w:pPr>
            <w:r w:rsidRPr="003B611F">
              <w:rPr>
                <w:rFonts w:ascii="Calibri" w:hAnsi="Calibri"/>
                <w:color w:val="000000"/>
                <w:sz w:val="20"/>
                <w:szCs w:val="20"/>
                <w:lang w:val="es-MX" w:eastAsia="es-MX"/>
              </w:rPr>
              <w:t>100% entre C. Gobernadores</w:t>
            </w:r>
          </w:p>
        </w:tc>
      </w:tr>
    </w:tbl>
    <w:p w14:paraId="2F0CFCBA" w14:textId="77777777" w:rsidR="008D0CEC" w:rsidRPr="003B611F" w:rsidRDefault="008D0CEC" w:rsidP="00A3075A">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B29B7" w:rsidRPr="003B611F" w14:paraId="080DBE5E" w14:textId="77777777" w:rsidTr="0069258D">
        <w:trPr>
          <w:trHeight w:val="330"/>
          <w:jc w:val="center"/>
        </w:trPr>
        <w:tc>
          <w:tcPr>
            <w:tcW w:w="2268" w:type="dxa"/>
            <w:tcBorders>
              <w:top w:val="nil"/>
              <w:left w:val="nil"/>
              <w:bottom w:val="nil"/>
              <w:right w:val="nil"/>
            </w:tcBorders>
            <w:shd w:val="clear" w:color="000000" w:fill="C00000"/>
            <w:vAlign w:val="center"/>
            <w:hideMark/>
          </w:tcPr>
          <w:p w14:paraId="215BEFFE" w14:textId="77777777" w:rsidR="005B29B7" w:rsidRPr="003B611F" w:rsidRDefault="005B29B7"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5F12971F" w14:textId="77777777" w:rsidR="005B29B7" w:rsidRPr="003B611F" w:rsidRDefault="005B29B7"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673C74C6" w14:textId="77777777" w:rsidR="005B29B7" w:rsidRPr="003B611F" w:rsidRDefault="005B29B7"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1558BB14" w14:textId="77777777" w:rsidR="005B29B7" w:rsidRPr="003B611F" w:rsidRDefault="005B29B7" w:rsidP="0069258D">
            <w:pPr>
              <w:jc w:val="center"/>
              <w:rPr>
                <w:rFonts w:ascii="Arial" w:hAnsi="Arial" w:cs="Arial"/>
                <w:b/>
                <w:bCs/>
                <w:color w:val="FFFFFF"/>
                <w:sz w:val="20"/>
                <w:szCs w:val="20"/>
                <w:lang w:eastAsia="es-MX"/>
              </w:rPr>
            </w:pPr>
            <w:r w:rsidRPr="003B611F">
              <w:rPr>
                <w:rFonts w:ascii="Arial" w:hAnsi="Arial" w:cs="Arial"/>
                <w:b/>
                <w:bCs/>
                <w:color w:val="FFFFFF"/>
                <w:sz w:val="20"/>
                <w:szCs w:val="20"/>
                <w:lang w:eastAsia="es-MX"/>
              </w:rPr>
              <w:t>DURACIÓN</w:t>
            </w:r>
          </w:p>
        </w:tc>
      </w:tr>
      <w:tr w:rsidR="005B29B7" w:rsidRPr="003B611F" w14:paraId="0A7E102B" w14:textId="77777777" w:rsidTr="0069258D">
        <w:trPr>
          <w:trHeight w:val="330"/>
          <w:jc w:val="center"/>
        </w:trPr>
        <w:tc>
          <w:tcPr>
            <w:tcW w:w="2268" w:type="dxa"/>
            <w:tcBorders>
              <w:top w:val="nil"/>
              <w:left w:val="nil"/>
              <w:bottom w:val="nil"/>
              <w:right w:val="nil"/>
            </w:tcBorders>
            <w:shd w:val="clear" w:color="auto" w:fill="auto"/>
            <w:noWrap/>
            <w:vAlign w:val="center"/>
          </w:tcPr>
          <w:p w14:paraId="124CD64C" w14:textId="77777777" w:rsidR="005B29B7" w:rsidRPr="003B611F" w:rsidRDefault="005B29B7" w:rsidP="0069258D">
            <w:pPr>
              <w:jc w:val="center"/>
              <w:rPr>
                <w:rFonts w:ascii="Calibri" w:hAnsi="Calibri"/>
                <w:b/>
                <w:bCs/>
                <w:color w:val="000000"/>
                <w:sz w:val="20"/>
                <w:szCs w:val="20"/>
                <w:lang w:eastAsia="es-MX"/>
              </w:rPr>
            </w:pPr>
            <w:r w:rsidRPr="003B611F">
              <w:rPr>
                <w:rFonts w:ascii="Calibri" w:hAnsi="Calibri"/>
                <w:b/>
                <w:bCs/>
                <w:color w:val="000000"/>
                <w:sz w:val="20"/>
                <w:szCs w:val="20"/>
                <w:lang w:eastAsia="es-MX"/>
              </w:rPr>
              <w:t>Campaña local coincidente Gobernador, Diputados y Ayuntamientos</w:t>
            </w:r>
          </w:p>
        </w:tc>
        <w:tc>
          <w:tcPr>
            <w:tcW w:w="2410" w:type="dxa"/>
            <w:tcBorders>
              <w:top w:val="nil"/>
              <w:left w:val="nil"/>
              <w:bottom w:val="nil"/>
              <w:right w:val="nil"/>
            </w:tcBorders>
            <w:shd w:val="clear" w:color="auto" w:fill="auto"/>
            <w:noWrap/>
            <w:vAlign w:val="center"/>
          </w:tcPr>
          <w:p w14:paraId="28C5D34A" w14:textId="77777777" w:rsidR="005B29B7" w:rsidRPr="003B611F" w:rsidRDefault="005B29B7" w:rsidP="0069258D">
            <w:pPr>
              <w:jc w:val="center"/>
              <w:rPr>
                <w:rFonts w:ascii="Calibri" w:hAnsi="Calibri"/>
                <w:color w:val="000000"/>
                <w:sz w:val="20"/>
                <w:szCs w:val="20"/>
                <w:lang w:eastAsia="es-MX"/>
              </w:rPr>
            </w:pPr>
            <w:r w:rsidRPr="003B611F">
              <w:rPr>
                <w:rFonts w:ascii="Calibri" w:hAnsi="Calibri"/>
                <w:color w:val="000000"/>
                <w:sz w:val="20"/>
                <w:szCs w:val="20"/>
                <w:lang w:eastAsia="es-MX"/>
              </w:rPr>
              <w:t>29 de mayo de 2018</w:t>
            </w:r>
          </w:p>
        </w:tc>
        <w:tc>
          <w:tcPr>
            <w:tcW w:w="2552" w:type="dxa"/>
            <w:tcBorders>
              <w:top w:val="nil"/>
              <w:left w:val="nil"/>
              <w:bottom w:val="nil"/>
              <w:right w:val="nil"/>
            </w:tcBorders>
            <w:shd w:val="clear" w:color="auto" w:fill="auto"/>
            <w:noWrap/>
            <w:vAlign w:val="center"/>
          </w:tcPr>
          <w:p w14:paraId="484781C5" w14:textId="77777777" w:rsidR="005B29B7" w:rsidRPr="003B611F" w:rsidRDefault="005B29B7" w:rsidP="0069258D">
            <w:pPr>
              <w:jc w:val="center"/>
              <w:rPr>
                <w:rFonts w:ascii="Calibri" w:hAnsi="Calibri"/>
                <w:color w:val="000000"/>
                <w:sz w:val="20"/>
                <w:szCs w:val="20"/>
                <w:lang w:eastAsia="es-MX"/>
              </w:rPr>
            </w:pPr>
            <w:r w:rsidRPr="003B611F">
              <w:rPr>
                <w:rFonts w:ascii="Calibri" w:hAnsi="Calibri"/>
                <w:color w:val="000000"/>
                <w:sz w:val="20"/>
                <w:szCs w:val="20"/>
                <w:lang w:eastAsia="es-MX"/>
              </w:rPr>
              <w:t>27 de junio</w:t>
            </w:r>
          </w:p>
        </w:tc>
        <w:tc>
          <w:tcPr>
            <w:tcW w:w="1701" w:type="dxa"/>
            <w:tcBorders>
              <w:top w:val="nil"/>
              <w:left w:val="nil"/>
              <w:bottom w:val="nil"/>
              <w:right w:val="nil"/>
            </w:tcBorders>
            <w:shd w:val="clear" w:color="auto" w:fill="auto"/>
            <w:noWrap/>
            <w:vAlign w:val="center"/>
          </w:tcPr>
          <w:p w14:paraId="7A4A2BC5" w14:textId="77777777" w:rsidR="005B29B7" w:rsidRPr="003B611F" w:rsidRDefault="005B29B7" w:rsidP="0069258D">
            <w:pPr>
              <w:jc w:val="center"/>
              <w:rPr>
                <w:rFonts w:ascii="Calibri" w:hAnsi="Calibri"/>
                <w:color w:val="000000"/>
                <w:sz w:val="20"/>
                <w:szCs w:val="20"/>
                <w:lang w:eastAsia="es-MX"/>
              </w:rPr>
            </w:pPr>
            <w:r w:rsidRPr="003B611F">
              <w:rPr>
                <w:rFonts w:ascii="Calibri" w:hAnsi="Calibri"/>
                <w:color w:val="000000"/>
                <w:sz w:val="20"/>
                <w:szCs w:val="20"/>
                <w:lang w:eastAsia="es-MX"/>
              </w:rPr>
              <w:t>30 días</w:t>
            </w:r>
          </w:p>
        </w:tc>
      </w:tr>
    </w:tbl>
    <w:p w14:paraId="54BA0CF2" w14:textId="77777777" w:rsidR="00A3075A" w:rsidRPr="003B611F" w:rsidRDefault="00A3075A" w:rsidP="005B29B7">
      <w:pPr>
        <w:jc w:val="both"/>
        <w:rPr>
          <w:rFonts w:ascii="Arial" w:hAnsi="Arial" w:cs="Arial"/>
        </w:rPr>
      </w:pPr>
    </w:p>
    <w:tbl>
      <w:tblPr>
        <w:tblW w:w="7787" w:type="dxa"/>
        <w:jc w:val="center"/>
        <w:tblCellMar>
          <w:left w:w="70" w:type="dxa"/>
          <w:right w:w="70" w:type="dxa"/>
        </w:tblCellMar>
        <w:tblLook w:val="04A0" w:firstRow="1" w:lastRow="0" w:firstColumn="1" w:lastColumn="0" w:noHBand="0" w:noVBand="1"/>
      </w:tblPr>
      <w:tblGrid>
        <w:gridCol w:w="1285"/>
        <w:gridCol w:w="883"/>
        <w:gridCol w:w="1601"/>
        <w:gridCol w:w="4018"/>
      </w:tblGrid>
      <w:tr w:rsidR="00A3075A" w:rsidRPr="003B611F" w14:paraId="16C2B3B1" w14:textId="77777777" w:rsidTr="00423717">
        <w:trPr>
          <w:trHeight w:val="267"/>
          <w:tblHeader/>
          <w:jc w:val="center"/>
        </w:trPr>
        <w:tc>
          <w:tcPr>
            <w:tcW w:w="7787" w:type="dxa"/>
            <w:gridSpan w:val="4"/>
            <w:tcBorders>
              <w:top w:val="single" w:sz="8" w:space="0" w:color="auto"/>
              <w:left w:val="single" w:sz="8" w:space="0" w:color="auto"/>
              <w:bottom w:val="single" w:sz="8" w:space="0" w:color="auto"/>
              <w:right w:val="single" w:sz="8" w:space="0" w:color="000000"/>
            </w:tcBorders>
            <w:shd w:val="clear" w:color="auto" w:fill="C00000"/>
            <w:vAlign w:val="bottom"/>
            <w:hideMark/>
          </w:tcPr>
          <w:p w14:paraId="065C1C9F" w14:textId="77777777" w:rsidR="00A3075A" w:rsidRPr="003B611F" w:rsidRDefault="00A3075A" w:rsidP="00552E92">
            <w:pPr>
              <w:jc w:val="center"/>
              <w:rPr>
                <w:rFonts w:ascii="Arial" w:hAnsi="Arial" w:cs="Arial"/>
                <w:b/>
                <w:bCs/>
                <w:color w:val="FFFFFF" w:themeColor="background1"/>
                <w:sz w:val="20"/>
                <w:szCs w:val="20"/>
                <w:lang w:val="es-MX" w:eastAsia="es-MX"/>
              </w:rPr>
            </w:pPr>
            <w:r w:rsidRPr="003B611F">
              <w:rPr>
                <w:rFonts w:ascii="Arial" w:hAnsi="Arial" w:cs="Arial"/>
                <w:b/>
                <w:bCs/>
                <w:color w:val="FFFFFF" w:themeColor="background1"/>
                <w:sz w:val="20"/>
                <w:szCs w:val="20"/>
                <w:lang w:val="es-MX" w:eastAsia="es-MX"/>
              </w:rPr>
              <w:t>LOCAL (con CI a los distintos cargos)</w:t>
            </w:r>
          </w:p>
        </w:tc>
      </w:tr>
      <w:tr w:rsidR="00A3075A" w:rsidRPr="003B611F" w14:paraId="714B3ADC" w14:textId="77777777" w:rsidTr="00423717">
        <w:trPr>
          <w:trHeight w:val="315"/>
          <w:tblHeader/>
          <w:jc w:val="center"/>
        </w:trPr>
        <w:tc>
          <w:tcPr>
            <w:tcW w:w="3769" w:type="dxa"/>
            <w:gridSpan w:val="3"/>
            <w:tcBorders>
              <w:top w:val="nil"/>
              <w:left w:val="single" w:sz="8" w:space="0" w:color="auto"/>
              <w:bottom w:val="single" w:sz="8" w:space="0" w:color="auto"/>
              <w:right w:val="single" w:sz="8" w:space="0" w:color="auto"/>
            </w:tcBorders>
            <w:shd w:val="clear" w:color="auto" w:fill="C00000"/>
            <w:noWrap/>
            <w:vAlign w:val="bottom"/>
          </w:tcPr>
          <w:p w14:paraId="46743C0E" w14:textId="77777777" w:rsidR="00A3075A" w:rsidRPr="003B611F" w:rsidRDefault="00A3075A" w:rsidP="00552E92">
            <w:pPr>
              <w:jc w:val="center"/>
              <w:rPr>
                <w:rFonts w:ascii="Arial" w:hAnsi="Arial" w:cs="Arial"/>
                <w:b/>
                <w:bCs/>
                <w:color w:val="FFFFFF" w:themeColor="background1"/>
                <w:sz w:val="20"/>
                <w:szCs w:val="20"/>
                <w:lang w:val="es-MX" w:eastAsia="es-MX"/>
              </w:rPr>
            </w:pPr>
            <w:r w:rsidRPr="003B611F">
              <w:rPr>
                <w:rFonts w:ascii="Arial" w:hAnsi="Arial" w:cs="Arial"/>
                <w:b/>
                <w:bCs/>
                <w:color w:val="FFFFFF" w:themeColor="background1"/>
                <w:sz w:val="20"/>
                <w:szCs w:val="20"/>
                <w:lang w:val="es-MX" w:eastAsia="es-MX"/>
              </w:rPr>
              <w:t>Número de CI con registro</w:t>
            </w:r>
          </w:p>
        </w:tc>
        <w:tc>
          <w:tcPr>
            <w:tcW w:w="4018" w:type="dxa"/>
            <w:vMerge w:val="restart"/>
            <w:tcBorders>
              <w:top w:val="nil"/>
              <w:left w:val="nil"/>
              <w:right w:val="single" w:sz="8" w:space="0" w:color="auto"/>
            </w:tcBorders>
            <w:shd w:val="clear" w:color="auto" w:fill="C00000"/>
            <w:noWrap/>
            <w:vAlign w:val="center"/>
          </w:tcPr>
          <w:p w14:paraId="7430CC1C" w14:textId="77777777" w:rsidR="00A3075A" w:rsidRPr="003B611F" w:rsidRDefault="00A3075A" w:rsidP="00552E92">
            <w:pPr>
              <w:jc w:val="center"/>
              <w:rPr>
                <w:rFonts w:ascii="Arial" w:hAnsi="Arial" w:cs="Arial"/>
                <w:b/>
                <w:bCs/>
                <w:color w:val="FFFFFF" w:themeColor="background1"/>
                <w:sz w:val="20"/>
                <w:szCs w:val="20"/>
                <w:lang w:val="es-MX" w:eastAsia="es-MX"/>
              </w:rPr>
            </w:pPr>
            <w:r w:rsidRPr="003B611F">
              <w:rPr>
                <w:rFonts w:ascii="Arial" w:hAnsi="Arial" w:cs="Arial"/>
                <w:b/>
                <w:bCs/>
                <w:color w:val="FFFFFF" w:themeColor="background1"/>
                <w:sz w:val="20"/>
                <w:szCs w:val="20"/>
                <w:lang w:val="es-MX" w:eastAsia="es-MX"/>
              </w:rPr>
              <w:t>Efecto</w:t>
            </w:r>
          </w:p>
        </w:tc>
      </w:tr>
      <w:tr w:rsidR="00A3075A" w:rsidRPr="003B611F" w14:paraId="7BCB0AE1" w14:textId="77777777" w:rsidTr="00423717">
        <w:trPr>
          <w:trHeight w:val="315"/>
          <w:tblHeader/>
          <w:jc w:val="center"/>
        </w:trPr>
        <w:tc>
          <w:tcPr>
            <w:tcW w:w="1285" w:type="dxa"/>
            <w:tcBorders>
              <w:top w:val="nil"/>
              <w:left w:val="single" w:sz="8" w:space="0" w:color="auto"/>
              <w:bottom w:val="single" w:sz="8" w:space="0" w:color="auto"/>
              <w:right w:val="single" w:sz="8" w:space="0" w:color="auto"/>
            </w:tcBorders>
            <w:shd w:val="clear" w:color="auto" w:fill="C00000"/>
            <w:noWrap/>
            <w:vAlign w:val="bottom"/>
            <w:hideMark/>
          </w:tcPr>
          <w:p w14:paraId="6E1E01A8" w14:textId="77777777" w:rsidR="00A3075A" w:rsidRPr="003B611F" w:rsidRDefault="00A3075A" w:rsidP="00552E92">
            <w:pPr>
              <w:jc w:val="center"/>
              <w:rPr>
                <w:rFonts w:ascii="Arial" w:hAnsi="Arial" w:cs="Arial"/>
                <w:b/>
                <w:bCs/>
                <w:color w:val="FFFFFF" w:themeColor="background1"/>
                <w:sz w:val="20"/>
                <w:szCs w:val="20"/>
                <w:lang w:val="es-MX" w:eastAsia="es-MX"/>
              </w:rPr>
            </w:pPr>
            <w:r w:rsidRPr="003B611F">
              <w:rPr>
                <w:rFonts w:ascii="Arial" w:hAnsi="Arial" w:cs="Arial"/>
                <w:b/>
                <w:bCs/>
                <w:color w:val="FFFFFF" w:themeColor="background1"/>
                <w:sz w:val="20"/>
                <w:szCs w:val="20"/>
                <w:lang w:val="es-MX" w:eastAsia="es-MX"/>
              </w:rPr>
              <w:t>Gobernador</w:t>
            </w:r>
          </w:p>
        </w:tc>
        <w:tc>
          <w:tcPr>
            <w:tcW w:w="883" w:type="dxa"/>
            <w:tcBorders>
              <w:top w:val="nil"/>
              <w:left w:val="nil"/>
              <w:bottom w:val="single" w:sz="8" w:space="0" w:color="auto"/>
              <w:right w:val="single" w:sz="8" w:space="0" w:color="auto"/>
            </w:tcBorders>
            <w:shd w:val="clear" w:color="auto" w:fill="C00000"/>
            <w:noWrap/>
            <w:vAlign w:val="bottom"/>
            <w:hideMark/>
          </w:tcPr>
          <w:p w14:paraId="10326E10" w14:textId="77777777" w:rsidR="00A3075A" w:rsidRPr="003B611F" w:rsidRDefault="00A3075A" w:rsidP="00552E92">
            <w:pPr>
              <w:jc w:val="center"/>
              <w:rPr>
                <w:rFonts w:ascii="Arial" w:hAnsi="Arial" w:cs="Arial"/>
                <w:b/>
                <w:bCs/>
                <w:color w:val="FFFFFF" w:themeColor="background1"/>
                <w:sz w:val="20"/>
                <w:szCs w:val="20"/>
                <w:lang w:val="es-MX" w:eastAsia="es-MX"/>
              </w:rPr>
            </w:pPr>
            <w:proofErr w:type="spellStart"/>
            <w:r w:rsidRPr="003B611F">
              <w:rPr>
                <w:rFonts w:ascii="Arial" w:hAnsi="Arial" w:cs="Arial"/>
                <w:b/>
                <w:bCs/>
                <w:color w:val="FFFFFF" w:themeColor="background1"/>
                <w:sz w:val="20"/>
                <w:szCs w:val="20"/>
                <w:lang w:val="es-MX" w:eastAsia="es-MX"/>
              </w:rPr>
              <w:t>Dip.Loc</w:t>
            </w:r>
            <w:proofErr w:type="spellEnd"/>
          </w:p>
        </w:tc>
        <w:tc>
          <w:tcPr>
            <w:tcW w:w="1601" w:type="dxa"/>
            <w:tcBorders>
              <w:top w:val="nil"/>
              <w:left w:val="nil"/>
              <w:bottom w:val="single" w:sz="8" w:space="0" w:color="auto"/>
              <w:right w:val="single" w:sz="8" w:space="0" w:color="auto"/>
            </w:tcBorders>
            <w:shd w:val="clear" w:color="auto" w:fill="C00000"/>
            <w:noWrap/>
            <w:vAlign w:val="bottom"/>
            <w:hideMark/>
          </w:tcPr>
          <w:p w14:paraId="79B5222B" w14:textId="77777777" w:rsidR="00A3075A" w:rsidRPr="003B611F" w:rsidRDefault="00A3075A" w:rsidP="00552E92">
            <w:pPr>
              <w:jc w:val="center"/>
              <w:rPr>
                <w:rFonts w:ascii="Arial" w:hAnsi="Arial" w:cs="Arial"/>
                <w:b/>
                <w:bCs/>
                <w:color w:val="FFFFFF" w:themeColor="background1"/>
                <w:sz w:val="20"/>
                <w:szCs w:val="20"/>
                <w:lang w:val="es-MX" w:eastAsia="es-MX"/>
              </w:rPr>
            </w:pPr>
            <w:r w:rsidRPr="003B611F">
              <w:rPr>
                <w:rFonts w:ascii="Arial" w:hAnsi="Arial" w:cs="Arial"/>
                <w:b/>
                <w:bCs/>
                <w:color w:val="FFFFFF" w:themeColor="background1"/>
                <w:sz w:val="20"/>
                <w:szCs w:val="20"/>
                <w:lang w:val="es-MX" w:eastAsia="es-MX"/>
              </w:rPr>
              <w:t>Ayuntamientos</w:t>
            </w:r>
          </w:p>
        </w:tc>
        <w:tc>
          <w:tcPr>
            <w:tcW w:w="4018" w:type="dxa"/>
            <w:vMerge/>
            <w:tcBorders>
              <w:left w:val="nil"/>
              <w:bottom w:val="single" w:sz="8" w:space="0" w:color="auto"/>
              <w:right w:val="single" w:sz="8" w:space="0" w:color="auto"/>
            </w:tcBorders>
            <w:shd w:val="clear" w:color="auto" w:fill="C00000"/>
            <w:noWrap/>
            <w:vAlign w:val="bottom"/>
            <w:hideMark/>
          </w:tcPr>
          <w:p w14:paraId="34ECBAF7" w14:textId="77777777" w:rsidR="00A3075A" w:rsidRPr="003B611F" w:rsidRDefault="00A3075A" w:rsidP="00552E92">
            <w:pPr>
              <w:jc w:val="center"/>
              <w:rPr>
                <w:rFonts w:ascii="Arial" w:hAnsi="Arial" w:cs="Arial"/>
                <w:b/>
                <w:bCs/>
                <w:color w:val="FFFFFF" w:themeColor="background1"/>
                <w:sz w:val="20"/>
                <w:szCs w:val="20"/>
                <w:lang w:val="es-MX" w:eastAsia="es-MX"/>
              </w:rPr>
            </w:pPr>
          </w:p>
        </w:tc>
      </w:tr>
      <w:tr w:rsidR="00A3075A" w:rsidRPr="003B611F" w14:paraId="0CBF8E6D"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76D6508"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7AC9B127"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269E2FCA"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1D9C0D5C"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100% igualitario entre los PP</w:t>
            </w:r>
          </w:p>
        </w:tc>
      </w:tr>
      <w:tr w:rsidR="00A3075A" w:rsidRPr="003B611F" w14:paraId="61F0ADAF"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BC79AF4"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239054B0"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730DB9CD"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709DF3D1"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50%  a Ayuntamientos y 50% a PP</w:t>
            </w:r>
          </w:p>
        </w:tc>
      </w:tr>
      <w:tr w:rsidR="00A3075A" w:rsidRPr="003B611F" w14:paraId="609EEB85"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9440271"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711E8A28"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3BA709F5"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1235C55D"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100% entre Ayuntamientos igualitario</w:t>
            </w:r>
          </w:p>
        </w:tc>
      </w:tr>
      <w:tr w:rsidR="00A3075A" w:rsidRPr="003B611F" w14:paraId="5E9705BF"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BBE3C36"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5C18B6DC"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3B2C0E8F"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2437485C"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50%  a </w:t>
            </w:r>
            <w:proofErr w:type="spellStart"/>
            <w:r w:rsidRPr="003B611F">
              <w:rPr>
                <w:rFonts w:ascii="Arial" w:hAnsi="Arial" w:cs="Arial"/>
                <w:color w:val="000000"/>
                <w:sz w:val="20"/>
                <w:szCs w:val="20"/>
                <w:lang w:val="es-MX" w:eastAsia="es-MX"/>
              </w:rPr>
              <w:t>Dip</w:t>
            </w:r>
            <w:proofErr w:type="spellEnd"/>
            <w:r w:rsidRPr="003B611F">
              <w:rPr>
                <w:rFonts w:ascii="Arial" w:hAnsi="Arial" w:cs="Arial"/>
                <w:color w:val="000000"/>
                <w:sz w:val="20"/>
                <w:szCs w:val="20"/>
                <w:lang w:val="es-MX" w:eastAsia="es-MX"/>
              </w:rPr>
              <w:t xml:space="preserve">. </w:t>
            </w:r>
            <w:proofErr w:type="spellStart"/>
            <w:r w:rsidRPr="003B611F">
              <w:rPr>
                <w:rFonts w:ascii="Arial" w:hAnsi="Arial" w:cs="Arial"/>
                <w:color w:val="000000"/>
                <w:sz w:val="20"/>
                <w:szCs w:val="20"/>
                <w:lang w:val="es-MX" w:eastAsia="es-MX"/>
              </w:rPr>
              <w:t>Loc</w:t>
            </w:r>
            <w:proofErr w:type="spellEnd"/>
            <w:r w:rsidRPr="003B611F">
              <w:rPr>
                <w:rFonts w:ascii="Arial" w:hAnsi="Arial" w:cs="Arial"/>
                <w:color w:val="000000"/>
                <w:sz w:val="20"/>
                <w:szCs w:val="20"/>
                <w:lang w:val="es-MX" w:eastAsia="es-MX"/>
              </w:rPr>
              <w:t xml:space="preserve"> y 50% a PP</w:t>
            </w:r>
          </w:p>
        </w:tc>
      </w:tr>
      <w:tr w:rsidR="00A3075A" w:rsidRPr="003B611F" w14:paraId="0DD6B932"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2C446A1"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1ED66AF4"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22D1CBAA"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657EF500"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50% a </w:t>
            </w:r>
            <w:proofErr w:type="spellStart"/>
            <w:r w:rsidRPr="003B611F">
              <w:rPr>
                <w:rFonts w:ascii="Arial" w:hAnsi="Arial" w:cs="Arial"/>
                <w:color w:val="000000"/>
                <w:sz w:val="20"/>
                <w:szCs w:val="20"/>
                <w:lang w:val="es-MX" w:eastAsia="es-MX"/>
              </w:rPr>
              <w:t>Dip</w:t>
            </w:r>
            <w:proofErr w:type="spellEnd"/>
            <w:r w:rsidRPr="003B611F">
              <w:rPr>
                <w:rFonts w:ascii="Arial" w:hAnsi="Arial" w:cs="Arial"/>
                <w:color w:val="000000"/>
                <w:sz w:val="20"/>
                <w:szCs w:val="20"/>
                <w:lang w:val="es-MX" w:eastAsia="es-MX"/>
              </w:rPr>
              <w:t xml:space="preserve">. </w:t>
            </w:r>
            <w:proofErr w:type="spellStart"/>
            <w:r w:rsidRPr="003B611F">
              <w:rPr>
                <w:rFonts w:ascii="Arial" w:hAnsi="Arial" w:cs="Arial"/>
                <w:color w:val="000000"/>
                <w:sz w:val="20"/>
                <w:szCs w:val="20"/>
                <w:lang w:val="es-MX" w:eastAsia="es-MX"/>
              </w:rPr>
              <w:t>Loc</w:t>
            </w:r>
            <w:proofErr w:type="spellEnd"/>
            <w:r w:rsidRPr="003B611F">
              <w:rPr>
                <w:rFonts w:ascii="Arial" w:hAnsi="Arial" w:cs="Arial"/>
                <w:color w:val="000000"/>
                <w:sz w:val="20"/>
                <w:szCs w:val="20"/>
                <w:lang w:val="es-MX" w:eastAsia="es-MX"/>
              </w:rPr>
              <w:t>, 50% a Ayuntamientos</w:t>
            </w:r>
          </w:p>
        </w:tc>
      </w:tr>
      <w:tr w:rsidR="00A3075A" w:rsidRPr="003B611F" w14:paraId="499925A6"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18B6080"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5B01BDDA"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6CDD4C9B"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00D0B7A5"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50% a </w:t>
            </w:r>
            <w:proofErr w:type="spellStart"/>
            <w:r w:rsidRPr="003B611F">
              <w:rPr>
                <w:rFonts w:ascii="Arial" w:hAnsi="Arial" w:cs="Arial"/>
                <w:color w:val="000000"/>
                <w:sz w:val="20"/>
                <w:szCs w:val="20"/>
                <w:lang w:val="es-MX" w:eastAsia="es-MX"/>
              </w:rPr>
              <w:t>Dip</w:t>
            </w:r>
            <w:proofErr w:type="spellEnd"/>
            <w:r w:rsidRPr="003B611F">
              <w:rPr>
                <w:rFonts w:ascii="Arial" w:hAnsi="Arial" w:cs="Arial"/>
                <w:color w:val="000000"/>
                <w:sz w:val="20"/>
                <w:szCs w:val="20"/>
                <w:lang w:val="es-MX" w:eastAsia="es-MX"/>
              </w:rPr>
              <w:t xml:space="preserve">. </w:t>
            </w:r>
            <w:proofErr w:type="spellStart"/>
            <w:r w:rsidRPr="003B611F">
              <w:rPr>
                <w:rFonts w:ascii="Arial" w:hAnsi="Arial" w:cs="Arial"/>
                <w:color w:val="000000"/>
                <w:sz w:val="20"/>
                <w:szCs w:val="20"/>
                <w:lang w:val="es-MX" w:eastAsia="es-MX"/>
              </w:rPr>
              <w:t>Loc</w:t>
            </w:r>
            <w:proofErr w:type="spellEnd"/>
            <w:r w:rsidRPr="003B611F">
              <w:rPr>
                <w:rFonts w:ascii="Arial" w:hAnsi="Arial" w:cs="Arial"/>
                <w:color w:val="000000"/>
                <w:sz w:val="20"/>
                <w:szCs w:val="20"/>
                <w:lang w:val="es-MX" w:eastAsia="es-MX"/>
              </w:rPr>
              <w:t>, 50% a Ayuntamientos</w:t>
            </w:r>
          </w:p>
        </w:tc>
      </w:tr>
      <w:tr w:rsidR="00A3075A" w:rsidRPr="003B611F" w14:paraId="7199E9A8"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34625FA"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052BA50A"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76673377"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702E5D54"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100% entre </w:t>
            </w:r>
            <w:proofErr w:type="spellStart"/>
            <w:r w:rsidRPr="003B611F">
              <w:rPr>
                <w:rFonts w:ascii="Arial" w:hAnsi="Arial" w:cs="Arial"/>
                <w:color w:val="000000"/>
                <w:sz w:val="20"/>
                <w:szCs w:val="20"/>
                <w:lang w:val="es-MX" w:eastAsia="es-MX"/>
              </w:rPr>
              <w:t>Dip</w:t>
            </w:r>
            <w:proofErr w:type="spellEnd"/>
            <w:r w:rsidRPr="003B611F">
              <w:rPr>
                <w:rFonts w:ascii="Arial" w:hAnsi="Arial" w:cs="Arial"/>
                <w:color w:val="000000"/>
                <w:sz w:val="20"/>
                <w:szCs w:val="20"/>
                <w:lang w:val="es-MX" w:eastAsia="es-MX"/>
              </w:rPr>
              <w:t xml:space="preserve">. </w:t>
            </w:r>
            <w:proofErr w:type="spellStart"/>
            <w:r w:rsidRPr="003B611F">
              <w:rPr>
                <w:rFonts w:ascii="Arial" w:hAnsi="Arial" w:cs="Arial"/>
                <w:color w:val="000000"/>
                <w:sz w:val="20"/>
                <w:szCs w:val="20"/>
                <w:lang w:val="es-MX" w:eastAsia="es-MX"/>
              </w:rPr>
              <w:t>Loc</w:t>
            </w:r>
            <w:proofErr w:type="spellEnd"/>
          </w:p>
        </w:tc>
      </w:tr>
      <w:tr w:rsidR="00A3075A" w:rsidRPr="003B611F" w14:paraId="24886FA0"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8A5CDF7"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4BDB40FD"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355915F5"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35AC2EFF"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50% a </w:t>
            </w:r>
            <w:proofErr w:type="spellStart"/>
            <w:r w:rsidRPr="003B611F">
              <w:rPr>
                <w:rFonts w:ascii="Arial" w:hAnsi="Arial" w:cs="Arial"/>
                <w:color w:val="000000"/>
                <w:sz w:val="20"/>
                <w:szCs w:val="20"/>
                <w:lang w:val="es-MX" w:eastAsia="es-MX"/>
              </w:rPr>
              <w:t>Dip</w:t>
            </w:r>
            <w:proofErr w:type="spellEnd"/>
            <w:r w:rsidRPr="003B611F">
              <w:rPr>
                <w:rFonts w:ascii="Arial" w:hAnsi="Arial" w:cs="Arial"/>
                <w:color w:val="000000"/>
                <w:sz w:val="20"/>
                <w:szCs w:val="20"/>
                <w:lang w:val="es-MX" w:eastAsia="es-MX"/>
              </w:rPr>
              <w:t xml:space="preserve">. </w:t>
            </w:r>
            <w:proofErr w:type="spellStart"/>
            <w:r w:rsidRPr="003B611F">
              <w:rPr>
                <w:rFonts w:ascii="Arial" w:hAnsi="Arial" w:cs="Arial"/>
                <w:color w:val="000000"/>
                <w:sz w:val="20"/>
                <w:szCs w:val="20"/>
                <w:lang w:val="es-MX" w:eastAsia="es-MX"/>
              </w:rPr>
              <w:t>Loc</w:t>
            </w:r>
            <w:proofErr w:type="spellEnd"/>
            <w:r w:rsidRPr="003B611F">
              <w:rPr>
                <w:rFonts w:ascii="Arial" w:hAnsi="Arial" w:cs="Arial"/>
                <w:color w:val="000000"/>
                <w:sz w:val="20"/>
                <w:szCs w:val="20"/>
                <w:lang w:val="es-MX" w:eastAsia="es-MX"/>
              </w:rPr>
              <w:t>, 50% a Ayuntamientos</w:t>
            </w:r>
          </w:p>
        </w:tc>
      </w:tr>
      <w:tr w:rsidR="00A3075A" w:rsidRPr="003B611F" w14:paraId="57B520D2"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12F0D1E"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14:paraId="2516F006"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7C02CB86"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1246E079"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50% a </w:t>
            </w:r>
            <w:proofErr w:type="spellStart"/>
            <w:r w:rsidRPr="003B611F">
              <w:rPr>
                <w:rFonts w:ascii="Arial" w:hAnsi="Arial" w:cs="Arial"/>
                <w:color w:val="000000"/>
                <w:sz w:val="20"/>
                <w:szCs w:val="20"/>
                <w:lang w:val="es-MX" w:eastAsia="es-MX"/>
              </w:rPr>
              <w:t>Dip</w:t>
            </w:r>
            <w:proofErr w:type="spellEnd"/>
            <w:r w:rsidRPr="003B611F">
              <w:rPr>
                <w:rFonts w:ascii="Arial" w:hAnsi="Arial" w:cs="Arial"/>
                <w:color w:val="000000"/>
                <w:sz w:val="20"/>
                <w:szCs w:val="20"/>
                <w:lang w:val="es-MX" w:eastAsia="es-MX"/>
              </w:rPr>
              <w:t xml:space="preserve">. </w:t>
            </w:r>
            <w:proofErr w:type="spellStart"/>
            <w:r w:rsidRPr="003B611F">
              <w:rPr>
                <w:rFonts w:ascii="Arial" w:hAnsi="Arial" w:cs="Arial"/>
                <w:color w:val="000000"/>
                <w:sz w:val="20"/>
                <w:szCs w:val="20"/>
                <w:lang w:val="es-MX" w:eastAsia="es-MX"/>
              </w:rPr>
              <w:t>Loc</w:t>
            </w:r>
            <w:proofErr w:type="spellEnd"/>
            <w:r w:rsidRPr="003B611F">
              <w:rPr>
                <w:rFonts w:ascii="Arial" w:hAnsi="Arial" w:cs="Arial"/>
                <w:color w:val="000000"/>
                <w:sz w:val="20"/>
                <w:szCs w:val="20"/>
                <w:lang w:val="es-MX" w:eastAsia="es-MX"/>
              </w:rPr>
              <w:t>, 50% a Ayuntamientos</w:t>
            </w:r>
          </w:p>
        </w:tc>
      </w:tr>
      <w:tr w:rsidR="00A3075A" w:rsidRPr="003B611F" w14:paraId="7EF53083"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AB8FAF8"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0580DE67"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3BE0D4E2"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3B53B62C"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50% a Gobernador  y 50% a PP</w:t>
            </w:r>
          </w:p>
        </w:tc>
      </w:tr>
      <w:tr w:rsidR="00A3075A" w:rsidRPr="003B611F" w14:paraId="1CC2E7CD"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F530FB2"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508DEE1D"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6FF4AF31"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18F1D0C8"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50% a Gobernador y 50% a Ayuntamientos</w:t>
            </w:r>
          </w:p>
        </w:tc>
      </w:tr>
      <w:tr w:rsidR="00A3075A" w:rsidRPr="003B611F" w14:paraId="11778825"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C435D8A"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3F686E92"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24669F32"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0FF617EF"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50% a Gobernador y 50% a Ayuntamientos</w:t>
            </w:r>
          </w:p>
        </w:tc>
      </w:tr>
      <w:tr w:rsidR="00A3075A" w:rsidRPr="003B611F" w14:paraId="3A12CA58"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31AEB24F"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15FB4363"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6354F9C4"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4DFEB503"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50% a Gobernador y 50% a </w:t>
            </w:r>
            <w:proofErr w:type="spellStart"/>
            <w:r w:rsidRPr="003B611F">
              <w:rPr>
                <w:rFonts w:ascii="Arial" w:hAnsi="Arial" w:cs="Arial"/>
                <w:color w:val="000000"/>
                <w:sz w:val="20"/>
                <w:szCs w:val="20"/>
                <w:lang w:val="es-MX" w:eastAsia="es-MX"/>
              </w:rPr>
              <w:t>Dip</w:t>
            </w:r>
            <w:proofErr w:type="spellEnd"/>
            <w:r w:rsidRPr="003B611F">
              <w:rPr>
                <w:rFonts w:ascii="Arial" w:hAnsi="Arial" w:cs="Arial"/>
                <w:color w:val="000000"/>
                <w:sz w:val="20"/>
                <w:szCs w:val="20"/>
                <w:lang w:val="es-MX" w:eastAsia="es-MX"/>
              </w:rPr>
              <w:t xml:space="preserve">. </w:t>
            </w:r>
            <w:proofErr w:type="spellStart"/>
            <w:r w:rsidRPr="003B611F">
              <w:rPr>
                <w:rFonts w:ascii="Arial" w:hAnsi="Arial" w:cs="Arial"/>
                <w:color w:val="000000"/>
                <w:sz w:val="20"/>
                <w:szCs w:val="20"/>
                <w:lang w:val="es-MX" w:eastAsia="es-MX"/>
              </w:rPr>
              <w:t>Loc</w:t>
            </w:r>
            <w:proofErr w:type="spellEnd"/>
          </w:p>
        </w:tc>
      </w:tr>
      <w:tr w:rsidR="00A3075A" w:rsidRPr="003B611F" w14:paraId="7CEB464C"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DE95CAB"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7C950FFE"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7D93777C"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1D5BC5C3"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33.33% a cada cargo</w:t>
            </w:r>
          </w:p>
        </w:tc>
      </w:tr>
      <w:tr w:rsidR="00A3075A" w:rsidRPr="003B611F" w14:paraId="01A19546"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8F4DA5A"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14699B92"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3281E098"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3B91F5AB"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33.33% a cada cargo</w:t>
            </w:r>
          </w:p>
        </w:tc>
      </w:tr>
      <w:tr w:rsidR="00A3075A" w:rsidRPr="003B611F" w14:paraId="08142CA7"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EE85A13"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22D454DC"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46C8459D"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0C237763"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50% a Gobernador y 50% a </w:t>
            </w:r>
            <w:proofErr w:type="spellStart"/>
            <w:r w:rsidRPr="003B611F">
              <w:rPr>
                <w:rFonts w:ascii="Arial" w:hAnsi="Arial" w:cs="Arial"/>
                <w:color w:val="000000"/>
                <w:sz w:val="20"/>
                <w:szCs w:val="20"/>
                <w:lang w:val="es-MX" w:eastAsia="es-MX"/>
              </w:rPr>
              <w:t>Dip</w:t>
            </w:r>
            <w:proofErr w:type="spellEnd"/>
            <w:r w:rsidRPr="003B611F">
              <w:rPr>
                <w:rFonts w:ascii="Arial" w:hAnsi="Arial" w:cs="Arial"/>
                <w:color w:val="000000"/>
                <w:sz w:val="20"/>
                <w:szCs w:val="20"/>
                <w:lang w:val="es-MX" w:eastAsia="es-MX"/>
              </w:rPr>
              <w:t xml:space="preserve">. </w:t>
            </w:r>
            <w:proofErr w:type="spellStart"/>
            <w:r w:rsidRPr="003B611F">
              <w:rPr>
                <w:rFonts w:ascii="Arial" w:hAnsi="Arial" w:cs="Arial"/>
                <w:color w:val="000000"/>
                <w:sz w:val="20"/>
                <w:szCs w:val="20"/>
                <w:lang w:val="es-MX" w:eastAsia="es-MX"/>
              </w:rPr>
              <w:t>Loc</w:t>
            </w:r>
            <w:proofErr w:type="spellEnd"/>
          </w:p>
        </w:tc>
      </w:tr>
      <w:tr w:rsidR="00A3075A" w:rsidRPr="003B611F" w14:paraId="137E32E7"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901B0D4"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20E9644C"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34B982B0"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4BD773ED"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33.33% a cada cargo</w:t>
            </w:r>
          </w:p>
        </w:tc>
      </w:tr>
      <w:tr w:rsidR="00A3075A" w:rsidRPr="003B611F" w14:paraId="776F985F"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B7396E4"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14:paraId="4C7093E6"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15E6CE20"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527E66DC"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33.33% a cada cargo</w:t>
            </w:r>
          </w:p>
        </w:tc>
      </w:tr>
      <w:tr w:rsidR="00A3075A" w:rsidRPr="003B611F" w14:paraId="37FAAF1A"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0F35752B"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10DCA174"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7B2AA6C5"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2E4CC648"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100% entre Gobernadores</w:t>
            </w:r>
          </w:p>
        </w:tc>
      </w:tr>
      <w:tr w:rsidR="00A3075A" w:rsidRPr="003B611F" w14:paraId="034544A3"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71C4BD8"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03965751"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39A07A98"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5C8BED96"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50% a Gobernador y 50% a Ayuntamientos</w:t>
            </w:r>
          </w:p>
        </w:tc>
      </w:tr>
      <w:tr w:rsidR="00A3075A" w:rsidRPr="003B611F" w14:paraId="0A60EFDF"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1366D418"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6AE35D02"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14:paraId="2F7400BA"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104CA1BC"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50% a Gobernador y 50% a Ayuntamientos</w:t>
            </w:r>
          </w:p>
        </w:tc>
      </w:tr>
      <w:tr w:rsidR="00A3075A" w:rsidRPr="003B611F" w14:paraId="04914F59"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43DEE294"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58A713D1"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1CB020C7"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2BE642B1"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50% a Gobernador y 50% a </w:t>
            </w:r>
            <w:proofErr w:type="spellStart"/>
            <w:r w:rsidRPr="003B611F">
              <w:rPr>
                <w:rFonts w:ascii="Arial" w:hAnsi="Arial" w:cs="Arial"/>
                <w:color w:val="000000"/>
                <w:sz w:val="20"/>
                <w:szCs w:val="20"/>
                <w:lang w:val="es-MX" w:eastAsia="es-MX"/>
              </w:rPr>
              <w:t>Dip</w:t>
            </w:r>
            <w:proofErr w:type="spellEnd"/>
            <w:r w:rsidRPr="003B611F">
              <w:rPr>
                <w:rFonts w:ascii="Arial" w:hAnsi="Arial" w:cs="Arial"/>
                <w:color w:val="000000"/>
                <w:sz w:val="20"/>
                <w:szCs w:val="20"/>
                <w:lang w:val="es-MX" w:eastAsia="es-MX"/>
              </w:rPr>
              <w:t xml:space="preserve">. </w:t>
            </w:r>
            <w:proofErr w:type="spellStart"/>
            <w:r w:rsidRPr="003B611F">
              <w:rPr>
                <w:rFonts w:ascii="Arial" w:hAnsi="Arial" w:cs="Arial"/>
                <w:color w:val="000000"/>
                <w:sz w:val="20"/>
                <w:szCs w:val="20"/>
                <w:lang w:val="es-MX" w:eastAsia="es-MX"/>
              </w:rPr>
              <w:t>Loc</w:t>
            </w:r>
            <w:proofErr w:type="spellEnd"/>
          </w:p>
        </w:tc>
      </w:tr>
      <w:tr w:rsidR="00A3075A" w:rsidRPr="003B611F" w14:paraId="72363B47"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59DCEB7"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221023F7"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60407A45"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249F841B"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33.33% a cada cargo</w:t>
            </w:r>
          </w:p>
        </w:tc>
      </w:tr>
      <w:tr w:rsidR="00A3075A" w:rsidRPr="003B611F" w14:paraId="2D463519"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258D0D61"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lastRenderedPageBreak/>
              <w:t>2 o más</w:t>
            </w:r>
          </w:p>
        </w:tc>
        <w:tc>
          <w:tcPr>
            <w:tcW w:w="883" w:type="dxa"/>
            <w:tcBorders>
              <w:top w:val="nil"/>
              <w:left w:val="nil"/>
              <w:bottom w:val="single" w:sz="4" w:space="0" w:color="auto"/>
              <w:right w:val="single" w:sz="4" w:space="0" w:color="auto"/>
            </w:tcBorders>
            <w:shd w:val="clear" w:color="auto" w:fill="auto"/>
            <w:noWrap/>
            <w:vAlign w:val="bottom"/>
            <w:hideMark/>
          </w:tcPr>
          <w:p w14:paraId="2F46FC02"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14:paraId="513EB44A"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6D97535F"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33.33% a cada cargo</w:t>
            </w:r>
          </w:p>
        </w:tc>
      </w:tr>
      <w:tr w:rsidR="00A3075A" w:rsidRPr="003B611F" w14:paraId="31C84C9D"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796FC78F"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5047C417"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6C3A8C08"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14:paraId="1D1AFB68"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50% a Gobernador y 50% a </w:t>
            </w:r>
            <w:proofErr w:type="spellStart"/>
            <w:r w:rsidRPr="003B611F">
              <w:rPr>
                <w:rFonts w:ascii="Arial" w:hAnsi="Arial" w:cs="Arial"/>
                <w:color w:val="000000"/>
                <w:sz w:val="20"/>
                <w:szCs w:val="20"/>
                <w:lang w:val="es-MX" w:eastAsia="es-MX"/>
              </w:rPr>
              <w:t>Dip</w:t>
            </w:r>
            <w:proofErr w:type="spellEnd"/>
            <w:r w:rsidRPr="003B611F">
              <w:rPr>
                <w:rFonts w:ascii="Arial" w:hAnsi="Arial" w:cs="Arial"/>
                <w:color w:val="000000"/>
                <w:sz w:val="20"/>
                <w:szCs w:val="20"/>
                <w:lang w:val="es-MX" w:eastAsia="es-MX"/>
              </w:rPr>
              <w:t xml:space="preserve">. </w:t>
            </w:r>
            <w:proofErr w:type="spellStart"/>
            <w:r w:rsidRPr="003B611F">
              <w:rPr>
                <w:rFonts w:ascii="Arial" w:hAnsi="Arial" w:cs="Arial"/>
                <w:color w:val="000000"/>
                <w:sz w:val="20"/>
                <w:szCs w:val="20"/>
                <w:lang w:val="es-MX" w:eastAsia="es-MX"/>
              </w:rPr>
              <w:t>Loc</w:t>
            </w:r>
            <w:proofErr w:type="spellEnd"/>
          </w:p>
        </w:tc>
      </w:tr>
      <w:tr w:rsidR="00A3075A" w:rsidRPr="003B611F" w14:paraId="2E1AD035"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6C3001D1"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08C2A684"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2E7AC589"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14:paraId="36F8D95C"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33.33% a cada cargo</w:t>
            </w:r>
          </w:p>
        </w:tc>
      </w:tr>
      <w:tr w:rsidR="00A3075A" w:rsidRPr="003B611F" w14:paraId="374076AB" w14:textId="77777777" w:rsidTr="00423717">
        <w:trPr>
          <w:trHeight w:val="300"/>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14:paraId="55B24450"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14:paraId="32F3A0B5"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14:paraId="47690BF5" w14:textId="77777777" w:rsidR="00A3075A" w:rsidRPr="003B611F" w:rsidRDefault="00A3075A" w:rsidP="00552E9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14:paraId="23FC856E" w14:textId="77777777" w:rsidR="00A3075A" w:rsidRPr="003B611F" w:rsidRDefault="00A3075A" w:rsidP="00552E92">
            <w:pPr>
              <w:rPr>
                <w:rFonts w:ascii="Arial" w:hAnsi="Arial" w:cs="Arial"/>
                <w:color w:val="000000"/>
                <w:sz w:val="20"/>
                <w:szCs w:val="20"/>
                <w:lang w:val="es-MX" w:eastAsia="es-MX"/>
              </w:rPr>
            </w:pPr>
            <w:r w:rsidRPr="003B611F">
              <w:rPr>
                <w:rFonts w:ascii="Arial" w:hAnsi="Arial" w:cs="Arial"/>
                <w:color w:val="000000"/>
                <w:sz w:val="20"/>
                <w:szCs w:val="20"/>
                <w:lang w:val="es-MX" w:eastAsia="es-MX"/>
              </w:rPr>
              <w:t>33.33% a cada cargo</w:t>
            </w:r>
          </w:p>
        </w:tc>
      </w:tr>
    </w:tbl>
    <w:p w14:paraId="3F153EA2" w14:textId="77777777" w:rsidR="00445A53" w:rsidRPr="003B611F" w:rsidRDefault="00445A53" w:rsidP="005B29B7">
      <w:pPr>
        <w:jc w:val="both"/>
        <w:rPr>
          <w:rFonts w:ascii="Arial" w:hAnsi="Arial" w:cs="Arial"/>
          <w:b/>
        </w:rPr>
      </w:pPr>
    </w:p>
    <w:p w14:paraId="2D10B5C1" w14:textId="77777777" w:rsidR="00445A53" w:rsidRPr="003B611F" w:rsidRDefault="00445A53" w:rsidP="00423717">
      <w:pPr>
        <w:numPr>
          <w:ilvl w:val="0"/>
          <w:numId w:val="2"/>
        </w:numPr>
        <w:spacing w:line="260" w:lineRule="exact"/>
        <w:ind w:left="567" w:hanging="567"/>
        <w:jc w:val="both"/>
        <w:rPr>
          <w:rFonts w:ascii="Arial" w:hAnsi="Arial" w:cs="Arial"/>
        </w:rPr>
      </w:pPr>
      <w:r w:rsidRPr="003B611F">
        <w:rPr>
          <w:rFonts w:ascii="Arial" w:hAnsi="Arial" w:cs="Arial"/>
        </w:rPr>
        <w:t>El artículo 24</w:t>
      </w:r>
      <w:r w:rsidR="00837F9C" w:rsidRPr="003B611F">
        <w:rPr>
          <w:rFonts w:ascii="Arial" w:hAnsi="Arial" w:cs="Arial"/>
        </w:rPr>
        <w:t>,</w:t>
      </w:r>
      <w:r w:rsidRPr="003B611F">
        <w:rPr>
          <w:rFonts w:ascii="Arial" w:hAnsi="Arial" w:cs="Arial"/>
        </w:rPr>
        <w:t xml:space="preserve">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14:paraId="75196BFA" w14:textId="77777777" w:rsidR="00445A53" w:rsidRPr="003B611F" w:rsidRDefault="00445A53" w:rsidP="00423717">
      <w:pPr>
        <w:spacing w:line="260" w:lineRule="exact"/>
        <w:ind w:left="567"/>
        <w:jc w:val="both"/>
        <w:rPr>
          <w:rFonts w:ascii="Arial" w:hAnsi="Arial" w:cs="Arial"/>
        </w:rPr>
      </w:pPr>
    </w:p>
    <w:p w14:paraId="6B503EDE" w14:textId="77777777" w:rsidR="00445A53" w:rsidRPr="003B611F" w:rsidRDefault="00445A53" w:rsidP="00423717">
      <w:pPr>
        <w:numPr>
          <w:ilvl w:val="0"/>
          <w:numId w:val="2"/>
        </w:numPr>
        <w:spacing w:line="260" w:lineRule="exact"/>
        <w:ind w:left="567" w:hanging="567"/>
        <w:jc w:val="both"/>
        <w:rPr>
          <w:rFonts w:ascii="Arial" w:hAnsi="Arial" w:cs="Arial"/>
        </w:rPr>
      </w:pPr>
      <w:r w:rsidRPr="003B611F">
        <w:rPr>
          <w:rFonts w:ascii="Arial" w:hAnsi="Arial" w:cs="Arial"/>
        </w:rPr>
        <w:t>Por otro lado, de conformidad con lo dispuesto por los artículos</w:t>
      </w:r>
      <w:r w:rsidR="00E077B3" w:rsidRPr="003B611F">
        <w:rPr>
          <w:rFonts w:ascii="Arial" w:hAnsi="Arial" w:cs="Arial"/>
        </w:rPr>
        <w:t xml:space="preserve"> 171</w:t>
      </w:r>
      <w:r w:rsidRPr="003B611F">
        <w:rPr>
          <w:rFonts w:ascii="Arial" w:hAnsi="Arial" w:cs="Arial"/>
        </w:rPr>
        <w:t xml:space="preserve"> de la Ley General de Instituciones y Procedimientos Electorales; y 24, numeral 2 del Reglamento de Radio y Televisión en Materia Electoral cada partido político decidirá</w:t>
      </w:r>
      <w:r w:rsidR="00E077B3" w:rsidRPr="003B611F">
        <w:rPr>
          <w:rFonts w:ascii="Arial" w:hAnsi="Arial" w:cs="Arial"/>
        </w:rPr>
        <w:t xml:space="preserve">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14:paraId="0B27CDEF" w14:textId="77777777" w:rsidR="00523F5A" w:rsidRPr="003B611F" w:rsidRDefault="00523F5A" w:rsidP="00423717">
      <w:pPr>
        <w:spacing w:line="260" w:lineRule="exact"/>
        <w:ind w:left="567"/>
        <w:jc w:val="both"/>
        <w:rPr>
          <w:rFonts w:ascii="Arial" w:hAnsi="Arial" w:cs="Arial"/>
        </w:rPr>
      </w:pPr>
    </w:p>
    <w:p w14:paraId="241098AA" w14:textId="77777777" w:rsidR="00523F5A" w:rsidRPr="003B611F" w:rsidRDefault="00523F5A" w:rsidP="00423717">
      <w:pPr>
        <w:numPr>
          <w:ilvl w:val="0"/>
          <w:numId w:val="2"/>
        </w:numPr>
        <w:spacing w:line="260" w:lineRule="exact"/>
        <w:ind w:left="567" w:hanging="567"/>
        <w:jc w:val="both"/>
        <w:rPr>
          <w:rFonts w:ascii="Arial" w:hAnsi="Arial" w:cs="Arial"/>
        </w:rPr>
      </w:pPr>
      <w:r w:rsidRPr="003B611F">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14:paraId="2BBD7A84" w14:textId="35547008" w:rsidR="00523F5A" w:rsidRPr="003B611F" w:rsidRDefault="00B71CEC" w:rsidP="00423717">
      <w:pPr>
        <w:tabs>
          <w:tab w:val="left" w:pos="1483"/>
          <w:tab w:val="left" w:pos="2816"/>
        </w:tabs>
        <w:spacing w:line="260" w:lineRule="exact"/>
        <w:ind w:left="567"/>
        <w:jc w:val="both"/>
        <w:rPr>
          <w:rFonts w:ascii="Arial" w:hAnsi="Arial" w:cs="Arial"/>
        </w:rPr>
      </w:pPr>
      <w:r w:rsidRPr="003B611F">
        <w:rPr>
          <w:rFonts w:ascii="Arial" w:hAnsi="Arial" w:cs="Arial"/>
        </w:rPr>
        <w:tab/>
      </w:r>
      <w:r w:rsidR="00FD0251" w:rsidRPr="003B611F">
        <w:rPr>
          <w:rFonts w:ascii="Arial" w:hAnsi="Arial" w:cs="Arial"/>
        </w:rPr>
        <w:tab/>
      </w:r>
    </w:p>
    <w:p w14:paraId="18EC7530" w14:textId="0D0B2C46" w:rsidR="00445A53" w:rsidRPr="003B611F" w:rsidRDefault="00523F5A" w:rsidP="00423717">
      <w:pPr>
        <w:numPr>
          <w:ilvl w:val="0"/>
          <w:numId w:val="2"/>
        </w:numPr>
        <w:spacing w:line="260" w:lineRule="exact"/>
        <w:ind w:left="567" w:hanging="567"/>
        <w:jc w:val="both"/>
        <w:rPr>
          <w:rFonts w:ascii="Arial" w:hAnsi="Arial" w:cs="Arial"/>
        </w:rPr>
      </w:pPr>
      <w:r w:rsidRPr="003B611F">
        <w:rPr>
          <w:rFonts w:ascii="Arial" w:hAnsi="Arial" w:cs="Arial"/>
        </w:rPr>
        <w:t>Adicionalmente, los artículos 178, numerales 1 y 2 de la Ley de la materia y 25, numeral 5 del Reglamento de Radio y Televisión referido</w:t>
      </w:r>
      <w:r w:rsidR="00E6271C" w:rsidRPr="003B611F">
        <w:rPr>
          <w:rFonts w:ascii="Arial" w:hAnsi="Arial" w:cs="Arial"/>
        </w:rPr>
        <w:t xml:space="preserve"> señalan que</w:t>
      </w:r>
      <w:r w:rsidRPr="003B611F">
        <w:rPr>
          <w:rFonts w:ascii="Arial" w:hAnsi="Arial" w:cs="Arial"/>
        </w:rPr>
        <w:t xml:space="preserve"> </w:t>
      </w:r>
      <w:r w:rsidR="00E077B3" w:rsidRPr="003B611F">
        <w:rPr>
          <w:rFonts w:ascii="Arial" w:hAnsi="Arial" w:cs="Arial"/>
        </w:rPr>
        <w:t>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14:paraId="42587EB7" w14:textId="06DBBF51" w:rsidR="00445A53" w:rsidRPr="003B611F" w:rsidRDefault="0026070C" w:rsidP="00423717">
      <w:pPr>
        <w:tabs>
          <w:tab w:val="left" w:pos="3181"/>
        </w:tabs>
        <w:spacing w:line="260" w:lineRule="exact"/>
        <w:jc w:val="both"/>
        <w:rPr>
          <w:rFonts w:ascii="Arial" w:hAnsi="Arial" w:cs="Arial"/>
          <w:b/>
        </w:rPr>
      </w:pPr>
      <w:r w:rsidRPr="003B611F">
        <w:rPr>
          <w:rFonts w:ascii="Arial" w:hAnsi="Arial" w:cs="Arial"/>
          <w:b/>
        </w:rPr>
        <w:tab/>
      </w:r>
    </w:p>
    <w:p w14:paraId="58021460" w14:textId="77777777" w:rsidR="00445A53" w:rsidRPr="003B611F" w:rsidRDefault="00445A53" w:rsidP="00445A53">
      <w:pPr>
        <w:jc w:val="both"/>
        <w:rPr>
          <w:rFonts w:ascii="Arial" w:hAnsi="Arial" w:cs="Arial"/>
          <w:b/>
          <w:i/>
        </w:rPr>
      </w:pPr>
      <w:r w:rsidRPr="003B611F">
        <w:rPr>
          <w:rFonts w:ascii="Arial" w:hAnsi="Arial" w:cs="Arial"/>
          <w:b/>
          <w:i/>
        </w:rPr>
        <w:lastRenderedPageBreak/>
        <w:t>PREMISAS</w:t>
      </w:r>
    </w:p>
    <w:p w14:paraId="62D47998" w14:textId="77777777" w:rsidR="00445A53" w:rsidRPr="003B611F" w:rsidRDefault="00445A53" w:rsidP="00445A53">
      <w:pPr>
        <w:jc w:val="both"/>
        <w:rPr>
          <w:rFonts w:ascii="Arial" w:hAnsi="Arial" w:cs="Arial"/>
        </w:rPr>
      </w:pPr>
    </w:p>
    <w:p w14:paraId="0C49AA71" w14:textId="54CE173A" w:rsidR="00F751DE" w:rsidRPr="003B611F" w:rsidRDefault="00445A53" w:rsidP="00F751DE">
      <w:pPr>
        <w:numPr>
          <w:ilvl w:val="0"/>
          <w:numId w:val="2"/>
        </w:numPr>
        <w:ind w:left="567" w:hanging="567"/>
        <w:jc w:val="both"/>
        <w:rPr>
          <w:rFonts w:ascii="Arial" w:hAnsi="Arial" w:cs="Arial"/>
        </w:rPr>
      </w:pPr>
      <w:r w:rsidRPr="003B611F">
        <w:rPr>
          <w:rFonts w:ascii="Arial" w:hAnsi="Arial" w:cs="Arial"/>
        </w:rPr>
        <w:t>Con base en lo anterior</w:t>
      </w:r>
      <w:r w:rsidR="00F751DE" w:rsidRPr="003B611F">
        <w:rPr>
          <w:rFonts w:ascii="Arial" w:hAnsi="Arial" w:cs="Arial"/>
        </w:rPr>
        <w:t xml:space="preserve">, se presenta el modelo de premisa </w:t>
      </w:r>
      <w:r w:rsidR="00D60021" w:rsidRPr="003B611F">
        <w:rPr>
          <w:rFonts w:ascii="Arial" w:hAnsi="Arial" w:cs="Arial"/>
        </w:rPr>
        <w:t>correspondiente al escenario 18</w:t>
      </w:r>
      <w:r w:rsidR="00F751DE" w:rsidRPr="003B611F">
        <w:rPr>
          <w:rFonts w:ascii="Arial" w:hAnsi="Arial" w:cs="Arial"/>
        </w:rPr>
        <w:t xml:space="preserve">, que incluye el porcentaje correspondiente </w:t>
      </w:r>
      <w:r w:rsidRPr="003B611F">
        <w:rPr>
          <w:rFonts w:ascii="Arial" w:hAnsi="Arial" w:cs="Arial"/>
        </w:rPr>
        <w:t xml:space="preserve">cuando existan </w:t>
      </w:r>
      <w:r w:rsidR="007C295D" w:rsidRPr="003B611F">
        <w:rPr>
          <w:rFonts w:ascii="Arial" w:hAnsi="Arial" w:cs="Arial"/>
        </w:rPr>
        <w:t>dos o más candidatos independientes</w:t>
      </w:r>
      <w:r w:rsidR="00A47018" w:rsidRPr="003B611F">
        <w:rPr>
          <w:rFonts w:ascii="Arial" w:hAnsi="Arial" w:cs="Arial"/>
        </w:rPr>
        <w:t>, tanto para la campaña federal como para las campañas locales</w:t>
      </w:r>
      <w:r w:rsidR="007C295D" w:rsidRPr="003B611F">
        <w:rPr>
          <w:rFonts w:ascii="Arial" w:hAnsi="Arial" w:cs="Arial"/>
        </w:rPr>
        <w:t>.</w:t>
      </w:r>
    </w:p>
    <w:p w14:paraId="011C6BF3" w14:textId="77777777" w:rsidR="00F751DE" w:rsidRPr="003B611F" w:rsidRDefault="00F751DE" w:rsidP="00F751DE">
      <w:pPr>
        <w:jc w:val="both"/>
        <w:rPr>
          <w:rFonts w:ascii="Arial" w:hAnsi="Arial" w:cs="Arial"/>
        </w:rPr>
      </w:pPr>
    </w:p>
    <w:p w14:paraId="3A65F3EA" w14:textId="77777777" w:rsidR="00F751DE" w:rsidRPr="003B611F" w:rsidRDefault="00F751DE" w:rsidP="002E6C09">
      <w:pPr>
        <w:ind w:left="567"/>
        <w:jc w:val="both"/>
        <w:rPr>
          <w:rFonts w:ascii="Arial" w:hAnsi="Arial" w:cs="Arial"/>
        </w:rPr>
      </w:pPr>
      <w:r w:rsidRPr="003B611F">
        <w:rPr>
          <w:rFonts w:ascii="Arial" w:hAnsi="Arial" w:cs="Arial"/>
        </w:rPr>
        <w:t>Con base en ello, los mensajes correspondie</w:t>
      </w:r>
      <w:r w:rsidR="002E6C09" w:rsidRPr="003B611F">
        <w:rPr>
          <w:rFonts w:ascii="Arial" w:hAnsi="Arial" w:cs="Arial"/>
        </w:rPr>
        <w:t>ntes a</w:t>
      </w:r>
      <w:r w:rsidR="00A74AAE" w:rsidRPr="003B611F">
        <w:rPr>
          <w:rFonts w:ascii="Arial" w:hAnsi="Arial" w:cs="Arial"/>
        </w:rPr>
        <w:t xml:space="preserve"> </w:t>
      </w:r>
      <w:r w:rsidR="002E6C09" w:rsidRPr="003B611F">
        <w:rPr>
          <w:rFonts w:ascii="Arial" w:hAnsi="Arial" w:cs="Arial"/>
        </w:rPr>
        <w:t>l</w:t>
      </w:r>
      <w:r w:rsidR="00A74AAE" w:rsidRPr="003B611F">
        <w:rPr>
          <w:rFonts w:ascii="Arial" w:hAnsi="Arial" w:cs="Arial"/>
        </w:rPr>
        <w:t xml:space="preserve">os distintos periodos coincidentes </w:t>
      </w:r>
      <w:r w:rsidRPr="003B611F">
        <w:rPr>
          <w:rFonts w:ascii="Arial" w:hAnsi="Arial" w:cs="Arial"/>
        </w:rPr>
        <w:t>se distribuirán conforme a lo siguiente:</w:t>
      </w:r>
    </w:p>
    <w:p w14:paraId="744B190B" w14:textId="77777777" w:rsidR="00A74AAE" w:rsidRPr="003B611F" w:rsidRDefault="00A74AAE" w:rsidP="00A74AAE">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D60021" w:rsidRPr="003B611F" w14:paraId="3E41F654" w14:textId="77777777" w:rsidTr="007E34B4">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AAC6925" w14:textId="77777777" w:rsidR="00D60021" w:rsidRPr="003B611F" w:rsidRDefault="00D60021" w:rsidP="007E34B4">
            <w:pPr>
              <w:jc w:val="center"/>
              <w:rPr>
                <w:rFonts w:ascii="Calibri" w:hAnsi="Calibri"/>
                <w:b/>
                <w:color w:val="000000"/>
                <w:sz w:val="18"/>
                <w:szCs w:val="20"/>
                <w:lang w:eastAsia="es-MX"/>
              </w:rPr>
            </w:pPr>
            <w:r w:rsidRPr="003B611F">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34AA973" w14:textId="77777777" w:rsidR="00D60021" w:rsidRPr="003B611F" w:rsidRDefault="00D60021" w:rsidP="007E34B4">
            <w:pPr>
              <w:jc w:val="center"/>
              <w:rPr>
                <w:rFonts w:ascii="Calibri" w:hAnsi="Calibri"/>
                <w:b/>
                <w:color w:val="000000"/>
                <w:sz w:val="18"/>
                <w:szCs w:val="20"/>
                <w:lang w:eastAsia="es-MX"/>
              </w:rPr>
            </w:pPr>
            <w:r w:rsidRPr="003B611F">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253881B" w14:textId="77777777" w:rsidR="00D60021" w:rsidRPr="003B611F" w:rsidRDefault="00D60021" w:rsidP="007E34B4">
            <w:pPr>
              <w:jc w:val="center"/>
              <w:rPr>
                <w:rFonts w:ascii="Calibri" w:hAnsi="Calibri"/>
                <w:b/>
                <w:color w:val="000000"/>
                <w:sz w:val="18"/>
                <w:szCs w:val="20"/>
                <w:lang w:eastAsia="es-MX"/>
              </w:rPr>
            </w:pPr>
            <w:r w:rsidRPr="003B611F">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99939CA" w14:textId="77777777" w:rsidR="00D60021" w:rsidRPr="003B611F" w:rsidRDefault="00D60021" w:rsidP="007E34B4">
            <w:pPr>
              <w:jc w:val="center"/>
              <w:rPr>
                <w:rFonts w:ascii="Calibri" w:hAnsi="Calibri"/>
                <w:b/>
                <w:color w:val="000000"/>
                <w:sz w:val="18"/>
                <w:szCs w:val="20"/>
                <w:lang w:eastAsia="es-MX"/>
              </w:rPr>
            </w:pPr>
            <w:r w:rsidRPr="003B611F">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64AED40" w14:textId="77777777" w:rsidR="00D60021" w:rsidRPr="003B611F" w:rsidRDefault="00D60021" w:rsidP="007E34B4">
            <w:pPr>
              <w:jc w:val="center"/>
              <w:rPr>
                <w:rFonts w:ascii="Calibri" w:hAnsi="Calibri"/>
                <w:b/>
                <w:color w:val="000000"/>
                <w:sz w:val="18"/>
                <w:szCs w:val="20"/>
                <w:lang w:eastAsia="es-MX"/>
              </w:rPr>
            </w:pPr>
            <w:r w:rsidRPr="003B611F">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37C7543" w14:textId="77777777" w:rsidR="00D60021" w:rsidRPr="003B611F" w:rsidRDefault="00D60021" w:rsidP="007E34B4">
            <w:pPr>
              <w:jc w:val="center"/>
              <w:rPr>
                <w:rFonts w:ascii="Calibri" w:hAnsi="Calibri"/>
                <w:b/>
                <w:color w:val="000000"/>
                <w:sz w:val="18"/>
                <w:szCs w:val="20"/>
                <w:lang w:eastAsia="es-MX"/>
              </w:rPr>
            </w:pPr>
            <w:r w:rsidRPr="003B611F">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58AB49FB" w14:textId="77777777" w:rsidR="00D60021" w:rsidRPr="003B611F" w:rsidRDefault="00D60021" w:rsidP="007E34B4">
            <w:pPr>
              <w:jc w:val="center"/>
              <w:rPr>
                <w:rFonts w:ascii="Calibri" w:hAnsi="Calibri"/>
                <w:b/>
                <w:color w:val="000000"/>
                <w:sz w:val="18"/>
                <w:szCs w:val="20"/>
                <w:lang w:eastAsia="es-MX"/>
              </w:rPr>
            </w:pPr>
            <w:r w:rsidRPr="003B611F">
              <w:rPr>
                <w:rFonts w:ascii="Calibri" w:hAnsi="Calibri"/>
                <w:b/>
                <w:color w:val="000000"/>
                <w:sz w:val="18"/>
                <w:szCs w:val="20"/>
                <w:lang w:eastAsia="es-MX"/>
              </w:rPr>
              <w:t>Promocionales agregados por cláusula de maximización</w:t>
            </w:r>
          </w:p>
        </w:tc>
      </w:tr>
      <w:tr w:rsidR="00D60021" w:rsidRPr="003B611F" w14:paraId="5EB11B90" w14:textId="77777777" w:rsidTr="007E34B4">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14:paraId="0393CDAF"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14:paraId="58466BE5"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14:paraId="20A6084F"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1920</w:t>
            </w:r>
          </w:p>
        </w:tc>
        <w:tc>
          <w:tcPr>
            <w:tcW w:w="619" w:type="pct"/>
            <w:tcBorders>
              <w:top w:val="nil"/>
              <w:left w:val="nil"/>
              <w:bottom w:val="single" w:sz="4" w:space="0" w:color="auto"/>
              <w:right w:val="single" w:sz="4" w:space="0" w:color="auto"/>
            </w:tcBorders>
            <w:shd w:val="clear" w:color="auto" w:fill="auto"/>
            <w:vAlign w:val="center"/>
          </w:tcPr>
          <w:p w14:paraId="1C99898E"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570</w:t>
            </w:r>
          </w:p>
        </w:tc>
        <w:tc>
          <w:tcPr>
            <w:tcW w:w="688" w:type="pct"/>
            <w:tcBorders>
              <w:top w:val="nil"/>
              <w:left w:val="nil"/>
              <w:bottom w:val="single" w:sz="4" w:space="0" w:color="auto"/>
              <w:right w:val="single" w:sz="4" w:space="0" w:color="auto"/>
            </w:tcBorders>
            <w:shd w:val="clear" w:color="auto" w:fill="auto"/>
            <w:vAlign w:val="center"/>
          </w:tcPr>
          <w:p w14:paraId="493ED1AB"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1339</w:t>
            </w:r>
          </w:p>
        </w:tc>
        <w:tc>
          <w:tcPr>
            <w:tcW w:w="689" w:type="pct"/>
            <w:tcBorders>
              <w:top w:val="nil"/>
              <w:left w:val="nil"/>
              <w:bottom w:val="single" w:sz="4" w:space="0" w:color="auto"/>
              <w:right w:val="single" w:sz="4" w:space="0" w:color="auto"/>
            </w:tcBorders>
            <w:shd w:val="clear" w:color="auto" w:fill="auto"/>
            <w:vAlign w:val="center"/>
          </w:tcPr>
          <w:p w14:paraId="09FE7919"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14:paraId="02785DBF"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10</w:t>
            </w:r>
          </w:p>
        </w:tc>
      </w:tr>
      <w:tr w:rsidR="00D60021" w:rsidRPr="003B611F" w14:paraId="047CE47B" w14:textId="77777777" w:rsidTr="007E34B4">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14:paraId="4B7B3F7A"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Intercampaña local coincidente con la campaña Federal</w:t>
            </w:r>
          </w:p>
        </w:tc>
        <w:tc>
          <w:tcPr>
            <w:tcW w:w="825" w:type="pct"/>
            <w:tcBorders>
              <w:top w:val="nil"/>
              <w:left w:val="nil"/>
              <w:bottom w:val="single" w:sz="4" w:space="0" w:color="auto"/>
              <w:right w:val="single" w:sz="4" w:space="0" w:color="auto"/>
            </w:tcBorders>
            <w:shd w:val="clear" w:color="auto" w:fill="auto"/>
            <w:vAlign w:val="center"/>
          </w:tcPr>
          <w:p w14:paraId="523F05D5"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14:paraId="56CFA667"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540</w:t>
            </w:r>
          </w:p>
        </w:tc>
        <w:tc>
          <w:tcPr>
            <w:tcW w:w="619" w:type="pct"/>
            <w:tcBorders>
              <w:top w:val="nil"/>
              <w:left w:val="nil"/>
              <w:bottom w:val="single" w:sz="4" w:space="0" w:color="auto"/>
              <w:right w:val="single" w:sz="4" w:space="0" w:color="auto"/>
            </w:tcBorders>
            <w:shd w:val="clear" w:color="auto" w:fill="auto"/>
            <w:vAlign w:val="center"/>
          </w:tcPr>
          <w:p w14:paraId="772F9814" w14:textId="3F68DCA1"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539</w:t>
            </w:r>
          </w:p>
        </w:tc>
        <w:tc>
          <w:tcPr>
            <w:tcW w:w="688" w:type="pct"/>
            <w:tcBorders>
              <w:top w:val="nil"/>
              <w:left w:val="nil"/>
              <w:bottom w:val="single" w:sz="4" w:space="0" w:color="auto"/>
              <w:right w:val="single" w:sz="4" w:space="0" w:color="auto"/>
            </w:tcBorders>
            <w:shd w:val="clear" w:color="auto" w:fill="auto"/>
            <w:vAlign w:val="center"/>
          </w:tcPr>
          <w:p w14:paraId="77EA2F39" w14:textId="4A9BEAC0"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14:paraId="6E229690" w14:textId="6D6D8B00"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14:paraId="3FF71211"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0</w:t>
            </w:r>
          </w:p>
        </w:tc>
      </w:tr>
      <w:tr w:rsidR="00D60021" w:rsidRPr="003B611F" w14:paraId="70A2DA39" w14:textId="77777777" w:rsidTr="007E34B4">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4655EF0B"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14:paraId="69C040DA"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0F84CC75"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3120</w:t>
            </w:r>
          </w:p>
        </w:tc>
        <w:tc>
          <w:tcPr>
            <w:tcW w:w="619" w:type="pct"/>
            <w:tcBorders>
              <w:top w:val="single" w:sz="4" w:space="0" w:color="auto"/>
              <w:left w:val="nil"/>
              <w:bottom w:val="single" w:sz="4" w:space="0" w:color="auto"/>
              <w:right w:val="single" w:sz="4" w:space="0" w:color="auto"/>
            </w:tcBorders>
            <w:shd w:val="clear" w:color="auto" w:fill="auto"/>
            <w:vAlign w:val="center"/>
          </w:tcPr>
          <w:p w14:paraId="74A44F23"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930</w:t>
            </w:r>
          </w:p>
        </w:tc>
        <w:tc>
          <w:tcPr>
            <w:tcW w:w="688" w:type="pct"/>
            <w:tcBorders>
              <w:top w:val="single" w:sz="4" w:space="0" w:color="auto"/>
              <w:left w:val="nil"/>
              <w:bottom w:val="single" w:sz="4" w:space="0" w:color="auto"/>
              <w:right w:val="single" w:sz="4" w:space="0" w:color="auto"/>
            </w:tcBorders>
            <w:shd w:val="clear" w:color="auto" w:fill="auto"/>
            <w:vAlign w:val="center"/>
          </w:tcPr>
          <w:p w14:paraId="5E7CD91D"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2181</w:t>
            </w:r>
          </w:p>
        </w:tc>
        <w:tc>
          <w:tcPr>
            <w:tcW w:w="689" w:type="pct"/>
            <w:tcBorders>
              <w:top w:val="single" w:sz="4" w:space="0" w:color="auto"/>
              <w:left w:val="nil"/>
              <w:bottom w:val="single" w:sz="4" w:space="0" w:color="auto"/>
              <w:right w:val="single" w:sz="4" w:space="0" w:color="auto"/>
            </w:tcBorders>
            <w:shd w:val="clear" w:color="auto" w:fill="auto"/>
            <w:vAlign w:val="center"/>
          </w:tcPr>
          <w:p w14:paraId="76A220D9"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9</w:t>
            </w:r>
          </w:p>
        </w:tc>
        <w:tc>
          <w:tcPr>
            <w:tcW w:w="666" w:type="pct"/>
            <w:tcBorders>
              <w:top w:val="single" w:sz="4" w:space="0" w:color="auto"/>
              <w:left w:val="nil"/>
              <w:bottom w:val="single" w:sz="4" w:space="0" w:color="auto"/>
              <w:right w:val="single" w:sz="4" w:space="0" w:color="auto"/>
            </w:tcBorders>
            <w:vAlign w:val="center"/>
          </w:tcPr>
          <w:p w14:paraId="44D31393"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0</w:t>
            </w:r>
          </w:p>
        </w:tc>
      </w:tr>
      <w:tr w:rsidR="00D60021" w:rsidRPr="003B611F" w14:paraId="177281D1" w14:textId="77777777" w:rsidTr="007E34B4">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329AA529"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14:paraId="71BED176"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40768537"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1800</w:t>
            </w:r>
          </w:p>
        </w:tc>
        <w:tc>
          <w:tcPr>
            <w:tcW w:w="619" w:type="pct"/>
            <w:tcBorders>
              <w:top w:val="single" w:sz="4" w:space="0" w:color="auto"/>
              <w:left w:val="nil"/>
              <w:bottom w:val="single" w:sz="4" w:space="0" w:color="auto"/>
              <w:right w:val="single" w:sz="4" w:space="0" w:color="auto"/>
            </w:tcBorders>
            <w:shd w:val="clear" w:color="auto" w:fill="auto"/>
            <w:vAlign w:val="center"/>
          </w:tcPr>
          <w:p w14:paraId="1DE177CF" w14:textId="680D8029"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540</w:t>
            </w:r>
          </w:p>
        </w:tc>
        <w:tc>
          <w:tcPr>
            <w:tcW w:w="688" w:type="pct"/>
            <w:tcBorders>
              <w:top w:val="single" w:sz="4" w:space="0" w:color="auto"/>
              <w:left w:val="nil"/>
              <w:bottom w:val="single" w:sz="4" w:space="0" w:color="auto"/>
              <w:right w:val="single" w:sz="4" w:space="0" w:color="auto"/>
            </w:tcBorders>
            <w:shd w:val="clear" w:color="auto" w:fill="auto"/>
            <w:vAlign w:val="center"/>
          </w:tcPr>
          <w:p w14:paraId="6DBDF818" w14:textId="6F9A3B6A"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1256</w:t>
            </w:r>
          </w:p>
        </w:tc>
        <w:tc>
          <w:tcPr>
            <w:tcW w:w="689" w:type="pct"/>
            <w:tcBorders>
              <w:top w:val="single" w:sz="4" w:space="0" w:color="auto"/>
              <w:left w:val="nil"/>
              <w:bottom w:val="single" w:sz="4" w:space="0" w:color="auto"/>
              <w:right w:val="single" w:sz="4" w:space="0" w:color="auto"/>
            </w:tcBorders>
            <w:shd w:val="clear" w:color="auto" w:fill="auto"/>
            <w:vAlign w:val="center"/>
          </w:tcPr>
          <w:p w14:paraId="2BE39DE4"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4</w:t>
            </w:r>
          </w:p>
        </w:tc>
        <w:tc>
          <w:tcPr>
            <w:tcW w:w="666" w:type="pct"/>
            <w:tcBorders>
              <w:top w:val="single" w:sz="4" w:space="0" w:color="auto"/>
              <w:left w:val="nil"/>
              <w:bottom w:val="single" w:sz="4" w:space="0" w:color="auto"/>
              <w:right w:val="single" w:sz="4" w:space="0" w:color="auto"/>
            </w:tcBorders>
            <w:vAlign w:val="center"/>
          </w:tcPr>
          <w:p w14:paraId="562D0054" w14:textId="77777777" w:rsidR="00D60021" w:rsidRPr="003B611F" w:rsidRDefault="00D60021" w:rsidP="007E34B4">
            <w:pPr>
              <w:jc w:val="center"/>
              <w:rPr>
                <w:rFonts w:ascii="Calibri" w:hAnsi="Calibri"/>
                <w:color w:val="000000"/>
                <w:sz w:val="18"/>
                <w:szCs w:val="20"/>
                <w:lang w:eastAsia="es-MX"/>
              </w:rPr>
            </w:pPr>
            <w:r w:rsidRPr="003B611F">
              <w:rPr>
                <w:rFonts w:ascii="Calibri" w:hAnsi="Calibri"/>
                <w:color w:val="000000"/>
                <w:sz w:val="18"/>
                <w:szCs w:val="20"/>
                <w:lang w:eastAsia="es-MX"/>
              </w:rPr>
              <w:t>0</w:t>
            </w:r>
          </w:p>
        </w:tc>
      </w:tr>
    </w:tbl>
    <w:p w14:paraId="6D697159" w14:textId="77777777" w:rsidR="00A74AAE" w:rsidRPr="003B611F" w:rsidRDefault="00A74AAE" w:rsidP="00A74AAE">
      <w:pPr>
        <w:jc w:val="both"/>
        <w:rPr>
          <w:rFonts w:ascii="Arial" w:hAnsi="Arial" w:cs="Arial"/>
          <w:color w:val="000000"/>
        </w:rPr>
      </w:pPr>
    </w:p>
    <w:p w14:paraId="012E66AF" w14:textId="77777777" w:rsidR="00A74AAE" w:rsidRPr="003B611F" w:rsidRDefault="00A74AAE" w:rsidP="00A74AAE">
      <w:pPr>
        <w:pStyle w:val="Prrafodelista"/>
        <w:spacing w:after="0" w:line="240" w:lineRule="auto"/>
        <w:ind w:left="567"/>
        <w:jc w:val="both"/>
        <w:rPr>
          <w:rFonts w:ascii="Arial" w:hAnsi="Arial" w:cs="Arial"/>
          <w:sz w:val="24"/>
          <w:szCs w:val="24"/>
        </w:rPr>
      </w:pPr>
      <w:r w:rsidRPr="003B611F">
        <w:rPr>
          <w:rFonts w:ascii="Arial" w:hAnsi="Arial" w:cs="Arial"/>
          <w:sz w:val="24"/>
          <w:szCs w:val="24"/>
        </w:rPr>
        <w:t>Enseguida se presentan las tablas descriptivas por etapa:</w:t>
      </w:r>
    </w:p>
    <w:p w14:paraId="6C260B15" w14:textId="77777777" w:rsidR="00F751DE" w:rsidRPr="003B611F" w:rsidRDefault="00F751DE" w:rsidP="00F751DE">
      <w:pPr>
        <w:ind w:left="567"/>
        <w:jc w:val="both"/>
        <w:rPr>
          <w:rFonts w:ascii="Arial" w:hAnsi="Arial" w:cs="Arial"/>
        </w:rPr>
      </w:pPr>
    </w:p>
    <w:p w14:paraId="0A8417B9" w14:textId="3E2721DF" w:rsidR="00F751DE" w:rsidRPr="003B611F" w:rsidRDefault="00423717" w:rsidP="00F751DE">
      <w:pPr>
        <w:ind w:left="426" w:hanging="426"/>
        <w:jc w:val="both"/>
        <w:rPr>
          <w:rFonts w:ascii="Arial" w:hAnsi="Arial" w:cs="Arial"/>
          <w:color w:val="000000"/>
        </w:rPr>
      </w:pPr>
      <w:r w:rsidRPr="003B611F">
        <w:rPr>
          <w:noProof/>
          <w:lang w:val="es-MX" w:eastAsia="es-MX"/>
        </w:rPr>
        <w:drawing>
          <wp:inline distT="0" distB="0" distL="0" distR="0" wp14:anchorId="7E4B425F" wp14:editId="29D0599B">
            <wp:extent cx="6521570" cy="30956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7828" cy="3098596"/>
                    </a:xfrm>
                    <a:prstGeom prst="rect">
                      <a:avLst/>
                    </a:prstGeom>
                    <a:noFill/>
                    <a:ln>
                      <a:noFill/>
                    </a:ln>
                  </pic:spPr>
                </pic:pic>
              </a:graphicData>
            </a:graphic>
          </wp:inline>
        </w:drawing>
      </w:r>
    </w:p>
    <w:p w14:paraId="6A4A0254" w14:textId="23BBF37F" w:rsidR="00F751DE" w:rsidRPr="003B611F" w:rsidRDefault="004F0560" w:rsidP="004F0560">
      <w:pPr>
        <w:ind w:left="426" w:hanging="426"/>
        <w:jc w:val="center"/>
        <w:rPr>
          <w:rFonts w:ascii="Arial" w:hAnsi="Arial" w:cs="Arial"/>
          <w:color w:val="000000"/>
        </w:rPr>
      </w:pPr>
      <w:r w:rsidRPr="003B611F">
        <w:rPr>
          <w:noProof/>
          <w:lang w:val="es-MX" w:eastAsia="es-MX"/>
        </w:rPr>
        <w:lastRenderedPageBreak/>
        <w:drawing>
          <wp:inline distT="0" distB="0" distL="0" distR="0" wp14:anchorId="7C790E73" wp14:editId="43020042">
            <wp:extent cx="5178471" cy="3672000"/>
            <wp:effectExtent l="0" t="0" r="3175" b="508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78471" cy="3672000"/>
                    </a:xfrm>
                    <a:prstGeom prst="rect">
                      <a:avLst/>
                    </a:prstGeom>
                    <a:noFill/>
                    <a:ln>
                      <a:noFill/>
                    </a:ln>
                  </pic:spPr>
                </pic:pic>
              </a:graphicData>
            </a:graphic>
          </wp:inline>
        </w:drawing>
      </w:r>
    </w:p>
    <w:p w14:paraId="015DE6AA" w14:textId="77777777" w:rsidR="00D60021" w:rsidRPr="003B611F" w:rsidRDefault="00D60021" w:rsidP="00F751DE">
      <w:pPr>
        <w:ind w:left="426" w:hanging="426"/>
        <w:jc w:val="both"/>
        <w:rPr>
          <w:rFonts w:ascii="Arial" w:hAnsi="Arial" w:cs="Arial"/>
          <w:color w:val="000000"/>
        </w:rPr>
      </w:pPr>
    </w:p>
    <w:p w14:paraId="1EEAE69A" w14:textId="15F5C9A9" w:rsidR="00D60021" w:rsidRPr="003B611F" w:rsidRDefault="004F0560" w:rsidP="004F0560">
      <w:pPr>
        <w:jc w:val="center"/>
        <w:rPr>
          <w:rFonts w:ascii="Arial" w:hAnsi="Arial" w:cs="Arial"/>
          <w:color w:val="000000"/>
        </w:rPr>
      </w:pPr>
      <w:r w:rsidRPr="003B611F">
        <w:rPr>
          <w:noProof/>
          <w:lang w:val="es-MX" w:eastAsia="es-MX"/>
        </w:rPr>
        <w:drawing>
          <wp:inline distT="0" distB="0" distL="0" distR="0" wp14:anchorId="1146243A" wp14:editId="4AE871A7">
            <wp:extent cx="5629275" cy="3288482"/>
            <wp:effectExtent l="0" t="0" r="0" b="762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6074" cy="3292454"/>
                    </a:xfrm>
                    <a:prstGeom prst="rect">
                      <a:avLst/>
                    </a:prstGeom>
                    <a:noFill/>
                    <a:ln>
                      <a:noFill/>
                    </a:ln>
                  </pic:spPr>
                </pic:pic>
              </a:graphicData>
            </a:graphic>
          </wp:inline>
        </w:drawing>
      </w:r>
    </w:p>
    <w:p w14:paraId="349D53D9" w14:textId="77777777" w:rsidR="00D60021" w:rsidRPr="003B611F" w:rsidRDefault="00D60021" w:rsidP="00F751DE">
      <w:pPr>
        <w:ind w:left="426" w:hanging="426"/>
        <w:jc w:val="both"/>
        <w:rPr>
          <w:rFonts w:ascii="Arial" w:hAnsi="Arial" w:cs="Arial"/>
          <w:color w:val="000000"/>
        </w:rPr>
      </w:pPr>
    </w:p>
    <w:p w14:paraId="12A684A0" w14:textId="0B897EC0" w:rsidR="00D60021" w:rsidRPr="003B611F" w:rsidRDefault="00D60021" w:rsidP="00D60021">
      <w:pPr>
        <w:ind w:left="426" w:hanging="426"/>
        <w:jc w:val="center"/>
        <w:rPr>
          <w:rFonts w:ascii="Arial" w:hAnsi="Arial" w:cs="Arial"/>
          <w:color w:val="000000"/>
        </w:rPr>
      </w:pPr>
    </w:p>
    <w:p w14:paraId="193AAAF8" w14:textId="42D1F735" w:rsidR="00D60021" w:rsidRPr="003B611F" w:rsidRDefault="004F0560" w:rsidP="00F751DE">
      <w:pPr>
        <w:ind w:left="426" w:hanging="426"/>
        <w:jc w:val="both"/>
        <w:rPr>
          <w:rFonts w:ascii="Arial" w:hAnsi="Arial" w:cs="Arial"/>
          <w:color w:val="000000"/>
        </w:rPr>
      </w:pPr>
      <w:r w:rsidRPr="003B611F">
        <w:rPr>
          <w:noProof/>
          <w:lang w:val="es-MX" w:eastAsia="es-MX"/>
        </w:rPr>
        <w:drawing>
          <wp:inline distT="0" distB="0" distL="0" distR="0" wp14:anchorId="0C058054" wp14:editId="4A18C259">
            <wp:extent cx="5638800" cy="364528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40884" cy="3646632"/>
                    </a:xfrm>
                    <a:prstGeom prst="rect">
                      <a:avLst/>
                    </a:prstGeom>
                    <a:noFill/>
                    <a:ln>
                      <a:noFill/>
                    </a:ln>
                  </pic:spPr>
                </pic:pic>
              </a:graphicData>
            </a:graphic>
          </wp:inline>
        </w:drawing>
      </w:r>
    </w:p>
    <w:p w14:paraId="4938337C" w14:textId="77777777" w:rsidR="00D60021" w:rsidRPr="003B611F" w:rsidRDefault="00D60021" w:rsidP="00D60021">
      <w:pPr>
        <w:jc w:val="both"/>
        <w:rPr>
          <w:rFonts w:ascii="Arial" w:hAnsi="Arial" w:cs="Arial"/>
          <w:color w:val="000000"/>
        </w:rPr>
      </w:pPr>
    </w:p>
    <w:p w14:paraId="415E4C65" w14:textId="77777777" w:rsidR="00F751DE" w:rsidRPr="003B611F" w:rsidRDefault="00F751DE" w:rsidP="00F751DE">
      <w:pPr>
        <w:ind w:left="567"/>
        <w:jc w:val="both"/>
        <w:rPr>
          <w:rFonts w:ascii="Arial" w:hAnsi="Arial" w:cs="Arial"/>
          <w:color w:val="000000"/>
        </w:rPr>
      </w:pPr>
      <w:r w:rsidRPr="003B611F">
        <w:rPr>
          <w:rFonts w:ascii="Arial" w:hAnsi="Arial" w:cs="Arial"/>
          <w:color w:val="000000"/>
        </w:rPr>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sidR="008A44C1" w:rsidRPr="003B611F">
        <w:rPr>
          <w:rFonts w:ascii="Arial" w:hAnsi="Arial" w:cs="Arial"/>
          <w:color w:val="000000"/>
        </w:rPr>
        <w:t xml:space="preserve">definitivo </w:t>
      </w:r>
      <w:r w:rsidRPr="003B611F">
        <w:rPr>
          <w:rFonts w:ascii="Arial" w:hAnsi="Arial" w:cs="Arial"/>
          <w:color w:val="000000"/>
        </w:rPr>
        <w:t>de algún candidato.</w:t>
      </w:r>
    </w:p>
    <w:p w14:paraId="59A5959B" w14:textId="77777777" w:rsidR="00F751DE" w:rsidRPr="003B611F" w:rsidRDefault="00F751DE" w:rsidP="00F751DE">
      <w:pPr>
        <w:ind w:left="426"/>
        <w:jc w:val="both"/>
        <w:rPr>
          <w:rFonts w:ascii="Arial" w:hAnsi="Arial" w:cs="Arial"/>
          <w:color w:val="000000"/>
        </w:rPr>
      </w:pPr>
    </w:p>
    <w:p w14:paraId="4069501F" w14:textId="77777777" w:rsidR="00F751DE" w:rsidRPr="003B611F" w:rsidRDefault="00F751DE" w:rsidP="00F751DE">
      <w:pPr>
        <w:spacing w:line="260" w:lineRule="exact"/>
        <w:ind w:left="567"/>
        <w:jc w:val="both"/>
        <w:rPr>
          <w:rFonts w:ascii="Arial" w:hAnsi="Arial" w:cs="Arial"/>
        </w:rPr>
      </w:pPr>
      <w:r w:rsidRPr="003B611F">
        <w:rPr>
          <w:rFonts w:ascii="Arial" w:hAnsi="Arial" w:cs="Arial"/>
        </w:rPr>
        <w:t>En caso de que, una vez realizado el registro de candidatos independientes, se presente cualquier otro escenario</w:t>
      </w:r>
      <w:r w:rsidR="00BC69D0" w:rsidRPr="003B611F">
        <w:rPr>
          <w:rFonts w:ascii="Arial" w:hAnsi="Arial" w:cs="Arial"/>
        </w:rPr>
        <w:t>,</w:t>
      </w:r>
      <w:r w:rsidRPr="003B611F">
        <w:rPr>
          <w:rFonts w:ascii="Arial" w:hAnsi="Arial" w:cs="Arial"/>
        </w:rPr>
        <w:t xml:space="preserve"> el Secretario Técnico del Comité de Radio y Televisión, comunicará las premisas y pautas correspondientes.</w:t>
      </w:r>
    </w:p>
    <w:p w14:paraId="233395EC" w14:textId="77777777" w:rsidR="00F751DE" w:rsidRPr="003B611F" w:rsidRDefault="00F751DE" w:rsidP="00F751DE">
      <w:pPr>
        <w:spacing w:line="260" w:lineRule="exact"/>
        <w:jc w:val="both"/>
        <w:rPr>
          <w:rFonts w:ascii="Arial" w:hAnsi="Arial" w:cs="Arial"/>
          <w:color w:val="000000"/>
        </w:rPr>
      </w:pPr>
    </w:p>
    <w:p w14:paraId="0D0B3E5A" w14:textId="77777777" w:rsidR="00F751DE" w:rsidRPr="003B611F" w:rsidRDefault="00F751DE" w:rsidP="00F751DE">
      <w:pPr>
        <w:numPr>
          <w:ilvl w:val="0"/>
          <w:numId w:val="2"/>
        </w:numPr>
        <w:spacing w:line="260" w:lineRule="exact"/>
        <w:ind w:left="567" w:hanging="567"/>
        <w:jc w:val="both"/>
        <w:rPr>
          <w:rFonts w:ascii="Arial" w:hAnsi="Arial" w:cs="Arial"/>
          <w:spacing w:val="-6"/>
        </w:rPr>
      </w:pPr>
      <w:r w:rsidRPr="003B611F">
        <w:rPr>
          <w:rFonts w:ascii="Arial" w:hAnsi="Arial" w:cs="Arial"/>
        </w:rPr>
        <w:t xml:space="preserve">Con objeto de dotar de certeza al proceso electoral local a celebrarse en el estado de </w:t>
      </w:r>
      <w:r w:rsidR="00E70075" w:rsidRPr="003B611F">
        <w:rPr>
          <w:rFonts w:ascii="Arial" w:hAnsi="Arial" w:cs="Arial"/>
        </w:rPr>
        <w:t>Chiapas</w:t>
      </w:r>
      <w:r w:rsidRPr="003B611F">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3B611F">
        <w:rPr>
          <w:rFonts w:ascii="Arial" w:hAnsi="Arial" w:cs="Arial"/>
          <w:spacing w:val="-6"/>
        </w:rPr>
        <w:t>.</w:t>
      </w:r>
    </w:p>
    <w:p w14:paraId="0363BE58" w14:textId="77777777" w:rsidR="00F751DE" w:rsidRPr="003B611F" w:rsidRDefault="00F751DE" w:rsidP="00F751DE">
      <w:pPr>
        <w:spacing w:line="260" w:lineRule="exact"/>
        <w:ind w:left="567" w:hanging="567"/>
        <w:jc w:val="both"/>
        <w:rPr>
          <w:rFonts w:ascii="Arial" w:hAnsi="Arial" w:cs="Arial"/>
        </w:rPr>
      </w:pPr>
    </w:p>
    <w:p w14:paraId="2489D990" w14:textId="50B11140" w:rsidR="00F751DE" w:rsidRPr="003B611F" w:rsidRDefault="00F751DE" w:rsidP="00F751DE">
      <w:pPr>
        <w:numPr>
          <w:ilvl w:val="0"/>
          <w:numId w:val="2"/>
        </w:numPr>
        <w:spacing w:line="260" w:lineRule="exact"/>
        <w:ind w:left="567" w:hanging="567"/>
        <w:jc w:val="both"/>
        <w:rPr>
          <w:rFonts w:ascii="Arial" w:hAnsi="Arial" w:cs="Arial"/>
        </w:rPr>
      </w:pPr>
      <w:r w:rsidRPr="003B611F">
        <w:rPr>
          <w:rFonts w:ascii="Arial" w:hAnsi="Arial" w:cs="Arial"/>
        </w:rPr>
        <w:lastRenderedPageBreak/>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w:t>
      </w:r>
      <w:r w:rsidR="004E7912" w:rsidRPr="003B611F">
        <w:rPr>
          <w:rFonts w:ascii="Arial" w:hAnsi="Arial" w:cs="Arial"/>
        </w:rPr>
        <w:t>escenario 18</w:t>
      </w:r>
      <w:r w:rsidRPr="003B611F">
        <w:rPr>
          <w:rFonts w:ascii="Arial" w:hAnsi="Arial" w:cs="Arial"/>
        </w:rPr>
        <w:t xml:space="preserve"> anteriormente descrito.</w:t>
      </w:r>
    </w:p>
    <w:p w14:paraId="576C2780" w14:textId="77777777" w:rsidR="00F751DE" w:rsidRPr="003B611F" w:rsidRDefault="00F751DE" w:rsidP="00F751DE">
      <w:pPr>
        <w:spacing w:line="260" w:lineRule="exact"/>
        <w:ind w:left="567"/>
        <w:jc w:val="both"/>
        <w:rPr>
          <w:rFonts w:ascii="Arial" w:hAnsi="Arial" w:cs="Arial"/>
        </w:rPr>
      </w:pPr>
    </w:p>
    <w:p w14:paraId="6B34508F" w14:textId="77777777" w:rsidR="00F751DE" w:rsidRPr="003B611F" w:rsidRDefault="00F751DE" w:rsidP="00F751DE">
      <w:pPr>
        <w:autoSpaceDE w:val="0"/>
        <w:autoSpaceDN w:val="0"/>
        <w:adjustRightInd w:val="0"/>
        <w:spacing w:line="260" w:lineRule="exact"/>
        <w:rPr>
          <w:rFonts w:ascii="Arial,Bold" w:hAnsi="Arial,Bold" w:cs="Arial,Bold"/>
          <w:b/>
          <w:bCs/>
          <w:i/>
        </w:rPr>
      </w:pPr>
      <w:r w:rsidRPr="003B611F">
        <w:rPr>
          <w:rFonts w:ascii="Arial,Bold" w:hAnsi="Arial,Bold" w:cs="Arial,Bold"/>
          <w:b/>
          <w:bCs/>
          <w:i/>
        </w:rPr>
        <w:t>Sujetos Obligados</w:t>
      </w:r>
    </w:p>
    <w:p w14:paraId="51036FD7" w14:textId="77777777" w:rsidR="00F751DE" w:rsidRPr="003B611F" w:rsidRDefault="00F751DE" w:rsidP="00F751DE">
      <w:pPr>
        <w:spacing w:line="260" w:lineRule="exact"/>
        <w:ind w:left="426" w:hanging="426"/>
        <w:jc w:val="both"/>
        <w:rPr>
          <w:rFonts w:ascii="Arial" w:hAnsi="Arial" w:cs="Arial"/>
          <w:color w:val="000000"/>
        </w:rPr>
      </w:pPr>
    </w:p>
    <w:p w14:paraId="0BE6688B" w14:textId="77777777" w:rsidR="00F751DE" w:rsidRPr="003B611F" w:rsidRDefault="00F751DE" w:rsidP="00F751DE">
      <w:pPr>
        <w:numPr>
          <w:ilvl w:val="0"/>
          <w:numId w:val="2"/>
        </w:numPr>
        <w:spacing w:line="260" w:lineRule="exact"/>
        <w:ind w:left="567" w:hanging="567"/>
        <w:jc w:val="both"/>
        <w:rPr>
          <w:rFonts w:ascii="Arial" w:hAnsi="Arial" w:cs="Arial"/>
          <w:color w:val="000000"/>
        </w:rPr>
      </w:pPr>
      <w:r w:rsidRPr="003B611F">
        <w:rPr>
          <w:rFonts w:ascii="Arial" w:hAnsi="Arial" w:cs="Arial"/>
          <w:color w:val="000000"/>
        </w:rPr>
        <w:t>Como se desprende de los considerandos que anteceden, la obligación de transmisión de los tiempos de radio y televisión, que administra este Instituto</w:t>
      </w:r>
      <w:r w:rsidR="00A47018" w:rsidRPr="003B611F">
        <w:rPr>
          <w:rFonts w:ascii="Arial" w:hAnsi="Arial" w:cs="Arial"/>
          <w:color w:val="000000"/>
        </w:rPr>
        <w:t xml:space="preserve"> tanto para el Proceso Electoral Federal como</w:t>
      </w:r>
      <w:r w:rsidRPr="003B611F">
        <w:rPr>
          <w:rFonts w:ascii="Arial" w:hAnsi="Arial" w:cs="Arial"/>
          <w:color w:val="000000"/>
        </w:rPr>
        <w:t xml:space="preserve"> para los Procesos Electorales Locales, corresponde a cada una de las estaciones de radio y canales de televisión que, de conformidad con el catálogo respectivo, deban transmitir en </w:t>
      </w:r>
      <w:r w:rsidR="00A47018" w:rsidRPr="003B611F">
        <w:rPr>
          <w:rFonts w:ascii="Arial" w:hAnsi="Arial" w:cs="Arial"/>
          <w:color w:val="000000"/>
        </w:rPr>
        <w:t>cada entidad</w:t>
      </w:r>
      <w:r w:rsidRPr="003B611F">
        <w:rPr>
          <w:rFonts w:ascii="Arial" w:hAnsi="Arial" w:cs="Arial"/>
          <w:color w:val="000000"/>
        </w:rPr>
        <w:t>.</w:t>
      </w:r>
    </w:p>
    <w:p w14:paraId="21456361" w14:textId="77777777" w:rsidR="00F751DE" w:rsidRPr="003B611F" w:rsidRDefault="00F751DE" w:rsidP="00F751DE">
      <w:pPr>
        <w:autoSpaceDE w:val="0"/>
        <w:autoSpaceDN w:val="0"/>
        <w:adjustRightInd w:val="0"/>
        <w:spacing w:line="260" w:lineRule="exact"/>
        <w:jc w:val="both"/>
        <w:rPr>
          <w:rFonts w:ascii="Arial" w:hAnsi="Arial" w:cs="Arial"/>
          <w:color w:val="000000"/>
        </w:rPr>
      </w:pPr>
    </w:p>
    <w:p w14:paraId="7E0253A1" w14:textId="77777777" w:rsidR="00F751DE" w:rsidRPr="003B611F" w:rsidRDefault="00F751DE" w:rsidP="00F751DE">
      <w:pPr>
        <w:spacing w:line="260" w:lineRule="exact"/>
        <w:ind w:left="567"/>
        <w:jc w:val="both"/>
        <w:rPr>
          <w:rFonts w:ascii="Arial" w:hAnsi="Arial" w:cs="Arial"/>
        </w:rPr>
      </w:pPr>
      <w:r w:rsidRPr="003B611F">
        <w:rPr>
          <w:rFonts w:ascii="Arial" w:hAnsi="Arial" w:cs="Arial"/>
        </w:rPr>
        <w:t>En ese sentido, las pautas que por este medio se aprueban son aplicables exclusivamente a las emisoras de radio y canales de televisión que de conformidad con el catálogo señalado en los antecedentes de este acuerdo, deban cubrir el Proceso Electoral Local</w:t>
      </w:r>
      <w:r w:rsidR="00A47018" w:rsidRPr="003B611F">
        <w:rPr>
          <w:rFonts w:ascii="Arial" w:hAnsi="Arial" w:cs="Arial"/>
        </w:rPr>
        <w:t>, así como el Proceso Electoral Federal,</w:t>
      </w:r>
      <w:r w:rsidRPr="003B611F">
        <w:rPr>
          <w:rFonts w:ascii="Arial" w:hAnsi="Arial" w:cs="Arial"/>
        </w:rPr>
        <w:t xml:space="preserve"> en el estado de </w:t>
      </w:r>
      <w:r w:rsidR="00454C18" w:rsidRPr="003B611F">
        <w:rPr>
          <w:rFonts w:ascii="Arial" w:hAnsi="Arial" w:cs="Arial"/>
        </w:rPr>
        <w:t>Chiapas</w:t>
      </w:r>
      <w:r w:rsidRPr="003B611F">
        <w:rPr>
          <w:rFonts w:ascii="Arial" w:hAnsi="Arial" w:cs="Arial"/>
        </w:rPr>
        <w:t xml:space="preserve">. </w:t>
      </w:r>
    </w:p>
    <w:p w14:paraId="3A4F4E0F" w14:textId="77777777" w:rsidR="00F751DE" w:rsidRPr="003B611F" w:rsidRDefault="00F751DE" w:rsidP="00F751DE">
      <w:pPr>
        <w:spacing w:line="260" w:lineRule="exact"/>
        <w:ind w:left="567"/>
        <w:jc w:val="both"/>
        <w:rPr>
          <w:rFonts w:ascii="Arial" w:hAnsi="Arial" w:cs="Arial"/>
        </w:rPr>
      </w:pPr>
    </w:p>
    <w:p w14:paraId="0F7277FC" w14:textId="77777777" w:rsidR="00F751DE" w:rsidRPr="003B611F" w:rsidRDefault="00F751DE" w:rsidP="00F751DE">
      <w:pPr>
        <w:numPr>
          <w:ilvl w:val="0"/>
          <w:numId w:val="2"/>
        </w:numPr>
        <w:spacing w:line="260" w:lineRule="exact"/>
        <w:ind w:left="567" w:hanging="567"/>
        <w:jc w:val="both"/>
        <w:rPr>
          <w:rFonts w:ascii="Arial" w:hAnsi="Arial" w:cs="Arial"/>
          <w:color w:val="000000"/>
          <w:spacing w:val="-4"/>
        </w:rPr>
      </w:pPr>
      <w:r w:rsidRPr="003B611F">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14:paraId="3571AC8E" w14:textId="77777777" w:rsidR="00F751DE" w:rsidRPr="003B611F" w:rsidRDefault="00F751DE" w:rsidP="00F751DE">
      <w:pPr>
        <w:pStyle w:val="Prrafodelista"/>
        <w:autoSpaceDE w:val="0"/>
        <w:autoSpaceDN w:val="0"/>
        <w:adjustRightInd w:val="0"/>
        <w:spacing w:after="0" w:line="260" w:lineRule="exact"/>
        <w:ind w:left="567"/>
        <w:jc w:val="both"/>
        <w:rPr>
          <w:rFonts w:ascii="Arial" w:hAnsi="Arial" w:cs="Arial"/>
          <w:color w:val="000000"/>
          <w:sz w:val="24"/>
          <w:szCs w:val="24"/>
        </w:rPr>
      </w:pPr>
    </w:p>
    <w:p w14:paraId="64F58B4A" w14:textId="77777777" w:rsidR="00F751DE" w:rsidRPr="003B611F" w:rsidRDefault="00F751DE" w:rsidP="00F751DE">
      <w:pPr>
        <w:autoSpaceDE w:val="0"/>
        <w:autoSpaceDN w:val="0"/>
        <w:adjustRightInd w:val="0"/>
        <w:spacing w:line="260" w:lineRule="exact"/>
        <w:ind w:left="567"/>
        <w:contextualSpacing/>
        <w:jc w:val="both"/>
        <w:rPr>
          <w:rFonts w:ascii="Arial" w:hAnsi="Arial" w:cs="Arial"/>
          <w:color w:val="000000"/>
          <w:spacing w:val="-2"/>
        </w:rPr>
      </w:pPr>
      <w:r w:rsidRPr="003B611F">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14:paraId="3AED8F91" w14:textId="77777777" w:rsidR="00F751DE" w:rsidRPr="003B611F" w:rsidRDefault="00F751DE" w:rsidP="00F751DE">
      <w:pPr>
        <w:autoSpaceDE w:val="0"/>
        <w:autoSpaceDN w:val="0"/>
        <w:adjustRightInd w:val="0"/>
        <w:ind w:left="567"/>
        <w:contextualSpacing/>
        <w:jc w:val="both"/>
        <w:rPr>
          <w:rFonts w:ascii="Arial" w:hAnsi="Arial" w:cs="Arial"/>
          <w:color w:val="000000"/>
        </w:rPr>
      </w:pPr>
    </w:p>
    <w:p w14:paraId="46A986EA" w14:textId="77777777" w:rsidR="00F751DE" w:rsidRPr="003B611F" w:rsidRDefault="00F751DE" w:rsidP="00F751DE">
      <w:pPr>
        <w:pStyle w:val="Prrafodelista"/>
        <w:autoSpaceDE w:val="0"/>
        <w:autoSpaceDN w:val="0"/>
        <w:adjustRightInd w:val="0"/>
        <w:spacing w:after="0" w:line="240" w:lineRule="auto"/>
        <w:ind w:left="567"/>
        <w:jc w:val="both"/>
        <w:rPr>
          <w:rFonts w:ascii="Arial" w:hAnsi="Arial" w:cs="Arial"/>
          <w:sz w:val="24"/>
          <w:szCs w:val="24"/>
        </w:rPr>
      </w:pPr>
      <w:r w:rsidRPr="003B611F">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14:paraId="70A9A5A8" w14:textId="77777777" w:rsidR="00F751DE" w:rsidRPr="003B611F" w:rsidRDefault="00F751DE" w:rsidP="00F751DE">
      <w:pPr>
        <w:pStyle w:val="Prrafodelista"/>
        <w:autoSpaceDE w:val="0"/>
        <w:autoSpaceDN w:val="0"/>
        <w:adjustRightInd w:val="0"/>
        <w:spacing w:after="0" w:line="240" w:lineRule="auto"/>
        <w:ind w:left="567"/>
        <w:jc w:val="both"/>
        <w:rPr>
          <w:rFonts w:ascii="Arial" w:hAnsi="Arial" w:cs="Arial"/>
          <w:sz w:val="24"/>
          <w:szCs w:val="24"/>
        </w:rPr>
      </w:pPr>
    </w:p>
    <w:p w14:paraId="37451864" w14:textId="77777777" w:rsidR="00F751DE" w:rsidRPr="003B611F" w:rsidRDefault="00F751DE" w:rsidP="00F751DE">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3B611F">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w:t>
      </w:r>
      <w:r w:rsidRPr="003B611F">
        <w:rPr>
          <w:rFonts w:ascii="Arial,Italic" w:hAnsi="Arial,Italic" w:cs="Arial,Italic"/>
          <w:i/>
          <w:iCs/>
          <w:spacing w:val="-2"/>
          <w:sz w:val="20"/>
          <w:szCs w:val="20"/>
        </w:rPr>
        <w:lastRenderedPageBreak/>
        <w:t>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14:paraId="70C57FA1" w14:textId="77777777" w:rsidR="00F751DE" w:rsidRPr="003B611F" w:rsidRDefault="00F751DE" w:rsidP="00F751DE">
      <w:pPr>
        <w:autoSpaceDE w:val="0"/>
        <w:autoSpaceDN w:val="0"/>
        <w:adjustRightInd w:val="0"/>
        <w:jc w:val="both"/>
        <w:rPr>
          <w:rFonts w:ascii="Arial" w:hAnsi="Arial" w:cs="Arial"/>
          <w:b/>
          <w:i/>
          <w:color w:val="000000"/>
        </w:rPr>
      </w:pPr>
    </w:p>
    <w:p w14:paraId="63BE3261" w14:textId="77777777" w:rsidR="00F751DE" w:rsidRPr="003B611F" w:rsidRDefault="00F751DE" w:rsidP="00F751DE">
      <w:pPr>
        <w:numPr>
          <w:ilvl w:val="0"/>
          <w:numId w:val="2"/>
        </w:numPr>
        <w:ind w:left="567" w:hanging="567"/>
        <w:jc w:val="both"/>
        <w:rPr>
          <w:rFonts w:ascii="Arial" w:hAnsi="Arial" w:cs="Arial"/>
          <w:color w:val="000000"/>
        </w:rPr>
      </w:pPr>
      <w:r w:rsidRPr="003B611F">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14:paraId="129FACDA" w14:textId="77777777" w:rsidR="00F751DE" w:rsidRPr="003B611F" w:rsidRDefault="00F751DE" w:rsidP="00F751DE">
      <w:pPr>
        <w:autoSpaceDE w:val="0"/>
        <w:autoSpaceDN w:val="0"/>
        <w:adjustRightInd w:val="0"/>
        <w:jc w:val="both"/>
        <w:rPr>
          <w:rFonts w:ascii="Arial" w:hAnsi="Arial" w:cs="Arial"/>
          <w:b/>
          <w:i/>
          <w:color w:val="000000"/>
        </w:rPr>
      </w:pPr>
    </w:p>
    <w:p w14:paraId="12B6D31B" w14:textId="77777777" w:rsidR="00F751DE" w:rsidRPr="003B611F" w:rsidRDefault="00F751DE" w:rsidP="00F751DE">
      <w:pPr>
        <w:jc w:val="both"/>
        <w:rPr>
          <w:rFonts w:ascii="Arial" w:hAnsi="Arial" w:cs="Arial"/>
          <w:b/>
          <w:i/>
        </w:rPr>
      </w:pPr>
      <w:r w:rsidRPr="003B611F">
        <w:rPr>
          <w:rFonts w:ascii="Arial" w:hAnsi="Arial" w:cs="Arial"/>
          <w:b/>
          <w:i/>
        </w:rPr>
        <w:t>Reglas aplicables para el diseño de los modelos de pauta, de acuerdo con la normativa aplicable</w:t>
      </w:r>
    </w:p>
    <w:p w14:paraId="0ACD7739" w14:textId="77777777" w:rsidR="00F751DE" w:rsidRPr="003B611F" w:rsidRDefault="00F751DE" w:rsidP="00F751DE">
      <w:pPr>
        <w:pStyle w:val="Prrafodelista"/>
        <w:autoSpaceDE w:val="0"/>
        <w:autoSpaceDN w:val="0"/>
        <w:adjustRightInd w:val="0"/>
        <w:spacing w:after="0" w:line="240" w:lineRule="auto"/>
        <w:ind w:left="567"/>
        <w:jc w:val="both"/>
        <w:rPr>
          <w:rFonts w:ascii="Arial" w:hAnsi="Arial" w:cs="Arial"/>
          <w:color w:val="000000"/>
          <w:sz w:val="24"/>
          <w:szCs w:val="24"/>
        </w:rPr>
      </w:pPr>
    </w:p>
    <w:p w14:paraId="076372F8" w14:textId="77777777" w:rsidR="008A44C1" w:rsidRPr="003B611F" w:rsidRDefault="00F751DE" w:rsidP="00F751DE">
      <w:pPr>
        <w:numPr>
          <w:ilvl w:val="0"/>
          <w:numId w:val="2"/>
        </w:numPr>
        <w:ind w:left="567" w:hanging="567"/>
        <w:jc w:val="both"/>
        <w:rPr>
          <w:rFonts w:ascii="Arial" w:hAnsi="Arial" w:cs="Arial"/>
        </w:rPr>
      </w:pPr>
      <w:r w:rsidRPr="003B611F">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14:paraId="0D3E3C7C" w14:textId="77777777" w:rsidR="008A44C1" w:rsidRPr="003B611F" w:rsidRDefault="008A44C1" w:rsidP="008A44C1">
      <w:pPr>
        <w:ind w:left="567"/>
        <w:jc w:val="both"/>
        <w:rPr>
          <w:rFonts w:ascii="Arial" w:hAnsi="Arial" w:cs="Arial"/>
        </w:rPr>
      </w:pPr>
    </w:p>
    <w:p w14:paraId="27A310DA" w14:textId="77777777" w:rsidR="008A44C1" w:rsidRPr="003B611F" w:rsidRDefault="008A44C1" w:rsidP="008A44C1">
      <w:pPr>
        <w:ind w:left="567"/>
        <w:jc w:val="both"/>
        <w:rPr>
          <w:rFonts w:ascii="Arial" w:hAnsi="Arial" w:cs="Arial"/>
        </w:rPr>
      </w:pPr>
      <w:r w:rsidRPr="003B611F">
        <w:rPr>
          <w:rFonts w:ascii="Arial" w:hAnsi="Arial" w:cs="Arial"/>
        </w:rPr>
        <w:t>a) T</w:t>
      </w:r>
      <w:r w:rsidR="00F751DE" w:rsidRPr="003B611F">
        <w:rPr>
          <w:rFonts w:ascii="Arial" w:hAnsi="Arial" w:cs="Arial"/>
        </w:rPr>
        <w:t>reinta por ciento en forma igualitaria</w:t>
      </w:r>
      <w:r w:rsidRPr="003B611F">
        <w:rPr>
          <w:rFonts w:ascii="Arial" w:hAnsi="Arial" w:cs="Arial"/>
        </w:rPr>
        <w:t>.</w:t>
      </w:r>
    </w:p>
    <w:p w14:paraId="35CA50B0" w14:textId="77777777" w:rsidR="008A44C1" w:rsidRPr="003B611F" w:rsidRDefault="008A44C1" w:rsidP="008A44C1">
      <w:pPr>
        <w:ind w:left="567"/>
        <w:jc w:val="both"/>
        <w:rPr>
          <w:rFonts w:ascii="Arial" w:hAnsi="Arial" w:cs="Arial"/>
        </w:rPr>
      </w:pPr>
    </w:p>
    <w:p w14:paraId="2D865372" w14:textId="77777777" w:rsidR="00F751DE" w:rsidRPr="003B611F" w:rsidRDefault="008A44C1" w:rsidP="008A44C1">
      <w:pPr>
        <w:ind w:left="567"/>
        <w:jc w:val="both"/>
        <w:rPr>
          <w:rFonts w:ascii="Arial" w:hAnsi="Arial" w:cs="Arial"/>
        </w:rPr>
      </w:pPr>
      <w:r w:rsidRPr="003B611F">
        <w:rPr>
          <w:rFonts w:ascii="Arial" w:hAnsi="Arial" w:cs="Arial"/>
        </w:rPr>
        <w:t>b) S</w:t>
      </w:r>
      <w:r w:rsidR="00F751DE" w:rsidRPr="003B611F">
        <w:rPr>
          <w:rFonts w:ascii="Arial" w:hAnsi="Arial" w:cs="Arial"/>
        </w:rPr>
        <w:t>etenta por ciento de acuerdo a los resultados de la elección para diputados locales o federales de mayoría relativa, según sea el caso, inmediata an</w:t>
      </w:r>
      <w:r w:rsidRPr="003B611F">
        <w:rPr>
          <w:rFonts w:ascii="Arial" w:hAnsi="Arial" w:cs="Arial"/>
        </w:rPr>
        <w:t>terior.</w:t>
      </w:r>
    </w:p>
    <w:p w14:paraId="153BF849" w14:textId="77777777" w:rsidR="00F751DE" w:rsidRPr="003B611F" w:rsidRDefault="00F751DE" w:rsidP="00F751DE">
      <w:pPr>
        <w:pStyle w:val="Prrafodelista"/>
        <w:autoSpaceDE w:val="0"/>
        <w:autoSpaceDN w:val="0"/>
        <w:adjustRightInd w:val="0"/>
        <w:spacing w:line="240" w:lineRule="auto"/>
        <w:ind w:left="709" w:hanging="709"/>
        <w:jc w:val="both"/>
        <w:rPr>
          <w:rFonts w:ascii="Arial" w:hAnsi="Arial" w:cs="Arial"/>
          <w:sz w:val="24"/>
          <w:szCs w:val="24"/>
        </w:rPr>
      </w:pPr>
    </w:p>
    <w:p w14:paraId="38B0C104" w14:textId="77777777" w:rsidR="006A26AA" w:rsidRPr="003B611F" w:rsidRDefault="00F751DE" w:rsidP="000C683A">
      <w:pPr>
        <w:pStyle w:val="Prrafodelista"/>
        <w:autoSpaceDE w:val="0"/>
        <w:autoSpaceDN w:val="0"/>
        <w:adjustRightInd w:val="0"/>
        <w:spacing w:line="240" w:lineRule="auto"/>
        <w:ind w:left="567" w:hanging="567"/>
        <w:jc w:val="both"/>
        <w:rPr>
          <w:rFonts w:ascii="Arial" w:hAnsi="Arial" w:cs="Arial"/>
          <w:sz w:val="24"/>
          <w:szCs w:val="24"/>
        </w:rPr>
      </w:pPr>
      <w:r w:rsidRPr="003B611F">
        <w:rPr>
          <w:rFonts w:ascii="Arial" w:hAnsi="Arial" w:cs="Arial"/>
          <w:sz w:val="24"/>
          <w:szCs w:val="24"/>
        </w:rPr>
        <w:tab/>
      </w:r>
      <w:r w:rsidR="008A44C1" w:rsidRPr="003B611F">
        <w:rPr>
          <w:rFonts w:ascii="Arial" w:hAnsi="Arial" w:cs="Arial"/>
          <w:sz w:val="24"/>
          <w:szCs w:val="24"/>
        </w:rPr>
        <w:t xml:space="preserve">c) </w:t>
      </w:r>
      <w:r w:rsidRPr="003B611F">
        <w:rPr>
          <w:rFonts w:ascii="Arial" w:hAnsi="Arial" w:cs="Arial"/>
          <w:sz w:val="24"/>
          <w:szCs w:val="24"/>
        </w:rPr>
        <w:t xml:space="preserve">Los partidos políticos de nuevo registro participarán solamente en la distribución del </w:t>
      </w:r>
      <w:r w:rsidR="000C683A" w:rsidRPr="003B611F">
        <w:rPr>
          <w:rFonts w:ascii="Arial" w:hAnsi="Arial" w:cs="Arial"/>
          <w:sz w:val="24"/>
          <w:szCs w:val="24"/>
        </w:rPr>
        <w:t>treinta por ciento igualitario.</w:t>
      </w:r>
    </w:p>
    <w:p w14:paraId="6FE98EA4" w14:textId="77777777" w:rsidR="006A26AA" w:rsidRPr="003B611F" w:rsidRDefault="006A26AA" w:rsidP="00F751DE">
      <w:pPr>
        <w:pStyle w:val="Prrafodelista"/>
        <w:autoSpaceDE w:val="0"/>
        <w:autoSpaceDN w:val="0"/>
        <w:adjustRightInd w:val="0"/>
        <w:spacing w:after="0" w:line="240" w:lineRule="auto"/>
        <w:ind w:left="709" w:hanging="709"/>
        <w:jc w:val="both"/>
        <w:rPr>
          <w:rFonts w:ascii="Arial" w:hAnsi="Arial" w:cs="Arial"/>
          <w:b/>
          <w:sz w:val="24"/>
          <w:szCs w:val="24"/>
        </w:rPr>
      </w:pPr>
    </w:p>
    <w:p w14:paraId="6E1221C3" w14:textId="77777777" w:rsidR="00F751DE" w:rsidRPr="003B611F" w:rsidRDefault="008A44C1" w:rsidP="00F751DE">
      <w:pPr>
        <w:pStyle w:val="Prrafodelista"/>
        <w:autoSpaceDE w:val="0"/>
        <w:autoSpaceDN w:val="0"/>
        <w:adjustRightInd w:val="0"/>
        <w:spacing w:after="0" w:line="240" w:lineRule="auto"/>
        <w:ind w:left="709" w:hanging="709"/>
        <w:jc w:val="both"/>
        <w:rPr>
          <w:rFonts w:ascii="Arial" w:hAnsi="Arial" w:cs="Arial"/>
          <w:b/>
          <w:i/>
          <w:sz w:val="24"/>
          <w:szCs w:val="24"/>
        </w:rPr>
      </w:pPr>
      <w:r w:rsidRPr="003B611F">
        <w:rPr>
          <w:rFonts w:ascii="Arial" w:hAnsi="Arial" w:cs="Arial"/>
          <w:b/>
          <w:i/>
          <w:sz w:val="24"/>
          <w:szCs w:val="24"/>
        </w:rPr>
        <w:t>Horarios de Transmisión y duración de los promocionales</w:t>
      </w:r>
    </w:p>
    <w:p w14:paraId="48A61D2A" w14:textId="77777777" w:rsidR="008A44C1" w:rsidRPr="003B611F" w:rsidRDefault="008A44C1" w:rsidP="00F751DE">
      <w:pPr>
        <w:pStyle w:val="Prrafodelista"/>
        <w:autoSpaceDE w:val="0"/>
        <w:autoSpaceDN w:val="0"/>
        <w:adjustRightInd w:val="0"/>
        <w:spacing w:after="0" w:line="240" w:lineRule="auto"/>
        <w:ind w:left="709" w:hanging="709"/>
        <w:jc w:val="both"/>
        <w:rPr>
          <w:rFonts w:ascii="Arial" w:hAnsi="Arial" w:cs="Arial"/>
          <w:sz w:val="24"/>
          <w:szCs w:val="24"/>
        </w:rPr>
      </w:pPr>
    </w:p>
    <w:p w14:paraId="27B9C0AE"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w:t>
      </w:r>
      <w:r w:rsidR="006A26AA" w:rsidRPr="003B611F">
        <w:rPr>
          <w:rFonts w:ascii="Arial" w:hAnsi="Arial" w:cs="Arial"/>
        </w:rPr>
        <w:t>e los mensajes de campaña sería</w:t>
      </w:r>
      <w:r w:rsidRPr="003B611F">
        <w:rPr>
          <w:rFonts w:ascii="Arial" w:hAnsi="Arial" w:cs="Arial"/>
        </w:rPr>
        <w:t xml:space="preserve"> de treinta segundos.</w:t>
      </w:r>
    </w:p>
    <w:p w14:paraId="1C21A6AF" w14:textId="77777777" w:rsidR="00F751DE" w:rsidRPr="003B611F" w:rsidRDefault="00F751DE" w:rsidP="00F751DE">
      <w:pPr>
        <w:pStyle w:val="Prrafodelista"/>
        <w:autoSpaceDE w:val="0"/>
        <w:autoSpaceDN w:val="0"/>
        <w:adjustRightInd w:val="0"/>
        <w:spacing w:after="0" w:line="240" w:lineRule="auto"/>
        <w:ind w:left="709" w:hanging="709"/>
        <w:jc w:val="both"/>
        <w:rPr>
          <w:rFonts w:ascii="Arial" w:hAnsi="Arial" w:cs="Arial"/>
          <w:sz w:val="24"/>
          <w:szCs w:val="24"/>
        </w:rPr>
      </w:pPr>
    </w:p>
    <w:p w14:paraId="52044863"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14:paraId="0959DC61" w14:textId="77777777" w:rsidR="006A26AA" w:rsidRPr="003B611F" w:rsidRDefault="006A26AA" w:rsidP="006A26AA">
      <w:pPr>
        <w:jc w:val="both"/>
        <w:rPr>
          <w:rFonts w:ascii="Arial" w:hAnsi="Arial" w:cs="Arial"/>
        </w:rPr>
      </w:pPr>
    </w:p>
    <w:p w14:paraId="5768239E" w14:textId="77777777" w:rsidR="006A26AA" w:rsidRPr="003B611F" w:rsidRDefault="006A26AA" w:rsidP="006A26AA">
      <w:pPr>
        <w:jc w:val="both"/>
        <w:rPr>
          <w:rFonts w:ascii="Arial" w:hAnsi="Arial" w:cs="Arial"/>
          <w:b/>
          <w:i/>
        </w:rPr>
      </w:pPr>
      <w:r w:rsidRPr="003B611F">
        <w:rPr>
          <w:rFonts w:ascii="Arial" w:hAnsi="Arial" w:cs="Arial"/>
          <w:b/>
          <w:i/>
        </w:rPr>
        <w:t>Reglas de optimización de mensajes</w:t>
      </w:r>
    </w:p>
    <w:p w14:paraId="512B4EF2" w14:textId="77777777" w:rsidR="00F751DE" w:rsidRPr="003B611F" w:rsidRDefault="00F751DE" w:rsidP="00F751DE">
      <w:pPr>
        <w:pStyle w:val="Prrafodelista"/>
        <w:autoSpaceDE w:val="0"/>
        <w:autoSpaceDN w:val="0"/>
        <w:adjustRightInd w:val="0"/>
        <w:spacing w:after="0" w:line="240" w:lineRule="auto"/>
        <w:ind w:left="709" w:hanging="709"/>
        <w:rPr>
          <w:rFonts w:cs="Arial"/>
          <w:color w:val="000000"/>
        </w:rPr>
      </w:pPr>
    </w:p>
    <w:p w14:paraId="05807EFF" w14:textId="77777777" w:rsidR="006A26AA" w:rsidRPr="003B611F" w:rsidRDefault="00F751DE" w:rsidP="00F751DE">
      <w:pPr>
        <w:numPr>
          <w:ilvl w:val="0"/>
          <w:numId w:val="2"/>
        </w:numPr>
        <w:ind w:left="567" w:hanging="567"/>
        <w:jc w:val="both"/>
        <w:rPr>
          <w:rFonts w:ascii="Arial" w:hAnsi="Arial" w:cs="Arial"/>
          <w:spacing w:val="-2"/>
        </w:rPr>
      </w:pPr>
      <w:r w:rsidRPr="003B611F">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14:paraId="2D94B163" w14:textId="77777777" w:rsidR="006A26AA" w:rsidRPr="003B611F" w:rsidRDefault="006A26AA" w:rsidP="006A26AA">
      <w:pPr>
        <w:ind w:left="567"/>
        <w:jc w:val="both"/>
        <w:rPr>
          <w:rFonts w:ascii="Arial" w:hAnsi="Arial" w:cs="Arial"/>
          <w:spacing w:val="-2"/>
        </w:rPr>
      </w:pPr>
    </w:p>
    <w:p w14:paraId="3C65F802" w14:textId="77777777" w:rsidR="00F751DE" w:rsidRPr="003B611F" w:rsidRDefault="00F751DE" w:rsidP="006A26AA">
      <w:pPr>
        <w:ind w:left="567"/>
        <w:jc w:val="both"/>
        <w:rPr>
          <w:rFonts w:ascii="Arial" w:hAnsi="Arial" w:cs="Arial"/>
          <w:spacing w:val="-2"/>
        </w:rPr>
      </w:pPr>
      <w:r w:rsidRPr="003B611F">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14:paraId="2EE844C9" w14:textId="77777777" w:rsidR="00F751DE" w:rsidRPr="003B611F" w:rsidRDefault="00F751DE" w:rsidP="00F751DE">
      <w:pPr>
        <w:ind w:left="709" w:hanging="709"/>
        <w:jc w:val="both"/>
        <w:rPr>
          <w:rFonts w:ascii="Arial" w:hAnsi="Arial" w:cs="Arial"/>
        </w:rPr>
      </w:pPr>
    </w:p>
    <w:p w14:paraId="1FA3A79E" w14:textId="77777777" w:rsidR="00F751DE" w:rsidRPr="003B611F" w:rsidRDefault="00F751DE" w:rsidP="00F751DE">
      <w:pPr>
        <w:ind w:left="567"/>
        <w:jc w:val="both"/>
        <w:rPr>
          <w:rFonts w:ascii="Arial" w:hAnsi="Arial" w:cs="Arial"/>
        </w:rPr>
      </w:pPr>
      <w:r w:rsidRPr="003B611F">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14:paraId="64620EA5" w14:textId="77777777" w:rsidR="006A26AA" w:rsidRPr="003B611F" w:rsidRDefault="006A26AA" w:rsidP="006A26AA">
      <w:pPr>
        <w:jc w:val="both"/>
        <w:rPr>
          <w:rFonts w:ascii="Arial" w:hAnsi="Arial" w:cs="Arial"/>
        </w:rPr>
      </w:pPr>
    </w:p>
    <w:p w14:paraId="20D8BD44" w14:textId="77777777" w:rsidR="006A26AA" w:rsidRPr="003B611F" w:rsidRDefault="006A26AA" w:rsidP="006A26AA">
      <w:pPr>
        <w:jc w:val="both"/>
        <w:rPr>
          <w:rFonts w:ascii="Arial" w:hAnsi="Arial" w:cs="Arial"/>
          <w:b/>
          <w:i/>
        </w:rPr>
      </w:pPr>
      <w:r w:rsidRPr="003B611F">
        <w:rPr>
          <w:rFonts w:ascii="Arial" w:hAnsi="Arial" w:cs="Arial"/>
          <w:b/>
          <w:i/>
        </w:rPr>
        <w:t>Porcentaje mínimo de votos para el acceso a tiempos en radio y televisión</w:t>
      </w:r>
    </w:p>
    <w:p w14:paraId="35E18DB4" w14:textId="77777777" w:rsidR="00F751DE" w:rsidRPr="003B611F" w:rsidRDefault="00F751DE" w:rsidP="00F751DE">
      <w:pPr>
        <w:jc w:val="both"/>
        <w:rPr>
          <w:rFonts w:ascii="Arial" w:hAnsi="Arial" w:cs="Arial"/>
        </w:rPr>
      </w:pPr>
    </w:p>
    <w:p w14:paraId="29060E7B" w14:textId="77777777" w:rsidR="000C683A" w:rsidRPr="003B611F" w:rsidRDefault="000C683A" w:rsidP="00E403C2">
      <w:pPr>
        <w:numPr>
          <w:ilvl w:val="0"/>
          <w:numId w:val="2"/>
        </w:numPr>
        <w:ind w:left="567" w:hanging="567"/>
        <w:jc w:val="both"/>
        <w:rPr>
          <w:rFonts w:ascii="Arial" w:hAnsi="Arial" w:cs="Arial"/>
        </w:rPr>
      </w:pPr>
      <w:r w:rsidRPr="003B611F">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14:paraId="68664139" w14:textId="77777777" w:rsidR="000C683A" w:rsidRPr="003B611F" w:rsidRDefault="000C683A" w:rsidP="000C683A">
      <w:pPr>
        <w:ind w:left="567"/>
        <w:jc w:val="both"/>
        <w:rPr>
          <w:rFonts w:ascii="Arial" w:hAnsi="Arial" w:cs="Arial"/>
        </w:rPr>
      </w:pPr>
    </w:p>
    <w:p w14:paraId="35E11EEB" w14:textId="77777777" w:rsidR="00443408" w:rsidRPr="003B611F" w:rsidRDefault="00443408" w:rsidP="00443408">
      <w:pPr>
        <w:numPr>
          <w:ilvl w:val="0"/>
          <w:numId w:val="2"/>
        </w:numPr>
        <w:ind w:left="567" w:hanging="567"/>
        <w:jc w:val="both"/>
        <w:rPr>
          <w:rFonts w:ascii="Arial" w:hAnsi="Arial" w:cs="Arial"/>
        </w:rPr>
      </w:pPr>
      <w:r w:rsidRPr="003B611F">
        <w:rPr>
          <w:rFonts w:ascii="Arial" w:hAnsi="Arial" w:cs="Arial"/>
        </w:rPr>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w:t>
      </w:r>
      <w:r w:rsidRPr="003B611F">
        <w:rPr>
          <w:rFonts w:ascii="Arial" w:hAnsi="Arial" w:cs="Arial"/>
        </w:rPr>
        <w:lastRenderedPageBreak/>
        <w:t>nacionales que participen en las elecciones locales. De ahí que el porcentaje mínimo para que los partidos políticos en el estado de Chiapas tengan derecho a la prerrogativa de tiempos del Estado en radio y televisión, tras los votos alcanzados en la pasada elección de diputados locales sea mínimo de tres por ciento del total de la votación válida emitida.</w:t>
      </w:r>
    </w:p>
    <w:p w14:paraId="186BF6D7" w14:textId="77777777" w:rsidR="00443408" w:rsidRPr="003B611F" w:rsidRDefault="00443408" w:rsidP="00443408">
      <w:pPr>
        <w:jc w:val="both"/>
        <w:rPr>
          <w:rFonts w:ascii="Arial" w:hAnsi="Arial" w:cs="Arial"/>
        </w:rPr>
      </w:pPr>
    </w:p>
    <w:p w14:paraId="00E944F1" w14:textId="77777777" w:rsidR="00E403C2" w:rsidRPr="003B611F" w:rsidRDefault="00E403C2" w:rsidP="00E403C2">
      <w:pPr>
        <w:numPr>
          <w:ilvl w:val="0"/>
          <w:numId w:val="2"/>
        </w:numPr>
        <w:ind w:left="567" w:hanging="567"/>
        <w:jc w:val="both"/>
        <w:rPr>
          <w:rFonts w:ascii="Arial" w:hAnsi="Arial" w:cs="Arial"/>
        </w:rPr>
      </w:pPr>
      <w:r w:rsidRPr="003B611F">
        <w:rPr>
          <w:rFonts w:ascii="Arial" w:hAnsi="Arial" w:cs="Arial"/>
        </w:rPr>
        <w:t xml:space="preserve">Con base en los resultados de la última elección de diputados locales por el principio de mayoría relativa, en el estado de </w:t>
      </w:r>
      <w:r w:rsidR="006A26AA" w:rsidRPr="003B611F">
        <w:rPr>
          <w:rFonts w:ascii="Arial" w:hAnsi="Arial" w:cs="Arial"/>
        </w:rPr>
        <w:t>Chiapas</w:t>
      </w:r>
      <w:r w:rsidRPr="003B611F">
        <w:rPr>
          <w:rFonts w:ascii="Arial" w:hAnsi="Arial" w:cs="Arial"/>
        </w:rPr>
        <w:t>, considerando</w:t>
      </w:r>
      <w:r w:rsidR="00443408" w:rsidRPr="003B611F">
        <w:rPr>
          <w:rFonts w:ascii="Arial" w:hAnsi="Arial" w:cs="Arial"/>
        </w:rPr>
        <w:t xml:space="preserve"> únicamente la votación válida emitida</w:t>
      </w:r>
      <w:r w:rsidRPr="003B611F">
        <w:rPr>
          <w:rFonts w:ascii="Arial" w:hAnsi="Arial" w:cs="Arial"/>
        </w:rPr>
        <w:t>, es decir, descontando los votos nulos, los votos emitidos a favor de candidatos no registrados, se determina el nivel de participación en la parte relativa al setenta por ciento y que es el siguiente:</w:t>
      </w:r>
    </w:p>
    <w:p w14:paraId="100672D2" w14:textId="77777777" w:rsidR="00E403C2" w:rsidRPr="003B611F" w:rsidRDefault="00E403C2" w:rsidP="00E403C2">
      <w:pPr>
        <w:ind w:left="567"/>
        <w:jc w:val="both"/>
        <w:rPr>
          <w:rFonts w:ascii="Arial" w:hAnsi="Arial" w:cs="Arial"/>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535318" w:rsidRPr="003B611F" w14:paraId="718BB270" w14:textId="77777777" w:rsidTr="00BA0214">
        <w:trPr>
          <w:trHeight w:val="737"/>
          <w:tblHeader/>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14:paraId="626FAEA4" w14:textId="77777777" w:rsidR="00535318" w:rsidRPr="003B611F" w:rsidRDefault="00535318" w:rsidP="00C24290">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535318" w:rsidRPr="003B611F" w14:paraId="78E5A065" w14:textId="77777777" w:rsidTr="00C24290">
        <w:trPr>
          <w:trHeight w:val="567"/>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14:paraId="17496794" w14:textId="77777777" w:rsidR="00535318" w:rsidRPr="003B611F" w:rsidRDefault="00535318" w:rsidP="00C24290">
            <w:pPr>
              <w:jc w:val="center"/>
              <w:rPr>
                <w:rFonts w:ascii="Arial" w:hAnsi="Arial" w:cs="Arial"/>
                <w:b/>
                <w:bCs/>
                <w:sz w:val="20"/>
                <w:szCs w:val="20"/>
                <w:lang w:val="es-MX" w:eastAsia="es-MX"/>
              </w:rPr>
            </w:pPr>
            <w:r w:rsidRPr="003B611F">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14:paraId="76175A06" w14:textId="77777777" w:rsidR="00535318" w:rsidRPr="003B611F" w:rsidRDefault="00535318" w:rsidP="00C24290">
            <w:pPr>
              <w:jc w:val="center"/>
              <w:rPr>
                <w:rFonts w:ascii="Arial" w:hAnsi="Arial" w:cs="Arial"/>
                <w:b/>
                <w:bCs/>
                <w:sz w:val="20"/>
                <w:szCs w:val="20"/>
                <w:lang w:val="es-MX" w:eastAsia="es-MX"/>
              </w:rPr>
            </w:pPr>
            <w:r w:rsidRPr="003B611F">
              <w:rPr>
                <w:rFonts w:ascii="Arial" w:hAnsi="Arial" w:cs="Arial"/>
                <w:b/>
                <w:bCs/>
                <w:sz w:val="20"/>
                <w:szCs w:val="20"/>
                <w:lang w:val="es-MX" w:eastAsia="es-MX"/>
              </w:rPr>
              <w:t>Porcentaje</w:t>
            </w:r>
          </w:p>
        </w:tc>
      </w:tr>
      <w:tr w:rsidR="00535318" w:rsidRPr="003B611F" w14:paraId="7FF0FEDC" w14:textId="77777777" w:rsidTr="00C24290">
        <w:trPr>
          <w:trHeight w:val="567"/>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1C474B97"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noWrap/>
            <w:vAlign w:val="center"/>
            <w:hideMark/>
          </w:tcPr>
          <w:p w14:paraId="762B8DEF"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6.34%</w:t>
            </w:r>
          </w:p>
        </w:tc>
      </w:tr>
      <w:tr w:rsidR="00535318" w:rsidRPr="003B611F" w14:paraId="2EA1EB2E" w14:textId="77777777" w:rsidTr="00C24290">
        <w:trPr>
          <w:trHeight w:val="567"/>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5B6E33A2"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noWrap/>
            <w:vAlign w:val="center"/>
            <w:hideMark/>
          </w:tcPr>
          <w:p w14:paraId="2DBFB57B"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22.04%</w:t>
            </w:r>
          </w:p>
        </w:tc>
      </w:tr>
      <w:tr w:rsidR="00535318" w:rsidRPr="003B611F" w14:paraId="407F3919" w14:textId="77777777" w:rsidTr="00C24290">
        <w:trPr>
          <w:trHeight w:val="567"/>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14C7FFBB"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noWrap/>
            <w:vAlign w:val="center"/>
            <w:hideMark/>
          </w:tcPr>
          <w:p w14:paraId="57AA6F5D"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6.39%</w:t>
            </w:r>
          </w:p>
        </w:tc>
      </w:tr>
      <w:tr w:rsidR="00535318" w:rsidRPr="003B611F" w14:paraId="642CD7D9" w14:textId="77777777" w:rsidTr="00C24290">
        <w:trPr>
          <w:trHeight w:val="567"/>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6BBE46A7"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F2F2F2"/>
            <w:noWrap/>
            <w:vAlign w:val="center"/>
            <w:hideMark/>
          </w:tcPr>
          <w:p w14:paraId="7DA954F3"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37.05%</w:t>
            </w:r>
          </w:p>
        </w:tc>
      </w:tr>
      <w:tr w:rsidR="00535318" w:rsidRPr="003B611F" w14:paraId="42FEC8A8" w14:textId="77777777" w:rsidTr="00C24290">
        <w:trPr>
          <w:trHeight w:val="567"/>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27619D7D"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Chiapas Unido</w:t>
            </w:r>
          </w:p>
        </w:tc>
        <w:tc>
          <w:tcPr>
            <w:tcW w:w="2180" w:type="dxa"/>
            <w:tcBorders>
              <w:top w:val="nil"/>
              <w:left w:val="nil"/>
              <w:bottom w:val="single" w:sz="4" w:space="0" w:color="auto"/>
              <w:right w:val="single" w:sz="4" w:space="0" w:color="auto"/>
            </w:tcBorders>
            <w:shd w:val="clear" w:color="000000" w:fill="D9D9D9"/>
            <w:noWrap/>
            <w:vAlign w:val="center"/>
            <w:hideMark/>
          </w:tcPr>
          <w:p w14:paraId="66E38F56"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9.12%</w:t>
            </w:r>
          </w:p>
        </w:tc>
      </w:tr>
      <w:tr w:rsidR="00535318" w:rsidRPr="003B611F" w14:paraId="75CCD684" w14:textId="77777777" w:rsidTr="00C24290">
        <w:trPr>
          <w:trHeight w:val="567"/>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4364BCE2"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F2F2F2"/>
            <w:noWrap/>
            <w:vAlign w:val="center"/>
            <w:hideMark/>
          </w:tcPr>
          <w:p w14:paraId="0AAEFA81"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9.85%</w:t>
            </w:r>
          </w:p>
        </w:tc>
      </w:tr>
      <w:tr w:rsidR="00535318" w:rsidRPr="003B611F" w14:paraId="0F455CD5" w14:textId="77777777" w:rsidTr="00C24290">
        <w:trPr>
          <w:trHeight w:val="567"/>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14:paraId="4E4E73DF"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Mover a Chiapas</w:t>
            </w:r>
          </w:p>
        </w:tc>
        <w:tc>
          <w:tcPr>
            <w:tcW w:w="2180" w:type="dxa"/>
            <w:tcBorders>
              <w:top w:val="nil"/>
              <w:left w:val="nil"/>
              <w:bottom w:val="single" w:sz="4" w:space="0" w:color="auto"/>
              <w:right w:val="single" w:sz="4" w:space="0" w:color="auto"/>
            </w:tcBorders>
            <w:shd w:val="clear" w:color="000000" w:fill="D9D9D9"/>
            <w:noWrap/>
            <w:vAlign w:val="center"/>
            <w:hideMark/>
          </w:tcPr>
          <w:p w14:paraId="32C01DD6"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9.21%</w:t>
            </w:r>
          </w:p>
        </w:tc>
      </w:tr>
      <w:tr w:rsidR="00535318" w:rsidRPr="003B611F" w14:paraId="62EC9A3B" w14:textId="77777777" w:rsidTr="00C24290">
        <w:trPr>
          <w:trHeight w:val="567"/>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14:paraId="730712CB"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F2F2F2"/>
            <w:noWrap/>
            <w:vAlign w:val="center"/>
            <w:hideMark/>
          </w:tcPr>
          <w:p w14:paraId="7168F785" w14:textId="77777777" w:rsidR="00535318" w:rsidRPr="003B611F" w:rsidRDefault="00535318" w:rsidP="00C24290">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100.00%</w:t>
            </w:r>
          </w:p>
        </w:tc>
      </w:tr>
    </w:tbl>
    <w:p w14:paraId="29E5BF73" w14:textId="77777777" w:rsidR="00F751DE" w:rsidRPr="003B611F" w:rsidRDefault="00F751DE" w:rsidP="00E403C2">
      <w:pPr>
        <w:jc w:val="both"/>
        <w:rPr>
          <w:rFonts w:ascii="Arial" w:hAnsi="Arial" w:cs="Arial"/>
        </w:rPr>
      </w:pPr>
    </w:p>
    <w:p w14:paraId="6DEE5579" w14:textId="77777777" w:rsidR="00645FA6" w:rsidRPr="003B611F" w:rsidRDefault="00645FA6" w:rsidP="00645FA6">
      <w:pPr>
        <w:ind w:left="567"/>
        <w:jc w:val="both"/>
        <w:rPr>
          <w:rFonts w:ascii="Arial" w:hAnsi="Arial" w:cs="Arial"/>
          <w:b/>
          <w:i/>
        </w:rPr>
      </w:pPr>
      <w:r w:rsidRPr="003B611F">
        <w:rPr>
          <w:rFonts w:ascii="Arial" w:hAnsi="Arial" w:cs="Arial"/>
          <w:b/>
          <w:i/>
        </w:rPr>
        <w:t xml:space="preserve">Sorteos para definir el orden de presentación de partidos políticos nacionales y locales, así como de autoridades electorales en la pauta </w:t>
      </w:r>
    </w:p>
    <w:p w14:paraId="6B51F3B9" w14:textId="77777777" w:rsidR="00645FA6" w:rsidRPr="003B611F" w:rsidRDefault="00645FA6" w:rsidP="00645FA6">
      <w:pPr>
        <w:ind w:left="567"/>
        <w:jc w:val="both"/>
        <w:rPr>
          <w:rFonts w:ascii="Arial" w:hAnsi="Arial" w:cs="Arial"/>
          <w:b/>
          <w:i/>
        </w:rPr>
      </w:pPr>
    </w:p>
    <w:p w14:paraId="41FFE848" w14:textId="77777777" w:rsidR="00E403C2" w:rsidRPr="003B611F" w:rsidRDefault="00E403C2" w:rsidP="00E403C2">
      <w:pPr>
        <w:numPr>
          <w:ilvl w:val="0"/>
          <w:numId w:val="2"/>
        </w:numPr>
        <w:ind w:left="567" w:hanging="567"/>
        <w:jc w:val="both"/>
        <w:rPr>
          <w:rFonts w:ascii="Arial" w:hAnsi="Arial" w:cs="Arial"/>
        </w:rPr>
      </w:pPr>
      <w:r w:rsidRPr="003B611F">
        <w:rPr>
          <w:rFonts w:ascii="Arial" w:hAnsi="Arial" w:cs="Arial"/>
        </w:rPr>
        <w:t xml:space="preserve">En términos de lo establecido en </w:t>
      </w:r>
      <w:r w:rsidRPr="003B611F">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14:paraId="117EF78A" w14:textId="77777777" w:rsidR="00E403C2" w:rsidRPr="003B611F" w:rsidRDefault="00E403C2" w:rsidP="00E403C2">
      <w:pPr>
        <w:ind w:left="567"/>
        <w:jc w:val="both"/>
        <w:rPr>
          <w:rFonts w:ascii="Arial" w:hAnsi="Arial" w:cs="Arial"/>
          <w:spacing w:val="3"/>
        </w:rPr>
      </w:pPr>
    </w:p>
    <w:p w14:paraId="4EEB1364" w14:textId="77777777" w:rsidR="00F751DE" w:rsidRPr="003B611F" w:rsidRDefault="00E403C2" w:rsidP="00E403C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3B611F">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w:t>
      </w:r>
      <w:r w:rsidR="00C616F8" w:rsidRPr="003B611F">
        <w:rPr>
          <w:rFonts w:ascii="Arial" w:eastAsia="Times New Roman" w:hAnsi="Arial" w:cs="Arial"/>
          <w:spacing w:val="3"/>
          <w:sz w:val="24"/>
          <w:szCs w:val="24"/>
          <w:lang w:val="es-ES" w:eastAsia="es-ES"/>
        </w:rPr>
        <w:t>n los escenarios de concurrencia 9 y 10</w:t>
      </w:r>
      <w:r w:rsidRPr="003B611F">
        <w:rPr>
          <w:rFonts w:ascii="Arial" w:eastAsia="Times New Roman" w:hAnsi="Arial" w:cs="Arial"/>
          <w:spacing w:val="3"/>
          <w:sz w:val="24"/>
          <w:szCs w:val="24"/>
          <w:lang w:val="es-ES" w:eastAsia="es-ES"/>
        </w:rPr>
        <w:t>, previsto</w:t>
      </w:r>
      <w:r w:rsidR="00C616F8" w:rsidRPr="003B611F">
        <w:rPr>
          <w:rFonts w:ascii="Arial" w:eastAsia="Times New Roman" w:hAnsi="Arial" w:cs="Arial"/>
          <w:spacing w:val="3"/>
          <w:sz w:val="24"/>
          <w:szCs w:val="24"/>
          <w:lang w:val="es-ES" w:eastAsia="es-ES"/>
        </w:rPr>
        <w:t>s</w:t>
      </w:r>
      <w:r w:rsidRPr="003B611F">
        <w:rPr>
          <w:rFonts w:ascii="Arial" w:eastAsia="Times New Roman" w:hAnsi="Arial" w:cs="Arial"/>
          <w:spacing w:val="3"/>
          <w:sz w:val="24"/>
          <w:szCs w:val="24"/>
          <w:lang w:val="es-ES" w:eastAsia="es-ES"/>
        </w:rPr>
        <w:t xml:space="preserve"> en el artículo 23, numeral 3 del reglamento, habrá de ajustarse a lo siguiente:</w:t>
      </w:r>
    </w:p>
    <w:p w14:paraId="6C22E9B4" w14:textId="77777777" w:rsidR="004E7912" w:rsidRPr="003B611F" w:rsidRDefault="004E7912" w:rsidP="00E403C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14:paraId="2B53CE41" w14:textId="77777777" w:rsidR="00C616F8" w:rsidRPr="003B611F" w:rsidRDefault="00C616F8" w:rsidP="00C616F8">
      <w:pPr>
        <w:rPr>
          <w:rFonts w:ascii="Arial" w:hAnsi="Arial" w:cs="Arial"/>
          <w:i/>
          <w:u w:val="single"/>
        </w:rPr>
      </w:pPr>
      <w:r w:rsidRPr="003B611F">
        <w:rPr>
          <w:rFonts w:ascii="Arial" w:hAnsi="Arial" w:cs="Arial"/>
          <w:i/>
          <w:u w:val="single"/>
        </w:rPr>
        <w:t>Escenario 9: Intercampaña local coincidente con campaña federal</w:t>
      </w:r>
    </w:p>
    <w:p w14:paraId="491C4ECE" w14:textId="77777777" w:rsidR="00C616F8" w:rsidRPr="003B611F" w:rsidRDefault="00C616F8" w:rsidP="00C616F8">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C616F8" w:rsidRPr="003B611F" w14:paraId="0452BE52" w14:textId="77777777" w:rsidTr="004E7912">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E0821B5"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7901F3AB"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5AEDDBEF"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721B408E"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A887489"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7FEB6370"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Asignación</w:t>
            </w:r>
          </w:p>
        </w:tc>
      </w:tr>
      <w:tr w:rsidR="00C616F8" w:rsidRPr="003B611F" w14:paraId="1285BF25" w14:textId="77777777" w:rsidTr="00631744">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14:paraId="755C025D" w14:textId="77777777" w:rsidR="00C616F8" w:rsidRPr="003B611F"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65D39AED" w14:textId="77777777" w:rsidR="00C616F8" w:rsidRPr="003B611F" w:rsidRDefault="00C616F8" w:rsidP="00631744">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14:paraId="01EB5ABB" w14:textId="77777777" w:rsidR="00C616F8" w:rsidRPr="003B611F"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3D04693D" w14:textId="77777777" w:rsidR="00C616F8" w:rsidRPr="003B611F" w:rsidRDefault="00C616F8" w:rsidP="00631744">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6D461091" w14:textId="77777777" w:rsidR="00C616F8" w:rsidRPr="003B611F"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33F67F7D" w14:textId="77777777" w:rsidR="00C616F8" w:rsidRPr="003B611F" w:rsidRDefault="00C616F8" w:rsidP="00631744">
            <w:pPr>
              <w:rPr>
                <w:rFonts w:ascii="Calibri" w:hAnsi="Calibri"/>
                <w:b/>
                <w:bCs/>
                <w:color w:val="000000"/>
                <w:sz w:val="20"/>
                <w:szCs w:val="20"/>
                <w:lang w:val="es-MX" w:eastAsia="es-MX"/>
              </w:rPr>
            </w:pPr>
          </w:p>
        </w:tc>
      </w:tr>
      <w:tr w:rsidR="00C616F8" w:rsidRPr="003B611F" w14:paraId="7C662F94"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002B506"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14:paraId="72E78510"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6E8A781"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14:paraId="166EE0E6"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6B693A6"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14:paraId="154B14B5"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381076" w:rsidRPr="003B611F" w14:paraId="39E8EC88" w14:textId="77777777" w:rsidTr="00381076">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773C3A12" w14:textId="77777777" w:rsidR="00381076" w:rsidRPr="003B611F"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5C8CC7BD" w14:textId="77777777" w:rsidR="00381076" w:rsidRPr="003B611F" w:rsidRDefault="00381076" w:rsidP="00381076">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1FD77999" w14:textId="77777777" w:rsidR="00381076" w:rsidRPr="003B611F"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2860B78D" w14:textId="77777777" w:rsidR="00381076" w:rsidRPr="003B611F" w:rsidRDefault="00381076" w:rsidP="00381076">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216E7551" w14:textId="77777777" w:rsidR="00381076" w:rsidRPr="003B611F"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59756C8" w14:textId="77777777" w:rsidR="00381076" w:rsidRPr="003B611F" w:rsidRDefault="00381076" w:rsidP="00381076">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5F473D79"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37C6E7E3"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4BAB812"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A3464C0"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770A0E43"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57D20B7C"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300F8AA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r>
      <w:tr w:rsidR="00C616F8" w:rsidRPr="003B611F" w14:paraId="5A4CD4A5" w14:textId="77777777" w:rsidTr="00381076">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B0E411E"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14:paraId="7CE506E5" w14:textId="77777777" w:rsidR="00C616F8" w:rsidRPr="003B611F" w:rsidRDefault="00381076"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4667B7"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14:paraId="1D05C04F" w14:textId="77777777" w:rsidR="00C616F8" w:rsidRPr="003B611F" w:rsidRDefault="00381076"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0AF4EAD"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14:paraId="6069EA42"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r>
      <w:tr w:rsidR="00C616F8" w:rsidRPr="003B611F" w14:paraId="41E6DC96"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086AE1C"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9D23ECA"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71BFA452"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00FCEEE"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59826517"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A6CFB05"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2F28E8E3"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0A94460"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8B10792"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0A7C26B6"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7E5D035"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26717505"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9A30CA4"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4CA86BE3"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F7B293A"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14:paraId="42E96AF7"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FB957DB"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546C2308"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388C5C4"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14:paraId="4117E491"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41049083"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743FBBCD"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C14AD98"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50547F74"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4AA59CF"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26443DC8"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302E47F"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0FDD835E"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6728CA27"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2E02ED5"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0D71741A"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47FD14D"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468D583B"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377EA06F"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r>
      <w:tr w:rsidR="00C616F8" w:rsidRPr="003B611F" w14:paraId="4C0A5D74"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00553BD"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14:paraId="276A420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274654E"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365F3BDA"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E87DDDA"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14:paraId="3D56F53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r>
      <w:tr w:rsidR="00C616F8" w:rsidRPr="003B611F" w14:paraId="5383C245"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4B00B80"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30B5F79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4FE8C16F"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2F51AE25"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14:paraId="6B928DB7"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053A23C"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55F0514A"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00C0AF41"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B101073"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325402B1"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BF80981"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55918576"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4AB9D36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r>
      <w:tr w:rsidR="00C616F8" w:rsidRPr="003B611F" w14:paraId="590F003D"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F6B5E2B"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14:paraId="5508931A"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5003379"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33C3796E"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D164DF2"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14:paraId="0BB926B7"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744F88A1"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2F89021F"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623308F"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7F0ABADB"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9AF6CC0"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39EBF211"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BB25AB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4C93746F"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2A397A62"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A18B8AC"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21718BB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1C0A587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53F12E77"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6906584"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2790E789"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FE6AD5A"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14:paraId="5F95262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7E61C9B"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51E4501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EE207EE"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14:paraId="0057136D"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r>
      <w:tr w:rsidR="00C616F8" w:rsidRPr="003B611F" w14:paraId="4DC1C023" w14:textId="77777777" w:rsidTr="00C616F8">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7D0F2951"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9B0F9A4"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2565F41A"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3525605"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18BAF016"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6992F8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4583C4B1" w14:textId="77777777" w:rsidTr="00C616F8">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1CF4D3FC"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7753925"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14:paraId="671E2F0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14:paraId="0BFF4A02"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5BC6EB1E" w14:textId="77777777" w:rsidR="00C616F8" w:rsidRPr="003B611F"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936C72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bl>
    <w:p w14:paraId="6B1D8EBE" w14:textId="77777777" w:rsidR="00C616F8" w:rsidRPr="003B611F" w:rsidRDefault="00C616F8" w:rsidP="00C616F8">
      <w:pPr>
        <w:rPr>
          <w:rFonts w:ascii="Arial" w:hAnsi="Arial" w:cs="Arial"/>
        </w:rPr>
      </w:pPr>
    </w:p>
    <w:p w14:paraId="67FA040F" w14:textId="77777777" w:rsidR="00C616F8" w:rsidRPr="003B611F" w:rsidRDefault="00C616F8" w:rsidP="00C616F8">
      <w:pPr>
        <w:rPr>
          <w:rFonts w:ascii="Arial" w:hAnsi="Arial" w:cs="Arial"/>
        </w:rPr>
      </w:pPr>
    </w:p>
    <w:p w14:paraId="7D7AA928" w14:textId="77777777" w:rsidR="00C616F8" w:rsidRPr="003B611F" w:rsidRDefault="00C616F8" w:rsidP="00C616F8">
      <w:pPr>
        <w:rPr>
          <w:rFonts w:ascii="Arial" w:hAnsi="Arial" w:cs="Arial"/>
          <w:i/>
          <w:u w:val="single"/>
        </w:rPr>
      </w:pPr>
      <w:r w:rsidRPr="003B611F">
        <w:rPr>
          <w:rFonts w:ascii="Arial" w:hAnsi="Arial" w:cs="Arial"/>
          <w:i/>
          <w:u w:val="single"/>
        </w:rPr>
        <w:t>Escenario 10: Campañas local y federal coincidentes.</w:t>
      </w:r>
    </w:p>
    <w:p w14:paraId="65B87172" w14:textId="77777777" w:rsidR="00C616F8" w:rsidRPr="003B611F" w:rsidRDefault="00C616F8" w:rsidP="00C616F8">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C616F8" w:rsidRPr="003B611F" w14:paraId="3E772BCE" w14:textId="77777777" w:rsidTr="00F21810">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FE4FD73"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3EDC1937"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1CC03750"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1516B3DC"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2FEB074"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FC40817" w14:textId="77777777" w:rsidR="00C616F8" w:rsidRPr="003B611F" w:rsidRDefault="00C616F8" w:rsidP="00631744">
            <w:pPr>
              <w:jc w:val="center"/>
              <w:rPr>
                <w:rFonts w:ascii="Calibri" w:hAnsi="Calibri"/>
                <w:b/>
                <w:bCs/>
                <w:color w:val="000000"/>
                <w:sz w:val="20"/>
                <w:szCs w:val="20"/>
                <w:lang w:val="es-MX" w:eastAsia="es-MX"/>
              </w:rPr>
            </w:pPr>
            <w:r w:rsidRPr="003B611F">
              <w:rPr>
                <w:rFonts w:ascii="Calibri" w:hAnsi="Calibri"/>
                <w:b/>
                <w:bCs/>
                <w:color w:val="000000"/>
                <w:sz w:val="20"/>
                <w:szCs w:val="20"/>
                <w:lang w:val="es-MX" w:eastAsia="es-MX"/>
              </w:rPr>
              <w:t>Asignación</w:t>
            </w:r>
          </w:p>
        </w:tc>
      </w:tr>
      <w:tr w:rsidR="00C616F8" w:rsidRPr="003B611F" w14:paraId="0D9AF35D" w14:textId="77777777" w:rsidTr="00F21810">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14:paraId="7CD84251" w14:textId="77777777" w:rsidR="00C616F8" w:rsidRPr="003B611F"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0F751E61" w14:textId="77777777" w:rsidR="00C616F8" w:rsidRPr="003B611F" w:rsidRDefault="00C616F8" w:rsidP="00631744">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14:paraId="1B1B39F2" w14:textId="77777777" w:rsidR="00C616F8" w:rsidRPr="003B611F"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14:paraId="7E8AB00F" w14:textId="77777777" w:rsidR="00C616F8" w:rsidRPr="003B611F" w:rsidRDefault="00C616F8" w:rsidP="00631744">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99123AA" w14:textId="77777777" w:rsidR="00C616F8" w:rsidRPr="003B611F"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4012001B" w14:textId="77777777" w:rsidR="00C616F8" w:rsidRPr="003B611F" w:rsidRDefault="00C616F8" w:rsidP="00631744">
            <w:pPr>
              <w:rPr>
                <w:rFonts w:ascii="Calibri" w:hAnsi="Calibri"/>
                <w:b/>
                <w:bCs/>
                <w:color w:val="000000"/>
                <w:sz w:val="20"/>
                <w:szCs w:val="20"/>
                <w:lang w:val="es-MX" w:eastAsia="es-MX"/>
              </w:rPr>
            </w:pPr>
          </w:p>
        </w:tc>
      </w:tr>
      <w:tr w:rsidR="00C616F8" w:rsidRPr="003B611F" w14:paraId="55B7DAF3"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C76EB50"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14:paraId="492E1C33"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8FCBCF4"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14:paraId="62E989BF"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4564B90"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14:paraId="6D9DB1B8"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r>
      <w:tr w:rsidR="00C616F8" w:rsidRPr="003B611F" w14:paraId="0EA9ADBE"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95786E7"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7DDF1199" w14:textId="77777777" w:rsidR="00C616F8" w:rsidRPr="003B611F" w:rsidRDefault="00381076"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71B317EF"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7EAA27AD" w14:textId="77777777" w:rsidR="00C616F8" w:rsidRPr="003B611F" w:rsidRDefault="00F21810"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0C121CA"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C3A2BA8"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5B44D6D3"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E7B001B"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6FBFDA7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14:paraId="2E2D963F"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25E9C894"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4C09981"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3BCDA522"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r>
      <w:tr w:rsidR="00F21810" w:rsidRPr="003B611F" w14:paraId="29187B1D"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AF255CF" w14:textId="77777777" w:rsidR="00F21810" w:rsidRPr="003B611F" w:rsidRDefault="00F21810" w:rsidP="00F21810">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14:paraId="3DD2DB63" w14:textId="77777777" w:rsidR="00F21810" w:rsidRPr="003B611F" w:rsidRDefault="00F21810" w:rsidP="00F21810">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D374219" w14:textId="77777777" w:rsidR="00F21810" w:rsidRPr="003B611F" w:rsidRDefault="00F21810" w:rsidP="00F21810">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14:paraId="2BEFB0D2" w14:textId="77777777" w:rsidR="00F21810" w:rsidRPr="003B611F" w:rsidRDefault="00F21810" w:rsidP="00F21810">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55F25CF" w14:textId="77777777" w:rsidR="00F21810" w:rsidRPr="003B611F" w:rsidRDefault="00F21810" w:rsidP="00F21810">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14:paraId="4E3A2E8B" w14:textId="77777777" w:rsidR="00F21810" w:rsidRPr="003B611F" w:rsidRDefault="00F21810" w:rsidP="00F21810">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53844B15"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2B37E19A"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19D6912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578B9EEB"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25C9316"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5483742E"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520CE39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r>
      <w:tr w:rsidR="00C616F8" w:rsidRPr="003B611F" w14:paraId="1265C86C"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541510E"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5CF3332"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78EBC5F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0816E63C"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718B3A2D"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543BAE6"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1EECD360"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5C699EB"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14:paraId="0F0BBF8A"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0BFCB94"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68F1BA50"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C858F31"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14:paraId="4AD31581"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r>
      <w:tr w:rsidR="00C616F8" w:rsidRPr="003B611F" w14:paraId="10B78B25"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E75D7B9"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9E1C9D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36094434"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C8A457A"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7F9810D7"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7CAF8CD"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6F03FD87"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C61C688"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E0A432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14:paraId="6ABFBAE2"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14:paraId="58717074"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2F3F1C1"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338E23E6"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r>
      <w:tr w:rsidR="00C616F8" w:rsidRPr="003B611F" w14:paraId="4627C3CA"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7220F1F"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14:paraId="40AABB1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0D8C00A"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464C398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5485159"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14:paraId="7265CAF3"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5909FC4F"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E8EEB6E"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4BEACD00"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09C76487"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41683542"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14:paraId="55CFF0E1"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558C1A7"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r>
      <w:tr w:rsidR="00C616F8" w:rsidRPr="003B611F" w14:paraId="25A31FAC"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F2137F7"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86CF3B1"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36CDBBF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0DB0FDCD"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5A0559BE"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1A50B7AD"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AUTORIDADES</w:t>
            </w:r>
          </w:p>
        </w:tc>
      </w:tr>
      <w:tr w:rsidR="00C616F8" w:rsidRPr="003B611F" w14:paraId="426E0D20"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E02C952"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14:paraId="4BF245B3"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868C80F"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56CFADB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848C74E"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14:paraId="1B12FC84"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5EE91195"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2FA4ECF"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7AE07EF"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5A732028"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DA5918D"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23CD7ABB"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1CEA2DBB"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r>
      <w:tr w:rsidR="00C616F8" w:rsidRPr="003B611F" w14:paraId="5EDCF924"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2E54793E"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9BBF984"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3B602D6C"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73BB546F"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74A31C1C"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307A4CB1"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6F6CF36F"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E4EC7EC"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14:paraId="0F588D84"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339C031"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698EFD54"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D995E14" w14:textId="77777777" w:rsidR="00C616F8" w:rsidRPr="003B611F" w:rsidRDefault="00C616F8"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14:paraId="6FBAE195"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r w:rsidR="00C616F8" w:rsidRPr="003B611F" w14:paraId="38B392F8"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41C3CF27"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FEEDF51"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59F9D93A"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10F65C1"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26BF753B"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1A01234A"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LOCAL</w:t>
            </w:r>
          </w:p>
        </w:tc>
      </w:tr>
      <w:tr w:rsidR="00C616F8" w:rsidRPr="003B611F" w14:paraId="3A453B29"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C19F9B3"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B8D3E6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24A0420D"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3312A299"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6CF4920F" w14:textId="77777777" w:rsidR="00C616F8" w:rsidRPr="003B611F"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D94386A" w14:textId="77777777" w:rsidR="00C616F8" w:rsidRPr="003B611F" w:rsidRDefault="00C616F8" w:rsidP="00631744">
            <w:pPr>
              <w:rPr>
                <w:rFonts w:ascii="Calibri" w:hAnsi="Calibri"/>
                <w:color w:val="000000"/>
                <w:sz w:val="20"/>
                <w:szCs w:val="20"/>
                <w:lang w:val="es-MX" w:eastAsia="es-MX"/>
              </w:rPr>
            </w:pPr>
            <w:r w:rsidRPr="003B611F">
              <w:rPr>
                <w:rFonts w:ascii="Calibri" w:hAnsi="Calibri"/>
                <w:color w:val="000000"/>
                <w:sz w:val="20"/>
                <w:szCs w:val="20"/>
                <w:lang w:val="es-MX" w:eastAsia="es-MX"/>
              </w:rPr>
              <w:t>FEDERAL</w:t>
            </w:r>
          </w:p>
        </w:tc>
      </w:tr>
    </w:tbl>
    <w:p w14:paraId="0CFB6917" w14:textId="77777777" w:rsidR="00C616F8" w:rsidRPr="003B611F" w:rsidRDefault="00C616F8" w:rsidP="00C616F8">
      <w:pPr>
        <w:rPr>
          <w:rFonts w:ascii="Arial" w:hAnsi="Arial" w:cs="Arial"/>
        </w:rPr>
      </w:pPr>
    </w:p>
    <w:p w14:paraId="23FB5EFD" w14:textId="77777777" w:rsidR="00F751DE" w:rsidRPr="003B611F" w:rsidRDefault="00F751DE" w:rsidP="00F751DE">
      <w:pPr>
        <w:jc w:val="both"/>
        <w:rPr>
          <w:rFonts w:ascii="Arial" w:hAnsi="Arial" w:cs="Arial"/>
        </w:rPr>
      </w:pPr>
    </w:p>
    <w:p w14:paraId="7D77DC42" w14:textId="77777777" w:rsidR="00F751DE" w:rsidRPr="003B611F" w:rsidRDefault="00E403C2" w:rsidP="00F751DE">
      <w:pPr>
        <w:numPr>
          <w:ilvl w:val="0"/>
          <w:numId w:val="2"/>
        </w:numPr>
        <w:ind w:left="567" w:hanging="567"/>
        <w:jc w:val="both"/>
        <w:rPr>
          <w:rFonts w:ascii="Arial" w:hAnsi="Arial" w:cs="Arial"/>
        </w:rPr>
      </w:pPr>
      <w:r w:rsidRPr="003B611F">
        <w:rPr>
          <w:rFonts w:ascii="Arial" w:hAnsi="Arial" w:cs="Arial"/>
        </w:rPr>
        <w:t>Asimismo, con base en el sorteo realizado</w:t>
      </w:r>
      <w:r w:rsidR="00F751DE" w:rsidRPr="003B611F">
        <w:rPr>
          <w:rFonts w:ascii="Arial" w:hAnsi="Arial" w:cs="Arial"/>
        </w:rPr>
        <w:t xml:space="preserve"> en la novena sesión ordinaria</w:t>
      </w:r>
      <w:r w:rsidRPr="003B611F">
        <w:rPr>
          <w:rFonts w:ascii="Arial" w:hAnsi="Arial" w:cs="Arial"/>
        </w:rPr>
        <w:t>,</w:t>
      </w:r>
      <w:r w:rsidR="00F751DE" w:rsidRPr="003B611F">
        <w:rPr>
          <w:rFonts w:ascii="Arial" w:hAnsi="Arial" w:cs="Arial"/>
        </w:rPr>
        <w:t xml:space="preserve"> celebrada el doce de octubre de dos mil diecisiete</w:t>
      </w:r>
      <w:r w:rsidRPr="003B611F">
        <w:rPr>
          <w:rFonts w:ascii="Arial" w:hAnsi="Arial" w:cs="Arial"/>
        </w:rPr>
        <w:t>,</w:t>
      </w:r>
      <w:r w:rsidR="00F751DE" w:rsidRPr="003B611F">
        <w:rPr>
          <w:rFonts w:ascii="Arial" w:hAnsi="Arial" w:cs="Arial"/>
        </w:rPr>
        <w:t xml:space="preserve"> el Comité de Radio y Televisión aprobó el siguiente orden de aparición de </w:t>
      </w:r>
      <w:r w:rsidRPr="003B611F">
        <w:rPr>
          <w:rFonts w:ascii="Arial" w:hAnsi="Arial" w:cs="Arial"/>
        </w:rPr>
        <w:t xml:space="preserve">los </w:t>
      </w:r>
      <w:r w:rsidR="00F751DE" w:rsidRPr="003B611F">
        <w:rPr>
          <w:rFonts w:ascii="Arial" w:hAnsi="Arial" w:cs="Arial"/>
        </w:rPr>
        <w:t>partidos políticos nacionales:</w:t>
      </w:r>
    </w:p>
    <w:p w14:paraId="7A49D3B3" w14:textId="77777777" w:rsidR="00F751DE" w:rsidRPr="003B611F" w:rsidRDefault="00F751DE" w:rsidP="00F751DE">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F751DE" w:rsidRPr="003B611F" w14:paraId="19BEA9C2" w14:textId="77777777" w:rsidTr="00F751DE">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7D4B6073" w14:textId="77777777" w:rsidR="00F751DE" w:rsidRPr="003B611F" w:rsidRDefault="00F751DE" w:rsidP="00F751DE">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14:paraId="4FC027AB" w14:textId="77777777" w:rsidR="00F751DE" w:rsidRPr="003B611F" w:rsidRDefault="00F751DE" w:rsidP="00F751DE">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Partido Político</w:t>
            </w:r>
          </w:p>
        </w:tc>
      </w:tr>
      <w:tr w:rsidR="00F751DE" w:rsidRPr="003B611F" w14:paraId="199CB162"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2833AC3"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3F722906"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Verde Ecologista de México</w:t>
            </w:r>
          </w:p>
        </w:tc>
      </w:tr>
      <w:tr w:rsidR="00F751DE" w:rsidRPr="003B611F" w14:paraId="16770E28"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2B4DCD27"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62C40EC2"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Partido de la Revolución Democrática </w:t>
            </w:r>
          </w:p>
        </w:tc>
      </w:tr>
      <w:tr w:rsidR="00F751DE" w:rsidRPr="003B611F" w14:paraId="7E2C0F4A"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7066DAA9"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14:paraId="34DF8633"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Movimiento Ciudadano</w:t>
            </w:r>
          </w:p>
        </w:tc>
      </w:tr>
      <w:tr w:rsidR="00F751DE" w:rsidRPr="003B611F" w14:paraId="4989BA94"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7B5395FF"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14:paraId="50AE4B40"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Morena</w:t>
            </w:r>
          </w:p>
        </w:tc>
      </w:tr>
      <w:tr w:rsidR="00F751DE" w:rsidRPr="003B611F" w14:paraId="5C20806F"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3C7A1EC"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14:paraId="5C9BB2A0"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del Trabajo</w:t>
            </w:r>
          </w:p>
        </w:tc>
      </w:tr>
      <w:tr w:rsidR="00F751DE" w:rsidRPr="003B611F" w14:paraId="58A4001D"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65EC1A22"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14:paraId="2DB37533"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Revolucionario Institucional</w:t>
            </w:r>
          </w:p>
        </w:tc>
      </w:tr>
      <w:tr w:rsidR="00F751DE" w:rsidRPr="003B611F" w14:paraId="3457CA77"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26A54987"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lastRenderedPageBreak/>
              <w:t>Séptimo</w:t>
            </w:r>
          </w:p>
        </w:tc>
        <w:tc>
          <w:tcPr>
            <w:tcW w:w="5280" w:type="dxa"/>
            <w:tcBorders>
              <w:top w:val="nil"/>
              <w:left w:val="nil"/>
              <w:bottom w:val="single" w:sz="4" w:space="0" w:color="auto"/>
              <w:right w:val="single" w:sz="4" w:space="0" w:color="auto"/>
            </w:tcBorders>
            <w:shd w:val="clear" w:color="000000" w:fill="D9D9D9"/>
            <w:noWrap/>
            <w:vAlign w:val="center"/>
            <w:hideMark/>
          </w:tcPr>
          <w:p w14:paraId="2E029696"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Nueva Alianza</w:t>
            </w:r>
          </w:p>
        </w:tc>
      </w:tr>
      <w:tr w:rsidR="00F751DE" w:rsidRPr="003B611F" w14:paraId="75F8D9F8"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26FF0622" w14:textId="77777777" w:rsidR="00F751DE" w:rsidRPr="003B611F" w:rsidRDefault="001E6884"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14:paraId="209B0418"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Encuentro Social</w:t>
            </w:r>
          </w:p>
        </w:tc>
      </w:tr>
      <w:tr w:rsidR="00F751DE" w:rsidRPr="003B611F" w14:paraId="29F79212" w14:textId="77777777" w:rsidTr="00F751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66CEE359" w14:textId="77777777" w:rsidR="00F751DE" w:rsidRPr="003B611F" w:rsidRDefault="001E6884"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14:paraId="29F4A8AC" w14:textId="77777777" w:rsidR="00F751DE" w:rsidRPr="003B611F" w:rsidRDefault="00F751DE" w:rsidP="00F751DE">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Acción Nacional</w:t>
            </w:r>
          </w:p>
        </w:tc>
      </w:tr>
    </w:tbl>
    <w:p w14:paraId="19AB903D" w14:textId="77777777" w:rsidR="00F751DE" w:rsidRPr="003B611F" w:rsidRDefault="00F751DE" w:rsidP="00F751DE">
      <w:pPr>
        <w:ind w:left="567"/>
        <w:jc w:val="both"/>
        <w:rPr>
          <w:rFonts w:ascii="Arial" w:hAnsi="Arial" w:cs="Arial"/>
        </w:rPr>
      </w:pPr>
    </w:p>
    <w:p w14:paraId="05C728EF" w14:textId="77777777" w:rsidR="004E7912" w:rsidRPr="003B611F" w:rsidRDefault="004E7912" w:rsidP="004E7912">
      <w:pPr>
        <w:numPr>
          <w:ilvl w:val="0"/>
          <w:numId w:val="2"/>
        </w:numPr>
        <w:ind w:left="567" w:hanging="567"/>
        <w:jc w:val="both"/>
        <w:rPr>
          <w:rFonts w:ascii="Arial" w:hAnsi="Arial" w:cs="Arial"/>
        </w:rPr>
      </w:pPr>
      <w:r w:rsidRPr="003B611F">
        <w:rPr>
          <w:rFonts w:ascii="Arial" w:hAnsi="Arial" w:cs="Arial"/>
        </w:rPr>
        <w:t>El veinticinco de octubre de dos mil diecisiete, el Instituto de Elecciones y Participación Ciudadana de Chiapas, en reunión de trabajo llevó a cabo el sorteo para determinar el orden de asignación de los mensajes de los partidos políticos acreditados ante el Consejo General de dicho organismo, para efecto del modelo de pauta y la distribución de promocionales, obteniendo el siguiente resultado:</w:t>
      </w:r>
    </w:p>
    <w:p w14:paraId="706450FF" w14:textId="77777777" w:rsidR="00535318" w:rsidRPr="003B611F" w:rsidRDefault="00535318" w:rsidP="00535318">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760"/>
        <w:gridCol w:w="5320"/>
      </w:tblGrid>
      <w:tr w:rsidR="004E7912" w:rsidRPr="003B611F" w14:paraId="5CEE494E" w14:textId="77777777" w:rsidTr="004E7912">
        <w:trPr>
          <w:trHeight w:val="642"/>
          <w:tblHeader/>
          <w:jc w:val="center"/>
        </w:trPr>
        <w:tc>
          <w:tcPr>
            <w:tcW w:w="176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446D6ADC" w14:textId="77777777" w:rsidR="004E7912" w:rsidRPr="003B611F" w:rsidRDefault="004E7912" w:rsidP="004E7912">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Orden de asignación</w:t>
            </w:r>
          </w:p>
        </w:tc>
        <w:tc>
          <w:tcPr>
            <w:tcW w:w="5320" w:type="dxa"/>
            <w:tcBorders>
              <w:top w:val="single" w:sz="4" w:space="0" w:color="auto"/>
              <w:left w:val="nil"/>
              <w:bottom w:val="single" w:sz="4" w:space="0" w:color="auto"/>
              <w:right w:val="single" w:sz="4" w:space="0" w:color="auto"/>
            </w:tcBorders>
            <w:shd w:val="clear" w:color="000000" w:fill="C00000"/>
            <w:vAlign w:val="center"/>
            <w:hideMark/>
          </w:tcPr>
          <w:p w14:paraId="34A945FA" w14:textId="77777777" w:rsidR="004E7912" w:rsidRPr="003B611F" w:rsidRDefault="004E7912" w:rsidP="004E7912">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Partido Político</w:t>
            </w:r>
            <w:r w:rsidRPr="003B611F">
              <w:rPr>
                <w:rFonts w:ascii="Arial" w:hAnsi="Arial" w:cs="Arial"/>
                <w:b/>
                <w:bCs/>
                <w:color w:val="FFFFFF"/>
                <w:sz w:val="20"/>
                <w:szCs w:val="20"/>
                <w:lang w:val="es-MX" w:eastAsia="es-MX"/>
              </w:rPr>
              <w:br/>
              <w:t>Sorteo 2 Intercampaña</w:t>
            </w:r>
          </w:p>
        </w:tc>
      </w:tr>
      <w:tr w:rsidR="004E7912" w:rsidRPr="003B611F" w14:paraId="1D8A5A01"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3C7F2C19"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Primero</w:t>
            </w:r>
          </w:p>
        </w:tc>
        <w:tc>
          <w:tcPr>
            <w:tcW w:w="5320" w:type="dxa"/>
            <w:tcBorders>
              <w:top w:val="nil"/>
              <w:left w:val="nil"/>
              <w:bottom w:val="single" w:sz="4" w:space="0" w:color="auto"/>
              <w:right w:val="single" w:sz="4" w:space="0" w:color="auto"/>
            </w:tcBorders>
            <w:shd w:val="clear" w:color="000000" w:fill="D9D9D9"/>
            <w:noWrap/>
            <w:vAlign w:val="center"/>
            <w:hideMark/>
          </w:tcPr>
          <w:p w14:paraId="75CB9119"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Encuentro Social</w:t>
            </w:r>
          </w:p>
        </w:tc>
      </w:tr>
      <w:tr w:rsidR="004E7912" w:rsidRPr="003B611F" w14:paraId="042F5972"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5FAB9DD2"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Segundo</w:t>
            </w:r>
          </w:p>
        </w:tc>
        <w:tc>
          <w:tcPr>
            <w:tcW w:w="5320" w:type="dxa"/>
            <w:tcBorders>
              <w:top w:val="nil"/>
              <w:left w:val="nil"/>
              <w:bottom w:val="single" w:sz="4" w:space="0" w:color="auto"/>
              <w:right w:val="single" w:sz="4" w:space="0" w:color="auto"/>
            </w:tcBorders>
            <w:shd w:val="clear" w:color="000000" w:fill="F2F2F2"/>
            <w:noWrap/>
            <w:vAlign w:val="center"/>
            <w:hideMark/>
          </w:tcPr>
          <w:p w14:paraId="55D269BD"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Partido de la Revolución Democrática </w:t>
            </w:r>
          </w:p>
        </w:tc>
      </w:tr>
      <w:tr w:rsidR="004E7912" w:rsidRPr="003B611F" w14:paraId="6CDF0897"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27871F77"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Tercero</w:t>
            </w:r>
          </w:p>
        </w:tc>
        <w:tc>
          <w:tcPr>
            <w:tcW w:w="5320" w:type="dxa"/>
            <w:tcBorders>
              <w:top w:val="nil"/>
              <w:left w:val="nil"/>
              <w:bottom w:val="single" w:sz="4" w:space="0" w:color="auto"/>
              <w:right w:val="single" w:sz="4" w:space="0" w:color="auto"/>
            </w:tcBorders>
            <w:shd w:val="clear" w:color="000000" w:fill="D9D9D9"/>
            <w:noWrap/>
            <w:vAlign w:val="center"/>
            <w:hideMark/>
          </w:tcPr>
          <w:p w14:paraId="05CEE2CA"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Nueva Alianza</w:t>
            </w:r>
          </w:p>
        </w:tc>
      </w:tr>
      <w:tr w:rsidR="004E7912" w:rsidRPr="003B611F" w14:paraId="54C46DFD"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43598550"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Cuarto</w:t>
            </w:r>
          </w:p>
        </w:tc>
        <w:tc>
          <w:tcPr>
            <w:tcW w:w="5320" w:type="dxa"/>
            <w:tcBorders>
              <w:top w:val="nil"/>
              <w:left w:val="nil"/>
              <w:bottom w:val="single" w:sz="4" w:space="0" w:color="auto"/>
              <w:right w:val="single" w:sz="4" w:space="0" w:color="auto"/>
            </w:tcBorders>
            <w:shd w:val="clear" w:color="000000" w:fill="F2F2F2"/>
            <w:noWrap/>
            <w:vAlign w:val="center"/>
            <w:hideMark/>
          </w:tcPr>
          <w:p w14:paraId="5C5C1CA9"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Verde Ecologista de México</w:t>
            </w:r>
          </w:p>
        </w:tc>
      </w:tr>
      <w:tr w:rsidR="004E7912" w:rsidRPr="003B611F" w14:paraId="51C0A1F0"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0EBC60A6"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Quinto</w:t>
            </w:r>
          </w:p>
        </w:tc>
        <w:tc>
          <w:tcPr>
            <w:tcW w:w="5320" w:type="dxa"/>
            <w:tcBorders>
              <w:top w:val="nil"/>
              <w:left w:val="nil"/>
              <w:bottom w:val="single" w:sz="4" w:space="0" w:color="auto"/>
              <w:right w:val="single" w:sz="4" w:space="0" w:color="auto"/>
            </w:tcBorders>
            <w:shd w:val="clear" w:color="000000" w:fill="D9D9D9"/>
            <w:noWrap/>
            <w:vAlign w:val="center"/>
            <w:hideMark/>
          </w:tcPr>
          <w:p w14:paraId="6BD47CB2"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Revolucionario Institucional</w:t>
            </w:r>
          </w:p>
        </w:tc>
      </w:tr>
      <w:tr w:rsidR="004E7912" w:rsidRPr="003B611F" w14:paraId="4366D3C8"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661155F8"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Sexto</w:t>
            </w:r>
          </w:p>
        </w:tc>
        <w:tc>
          <w:tcPr>
            <w:tcW w:w="5320" w:type="dxa"/>
            <w:tcBorders>
              <w:top w:val="nil"/>
              <w:left w:val="nil"/>
              <w:bottom w:val="single" w:sz="4" w:space="0" w:color="auto"/>
              <w:right w:val="single" w:sz="4" w:space="0" w:color="auto"/>
            </w:tcBorders>
            <w:shd w:val="clear" w:color="000000" w:fill="F2F2F2"/>
            <w:noWrap/>
            <w:vAlign w:val="center"/>
            <w:hideMark/>
          </w:tcPr>
          <w:p w14:paraId="421BE682"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Morena</w:t>
            </w:r>
          </w:p>
        </w:tc>
      </w:tr>
      <w:tr w:rsidR="004E7912" w:rsidRPr="003B611F" w14:paraId="5AC80991"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5AD76F3B"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Séptimo</w:t>
            </w:r>
          </w:p>
        </w:tc>
        <w:tc>
          <w:tcPr>
            <w:tcW w:w="5320" w:type="dxa"/>
            <w:tcBorders>
              <w:top w:val="nil"/>
              <w:left w:val="nil"/>
              <w:bottom w:val="single" w:sz="4" w:space="0" w:color="auto"/>
              <w:right w:val="single" w:sz="4" w:space="0" w:color="auto"/>
            </w:tcBorders>
            <w:shd w:val="clear" w:color="000000" w:fill="D9D9D9"/>
            <w:noWrap/>
            <w:vAlign w:val="center"/>
            <w:hideMark/>
          </w:tcPr>
          <w:p w14:paraId="15D30087"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Acción Nacional</w:t>
            </w:r>
          </w:p>
        </w:tc>
      </w:tr>
      <w:tr w:rsidR="004E7912" w:rsidRPr="003B611F" w14:paraId="48A8E565"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4723E74D"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Octavo</w:t>
            </w:r>
          </w:p>
        </w:tc>
        <w:tc>
          <w:tcPr>
            <w:tcW w:w="5320" w:type="dxa"/>
            <w:tcBorders>
              <w:top w:val="nil"/>
              <w:left w:val="nil"/>
              <w:bottom w:val="single" w:sz="4" w:space="0" w:color="auto"/>
              <w:right w:val="single" w:sz="4" w:space="0" w:color="auto"/>
            </w:tcBorders>
            <w:shd w:val="clear" w:color="000000" w:fill="F2F2F2"/>
            <w:noWrap/>
            <w:vAlign w:val="center"/>
            <w:hideMark/>
          </w:tcPr>
          <w:p w14:paraId="476D56D4"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del Trabajo</w:t>
            </w:r>
          </w:p>
        </w:tc>
      </w:tr>
      <w:tr w:rsidR="004E7912" w:rsidRPr="003B611F" w14:paraId="72815AFD"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1275407E"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Noveno</w:t>
            </w:r>
          </w:p>
        </w:tc>
        <w:tc>
          <w:tcPr>
            <w:tcW w:w="5320" w:type="dxa"/>
            <w:tcBorders>
              <w:top w:val="nil"/>
              <w:left w:val="nil"/>
              <w:bottom w:val="single" w:sz="4" w:space="0" w:color="auto"/>
              <w:right w:val="single" w:sz="4" w:space="0" w:color="auto"/>
            </w:tcBorders>
            <w:shd w:val="clear" w:color="000000" w:fill="D9D9D9"/>
            <w:noWrap/>
            <w:vAlign w:val="center"/>
            <w:hideMark/>
          </w:tcPr>
          <w:p w14:paraId="3737CB5C"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Mover a Chiapas</w:t>
            </w:r>
          </w:p>
        </w:tc>
      </w:tr>
      <w:tr w:rsidR="004E7912" w:rsidRPr="003B611F" w14:paraId="08C9FB1D"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678CA28E"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lastRenderedPageBreak/>
              <w:t>Décimo</w:t>
            </w:r>
          </w:p>
        </w:tc>
        <w:tc>
          <w:tcPr>
            <w:tcW w:w="5320" w:type="dxa"/>
            <w:tcBorders>
              <w:top w:val="nil"/>
              <w:left w:val="nil"/>
              <w:bottom w:val="single" w:sz="4" w:space="0" w:color="auto"/>
              <w:right w:val="single" w:sz="4" w:space="0" w:color="auto"/>
            </w:tcBorders>
            <w:shd w:val="clear" w:color="000000" w:fill="F2F2F2"/>
            <w:noWrap/>
            <w:vAlign w:val="center"/>
            <w:hideMark/>
          </w:tcPr>
          <w:p w14:paraId="19450B2A"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Chiapas Unido</w:t>
            </w:r>
          </w:p>
        </w:tc>
      </w:tr>
      <w:tr w:rsidR="004E7912" w:rsidRPr="003B611F" w14:paraId="4EDF192D"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47B34B7F"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Décimo Primero</w:t>
            </w:r>
          </w:p>
        </w:tc>
        <w:tc>
          <w:tcPr>
            <w:tcW w:w="5320" w:type="dxa"/>
            <w:tcBorders>
              <w:top w:val="nil"/>
              <w:left w:val="nil"/>
              <w:bottom w:val="single" w:sz="4" w:space="0" w:color="auto"/>
              <w:right w:val="single" w:sz="4" w:space="0" w:color="auto"/>
            </w:tcBorders>
            <w:shd w:val="clear" w:color="000000" w:fill="D9D9D9"/>
            <w:noWrap/>
            <w:vAlign w:val="center"/>
            <w:hideMark/>
          </w:tcPr>
          <w:p w14:paraId="4464174F"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Movimiento Ciudadano</w:t>
            </w:r>
          </w:p>
        </w:tc>
      </w:tr>
    </w:tbl>
    <w:p w14:paraId="7C7E9F23" w14:textId="77777777" w:rsidR="00F751DE" w:rsidRPr="003B611F" w:rsidRDefault="00F751DE" w:rsidP="00F751DE">
      <w:pPr>
        <w:autoSpaceDE w:val="0"/>
        <w:autoSpaceDN w:val="0"/>
        <w:adjustRightInd w:val="0"/>
        <w:jc w:val="both"/>
        <w:rPr>
          <w:rFonts w:ascii="Arial" w:hAnsi="Arial" w:cs="Arial"/>
          <w:color w:val="000000"/>
        </w:rPr>
      </w:pPr>
    </w:p>
    <w:p w14:paraId="5FD5A744" w14:textId="77777777" w:rsidR="004E7912" w:rsidRPr="003B611F" w:rsidRDefault="004E7912" w:rsidP="00F751DE">
      <w:pPr>
        <w:autoSpaceDE w:val="0"/>
        <w:autoSpaceDN w:val="0"/>
        <w:adjustRightInd w:val="0"/>
        <w:jc w:val="both"/>
        <w:rPr>
          <w:rFonts w:ascii="Arial" w:hAnsi="Arial" w:cs="Arial"/>
          <w:color w:val="000000"/>
        </w:rPr>
      </w:pPr>
    </w:p>
    <w:tbl>
      <w:tblPr>
        <w:tblW w:w="7080" w:type="dxa"/>
        <w:jc w:val="center"/>
        <w:tblCellMar>
          <w:left w:w="70" w:type="dxa"/>
          <w:right w:w="70" w:type="dxa"/>
        </w:tblCellMar>
        <w:tblLook w:val="04A0" w:firstRow="1" w:lastRow="0" w:firstColumn="1" w:lastColumn="0" w:noHBand="0" w:noVBand="1"/>
      </w:tblPr>
      <w:tblGrid>
        <w:gridCol w:w="1760"/>
        <w:gridCol w:w="5320"/>
      </w:tblGrid>
      <w:tr w:rsidR="004E7912" w:rsidRPr="003B611F" w14:paraId="2BD4A513" w14:textId="77777777" w:rsidTr="004E7912">
        <w:trPr>
          <w:trHeight w:val="642"/>
          <w:tblHeader/>
          <w:jc w:val="center"/>
        </w:trPr>
        <w:tc>
          <w:tcPr>
            <w:tcW w:w="176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5C16E0B2" w14:textId="77777777" w:rsidR="004E7912" w:rsidRPr="003B611F" w:rsidRDefault="004E7912" w:rsidP="004E7912">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Orden de asignación</w:t>
            </w:r>
          </w:p>
        </w:tc>
        <w:tc>
          <w:tcPr>
            <w:tcW w:w="5320" w:type="dxa"/>
            <w:tcBorders>
              <w:top w:val="single" w:sz="4" w:space="0" w:color="auto"/>
              <w:left w:val="nil"/>
              <w:bottom w:val="single" w:sz="4" w:space="0" w:color="auto"/>
              <w:right w:val="single" w:sz="4" w:space="0" w:color="auto"/>
            </w:tcBorders>
            <w:shd w:val="clear" w:color="000000" w:fill="C00000"/>
            <w:vAlign w:val="center"/>
            <w:hideMark/>
          </w:tcPr>
          <w:p w14:paraId="74B70200" w14:textId="77777777" w:rsidR="004E7912" w:rsidRPr="003B611F" w:rsidRDefault="004E7912" w:rsidP="004E7912">
            <w:pPr>
              <w:jc w:val="center"/>
              <w:rPr>
                <w:rFonts w:ascii="Arial" w:hAnsi="Arial" w:cs="Arial"/>
                <w:b/>
                <w:bCs/>
                <w:color w:val="FFFFFF"/>
                <w:sz w:val="20"/>
                <w:szCs w:val="20"/>
                <w:lang w:val="es-MX" w:eastAsia="es-MX"/>
              </w:rPr>
            </w:pPr>
            <w:r w:rsidRPr="003B611F">
              <w:rPr>
                <w:rFonts w:ascii="Arial" w:hAnsi="Arial" w:cs="Arial"/>
                <w:b/>
                <w:bCs/>
                <w:color w:val="FFFFFF"/>
                <w:sz w:val="20"/>
                <w:szCs w:val="20"/>
                <w:lang w:val="es-MX" w:eastAsia="es-MX"/>
              </w:rPr>
              <w:t>Partido Político</w:t>
            </w:r>
            <w:r w:rsidRPr="003B611F">
              <w:rPr>
                <w:rFonts w:ascii="Arial" w:hAnsi="Arial" w:cs="Arial"/>
                <w:b/>
                <w:bCs/>
                <w:color w:val="FFFFFF"/>
                <w:sz w:val="20"/>
                <w:szCs w:val="20"/>
                <w:lang w:val="es-MX" w:eastAsia="es-MX"/>
              </w:rPr>
              <w:br/>
              <w:t>Sorteo 3 Campaña</w:t>
            </w:r>
          </w:p>
        </w:tc>
      </w:tr>
      <w:tr w:rsidR="004E7912" w:rsidRPr="003B611F" w14:paraId="17DF8F54"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17CD931C"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Primero</w:t>
            </w:r>
          </w:p>
        </w:tc>
        <w:tc>
          <w:tcPr>
            <w:tcW w:w="5320" w:type="dxa"/>
            <w:tcBorders>
              <w:top w:val="nil"/>
              <w:left w:val="nil"/>
              <w:bottom w:val="single" w:sz="4" w:space="0" w:color="auto"/>
              <w:right w:val="single" w:sz="4" w:space="0" w:color="auto"/>
            </w:tcBorders>
            <w:shd w:val="clear" w:color="000000" w:fill="D9D9D9"/>
            <w:noWrap/>
            <w:vAlign w:val="center"/>
            <w:hideMark/>
          </w:tcPr>
          <w:p w14:paraId="44915E68"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del Trabajo</w:t>
            </w:r>
          </w:p>
        </w:tc>
      </w:tr>
      <w:tr w:rsidR="004E7912" w:rsidRPr="003B611F" w14:paraId="2B720EC0"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768A514B"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Segundo</w:t>
            </w:r>
          </w:p>
        </w:tc>
        <w:tc>
          <w:tcPr>
            <w:tcW w:w="5320" w:type="dxa"/>
            <w:tcBorders>
              <w:top w:val="nil"/>
              <w:left w:val="nil"/>
              <w:bottom w:val="single" w:sz="4" w:space="0" w:color="auto"/>
              <w:right w:val="single" w:sz="4" w:space="0" w:color="auto"/>
            </w:tcBorders>
            <w:shd w:val="clear" w:color="000000" w:fill="F2F2F2"/>
            <w:noWrap/>
            <w:vAlign w:val="center"/>
            <w:hideMark/>
          </w:tcPr>
          <w:p w14:paraId="335DAAE6"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Chiapas Unido</w:t>
            </w:r>
          </w:p>
        </w:tc>
      </w:tr>
      <w:tr w:rsidR="004E7912" w:rsidRPr="003B611F" w14:paraId="3A521800"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51ACA361"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Tercero</w:t>
            </w:r>
          </w:p>
        </w:tc>
        <w:tc>
          <w:tcPr>
            <w:tcW w:w="5320" w:type="dxa"/>
            <w:tcBorders>
              <w:top w:val="nil"/>
              <w:left w:val="nil"/>
              <w:bottom w:val="single" w:sz="4" w:space="0" w:color="auto"/>
              <w:right w:val="single" w:sz="4" w:space="0" w:color="auto"/>
            </w:tcBorders>
            <w:shd w:val="clear" w:color="000000" w:fill="D9D9D9"/>
            <w:noWrap/>
            <w:vAlign w:val="center"/>
            <w:hideMark/>
          </w:tcPr>
          <w:p w14:paraId="6704B2F4"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Morena</w:t>
            </w:r>
          </w:p>
        </w:tc>
      </w:tr>
      <w:tr w:rsidR="004E7912" w:rsidRPr="003B611F" w14:paraId="5A2B7388"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7A6F9E46"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Cuarto</w:t>
            </w:r>
          </w:p>
        </w:tc>
        <w:tc>
          <w:tcPr>
            <w:tcW w:w="5320" w:type="dxa"/>
            <w:tcBorders>
              <w:top w:val="nil"/>
              <w:left w:val="nil"/>
              <w:bottom w:val="single" w:sz="4" w:space="0" w:color="auto"/>
              <w:right w:val="single" w:sz="4" w:space="0" w:color="auto"/>
            </w:tcBorders>
            <w:shd w:val="clear" w:color="000000" w:fill="F2F2F2"/>
            <w:noWrap/>
            <w:vAlign w:val="center"/>
            <w:hideMark/>
          </w:tcPr>
          <w:p w14:paraId="2717E150"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 Encuentro Social</w:t>
            </w:r>
          </w:p>
        </w:tc>
      </w:tr>
      <w:tr w:rsidR="004E7912" w:rsidRPr="003B611F" w14:paraId="4F313F84"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4FFC0E75"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Quinto</w:t>
            </w:r>
          </w:p>
        </w:tc>
        <w:tc>
          <w:tcPr>
            <w:tcW w:w="5320" w:type="dxa"/>
            <w:tcBorders>
              <w:top w:val="nil"/>
              <w:left w:val="nil"/>
              <w:bottom w:val="single" w:sz="4" w:space="0" w:color="auto"/>
              <w:right w:val="single" w:sz="4" w:space="0" w:color="auto"/>
            </w:tcBorders>
            <w:shd w:val="clear" w:color="000000" w:fill="D9D9D9"/>
            <w:noWrap/>
            <w:vAlign w:val="center"/>
            <w:hideMark/>
          </w:tcPr>
          <w:p w14:paraId="13C3877B"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de la Revolución Democrática</w:t>
            </w:r>
          </w:p>
        </w:tc>
      </w:tr>
      <w:tr w:rsidR="004E7912" w:rsidRPr="003B611F" w14:paraId="1A3EE715"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2F5E8FE2"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Sexto</w:t>
            </w:r>
          </w:p>
        </w:tc>
        <w:tc>
          <w:tcPr>
            <w:tcW w:w="5320" w:type="dxa"/>
            <w:tcBorders>
              <w:top w:val="nil"/>
              <w:left w:val="nil"/>
              <w:bottom w:val="single" w:sz="4" w:space="0" w:color="auto"/>
              <w:right w:val="single" w:sz="4" w:space="0" w:color="auto"/>
            </w:tcBorders>
            <w:shd w:val="clear" w:color="000000" w:fill="F2F2F2"/>
            <w:noWrap/>
            <w:vAlign w:val="center"/>
            <w:hideMark/>
          </w:tcPr>
          <w:p w14:paraId="59C29E47"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Candidato Independiente</w:t>
            </w:r>
          </w:p>
        </w:tc>
      </w:tr>
      <w:tr w:rsidR="004E7912" w:rsidRPr="003B611F" w14:paraId="497AA72B"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7A33C992"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Séptimo</w:t>
            </w:r>
          </w:p>
        </w:tc>
        <w:tc>
          <w:tcPr>
            <w:tcW w:w="5320" w:type="dxa"/>
            <w:tcBorders>
              <w:top w:val="nil"/>
              <w:left w:val="nil"/>
              <w:bottom w:val="single" w:sz="4" w:space="0" w:color="auto"/>
              <w:right w:val="single" w:sz="4" w:space="0" w:color="auto"/>
            </w:tcBorders>
            <w:shd w:val="clear" w:color="000000" w:fill="D9D9D9"/>
            <w:noWrap/>
            <w:vAlign w:val="center"/>
            <w:hideMark/>
          </w:tcPr>
          <w:p w14:paraId="2FC8E80A"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Acción Nacional</w:t>
            </w:r>
          </w:p>
        </w:tc>
      </w:tr>
      <w:tr w:rsidR="004E7912" w:rsidRPr="003B611F" w14:paraId="511BBA60"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016BE6CE"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Octavo</w:t>
            </w:r>
          </w:p>
        </w:tc>
        <w:tc>
          <w:tcPr>
            <w:tcW w:w="5320" w:type="dxa"/>
            <w:tcBorders>
              <w:top w:val="nil"/>
              <w:left w:val="nil"/>
              <w:bottom w:val="single" w:sz="4" w:space="0" w:color="auto"/>
              <w:right w:val="single" w:sz="4" w:space="0" w:color="auto"/>
            </w:tcBorders>
            <w:shd w:val="clear" w:color="000000" w:fill="F2F2F2"/>
            <w:noWrap/>
            <w:vAlign w:val="center"/>
            <w:hideMark/>
          </w:tcPr>
          <w:p w14:paraId="23821992"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Revolucionario Institucional</w:t>
            </w:r>
          </w:p>
        </w:tc>
      </w:tr>
      <w:tr w:rsidR="004E7912" w:rsidRPr="003B611F" w14:paraId="753F16F3"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2FC9CD08"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Noveno</w:t>
            </w:r>
          </w:p>
        </w:tc>
        <w:tc>
          <w:tcPr>
            <w:tcW w:w="5320" w:type="dxa"/>
            <w:tcBorders>
              <w:top w:val="nil"/>
              <w:left w:val="nil"/>
              <w:bottom w:val="single" w:sz="4" w:space="0" w:color="auto"/>
              <w:right w:val="single" w:sz="4" w:space="0" w:color="auto"/>
            </w:tcBorders>
            <w:shd w:val="clear" w:color="000000" w:fill="D9D9D9"/>
            <w:noWrap/>
            <w:vAlign w:val="center"/>
            <w:hideMark/>
          </w:tcPr>
          <w:p w14:paraId="6BCB6719"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Partido Verde Ecologista de México</w:t>
            </w:r>
          </w:p>
        </w:tc>
      </w:tr>
      <w:tr w:rsidR="004E7912" w:rsidRPr="003B611F" w14:paraId="5AFD8C79"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106065A3"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Décimo</w:t>
            </w:r>
          </w:p>
        </w:tc>
        <w:tc>
          <w:tcPr>
            <w:tcW w:w="5320" w:type="dxa"/>
            <w:tcBorders>
              <w:top w:val="nil"/>
              <w:left w:val="nil"/>
              <w:bottom w:val="single" w:sz="4" w:space="0" w:color="auto"/>
              <w:right w:val="single" w:sz="4" w:space="0" w:color="auto"/>
            </w:tcBorders>
            <w:shd w:val="clear" w:color="000000" w:fill="F2F2F2"/>
            <w:noWrap/>
            <w:vAlign w:val="center"/>
            <w:hideMark/>
          </w:tcPr>
          <w:p w14:paraId="5D27CD58"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Movimiento Ciudadano</w:t>
            </w:r>
          </w:p>
        </w:tc>
      </w:tr>
      <w:tr w:rsidR="004E7912" w:rsidRPr="003B611F" w14:paraId="5963EBCC"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14:paraId="4C02E030"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Décimo Primero</w:t>
            </w:r>
          </w:p>
        </w:tc>
        <w:tc>
          <w:tcPr>
            <w:tcW w:w="5320" w:type="dxa"/>
            <w:tcBorders>
              <w:top w:val="nil"/>
              <w:left w:val="nil"/>
              <w:bottom w:val="single" w:sz="4" w:space="0" w:color="auto"/>
              <w:right w:val="single" w:sz="4" w:space="0" w:color="auto"/>
            </w:tcBorders>
            <w:shd w:val="clear" w:color="000000" w:fill="D9D9D9"/>
            <w:noWrap/>
            <w:vAlign w:val="center"/>
            <w:hideMark/>
          </w:tcPr>
          <w:p w14:paraId="255F704C"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 xml:space="preserve"> Nueva Alianza</w:t>
            </w:r>
          </w:p>
        </w:tc>
      </w:tr>
      <w:tr w:rsidR="004E7912" w:rsidRPr="003B611F" w14:paraId="77DCD262" w14:textId="77777777" w:rsidTr="004E7912">
        <w:trPr>
          <w:trHeight w:val="642"/>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14:paraId="6959E94B"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Décimo Segundo</w:t>
            </w:r>
          </w:p>
        </w:tc>
        <w:tc>
          <w:tcPr>
            <w:tcW w:w="5320" w:type="dxa"/>
            <w:tcBorders>
              <w:top w:val="nil"/>
              <w:left w:val="nil"/>
              <w:bottom w:val="single" w:sz="4" w:space="0" w:color="auto"/>
              <w:right w:val="single" w:sz="4" w:space="0" w:color="auto"/>
            </w:tcBorders>
            <w:shd w:val="clear" w:color="000000" w:fill="F2F2F2"/>
            <w:noWrap/>
            <w:vAlign w:val="center"/>
            <w:hideMark/>
          </w:tcPr>
          <w:p w14:paraId="3957C993" w14:textId="77777777" w:rsidR="004E7912" w:rsidRPr="003B611F" w:rsidRDefault="004E7912" w:rsidP="004E7912">
            <w:pPr>
              <w:jc w:val="center"/>
              <w:rPr>
                <w:rFonts w:ascii="Arial" w:hAnsi="Arial" w:cs="Arial"/>
                <w:color w:val="000000"/>
                <w:sz w:val="20"/>
                <w:szCs w:val="20"/>
                <w:lang w:val="es-MX" w:eastAsia="es-MX"/>
              </w:rPr>
            </w:pPr>
            <w:r w:rsidRPr="003B611F">
              <w:rPr>
                <w:rFonts w:ascii="Arial" w:hAnsi="Arial" w:cs="Arial"/>
                <w:color w:val="000000"/>
                <w:sz w:val="20"/>
                <w:szCs w:val="20"/>
                <w:lang w:val="es-MX" w:eastAsia="es-MX"/>
              </w:rPr>
              <w:t>Mover a Chiapas</w:t>
            </w:r>
          </w:p>
        </w:tc>
      </w:tr>
    </w:tbl>
    <w:p w14:paraId="227EC654" w14:textId="77777777" w:rsidR="004E7912" w:rsidRPr="003B611F" w:rsidRDefault="004E7912" w:rsidP="00F751DE">
      <w:pPr>
        <w:autoSpaceDE w:val="0"/>
        <w:autoSpaceDN w:val="0"/>
        <w:adjustRightInd w:val="0"/>
        <w:jc w:val="both"/>
        <w:rPr>
          <w:rFonts w:ascii="Arial" w:hAnsi="Arial" w:cs="Arial"/>
          <w:color w:val="000000"/>
        </w:rPr>
      </w:pPr>
    </w:p>
    <w:p w14:paraId="7FE6DC27"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lastRenderedPageBreak/>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14:paraId="5698D215" w14:textId="77777777" w:rsidR="00F751DE" w:rsidRPr="003B611F" w:rsidRDefault="00F751DE" w:rsidP="00F751DE">
      <w:pPr>
        <w:ind w:left="567"/>
        <w:jc w:val="both"/>
        <w:rPr>
          <w:rFonts w:ascii="Arial" w:hAnsi="Arial" w:cs="Arial"/>
        </w:rPr>
      </w:pPr>
    </w:p>
    <w:p w14:paraId="3FC04AAB"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t>En virtud de lo anterior, adjunto al Acuerdo, se presentan las pautas específicas que corresponde</w:t>
      </w:r>
      <w:r w:rsidR="00C616F8" w:rsidRPr="003B611F">
        <w:rPr>
          <w:rFonts w:ascii="Arial" w:hAnsi="Arial" w:cs="Arial"/>
        </w:rPr>
        <w:t>n a</w:t>
      </w:r>
      <w:r w:rsidR="009B6466" w:rsidRPr="003B611F">
        <w:rPr>
          <w:rFonts w:ascii="Arial" w:hAnsi="Arial" w:cs="Arial"/>
        </w:rPr>
        <w:t xml:space="preserve"> </w:t>
      </w:r>
      <w:r w:rsidR="00C616F8" w:rsidRPr="003B611F">
        <w:rPr>
          <w:rFonts w:ascii="Arial" w:hAnsi="Arial" w:cs="Arial"/>
        </w:rPr>
        <w:t>l</w:t>
      </w:r>
      <w:r w:rsidR="009B6466" w:rsidRPr="003B611F">
        <w:rPr>
          <w:rFonts w:ascii="Arial" w:hAnsi="Arial" w:cs="Arial"/>
        </w:rPr>
        <w:t>os</w:t>
      </w:r>
      <w:r w:rsidR="00C616F8" w:rsidRPr="003B611F">
        <w:rPr>
          <w:rFonts w:ascii="Arial" w:hAnsi="Arial" w:cs="Arial"/>
        </w:rPr>
        <w:t xml:space="preserve"> periodo</w:t>
      </w:r>
      <w:r w:rsidR="009B6466" w:rsidRPr="003B611F">
        <w:rPr>
          <w:rFonts w:ascii="Arial" w:hAnsi="Arial" w:cs="Arial"/>
        </w:rPr>
        <w:t>s de campaña federal coincidente con intercampaña local; campaña federal coincidente con campaña local y</w:t>
      </w:r>
      <w:r w:rsidRPr="003B611F">
        <w:rPr>
          <w:rFonts w:ascii="Arial" w:hAnsi="Arial" w:cs="Arial"/>
        </w:rPr>
        <w:t xml:space="preserve"> cada uno de los escenarios referidos anteriormente,</w:t>
      </w:r>
      <w:r w:rsidR="009B6466" w:rsidRPr="003B611F">
        <w:rPr>
          <w:rFonts w:ascii="Arial" w:hAnsi="Arial" w:cs="Arial"/>
        </w:rPr>
        <w:t xml:space="preserve"> que de actualizarse podrían ser</w:t>
      </w:r>
      <w:r w:rsidRPr="003B611F">
        <w:rPr>
          <w:rFonts w:ascii="Arial" w:hAnsi="Arial" w:cs="Arial"/>
        </w:rPr>
        <w:t xml:space="preserve"> aplicables únicamente durante la campaña.</w:t>
      </w:r>
    </w:p>
    <w:p w14:paraId="4EFD5032" w14:textId="77777777" w:rsidR="00F751DE" w:rsidRPr="003B611F" w:rsidRDefault="00F751DE" w:rsidP="00F751DE">
      <w:pPr>
        <w:jc w:val="both"/>
        <w:rPr>
          <w:rFonts w:ascii="Arial" w:hAnsi="Arial" w:cs="Arial"/>
        </w:rPr>
      </w:pPr>
    </w:p>
    <w:p w14:paraId="66FA7257"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t>En ese orden de ideas, la Dirección Ejecutiva de Prerrogativas y Partidos Políticos elaboró las pautas que se someten a aprobación de este Comité, atendiendo a lo siguiente:</w:t>
      </w:r>
    </w:p>
    <w:p w14:paraId="31016E30" w14:textId="77777777" w:rsidR="00F751DE" w:rsidRPr="003B611F" w:rsidRDefault="00F751DE" w:rsidP="00F751DE">
      <w:pPr>
        <w:ind w:left="567"/>
        <w:jc w:val="both"/>
        <w:rPr>
          <w:rFonts w:ascii="Arial" w:hAnsi="Arial" w:cs="Arial"/>
        </w:rPr>
      </w:pPr>
    </w:p>
    <w:p w14:paraId="1EED0793" w14:textId="77777777" w:rsidR="00F751DE" w:rsidRPr="003B611F" w:rsidRDefault="00F751DE" w:rsidP="00F751DE">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3B611F">
        <w:rPr>
          <w:rFonts w:ascii="Arial" w:eastAsia="Times New Roman" w:hAnsi="Arial" w:cs="Arial"/>
          <w:sz w:val="24"/>
          <w:szCs w:val="24"/>
          <w:lang w:val="es-ES" w:eastAsia="es-ES"/>
        </w:rPr>
        <w:t>Las pautas abarcan el periodo de</w:t>
      </w:r>
      <w:r w:rsidR="00C616F8" w:rsidRPr="003B611F">
        <w:rPr>
          <w:rFonts w:ascii="Arial" w:eastAsia="Times New Roman" w:hAnsi="Arial" w:cs="Arial"/>
          <w:sz w:val="24"/>
          <w:szCs w:val="24"/>
          <w:lang w:val="es-ES" w:eastAsia="es-ES"/>
        </w:rPr>
        <w:t xml:space="preserve"> acceso conjunto de </w:t>
      </w:r>
      <w:r w:rsidRPr="003B611F">
        <w:rPr>
          <w:rFonts w:ascii="Arial" w:eastAsia="Times New Roman" w:hAnsi="Arial" w:cs="Arial"/>
          <w:sz w:val="24"/>
          <w:szCs w:val="24"/>
          <w:lang w:val="es-ES" w:eastAsia="es-ES"/>
        </w:rPr>
        <w:t>intercampaña y campaña del proceso electoral local</w:t>
      </w:r>
      <w:r w:rsidR="00F35062" w:rsidRPr="003B611F">
        <w:rPr>
          <w:rFonts w:ascii="Arial" w:eastAsia="Times New Roman" w:hAnsi="Arial" w:cs="Arial"/>
          <w:sz w:val="24"/>
          <w:szCs w:val="24"/>
          <w:lang w:val="es-ES" w:eastAsia="es-ES"/>
        </w:rPr>
        <w:t>, coincidente con la campaña del proceso electoral federal,</w:t>
      </w:r>
      <w:r w:rsidRPr="003B611F">
        <w:rPr>
          <w:rFonts w:ascii="Arial" w:eastAsia="Times New Roman" w:hAnsi="Arial" w:cs="Arial"/>
          <w:sz w:val="24"/>
          <w:szCs w:val="24"/>
          <w:lang w:val="es-ES" w:eastAsia="es-ES"/>
        </w:rPr>
        <w:t xml:space="preserve"> a celebrarse en el estado </w:t>
      </w:r>
      <w:r w:rsidR="00454C18" w:rsidRPr="003B611F">
        <w:rPr>
          <w:rFonts w:ascii="Arial" w:eastAsia="Times New Roman" w:hAnsi="Arial" w:cs="Arial"/>
          <w:sz w:val="24"/>
          <w:szCs w:val="24"/>
          <w:lang w:val="es-ES" w:eastAsia="es-ES"/>
        </w:rPr>
        <w:t>Chiapas</w:t>
      </w:r>
      <w:r w:rsidR="0011303B" w:rsidRPr="003B611F">
        <w:rPr>
          <w:rFonts w:ascii="Arial" w:eastAsia="Times New Roman" w:hAnsi="Arial" w:cs="Arial"/>
          <w:sz w:val="24"/>
          <w:szCs w:val="24"/>
          <w:lang w:val="es-ES" w:eastAsia="es-ES"/>
        </w:rPr>
        <w:t>;</w:t>
      </w:r>
    </w:p>
    <w:p w14:paraId="0648479B" w14:textId="77777777" w:rsidR="00F751DE" w:rsidRPr="003B611F" w:rsidRDefault="00F751DE" w:rsidP="00F751DE">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14:paraId="1DEFB770" w14:textId="77777777" w:rsidR="00F751DE" w:rsidRPr="003B611F" w:rsidRDefault="00F751DE" w:rsidP="00F751DE">
      <w:pPr>
        <w:tabs>
          <w:tab w:val="left" w:pos="0"/>
        </w:tabs>
        <w:ind w:left="1134" w:hanging="425"/>
        <w:jc w:val="both"/>
        <w:rPr>
          <w:rFonts w:ascii="Arial" w:hAnsi="Arial" w:cs="Arial"/>
        </w:rPr>
      </w:pPr>
      <w:r w:rsidRPr="003B611F">
        <w:rPr>
          <w:rFonts w:ascii="Arial" w:hAnsi="Arial" w:cs="Arial"/>
        </w:rPr>
        <w:t xml:space="preserve">b) </w:t>
      </w:r>
      <w:r w:rsidRPr="003B611F">
        <w:rPr>
          <w:rFonts w:ascii="Arial" w:hAnsi="Arial" w:cs="Arial"/>
        </w:rPr>
        <w:tab/>
        <w:t>El horario de transmisión de los mensajes pautados dependerá de las horas a las que están obligadas a transmitir las emisoras, siempre comprendido dentro del periodo de la</w:t>
      </w:r>
      <w:r w:rsidR="0011303B" w:rsidRPr="003B611F">
        <w:rPr>
          <w:rFonts w:ascii="Arial" w:hAnsi="Arial" w:cs="Arial"/>
        </w:rPr>
        <w:t>s seis a las veinticuatro horas;</w:t>
      </w:r>
      <w:r w:rsidR="00C23B48" w:rsidRPr="003B611F">
        <w:rPr>
          <w:rFonts w:ascii="Arial" w:hAnsi="Arial" w:cs="Arial"/>
          <w:color w:val="000000"/>
        </w:rPr>
        <w:t xml:space="preserve"> artículo 9, numeral 4 del Reglamento de Radio y Televisión en Materia Electoral.</w:t>
      </w:r>
    </w:p>
    <w:p w14:paraId="105D0B06" w14:textId="77777777" w:rsidR="00F751DE" w:rsidRPr="003B611F" w:rsidRDefault="00F751DE" w:rsidP="00F751DE">
      <w:pPr>
        <w:tabs>
          <w:tab w:val="left" w:pos="0"/>
        </w:tabs>
        <w:jc w:val="both"/>
        <w:rPr>
          <w:rFonts w:ascii="Arial" w:hAnsi="Arial" w:cs="Arial"/>
        </w:rPr>
      </w:pPr>
    </w:p>
    <w:p w14:paraId="5C7C95A8" w14:textId="77777777" w:rsidR="00F751DE" w:rsidRPr="003B611F" w:rsidRDefault="00F751DE" w:rsidP="00F751DE">
      <w:pPr>
        <w:tabs>
          <w:tab w:val="left" w:pos="0"/>
        </w:tabs>
        <w:ind w:left="1134" w:hanging="425"/>
        <w:jc w:val="both"/>
        <w:rPr>
          <w:rFonts w:ascii="Arial" w:hAnsi="Arial" w:cs="Arial"/>
          <w:color w:val="000000"/>
        </w:rPr>
      </w:pPr>
      <w:r w:rsidRPr="003B611F">
        <w:rPr>
          <w:rFonts w:ascii="Arial" w:hAnsi="Arial" w:cs="Arial"/>
        </w:rPr>
        <w:t>c)</w:t>
      </w:r>
      <w:r w:rsidRPr="003B611F">
        <w:rPr>
          <w:rFonts w:ascii="Arial" w:hAnsi="Arial" w:cs="Arial"/>
        </w:rPr>
        <w:tab/>
      </w:r>
      <w:r w:rsidRPr="003B611F">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w:t>
      </w:r>
      <w:r w:rsidR="00C23B48" w:rsidRPr="003B611F">
        <w:rPr>
          <w:rFonts w:ascii="Arial" w:hAnsi="Arial" w:cs="Arial"/>
          <w:color w:val="000000"/>
        </w:rPr>
        <w:t xml:space="preserve"> art</w:t>
      </w:r>
      <w:r w:rsidR="004368A3" w:rsidRPr="003B611F">
        <w:rPr>
          <w:rFonts w:ascii="Arial" w:hAnsi="Arial" w:cs="Arial"/>
          <w:color w:val="000000"/>
        </w:rPr>
        <w:t>ículo 12</w:t>
      </w:r>
      <w:r w:rsidR="00C23B48" w:rsidRPr="003B611F">
        <w:rPr>
          <w:rFonts w:ascii="Arial" w:hAnsi="Arial" w:cs="Arial"/>
          <w:color w:val="000000"/>
        </w:rPr>
        <w:t>, numera</w:t>
      </w:r>
      <w:r w:rsidR="004368A3" w:rsidRPr="003B611F">
        <w:rPr>
          <w:rFonts w:ascii="Arial" w:hAnsi="Arial" w:cs="Arial"/>
          <w:color w:val="000000"/>
        </w:rPr>
        <w:t>l 1</w:t>
      </w:r>
      <w:r w:rsidR="00C23B48" w:rsidRPr="003B611F">
        <w:rPr>
          <w:rFonts w:ascii="Arial" w:hAnsi="Arial" w:cs="Arial"/>
          <w:color w:val="000000"/>
        </w:rPr>
        <w:t xml:space="preserve"> del Reglamento de Radio y Televisión en Materia Electoral.</w:t>
      </w:r>
    </w:p>
    <w:p w14:paraId="32863BE1" w14:textId="77777777" w:rsidR="00F751DE" w:rsidRPr="003B611F" w:rsidRDefault="00F751DE" w:rsidP="00F751DE">
      <w:pPr>
        <w:tabs>
          <w:tab w:val="left" w:pos="0"/>
        </w:tabs>
        <w:ind w:left="1134" w:hanging="425"/>
        <w:jc w:val="both"/>
        <w:rPr>
          <w:rFonts w:ascii="Arial" w:hAnsi="Arial" w:cs="Arial"/>
        </w:rPr>
      </w:pPr>
    </w:p>
    <w:p w14:paraId="62B3E527" w14:textId="48C5A884" w:rsidR="009B6466" w:rsidRPr="003B611F" w:rsidRDefault="00F751DE" w:rsidP="00F751DE">
      <w:pPr>
        <w:tabs>
          <w:tab w:val="left" w:pos="0"/>
        </w:tabs>
        <w:ind w:left="1134" w:hanging="425"/>
        <w:jc w:val="both"/>
        <w:rPr>
          <w:rFonts w:ascii="Arial" w:hAnsi="Arial" w:cs="Arial"/>
        </w:rPr>
      </w:pPr>
      <w:r w:rsidRPr="003B611F">
        <w:rPr>
          <w:rFonts w:ascii="Arial" w:hAnsi="Arial" w:cs="Arial"/>
        </w:rPr>
        <w:t xml:space="preserve">d) </w:t>
      </w:r>
      <w:r w:rsidRPr="003B611F">
        <w:rPr>
          <w:rFonts w:ascii="Arial" w:hAnsi="Arial" w:cs="Arial"/>
        </w:rPr>
        <w:tab/>
        <w:t xml:space="preserve">Los tiempos pautados para los partidos políticos </w:t>
      </w:r>
      <w:r w:rsidR="009B6466" w:rsidRPr="003B611F">
        <w:rPr>
          <w:rFonts w:ascii="Arial" w:hAnsi="Arial" w:cs="Arial"/>
        </w:rPr>
        <w:t xml:space="preserve">suman un total de nueve minutos </w:t>
      </w:r>
      <w:r w:rsidR="004E7912" w:rsidRPr="003B611F">
        <w:rPr>
          <w:rFonts w:ascii="Arial" w:hAnsi="Arial" w:cs="Arial"/>
        </w:rPr>
        <w:t xml:space="preserve">para partidos políticos </w:t>
      </w:r>
      <w:r w:rsidR="009B6466" w:rsidRPr="003B611F">
        <w:rPr>
          <w:rFonts w:ascii="Arial" w:hAnsi="Arial" w:cs="Arial"/>
        </w:rPr>
        <w:t>durante la intercampaña local y treinta y dos minutos para la campaña federal durante su coincidencia; así como quince minutos para la campaña local y veintiséis minutos para la campaña federal durante su coincidencia.</w:t>
      </w:r>
    </w:p>
    <w:p w14:paraId="2A6AEEC6" w14:textId="77777777" w:rsidR="00F751DE" w:rsidRPr="003B611F" w:rsidRDefault="00F751DE" w:rsidP="00F751DE">
      <w:pPr>
        <w:tabs>
          <w:tab w:val="left" w:pos="0"/>
        </w:tabs>
        <w:ind w:left="1134" w:hanging="425"/>
        <w:jc w:val="both"/>
        <w:rPr>
          <w:rFonts w:ascii="Arial" w:hAnsi="Arial" w:cs="Arial"/>
        </w:rPr>
      </w:pPr>
    </w:p>
    <w:p w14:paraId="6356E118" w14:textId="77777777" w:rsidR="00F751DE" w:rsidRPr="003B611F" w:rsidRDefault="00F751DE" w:rsidP="00F751DE">
      <w:pPr>
        <w:tabs>
          <w:tab w:val="left" w:pos="0"/>
        </w:tabs>
        <w:ind w:left="1134" w:hanging="425"/>
        <w:jc w:val="both"/>
        <w:rPr>
          <w:rFonts w:ascii="Arial" w:hAnsi="Arial" w:cs="Arial"/>
        </w:rPr>
      </w:pPr>
      <w:r w:rsidRPr="003B611F">
        <w:rPr>
          <w:rFonts w:ascii="Arial" w:hAnsi="Arial" w:cs="Arial"/>
        </w:rPr>
        <w:lastRenderedPageBreak/>
        <w:t xml:space="preserve">e) </w:t>
      </w:r>
      <w:r w:rsidRPr="003B611F">
        <w:rPr>
          <w:rFonts w:ascii="Arial" w:hAnsi="Arial" w:cs="Arial"/>
        </w:rPr>
        <w:tab/>
        <w:t xml:space="preserve">Los espacios destinados para </w:t>
      </w:r>
      <w:r w:rsidR="0011303B" w:rsidRPr="003B611F">
        <w:rPr>
          <w:rFonts w:ascii="Arial" w:hAnsi="Arial" w:cs="Arial"/>
        </w:rPr>
        <w:t xml:space="preserve">las </w:t>
      </w:r>
      <w:r w:rsidRPr="003B611F">
        <w:rPr>
          <w:rFonts w:ascii="Arial" w:hAnsi="Arial" w:cs="Arial"/>
        </w:rPr>
        <w:t>candidaturas independientes de esta pauta, se distribuirán proporcionalm</w:t>
      </w:r>
      <w:r w:rsidR="0011303B" w:rsidRPr="003B611F">
        <w:rPr>
          <w:rFonts w:ascii="Arial" w:hAnsi="Arial" w:cs="Arial"/>
        </w:rPr>
        <w:t>ente a lo largo de las campañas;</w:t>
      </w:r>
    </w:p>
    <w:p w14:paraId="17063448" w14:textId="77777777" w:rsidR="00F751DE" w:rsidRPr="003B611F" w:rsidRDefault="00F751DE" w:rsidP="00F751DE">
      <w:pPr>
        <w:tabs>
          <w:tab w:val="left" w:pos="0"/>
        </w:tabs>
        <w:ind w:left="1134" w:hanging="425"/>
        <w:jc w:val="both"/>
        <w:rPr>
          <w:rFonts w:ascii="Arial" w:hAnsi="Arial" w:cs="Arial"/>
        </w:rPr>
      </w:pPr>
    </w:p>
    <w:p w14:paraId="64106A79" w14:textId="77777777" w:rsidR="00F751DE" w:rsidRPr="003B611F" w:rsidRDefault="00F751DE" w:rsidP="00F751DE">
      <w:pPr>
        <w:tabs>
          <w:tab w:val="left" w:pos="0"/>
          <w:tab w:val="left" w:pos="3402"/>
        </w:tabs>
        <w:ind w:left="1134" w:hanging="425"/>
        <w:jc w:val="both"/>
        <w:rPr>
          <w:rFonts w:ascii="Arial" w:hAnsi="Arial" w:cs="Arial"/>
        </w:rPr>
      </w:pPr>
      <w:r w:rsidRPr="003B611F">
        <w:rPr>
          <w:rFonts w:ascii="Arial" w:hAnsi="Arial" w:cs="Arial"/>
        </w:rPr>
        <w:t xml:space="preserve">f) </w:t>
      </w:r>
      <w:r w:rsidRPr="003B611F">
        <w:rPr>
          <w:rFonts w:ascii="Arial" w:hAnsi="Arial" w:cs="Arial"/>
        </w:rPr>
        <w:tab/>
        <w:t>El tiempo en radio y televisión, convertido a número de mensajes que se asignó a</w:t>
      </w:r>
      <w:r w:rsidR="0011303B" w:rsidRPr="003B611F">
        <w:rPr>
          <w:rFonts w:ascii="Arial" w:hAnsi="Arial" w:cs="Arial"/>
        </w:rPr>
        <w:t xml:space="preserve"> los partidos políticos para el periodo de </w:t>
      </w:r>
      <w:r w:rsidRPr="003B611F">
        <w:rPr>
          <w:rFonts w:ascii="Arial" w:hAnsi="Arial" w:cs="Arial"/>
        </w:rPr>
        <w:t>campaña fue conforme al siguiente criterio: treinta p</w:t>
      </w:r>
      <w:r w:rsidR="0011303B" w:rsidRPr="003B611F">
        <w:rPr>
          <w:rFonts w:ascii="Arial" w:hAnsi="Arial" w:cs="Arial"/>
        </w:rPr>
        <w:t>or ciento de manera igualitaria</w:t>
      </w:r>
      <w:r w:rsidRPr="003B611F">
        <w:rPr>
          <w:rFonts w:ascii="Arial" w:hAnsi="Arial" w:cs="Arial"/>
        </w:rPr>
        <w:t xml:space="preserve"> y el setenta por ciento restante</w:t>
      </w:r>
      <w:r w:rsidR="0011303B" w:rsidRPr="003B611F">
        <w:rPr>
          <w:rFonts w:ascii="Arial" w:hAnsi="Arial" w:cs="Arial"/>
        </w:rPr>
        <w:t>,</w:t>
      </w:r>
      <w:r w:rsidRPr="003B611F">
        <w:rPr>
          <w:rFonts w:ascii="Arial" w:hAnsi="Arial" w:cs="Arial"/>
        </w:rPr>
        <w:t xml:space="preserve"> en proporción al porcentaje de votos obtenidos por cada partido político en la elección para diput</w:t>
      </w:r>
      <w:r w:rsidR="0011303B" w:rsidRPr="003B611F">
        <w:rPr>
          <w:rFonts w:ascii="Arial" w:hAnsi="Arial" w:cs="Arial"/>
        </w:rPr>
        <w:t>ados locales inmediata anterior;</w:t>
      </w:r>
    </w:p>
    <w:p w14:paraId="64D18643" w14:textId="77777777" w:rsidR="00F751DE" w:rsidRPr="003B611F" w:rsidRDefault="00F751DE" w:rsidP="00F751DE">
      <w:pPr>
        <w:tabs>
          <w:tab w:val="left" w:pos="0"/>
          <w:tab w:val="left" w:pos="3402"/>
        </w:tabs>
        <w:ind w:left="1134" w:hanging="425"/>
        <w:jc w:val="both"/>
        <w:rPr>
          <w:rFonts w:ascii="Arial" w:hAnsi="Arial" w:cs="Arial"/>
        </w:rPr>
      </w:pPr>
    </w:p>
    <w:p w14:paraId="55189E2B" w14:textId="77777777" w:rsidR="00F751DE" w:rsidRPr="003B611F" w:rsidRDefault="00F751DE" w:rsidP="00F751DE">
      <w:pPr>
        <w:tabs>
          <w:tab w:val="left" w:pos="0"/>
        </w:tabs>
        <w:ind w:left="1134" w:hanging="425"/>
        <w:jc w:val="both"/>
        <w:rPr>
          <w:rFonts w:ascii="Arial" w:hAnsi="Arial" w:cs="Arial"/>
          <w:lang w:val="es-ES_tradnl"/>
        </w:rPr>
      </w:pPr>
      <w:r w:rsidRPr="003B611F">
        <w:rPr>
          <w:rFonts w:ascii="Arial" w:hAnsi="Arial" w:cs="Arial"/>
        </w:rPr>
        <w:t xml:space="preserve">g) </w:t>
      </w:r>
      <w:r w:rsidRPr="003B611F">
        <w:rPr>
          <w:rFonts w:ascii="Arial" w:hAnsi="Arial" w:cs="Arial"/>
        </w:rPr>
        <w:tab/>
        <w:t xml:space="preserve">El tiempo en radio y televisión convertido a número de mensajes que se asignó a los candidatos independientes fue conforme al siguiente criterio: </w:t>
      </w:r>
      <w:r w:rsidRPr="003B611F">
        <w:rPr>
          <w:rFonts w:ascii="Arial" w:hAnsi="Arial" w:cs="Arial"/>
          <w:lang w:val="es-ES_tradnl"/>
        </w:rPr>
        <w:t>como si se tratara de un partido político de nuevo registro, pero en forma proporcional al tipo de elección de que se trata, únicamente en la etapa de las campa</w:t>
      </w:r>
      <w:r w:rsidR="0011303B" w:rsidRPr="003B611F">
        <w:rPr>
          <w:rFonts w:ascii="Arial" w:hAnsi="Arial" w:cs="Arial"/>
          <w:lang w:val="es-ES_tradnl"/>
        </w:rPr>
        <w:t>ñas electorales;</w:t>
      </w:r>
    </w:p>
    <w:p w14:paraId="2C78ABB1" w14:textId="77777777" w:rsidR="00F751DE" w:rsidRPr="003B611F" w:rsidRDefault="00F751DE" w:rsidP="00F751DE">
      <w:pPr>
        <w:tabs>
          <w:tab w:val="left" w:pos="0"/>
        </w:tabs>
        <w:ind w:left="1134" w:hanging="425"/>
        <w:jc w:val="both"/>
        <w:rPr>
          <w:rFonts w:ascii="Arial" w:hAnsi="Arial" w:cs="Arial"/>
          <w:lang w:val="es-ES_tradnl"/>
        </w:rPr>
      </w:pPr>
    </w:p>
    <w:p w14:paraId="2C5F7780" w14:textId="77777777" w:rsidR="00F751DE" w:rsidRPr="003B611F" w:rsidRDefault="00F751DE" w:rsidP="00F751DE">
      <w:pPr>
        <w:tabs>
          <w:tab w:val="left" w:pos="0"/>
        </w:tabs>
        <w:ind w:left="1134" w:hanging="425"/>
        <w:jc w:val="both"/>
        <w:rPr>
          <w:rFonts w:ascii="Arial" w:hAnsi="Arial" w:cs="Arial"/>
        </w:rPr>
      </w:pPr>
      <w:r w:rsidRPr="003B611F">
        <w:rPr>
          <w:rFonts w:ascii="Arial" w:hAnsi="Arial" w:cs="Arial"/>
          <w:lang w:val="es-ES_tradnl"/>
        </w:rPr>
        <w:t>h)</w:t>
      </w:r>
      <w:r w:rsidRPr="003B611F">
        <w:rPr>
          <w:rFonts w:ascii="Arial" w:hAnsi="Arial" w:cs="Arial"/>
          <w:lang w:val="es-ES_tradnl"/>
        </w:rPr>
        <w:tab/>
      </w:r>
      <w:r w:rsidRPr="003B611F">
        <w:rPr>
          <w:rFonts w:ascii="Arial" w:hAnsi="Arial" w:cs="Arial"/>
        </w:rPr>
        <w:t>En la determinación del número de mensajes a distribuir la unidad de medida es de t</w:t>
      </w:r>
      <w:r w:rsidR="0011303B" w:rsidRPr="003B611F">
        <w:rPr>
          <w:rFonts w:ascii="Arial" w:hAnsi="Arial" w:cs="Arial"/>
        </w:rPr>
        <w:t>reinta segundos, sin fracciones;</w:t>
      </w:r>
    </w:p>
    <w:p w14:paraId="657826F0" w14:textId="77777777" w:rsidR="00F751DE" w:rsidRPr="003B611F" w:rsidRDefault="00F751DE" w:rsidP="00F751DE">
      <w:pPr>
        <w:tabs>
          <w:tab w:val="left" w:pos="0"/>
        </w:tabs>
        <w:ind w:left="1134" w:hanging="425"/>
        <w:jc w:val="both"/>
        <w:rPr>
          <w:rFonts w:ascii="Arial" w:hAnsi="Arial" w:cs="Arial"/>
        </w:rPr>
      </w:pPr>
    </w:p>
    <w:p w14:paraId="4D7AC34B" w14:textId="77777777" w:rsidR="00F751DE" w:rsidRPr="003B611F" w:rsidRDefault="00F751DE" w:rsidP="00F751DE">
      <w:pPr>
        <w:tabs>
          <w:tab w:val="left" w:pos="0"/>
        </w:tabs>
        <w:ind w:left="1134" w:hanging="425"/>
        <w:jc w:val="both"/>
        <w:rPr>
          <w:rFonts w:ascii="Arial" w:hAnsi="Arial" w:cs="Arial"/>
        </w:rPr>
      </w:pPr>
      <w:r w:rsidRPr="003B611F">
        <w:rPr>
          <w:rFonts w:ascii="Arial" w:hAnsi="Arial" w:cs="Arial"/>
        </w:rPr>
        <w:t xml:space="preserve">i) </w:t>
      </w:r>
      <w:r w:rsidRPr="003B611F">
        <w:rPr>
          <w:rFonts w:ascii="Arial" w:hAnsi="Arial" w:cs="Arial"/>
        </w:rPr>
        <w:tab/>
        <w:t>Las pautas establecen para cada mensaje la estación, el día y l</w:t>
      </w:r>
      <w:r w:rsidR="0011303B" w:rsidRPr="003B611F">
        <w:rPr>
          <w:rFonts w:ascii="Arial" w:hAnsi="Arial" w:cs="Arial"/>
        </w:rPr>
        <w:t>a hora en que debe transmitirse;</w:t>
      </w:r>
    </w:p>
    <w:p w14:paraId="79A2E29E" w14:textId="77777777" w:rsidR="00F751DE" w:rsidRPr="003B611F" w:rsidRDefault="00F751DE" w:rsidP="00F751DE">
      <w:pPr>
        <w:tabs>
          <w:tab w:val="left" w:pos="0"/>
        </w:tabs>
        <w:ind w:left="1134" w:hanging="425"/>
        <w:jc w:val="both"/>
        <w:rPr>
          <w:rFonts w:ascii="Arial" w:hAnsi="Arial" w:cs="Arial"/>
        </w:rPr>
      </w:pPr>
    </w:p>
    <w:p w14:paraId="78DCC773" w14:textId="77777777" w:rsidR="00F751DE" w:rsidRPr="003B611F" w:rsidRDefault="00F751DE" w:rsidP="00F751DE">
      <w:pPr>
        <w:tabs>
          <w:tab w:val="left" w:pos="0"/>
        </w:tabs>
        <w:ind w:left="1134" w:hanging="425"/>
        <w:jc w:val="both"/>
        <w:rPr>
          <w:rFonts w:ascii="Arial" w:hAnsi="Arial" w:cs="Arial"/>
        </w:rPr>
      </w:pPr>
      <w:r w:rsidRPr="003B611F">
        <w:rPr>
          <w:rFonts w:ascii="Arial" w:hAnsi="Arial" w:cs="Arial"/>
        </w:rPr>
        <w:t>j)</w:t>
      </w:r>
      <w:r w:rsidRPr="003B611F">
        <w:rPr>
          <w:rFonts w:ascii="Arial" w:hAnsi="Arial" w:cs="Arial"/>
        </w:rPr>
        <w:tab/>
        <w:t>Las fracciones sobrantes serán entregadas al Instituto Nacional Electoral.</w:t>
      </w:r>
    </w:p>
    <w:p w14:paraId="48DC70F3" w14:textId="77777777" w:rsidR="00F751DE" w:rsidRPr="003B611F" w:rsidRDefault="00F751DE" w:rsidP="00F751DE">
      <w:pPr>
        <w:tabs>
          <w:tab w:val="left" w:pos="0"/>
        </w:tabs>
        <w:ind w:left="1134" w:hanging="425"/>
        <w:jc w:val="both"/>
        <w:rPr>
          <w:rFonts w:ascii="Arial" w:hAnsi="Arial" w:cs="Arial"/>
        </w:rPr>
      </w:pPr>
    </w:p>
    <w:p w14:paraId="4BE602F4"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14:paraId="520C1AF7" w14:textId="77777777" w:rsidR="00F751DE" w:rsidRPr="003B611F" w:rsidRDefault="00F751DE" w:rsidP="00F751DE">
      <w:pPr>
        <w:jc w:val="both"/>
        <w:rPr>
          <w:rFonts w:ascii="Arial" w:hAnsi="Arial" w:cs="Arial"/>
        </w:rPr>
      </w:pPr>
    </w:p>
    <w:p w14:paraId="357344C8"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14:paraId="22227856" w14:textId="77777777" w:rsidR="00F751DE" w:rsidRPr="003B611F" w:rsidRDefault="00F751DE" w:rsidP="00F751DE">
      <w:pPr>
        <w:jc w:val="both"/>
        <w:rPr>
          <w:rFonts w:ascii="Arial" w:hAnsi="Arial" w:cs="Arial"/>
        </w:rPr>
      </w:pPr>
    </w:p>
    <w:p w14:paraId="1F6F4041" w14:textId="77777777" w:rsidR="00F751DE" w:rsidRPr="003B611F" w:rsidRDefault="00F751DE" w:rsidP="0077655A">
      <w:pPr>
        <w:autoSpaceDE w:val="0"/>
        <w:autoSpaceDN w:val="0"/>
        <w:adjustRightInd w:val="0"/>
        <w:ind w:firstLine="567"/>
        <w:contextualSpacing/>
        <w:jc w:val="both"/>
        <w:rPr>
          <w:rFonts w:ascii="Arial" w:hAnsi="Arial" w:cs="Arial"/>
          <w:b/>
          <w:i/>
        </w:rPr>
      </w:pPr>
      <w:r w:rsidRPr="003B611F">
        <w:rPr>
          <w:rFonts w:ascii="Arial" w:hAnsi="Arial" w:cs="Arial"/>
          <w:b/>
          <w:i/>
        </w:rPr>
        <w:t>Entrega de órdenes de transmisión y materiales</w:t>
      </w:r>
    </w:p>
    <w:p w14:paraId="0A00BC42" w14:textId="77777777" w:rsidR="00F751DE" w:rsidRPr="003B611F" w:rsidRDefault="00F751DE" w:rsidP="00F751DE">
      <w:pPr>
        <w:ind w:left="567" w:hanging="567"/>
        <w:jc w:val="both"/>
        <w:rPr>
          <w:rFonts w:ascii="Arial" w:hAnsi="Arial" w:cs="Arial"/>
        </w:rPr>
      </w:pPr>
    </w:p>
    <w:p w14:paraId="5942DDC2"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t>En atención a lo establecido en el artículo 42</w:t>
      </w:r>
      <w:r w:rsidR="00631744" w:rsidRPr="003B611F">
        <w:rPr>
          <w:rFonts w:ascii="Arial" w:hAnsi="Arial" w:cs="Arial"/>
        </w:rPr>
        <w:t>, numeral 4</w:t>
      </w:r>
      <w:r w:rsidRPr="003B611F">
        <w:rPr>
          <w:rFonts w:ascii="Arial" w:hAnsi="Arial" w:cs="Arial"/>
        </w:rPr>
        <w:t xml:space="preserve"> del Reglamento de Radio y Televisión en Mat</w:t>
      </w:r>
      <w:r w:rsidR="00631744" w:rsidRPr="003B611F">
        <w:rPr>
          <w:rFonts w:ascii="Arial" w:hAnsi="Arial" w:cs="Arial"/>
        </w:rPr>
        <w:t>eria Electoral, la</w:t>
      </w:r>
      <w:r w:rsidRPr="003B611F">
        <w:rPr>
          <w:rFonts w:ascii="Arial" w:hAnsi="Arial" w:cs="Arial"/>
        </w:rPr>
        <w:t xml:space="preserve"> entrega de materiales, así como </w:t>
      </w:r>
      <w:r w:rsidR="00631744" w:rsidRPr="003B611F">
        <w:rPr>
          <w:rFonts w:ascii="Arial" w:hAnsi="Arial" w:cs="Arial"/>
        </w:rPr>
        <w:t xml:space="preserve">la elaboración </w:t>
      </w:r>
      <w:r w:rsidRPr="003B611F">
        <w:rPr>
          <w:rFonts w:ascii="Arial" w:hAnsi="Arial" w:cs="Arial"/>
        </w:rPr>
        <w:t>de órdenes de transmisión, se realizará de conformidad con los calendarios que al efecto se aprueben.</w:t>
      </w:r>
    </w:p>
    <w:p w14:paraId="754234A3" w14:textId="77777777" w:rsidR="00F751DE" w:rsidRPr="003B611F" w:rsidRDefault="00F751DE" w:rsidP="00F751DE">
      <w:pPr>
        <w:ind w:left="567" w:hanging="567"/>
        <w:jc w:val="both"/>
        <w:rPr>
          <w:rFonts w:ascii="Arial" w:hAnsi="Arial" w:cs="Arial"/>
        </w:rPr>
      </w:pPr>
    </w:p>
    <w:p w14:paraId="07EA5744"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lastRenderedPageBreak/>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14:paraId="44227D88" w14:textId="77777777" w:rsidR="00F751DE" w:rsidRPr="003B611F" w:rsidRDefault="00F751DE" w:rsidP="00F751DE">
      <w:pPr>
        <w:ind w:left="567"/>
        <w:jc w:val="both"/>
        <w:rPr>
          <w:rFonts w:ascii="Arial" w:hAnsi="Arial" w:cs="Arial"/>
        </w:rPr>
      </w:pPr>
    </w:p>
    <w:p w14:paraId="7A369C3A" w14:textId="77777777" w:rsidR="00F751DE" w:rsidRPr="003B611F" w:rsidRDefault="00F751DE" w:rsidP="00F751DE">
      <w:pPr>
        <w:numPr>
          <w:ilvl w:val="0"/>
          <w:numId w:val="2"/>
        </w:numPr>
        <w:ind w:left="567" w:hanging="567"/>
        <w:jc w:val="both"/>
        <w:rPr>
          <w:rFonts w:ascii="Arial" w:hAnsi="Arial" w:cs="Arial"/>
        </w:rPr>
      </w:pPr>
      <w:r w:rsidRPr="003B611F">
        <w:rPr>
          <w:rFonts w:ascii="Arial" w:hAnsi="Arial" w:cs="Arial"/>
        </w:rPr>
        <w:t>Conforme a lo señalado en los considerandos anteriores, a continuación se presenta el calendario correspondiente a</w:t>
      </w:r>
      <w:r w:rsidR="00631744" w:rsidRPr="003B611F">
        <w:rPr>
          <w:rFonts w:ascii="Arial" w:hAnsi="Arial" w:cs="Arial"/>
        </w:rPr>
        <w:t>l periodo de acceso conjunto de</w:t>
      </w:r>
      <w:r w:rsidRPr="003B611F">
        <w:rPr>
          <w:rFonts w:ascii="Arial" w:hAnsi="Arial" w:cs="Arial"/>
        </w:rPr>
        <w:t xml:space="preserve"> intercampaña y campaña del proceso electoral local a celebra</w:t>
      </w:r>
      <w:r w:rsidR="00631744" w:rsidRPr="003B611F">
        <w:rPr>
          <w:rFonts w:ascii="Arial" w:hAnsi="Arial" w:cs="Arial"/>
        </w:rPr>
        <w:t xml:space="preserve">rse en el estado de </w:t>
      </w:r>
      <w:r w:rsidR="00090F44" w:rsidRPr="003B611F">
        <w:rPr>
          <w:rFonts w:ascii="Arial" w:hAnsi="Arial" w:cs="Arial"/>
        </w:rPr>
        <w:t>Chiapas</w:t>
      </w:r>
      <w:r w:rsidRPr="003B611F">
        <w:rPr>
          <w:rFonts w:ascii="Arial" w:hAnsi="Arial" w:cs="Arial"/>
        </w:rPr>
        <w:t>.</w:t>
      </w:r>
    </w:p>
    <w:p w14:paraId="1C144466" w14:textId="77777777" w:rsidR="00F751DE" w:rsidRPr="003B611F" w:rsidRDefault="00F751DE" w:rsidP="00F751DE">
      <w:pPr>
        <w:pStyle w:val="Prrafodelista"/>
        <w:spacing w:after="0" w:line="240" w:lineRule="auto"/>
        <w:rPr>
          <w:rFonts w:ascii="Arial" w:hAnsi="Arial" w:cs="Arial"/>
          <w:b/>
          <w:sz w:val="24"/>
          <w:szCs w:val="24"/>
        </w:rPr>
      </w:pPr>
    </w:p>
    <w:p w14:paraId="5090C31D" w14:textId="77777777" w:rsidR="00F751DE" w:rsidRPr="003B611F" w:rsidRDefault="00F751DE" w:rsidP="00F751DE">
      <w:pPr>
        <w:rPr>
          <w:rFonts w:ascii="Arial" w:hAnsi="Arial" w:cs="Arial"/>
          <w:b/>
        </w:rPr>
      </w:pPr>
    </w:p>
    <w:p w14:paraId="5C9A0301" w14:textId="77777777" w:rsidR="00F751DE" w:rsidRPr="003B611F" w:rsidRDefault="00F751DE" w:rsidP="00F751DE">
      <w:pPr>
        <w:autoSpaceDE w:val="0"/>
        <w:autoSpaceDN w:val="0"/>
        <w:adjustRightInd w:val="0"/>
        <w:jc w:val="center"/>
        <w:rPr>
          <w:rFonts w:ascii="Arial" w:hAnsi="Arial" w:cs="Arial"/>
          <w:b/>
          <w:bCs/>
        </w:rPr>
      </w:pPr>
      <w:r w:rsidRPr="003B611F">
        <w:rPr>
          <w:rFonts w:ascii="Arial" w:hAnsi="Arial" w:cs="Arial"/>
          <w:b/>
          <w:bCs/>
        </w:rPr>
        <w:t>INTERCAMPAÑA</w:t>
      </w:r>
      <w:r w:rsidR="004368A3" w:rsidRPr="003B611F">
        <w:rPr>
          <w:rFonts w:ascii="Arial" w:hAnsi="Arial" w:cs="Arial"/>
          <w:b/>
          <w:bCs/>
        </w:rPr>
        <w:t xml:space="preserve"> LOCAL</w:t>
      </w:r>
      <w:r w:rsidRPr="003B611F">
        <w:rPr>
          <w:rFonts w:ascii="Arial" w:hAnsi="Arial" w:cs="Arial"/>
          <w:b/>
          <w:bCs/>
        </w:rPr>
        <w:t xml:space="preserve"> Y CAMPAÑA</w:t>
      </w:r>
      <w:r w:rsidR="004368A3" w:rsidRPr="003B611F">
        <w:rPr>
          <w:rFonts w:ascii="Arial" w:hAnsi="Arial" w:cs="Arial"/>
          <w:b/>
          <w:bCs/>
        </w:rPr>
        <w:t>S FEDERAL Y LOCAL</w:t>
      </w:r>
    </w:p>
    <w:p w14:paraId="1B72248B" w14:textId="77777777" w:rsidR="00F751DE" w:rsidRPr="003B611F" w:rsidRDefault="00F751DE" w:rsidP="00F751DE">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4E7912" w:rsidRPr="003B611F" w14:paraId="222E3949" w14:textId="77777777" w:rsidTr="004E7912">
        <w:trPr>
          <w:trHeight w:val="640"/>
        </w:trPr>
        <w:tc>
          <w:tcPr>
            <w:tcW w:w="3334" w:type="pct"/>
            <w:tcBorders>
              <w:top w:val="single" w:sz="8" w:space="0" w:color="FFFFFF"/>
              <w:left w:val="nil"/>
              <w:bottom w:val="single" w:sz="8" w:space="0" w:color="FFFFFF"/>
              <w:right w:val="nil"/>
            </w:tcBorders>
            <w:shd w:val="clear" w:color="000000" w:fill="DBE5F1"/>
            <w:vAlign w:val="center"/>
          </w:tcPr>
          <w:p w14:paraId="43E114AE" w14:textId="0E7929D0" w:rsidR="004E7912" w:rsidRPr="003B611F" w:rsidRDefault="004E7912" w:rsidP="004027F4">
            <w:pPr>
              <w:autoSpaceDE w:val="0"/>
              <w:autoSpaceDN w:val="0"/>
              <w:spacing w:line="252" w:lineRule="auto"/>
              <w:jc w:val="both"/>
              <w:rPr>
                <w:rFonts w:ascii="Arial" w:hAnsi="Arial" w:cs="Arial"/>
                <w:sz w:val="20"/>
                <w:szCs w:val="20"/>
              </w:rPr>
            </w:pPr>
            <w:r w:rsidRPr="003B611F">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14:paraId="2CE32C7B" w14:textId="77777777" w:rsidR="004E7912" w:rsidRPr="003B611F" w:rsidRDefault="004E7912" w:rsidP="007E34B4">
            <w:pPr>
              <w:spacing w:line="252" w:lineRule="auto"/>
              <w:jc w:val="center"/>
              <w:rPr>
                <w:rFonts w:ascii="Arial" w:hAnsi="Arial" w:cs="Arial"/>
                <w:color w:val="000000"/>
                <w:sz w:val="20"/>
                <w:szCs w:val="20"/>
              </w:rPr>
            </w:pPr>
            <w:r w:rsidRPr="003B611F">
              <w:rPr>
                <w:rFonts w:ascii="Arial" w:hAnsi="Arial" w:cs="Arial"/>
                <w:color w:val="000000"/>
                <w:sz w:val="20"/>
                <w:szCs w:val="20"/>
              </w:rPr>
              <w:t>23 de marzo de 2018</w:t>
            </w:r>
          </w:p>
        </w:tc>
      </w:tr>
      <w:tr w:rsidR="00F751DE" w:rsidRPr="003B611F" w14:paraId="1F4327D2" w14:textId="77777777" w:rsidTr="00F751DE">
        <w:trPr>
          <w:trHeight w:val="640"/>
        </w:trPr>
        <w:tc>
          <w:tcPr>
            <w:tcW w:w="3334" w:type="pct"/>
            <w:tcBorders>
              <w:top w:val="single" w:sz="8" w:space="0" w:color="FFFFFF"/>
              <w:left w:val="nil"/>
              <w:bottom w:val="single" w:sz="8" w:space="0" w:color="FFFFFF"/>
              <w:right w:val="nil"/>
            </w:tcBorders>
            <w:shd w:val="clear" w:color="000000" w:fill="DBE5F1"/>
            <w:vAlign w:val="center"/>
          </w:tcPr>
          <w:p w14:paraId="6C24EBD4" w14:textId="673EC59E" w:rsidR="00F751DE" w:rsidRPr="003B611F" w:rsidRDefault="00F751DE" w:rsidP="004027F4">
            <w:pPr>
              <w:autoSpaceDE w:val="0"/>
              <w:autoSpaceDN w:val="0"/>
              <w:spacing w:line="252" w:lineRule="auto"/>
              <w:jc w:val="both"/>
              <w:rPr>
                <w:rFonts w:ascii="Arial" w:hAnsi="Arial" w:cs="Arial"/>
                <w:sz w:val="20"/>
                <w:szCs w:val="20"/>
              </w:rPr>
            </w:pPr>
            <w:r w:rsidRPr="003B611F">
              <w:rPr>
                <w:rFonts w:ascii="Arial" w:hAnsi="Arial" w:cs="Arial"/>
                <w:sz w:val="20"/>
                <w:szCs w:val="20"/>
              </w:rPr>
              <w:t>Fecha límite de la primera recepción electrónica de material de partidos políticos</w:t>
            </w:r>
            <w:r w:rsidR="004368A3" w:rsidRPr="003B611F">
              <w:rPr>
                <w:rFonts w:ascii="Arial" w:hAnsi="Arial" w:cs="Arial"/>
                <w:sz w:val="20"/>
                <w:szCs w:val="20"/>
              </w:rPr>
              <w:t xml:space="preserve"> </w:t>
            </w:r>
            <w:r w:rsidRPr="003B611F">
              <w:rPr>
                <w:rFonts w:ascii="Arial" w:hAnsi="Arial" w:cs="Arial"/>
                <w:sz w:val="20"/>
                <w:szCs w:val="20"/>
              </w:rPr>
              <w:t>para el periodo de campaña local</w:t>
            </w:r>
            <w:r w:rsidR="004368A3" w:rsidRPr="003B611F">
              <w:rPr>
                <w:rFonts w:ascii="Arial" w:hAnsi="Arial" w:cs="Arial"/>
                <w:sz w:val="20"/>
                <w:szCs w:val="20"/>
              </w:rPr>
              <w:t xml:space="preserve"> a Gobernador</w:t>
            </w:r>
          </w:p>
        </w:tc>
        <w:tc>
          <w:tcPr>
            <w:tcW w:w="1666" w:type="pct"/>
            <w:tcBorders>
              <w:top w:val="single" w:sz="8" w:space="0" w:color="FFFFFF"/>
              <w:left w:val="nil"/>
              <w:bottom w:val="single" w:sz="8" w:space="0" w:color="FFFFFF"/>
              <w:right w:val="nil"/>
            </w:tcBorders>
            <w:shd w:val="clear" w:color="000000" w:fill="DBE5F1"/>
            <w:vAlign w:val="center"/>
          </w:tcPr>
          <w:p w14:paraId="5F78257D" w14:textId="77777777" w:rsidR="00F751DE" w:rsidRPr="003B611F" w:rsidRDefault="004368A3" w:rsidP="00433B94">
            <w:pPr>
              <w:spacing w:line="252" w:lineRule="auto"/>
              <w:jc w:val="center"/>
              <w:rPr>
                <w:rFonts w:ascii="Arial" w:hAnsi="Arial" w:cs="Arial"/>
                <w:color w:val="000000"/>
                <w:sz w:val="20"/>
                <w:szCs w:val="20"/>
              </w:rPr>
            </w:pPr>
            <w:r w:rsidRPr="003B611F">
              <w:rPr>
                <w:rFonts w:ascii="Arial" w:hAnsi="Arial" w:cs="Arial"/>
                <w:color w:val="000000"/>
                <w:sz w:val="20"/>
                <w:szCs w:val="20"/>
              </w:rPr>
              <w:t>23</w:t>
            </w:r>
            <w:r w:rsidR="00B41917" w:rsidRPr="003B611F">
              <w:rPr>
                <w:rFonts w:ascii="Arial" w:hAnsi="Arial" w:cs="Arial"/>
                <w:color w:val="000000"/>
                <w:sz w:val="20"/>
                <w:szCs w:val="20"/>
              </w:rPr>
              <w:t xml:space="preserve"> de </w:t>
            </w:r>
            <w:r w:rsidRPr="003B611F">
              <w:rPr>
                <w:rFonts w:ascii="Arial" w:hAnsi="Arial" w:cs="Arial"/>
                <w:color w:val="000000"/>
                <w:sz w:val="20"/>
                <w:szCs w:val="20"/>
              </w:rPr>
              <w:t>abril</w:t>
            </w:r>
            <w:r w:rsidR="00F751DE" w:rsidRPr="003B611F">
              <w:rPr>
                <w:rFonts w:ascii="Arial" w:hAnsi="Arial" w:cs="Arial"/>
                <w:color w:val="000000"/>
                <w:sz w:val="20"/>
                <w:szCs w:val="20"/>
              </w:rPr>
              <w:t xml:space="preserve"> de 2018</w:t>
            </w:r>
          </w:p>
        </w:tc>
      </w:tr>
      <w:tr w:rsidR="004368A3" w:rsidRPr="003B611F" w14:paraId="3BAAB5C4" w14:textId="77777777" w:rsidTr="00F751DE">
        <w:trPr>
          <w:trHeight w:val="640"/>
        </w:trPr>
        <w:tc>
          <w:tcPr>
            <w:tcW w:w="3334" w:type="pct"/>
            <w:tcBorders>
              <w:top w:val="single" w:sz="8" w:space="0" w:color="FFFFFF"/>
              <w:left w:val="nil"/>
              <w:bottom w:val="single" w:sz="8" w:space="0" w:color="FFFFFF"/>
              <w:right w:val="nil"/>
            </w:tcBorders>
            <w:shd w:val="clear" w:color="000000" w:fill="DBE5F1"/>
            <w:vAlign w:val="center"/>
          </w:tcPr>
          <w:p w14:paraId="6E5B5CFB" w14:textId="6E3031EF" w:rsidR="004368A3" w:rsidRPr="003B611F" w:rsidRDefault="004368A3" w:rsidP="004027F4">
            <w:pPr>
              <w:autoSpaceDE w:val="0"/>
              <w:autoSpaceDN w:val="0"/>
              <w:spacing w:line="252" w:lineRule="auto"/>
              <w:jc w:val="both"/>
              <w:rPr>
                <w:rFonts w:ascii="Arial" w:hAnsi="Arial" w:cs="Arial"/>
                <w:sz w:val="20"/>
                <w:szCs w:val="20"/>
              </w:rPr>
            </w:pPr>
            <w:r w:rsidRPr="003B611F">
              <w:rPr>
                <w:rFonts w:ascii="Arial" w:hAnsi="Arial" w:cs="Arial"/>
                <w:sz w:val="20"/>
                <w:szCs w:val="20"/>
              </w:rPr>
              <w:t>Fecha límite de la primera recepción electrónica de material de partidos políticos para el periodo</w:t>
            </w:r>
            <w:r w:rsidR="0088607A" w:rsidRPr="003B611F">
              <w:rPr>
                <w:rFonts w:ascii="Arial" w:hAnsi="Arial" w:cs="Arial"/>
                <w:sz w:val="20"/>
                <w:szCs w:val="20"/>
              </w:rPr>
              <w:t xml:space="preserve"> de campaña local a </w:t>
            </w:r>
            <w:r w:rsidRPr="003B611F">
              <w:rPr>
                <w:rFonts w:ascii="Arial" w:hAnsi="Arial" w:cs="Arial"/>
                <w:sz w:val="20"/>
                <w:szCs w:val="20"/>
              </w:rPr>
              <w:t xml:space="preserve">Diputados </w:t>
            </w:r>
            <w:r w:rsidR="00433B94" w:rsidRPr="003B611F">
              <w:rPr>
                <w:rFonts w:ascii="Arial" w:hAnsi="Arial" w:cs="Arial"/>
                <w:sz w:val="20"/>
                <w:szCs w:val="20"/>
              </w:rPr>
              <w:t xml:space="preserve">locales </w:t>
            </w:r>
            <w:r w:rsidRPr="003B611F">
              <w:rPr>
                <w:rFonts w:ascii="Arial" w:hAnsi="Arial" w:cs="Arial"/>
                <w:sz w:val="20"/>
                <w:szCs w:val="20"/>
              </w:rPr>
              <w:t>y Ayuntamientos</w:t>
            </w:r>
          </w:p>
        </w:tc>
        <w:tc>
          <w:tcPr>
            <w:tcW w:w="1666" w:type="pct"/>
            <w:tcBorders>
              <w:top w:val="single" w:sz="8" w:space="0" w:color="FFFFFF"/>
              <w:left w:val="nil"/>
              <w:bottom w:val="single" w:sz="8" w:space="0" w:color="FFFFFF"/>
              <w:right w:val="nil"/>
            </w:tcBorders>
            <w:shd w:val="clear" w:color="000000" w:fill="DBE5F1"/>
            <w:vAlign w:val="center"/>
          </w:tcPr>
          <w:p w14:paraId="420B0424" w14:textId="77777777" w:rsidR="004368A3" w:rsidRPr="003B611F" w:rsidRDefault="004368A3" w:rsidP="00F751DE">
            <w:pPr>
              <w:spacing w:line="252" w:lineRule="auto"/>
              <w:jc w:val="center"/>
              <w:rPr>
                <w:rFonts w:ascii="Arial" w:hAnsi="Arial" w:cs="Arial"/>
                <w:color w:val="000000"/>
                <w:sz w:val="20"/>
                <w:szCs w:val="20"/>
              </w:rPr>
            </w:pPr>
            <w:r w:rsidRPr="003B611F">
              <w:rPr>
                <w:rFonts w:ascii="Arial" w:hAnsi="Arial" w:cs="Arial"/>
                <w:color w:val="000000"/>
                <w:sz w:val="20"/>
                <w:szCs w:val="20"/>
              </w:rPr>
              <w:t>21 de mayo de 2018</w:t>
            </w:r>
          </w:p>
        </w:tc>
      </w:tr>
    </w:tbl>
    <w:p w14:paraId="1F0BEE22" w14:textId="77777777" w:rsidR="00F751DE" w:rsidRPr="003B611F" w:rsidRDefault="00F751DE" w:rsidP="00F751DE">
      <w:pPr>
        <w:autoSpaceDE w:val="0"/>
        <w:autoSpaceDN w:val="0"/>
        <w:adjustRightInd w:val="0"/>
        <w:jc w:val="both"/>
        <w:rPr>
          <w:rFonts w:ascii="Arial" w:hAnsi="Arial" w:cs="Arial"/>
        </w:rPr>
      </w:pPr>
    </w:p>
    <w:tbl>
      <w:tblPr>
        <w:tblW w:w="7940" w:type="dxa"/>
        <w:jc w:val="center"/>
        <w:tblCellMar>
          <w:left w:w="70" w:type="dxa"/>
          <w:right w:w="70" w:type="dxa"/>
        </w:tblCellMar>
        <w:tblLook w:val="04A0" w:firstRow="1" w:lastRow="0" w:firstColumn="1" w:lastColumn="0" w:noHBand="0" w:noVBand="1"/>
      </w:tblPr>
      <w:tblGrid>
        <w:gridCol w:w="760"/>
        <w:gridCol w:w="1600"/>
        <w:gridCol w:w="1600"/>
        <w:gridCol w:w="1600"/>
        <w:gridCol w:w="2380"/>
      </w:tblGrid>
      <w:tr w:rsidR="00631744" w:rsidRPr="003B611F" w14:paraId="28FB0AD6" w14:textId="77777777" w:rsidTr="00631744">
        <w:trPr>
          <w:trHeight w:val="799"/>
          <w:tblHeader/>
          <w:jc w:val="center"/>
        </w:trPr>
        <w:tc>
          <w:tcPr>
            <w:tcW w:w="760" w:type="dxa"/>
            <w:tcBorders>
              <w:top w:val="nil"/>
              <w:left w:val="nil"/>
              <w:bottom w:val="nil"/>
              <w:right w:val="nil"/>
            </w:tcBorders>
            <w:shd w:val="clear" w:color="000000" w:fill="C00000"/>
            <w:noWrap/>
            <w:vAlign w:val="center"/>
            <w:hideMark/>
          </w:tcPr>
          <w:p w14:paraId="27BB3E3C" w14:textId="77777777" w:rsidR="00631744" w:rsidRPr="003B611F" w:rsidRDefault="00631744" w:rsidP="00631744">
            <w:pPr>
              <w:jc w:val="center"/>
              <w:rPr>
                <w:rFonts w:ascii="Calibri" w:hAnsi="Calibri"/>
                <w:b/>
                <w:bCs/>
                <w:color w:val="FFFFFF"/>
                <w:sz w:val="20"/>
                <w:szCs w:val="20"/>
                <w:lang w:val="es-MX" w:eastAsia="es-MX"/>
              </w:rPr>
            </w:pPr>
            <w:r w:rsidRPr="003B611F">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14:paraId="554F39E5" w14:textId="77777777" w:rsidR="00631744" w:rsidRPr="003B611F" w:rsidRDefault="00631744" w:rsidP="00631744">
            <w:pPr>
              <w:jc w:val="center"/>
              <w:rPr>
                <w:rFonts w:ascii="Calibri" w:hAnsi="Calibri"/>
                <w:b/>
                <w:bCs/>
                <w:color w:val="FFFFFF"/>
                <w:sz w:val="20"/>
                <w:szCs w:val="20"/>
                <w:lang w:val="es-MX" w:eastAsia="es-MX"/>
              </w:rPr>
            </w:pPr>
            <w:r w:rsidRPr="003B611F">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14:paraId="5B6CE593" w14:textId="77777777" w:rsidR="00631744" w:rsidRPr="003B611F" w:rsidRDefault="00631744" w:rsidP="00631744">
            <w:pPr>
              <w:jc w:val="center"/>
              <w:rPr>
                <w:rFonts w:ascii="Calibri" w:hAnsi="Calibri"/>
                <w:b/>
                <w:bCs/>
                <w:color w:val="FFFFFF"/>
                <w:sz w:val="20"/>
                <w:szCs w:val="20"/>
                <w:lang w:val="es-MX" w:eastAsia="es-MX"/>
              </w:rPr>
            </w:pPr>
            <w:r w:rsidRPr="003B611F">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14:paraId="7BB01B01" w14:textId="77777777" w:rsidR="00631744" w:rsidRPr="003B611F" w:rsidRDefault="00631744" w:rsidP="00631744">
            <w:pPr>
              <w:jc w:val="center"/>
              <w:rPr>
                <w:rFonts w:ascii="Calibri" w:hAnsi="Calibri"/>
                <w:b/>
                <w:bCs/>
                <w:color w:val="FFFFFF"/>
                <w:sz w:val="20"/>
                <w:szCs w:val="20"/>
                <w:lang w:val="es-MX" w:eastAsia="es-MX"/>
              </w:rPr>
            </w:pPr>
            <w:r w:rsidRPr="003B611F">
              <w:rPr>
                <w:rFonts w:ascii="Calibri" w:hAnsi="Calibri"/>
                <w:b/>
                <w:bCs/>
                <w:color w:val="FFFFFF"/>
                <w:sz w:val="20"/>
                <w:szCs w:val="20"/>
                <w:lang w:val="es-MX" w:eastAsia="es-MX"/>
              </w:rPr>
              <w:t>Notificación</w:t>
            </w:r>
          </w:p>
        </w:tc>
        <w:tc>
          <w:tcPr>
            <w:tcW w:w="2380" w:type="dxa"/>
            <w:tcBorders>
              <w:top w:val="nil"/>
              <w:left w:val="nil"/>
              <w:bottom w:val="nil"/>
              <w:right w:val="nil"/>
            </w:tcBorders>
            <w:shd w:val="clear" w:color="000000" w:fill="C00000"/>
            <w:noWrap/>
            <w:vAlign w:val="center"/>
            <w:hideMark/>
          </w:tcPr>
          <w:p w14:paraId="2E08F711" w14:textId="77777777" w:rsidR="00631744" w:rsidRPr="003B611F" w:rsidRDefault="00631744" w:rsidP="00631744">
            <w:pPr>
              <w:jc w:val="center"/>
              <w:rPr>
                <w:rFonts w:ascii="Calibri" w:hAnsi="Calibri"/>
                <w:b/>
                <w:bCs/>
                <w:color w:val="FFFFFF"/>
                <w:sz w:val="20"/>
                <w:szCs w:val="20"/>
                <w:lang w:val="es-MX" w:eastAsia="es-MX"/>
              </w:rPr>
            </w:pPr>
            <w:r w:rsidRPr="003B611F">
              <w:rPr>
                <w:rFonts w:ascii="Calibri" w:hAnsi="Calibri"/>
                <w:b/>
                <w:bCs/>
                <w:color w:val="FFFFFF"/>
                <w:sz w:val="20"/>
                <w:szCs w:val="20"/>
                <w:lang w:val="es-MX" w:eastAsia="es-MX"/>
              </w:rPr>
              <w:t>Vigencia de la OT</w:t>
            </w:r>
          </w:p>
        </w:tc>
      </w:tr>
      <w:tr w:rsidR="00631744" w:rsidRPr="003B611F" w14:paraId="3E4533DD"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41DB8E68"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14:paraId="1EF2FD61"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14:paraId="6AEF44A8"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14:paraId="7829D9BD"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25 de marzo</w:t>
            </w:r>
          </w:p>
        </w:tc>
        <w:tc>
          <w:tcPr>
            <w:tcW w:w="2380" w:type="dxa"/>
            <w:tcBorders>
              <w:top w:val="nil"/>
              <w:left w:val="nil"/>
              <w:bottom w:val="nil"/>
              <w:right w:val="nil"/>
            </w:tcBorders>
            <w:shd w:val="clear" w:color="000000" w:fill="D9D9D9"/>
            <w:noWrap/>
            <w:vAlign w:val="center"/>
            <w:hideMark/>
          </w:tcPr>
          <w:p w14:paraId="78931979" w14:textId="61DE99FB"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30 al 31 de marzo</w:t>
            </w:r>
            <w:r w:rsidR="004E7912" w:rsidRPr="003B611F">
              <w:rPr>
                <w:rFonts w:ascii="Calibri" w:hAnsi="Calibri"/>
                <w:color w:val="000000"/>
                <w:sz w:val="20"/>
                <w:szCs w:val="20"/>
                <w:lang w:val="es-MX" w:eastAsia="es-MX"/>
              </w:rPr>
              <w:t>*</w:t>
            </w:r>
          </w:p>
        </w:tc>
      </w:tr>
      <w:tr w:rsidR="00631744" w:rsidRPr="003B611F" w14:paraId="792197C3"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7FE37754"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14:paraId="5465CDBF"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26 de marzo</w:t>
            </w:r>
          </w:p>
        </w:tc>
        <w:tc>
          <w:tcPr>
            <w:tcW w:w="1600" w:type="dxa"/>
            <w:tcBorders>
              <w:top w:val="nil"/>
              <w:left w:val="nil"/>
              <w:bottom w:val="nil"/>
              <w:right w:val="nil"/>
            </w:tcBorders>
            <w:shd w:val="clear" w:color="auto" w:fill="auto"/>
            <w:noWrap/>
            <w:vAlign w:val="center"/>
            <w:hideMark/>
          </w:tcPr>
          <w:p w14:paraId="6092F885"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27 de marzo</w:t>
            </w:r>
          </w:p>
        </w:tc>
        <w:tc>
          <w:tcPr>
            <w:tcW w:w="1600" w:type="dxa"/>
            <w:tcBorders>
              <w:top w:val="nil"/>
              <w:left w:val="nil"/>
              <w:bottom w:val="nil"/>
              <w:right w:val="nil"/>
            </w:tcBorders>
            <w:shd w:val="clear" w:color="auto" w:fill="auto"/>
            <w:noWrap/>
            <w:vAlign w:val="center"/>
            <w:hideMark/>
          </w:tcPr>
          <w:p w14:paraId="0154E1E2"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28 de marzo</w:t>
            </w:r>
          </w:p>
        </w:tc>
        <w:tc>
          <w:tcPr>
            <w:tcW w:w="2380" w:type="dxa"/>
            <w:tcBorders>
              <w:top w:val="nil"/>
              <w:left w:val="nil"/>
              <w:bottom w:val="nil"/>
              <w:right w:val="nil"/>
            </w:tcBorders>
            <w:shd w:val="clear" w:color="auto" w:fill="auto"/>
            <w:noWrap/>
            <w:vAlign w:val="center"/>
            <w:hideMark/>
          </w:tcPr>
          <w:p w14:paraId="306A4D3B"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 al 4 de abril</w:t>
            </w:r>
          </w:p>
        </w:tc>
      </w:tr>
      <w:tr w:rsidR="00631744" w:rsidRPr="003B611F" w14:paraId="4B10841F"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18C81C8D"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14:paraId="4FFBFD1A"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30 de marzo</w:t>
            </w:r>
          </w:p>
        </w:tc>
        <w:tc>
          <w:tcPr>
            <w:tcW w:w="1600" w:type="dxa"/>
            <w:tcBorders>
              <w:top w:val="nil"/>
              <w:left w:val="nil"/>
              <w:bottom w:val="nil"/>
              <w:right w:val="nil"/>
            </w:tcBorders>
            <w:shd w:val="clear" w:color="000000" w:fill="D9D9D9"/>
            <w:noWrap/>
            <w:vAlign w:val="center"/>
            <w:hideMark/>
          </w:tcPr>
          <w:p w14:paraId="1129AAE9"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31 de marzo</w:t>
            </w:r>
          </w:p>
        </w:tc>
        <w:tc>
          <w:tcPr>
            <w:tcW w:w="1600" w:type="dxa"/>
            <w:tcBorders>
              <w:top w:val="nil"/>
              <w:left w:val="nil"/>
              <w:bottom w:val="nil"/>
              <w:right w:val="nil"/>
            </w:tcBorders>
            <w:shd w:val="clear" w:color="000000" w:fill="D9D9D9"/>
            <w:noWrap/>
            <w:vAlign w:val="center"/>
            <w:hideMark/>
          </w:tcPr>
          <w:p w14:paraId="068E65AB"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 de abril</w:t>
            </w:r>
          </w:p>
        </w:tc>
        <w:tc>
          <w:tcPr>
            <w:tcW w:w="2380" w:type="dxa"/>
            <w:tcBorders>
              <w:top w:val="nil"/>
              <w:left w:val="nil"/>
              <w:bottom w:val="nil"/>
              <w:right w:val="nil"/>
            </w:tcBorders>
            <w:shd w:val="clear" w:color="000000" w:fill="D9D9D9"/>
            <w:noWrap/>
            <w:vAlign w:val="center"/>
            <w:hideMark/>
          </w:tcPr>
          <w:p w14:paraId="1FDF0D5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5 al 7 de abril</w:t>
            </w:r>
          </w:p>
        </w:tc>
      </w:tr>
      <w:tr w:rsidR="00631744" w:rsidRPr="003B611F" w14:paraId="6550CCF5"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53A98336"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14:paraId="291B8250"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 de abril</w:t>
            </w:r>
          </w:p>
        </w:tc>
        <w:tc>
          <w:tcPr>
            <w:tcW w:w="1600" w:type="dxa"/>
            <w:tcBorders>
              <w:top w:val="nil"/>
              <w:left w:val="nil"/>
              <w:bottom w:val="nil"/>
              <w:right w:val="nil"/>
            </w:tcBorders>
            <w:shd w:val="clear" w:color="auto" w:fill="auto"/>
            <w:noWrap/>
            <w:vAlign w:val="center"/>
            <w:hideMark/>
          </w:tcPr>
          <w:p w14:paraId="1F630CC8"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 de abril</w:t>
            </w:r>
          </w:p>
        </w:tc>
        <w:tc>
          <w:tcPr>
            <w:tcW w:w="1600" w:type="dxa"/>
            <w:tcBorders>
              <w:top w:val="nil"/>
              <w:left w:val="nil"/>
              <w:bottom w:val="nil"/>
              <w:right w:val="nil"/>
            </w:tcBorders>
            <w:shd w:val="clear" w:color="auto" w:fill="auto"/>
            <w:noWrap/>
            <w:vAlign w:val="center"/>
            <w:hideMark/>
          </w:tcPr>
          <w:p w14:paraId="35EE26B4"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4 de abril</w:t>
            </w:r>
          </w:p>
        </w:tc>
        <w:tc>
          <w:tcPr>
            <w:tcW w:w="2380" w:type="dxa"/>
            <w:tcBorders>
              <w:top w:val="nil"/>
              <w:left w:val="nil"/>
              <w:bottom w:val="nil"/>
              <w:right w:val="nil"/>
            </w:tcBorders>
            <w:shd w:val="clear" w:color="auto" w:fill="auto"/>
            <w:noWrap/>
            <w:vAlign w:val="center"/>
            <w:hideMark/>
          </w:tcPr>
          <w:p w14:paraId="0C4F9D43"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8 al 11 de abril</w:t>
            </w:r>
          </w:p>
        </w:tc>
      </w:tr>
      <w:tr w:rsidR="00631744" w:rsidRPr="003B611F" w14:paraId="757ACF51"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67D3C6F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14:paraId="4285DF02"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6 de abril</w:t>
            </w:r>
          </w:p>
        </w:tc>
        <w:tc>
          <w:tcPr>
            <w:tcW w:w="1600" w:type="dxa"/>
            <w:tcBorders>
              <w:top w:val="nil"/>
              <w:left w:val="nil"/>
              <w:bottom w:val="nil"/>
              <w:right w:val="nil"/>
            </w:tcBorders>
            <w:shd w:val="clear" w:color="000000" w:fill="D9D9D9"/>
            <w:noWrap/>
            <w:vAlign w:val="center"/>
            <w:hideMark/>
          </w:tcPr>
          <w:p w14:paraId="24C91650"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7 de abril</w:t>
            </w:r>
          </w:p>
        </w:tc>
        <w:tc>
          <w:tcPr>
            <w:tcW w:w="1600" w:type="dxa"/>
            <w:tcBorders>
              <w:top w:val="nil"/>
              <w:left w:val="nil"/>
              <w:bottom w:val="nil"/>
              <w:right w:val="nil"/>
            </w:tcBorders>
            <w:shd w:val="clear" w:color="000000" w:fill="D9D9D9"/>
            <w:noWrap/>
            <w:vAlign w:val="center"/>
            <w:hideMark/>
          </w:tcPr>
          <w:p w14:paraId="5169B295"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8 de abril</w:t>
            </w:r>
          </w:p>
        </w:tc>
        <w:tc>
          <w:tcPr>
            <w:tcW w:w="2380" w:type="dxa"/>
            <w:tcBorders>
              <w:top w:val="nil"/>
              <w:left w:val="nil"/>
              <w:bottom w:val="nil"/>
              <w:right w:val="nil"/>
            </w:tcBorders>
            <w:shd w:val="clear" w:color="000000" w:fill="D9D9D9"/>
            <w:noWrap/>
            <w:vAlign w:val="center"/>
            <w:hideMark/>
          </w:tcPr>
          <w:p w14:paraId="5EF4EED2"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12 al 14 de abril</w:t>
            </w:r>
          </w:p>
        </w:tc>
      </w:tr>
      <w:tr w:rsidR="00631744" w:rsidRPr="003B611F" w14:paraId="619A2108"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03705F40"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14:paraId="0902C171"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9 de abril</w:t>
            </w:r>
          </w:p>
        </w:tc>
        <w:tc>
          <w:tcPr>
            <w:tcW w:w="1600" w:type="dxa"/>
            <w:tcBorders>
              <w:top w:val="nil"/>
              <w:left w:val="nil"/>
              <w:bottom w:val="nil"/>
              <w:right w:val="nil"/>
            </w:tcBorders>
            <w:shd w:val="clear" w:color="auto" w:fill="auto"/>
            <w:noWrap/>
            <w:vAlign w:val="center"/>
            <w:hideMark/>
          </w:tcPr>
          <w:p w14:paraId="49C3BF74"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10 de abril</w:t>
            </w:r>
          </w:p>
        </w:tc>
        <w:tc>
          <w:tcPr>
            <w:tcW w:w="1600" w:type="dxa"/>
            <w:tcBorders>
              <w:top w:val="nil"/>
              <w:left w:val="nil"/>
              <w:bottom w:val="nil"/>
              <w:right w:val="nil"/>
            </w:tcBorders>
            <w:shd w:val="clear" w:color="auto" w:fill="auto"/>
            <w:noWrap/>
            <w:vAlign w:val="center"/>
            <w:hideMark/>
          </w:tcPr>
          <w:p w14:paraId="75948FD7"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11 de abril</w:t>
            </w:r>
          </w:p>
        </w:tc>
        <w:tc>
          <w:tcPr>
            <w:tcW w:w="2380" w:type="dxa"/>
            <w:tcBorders>
              <w:top w:val="nil"/>
              <w:left w:val="nil"/>
              <w:bottom w:val="nil"/>
              <w:right w:val="nil"/>
            </w:tcBorders>
            <w:shd w:val="clear" w:color="auto" w:fill="auto"/>
            <w:noWrap/>
            <w:vAlign w:val="center"/>
            <w:hideMark/>
          </w:tcPr>
          <w:p w14:paraId="5F5F2EFA"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15 al 18 de abril</w:t>
            </w:r>
          </w:p>
        </w:tc>
      </w:tr>
      <w:tr w:rsidR="00631744" w:rsidRPr="003B611F" w14:paraId="3AE88552"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70F2258A"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14:paraId="14972615"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13 de abril</w:t>
            </w:r>
          </w:p>
        </w:tc>
        <w:tc>
          <w:tcPr>
            <w:tcW w:w="1600" w:type="dxa"/>
            <w:tcBorders>
              <w:top w:val="nil"/>
              <w:left w:val="nil"/>
              <w:bottom w:val="nil"/>
              <w:right w:val="nil"/>
            </w:tcBorders>
            <w:shd w:val="clear" w:color="000000" w:fill="D9D9D9"/>
            <w:noWrap/>
            <w:vAlign w:val="center"/>
            <w:hideMark/>
          </w:tcPr>
          <w:p w14:paraId="059CAC5B"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14 de abril</w:t>
            </w:r>
          </w:p>
        </w:tc>
        <w:tc>
          <w:tcPr>
            <w:tcW w:w="1600" w:type="dxa"/>
            <w:tcBorders>
              <w:top w:val="nil"/>
              <w:left w:val="nil"/>
              <w:bottom w:val="nil"/>
              <w:right w:val="nil"/>
            </w:tcBorders>
            <w:shd w:val="clear" w:color="000000" w:fill="D9D9D9"/>
            <w:noWrap/>
            <w:vAlign w:val="center"/>
            <w:hideMark/>
          </w:tcPr>
          <w:p w14:paraId="668CBF6D"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15 de abril</w:t>
            </w:r>
          </w:p>
        </w:tc>
        <w:tc>
          <w:tcPr>
            <w:tcW w:w="2380" w:type="dxa"/>
            <w:tcBorders>
              <w:top w:val="nil"/>
              <w:left w:val="nil"/>
              <w:bottom w:val="nil"/>
              <w:right w:val="nil"/>
            </w:tcBorders>
            <w:shd w:val="clear" w:color="000000" w:fill="D9D9D9"/>
            <w:noWrap/>
            <w:vAlign w:val="center"/>
            <w:hideMark/>
          </w:tcPr>
          <w:p w14:paraId="4098A46B"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19 al 21 de abril</w:t>
            </w:r>
          </w:p>
        </w:tc>
      </w:tr>
      <w:tr w:rsidR="00631744" w:rsidRPr="003B611F" w14:paraId="425C9DE1"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054F7C93"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14:paraId="556AC873"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16 de abril</w:t>
            </w:r>
          </w:p>
        </w:tc>
        <w:tc>
          <w:tcPr>
            <w:tcW w:w="1600" w:type="dxa"/>
            <w:tcBorders>
              <w:top w:val="nil"/>
              <w:left w:val="nil"/>
              <w:bottom w:val="nil"/>
              <w:right w:val="nil"/>
            </w:tcBorders>
            <w:shd w:val="clear" w:color="auto" w:fill="auto"/>
            <w:noWrap/>
            <w:vAlign w:val="center"/>
            <w:hideMark/>
          </w:tcPr>
          <w:p w14:paraId="7C98D4B1"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17 de abril</w:t>
            </w:r>
          </w:p>
        </w:tc>
        <w:tc>
          <w:tcPr>
            <w:tcW w:w="1600" w:type="dxa"/>
            <w:tcBorders>
              <w:top w:val="nil"/>
              <w:left w:val="nil"/>
              <w:bottom w:val="nil"/>
              <w:right w:val="nil"/>
            </w:tcBorders>
            <w:shd w:val="clear" w:color="auto" w:fill="auto"/>
            <w:noWrap/>
            <w:vAlign w:val="center"/>
            <w:hideMark/>
          </w:tcPr>
          <w:p w14:paraId="0E24803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18 de abril</w:t>
            </w:r>
          </w:p>
        </w:tc>
        <w:tc>
          <w:tcPr>
            <w:tcW w:w="2380" w:type="dxa"/>
            <w:tcBorders>
              <w:top w:val="nil"/>
              <w:left w:val="nil"/>
              <w:bottom w:val="nil"/>
              <w:right w:val="nil"/>
            </w:tcBorders>
            <w:shd w:val="clear" w:color="auto" w:fill="auto"/>
            <w:noWrap/>
            <w:vAlign w:val="center"/>
            <w:hideMark/>
          </w:tcPr>
          <w:p w14:paraId="29587A68"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22 al 25 de abril</w:t>
            </w:r>
          </w:p>
        </w:tc>
      </w:tr>
      <w:tr w:rsidR="00631744" w:rsidRPr="003B611F" w14:paraId="7D996F43"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7621A01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14:paraId="0308A7DF"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20 de abril</w:t>
            </w:r>
          </w:p>
        </w:tc>
        <w:tc>
          <w:tcPr>
            <w:tcW w:w="1600" w:type="dxa"/>
            <w:tcBorders>
              <w:top w:val="nil"/>
              <w:left w:val="nil"/>
              <w:bottom w:val="nil"/>
              <w:right w:val="nil"/>
            </w:tcBorders>
            <w:shd w:val="clear" w:color="000000" w:fill="D9D9D9"/>
            <w:noWrap/>
            <w:vAlign w:val="center"/>
            <w:hideMark/>
          </w:tcPr>
          <w:p w14:paraId="7E1CCAFC"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21 de abril</w:t>
            </w:r>
          </w:p>
        </w:tc>
        <w:tc>
          <w:tcPr>
            <w:tcW w:w="1600" w:type="dxa"/>
            <w:tcBorders>
              <w:top w:val="nil"/>
              <w:left w:val="nil"/>
              <w:bottom w:val="nil"/>
              <w:right w:val="nil"/>
            </w:tcBorders>
            <w:shd w:val="clear" w:color="000000" w:fill="D9D9D9"/>
            <w:noWrap/>
            <w:vAlign w:val="center"/>
            <w:hideMark/>
          </w:tcPr>
          <w:p w14:paraId="31A40F80"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22 de abril</w:t>
            </w:r>
          </w:p>
        </w:tc>
        <w:tc>
          <w:tcPr>
            <w:tcW w:w="2380" w:type="dxa"/>
            <w:tcBorders>
              <w:top w:val="nil"/>
              <w:left w:val="nil"/>
              <w:bottom w:val="nil"/>
              <w:right w:val="nil"/>
            </w:tcBorders>
            <w:shd w:val="clear" w:color="000000" w:fill="D9D9D9"/>
            <w:noWrap/>
            <w:vAlign w:val="center"/>
            <w:hideMark/>
          </w:tcPr>
          <w:p w14:paraId="7DF365E8"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26 al 28 de abril</w:t>
            </w:r>
          </w:p>
        </w:tc>
      </w:tr>
      <w:tr w:rsidR="00631744" w:rsidRPr="003B611F" w14:paraId="5607C856"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024E5275"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14:paraId="11BE0263"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23 de abril</w:t>
            </w:r>
          </w:p>
        </w:tc>
        <w:tc>
          <w:tcPr>
            <w:tcW w:w="1600" w:type="dxa"/>
            <w:tcBorders>
              <w:top w:val="nil"/>
              <w:left w:val="nil"/>
              <w:bottom w:val="nil"/>
              <w:right w:val="nil"/>
            </w:tcBorders>
            <w:shd w:val="clear" w:color="auto" w:fill="auto"/>
            <w:noWrap/>
            <w:vAlign w:val="center"/>
            <w:hideMark/>
          </w:tcPr>
          <w:p w14:paraId="416E4611"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24 de abril</w:t>
            </w:r>
          </w:p>
        </w:tc>
        <w:tc>
          <w:tcPr>
            <w:tcW w:w="1600" w:type="dxa"/>
            <w:tcBorders>
              <w:top w:val="nil"/>
              <w:left w:val="nil"/>
              <w:bottom w:val="nil"/>
              <w:right w:val="nil"/>
            </w:tcBorders>
            <w:shd w:val="clear" w:color="auto" w:fill="auto"/>
            <w:noWrap/>
            <w:vAlign w:val="center"/>
            <w:hideMark/>
          </w:tcPr>
          <w:p w14:paraId="3E82CA33"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25 de abril</w:t>
            </w:r>
          </w:p>
        </w:tc>
        <w:tc>
          <w:tcPr>
            <w:tcW w:w="2380" w:type="dxa"/>
            <w:tcBorders>
              <w:top w:val="nil"/>
              <w:left w:val="nil"/>
              <w:bottom w:val="nil"/>
              <w:right w:val="nil"/>
            </w:tcBorders>
            <w:shd w:val="clear" w:color="auto" w:fill="auto"/>
            <w:noWrap/>
            <w:vAlign w:val="center"/>
            <w:hideMark/>
          </w:tcPr>
          <w:p w14:paraId="3A93E011" w14:textId="75773C7B"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29 de abril al 2 de mayo</w:t>
            </w:r>
            <w:r w:rsidR="004E7912" w:rsidRPr="003B611F">
              <w:rPr>
                <w:rFonts w:ascii="Calibri" w:hAnsi="Calibri"/>
                <w:color w:val="000000"/>
                <w:sz w:val="20"/>
                <w:szCs w:val="20"/>
                <w:lang w:val="es-MX" w:eastAsia="es-MX"/>
              </w:rPr>
              <w:t>**</w:t>
            </w:r>
          </w:p>
        </w:tc>
      </w:tr>
      <w:tr w:rsidR="00631744" w:rsidRPr="003B611F" w14:paraId="5B0FE37F"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039D751F"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11</w:t>
            </w:r>
          </w:p>
        </w:tc>
        <w:tc>
          <w:tcPr>
            <w:tcW w:w="1600" w:type="dxa"/>
            <w:tcBorders>
              <w:top w:val="nil"/>
              <w:left w:val="nil"/>
              <w:bottom w:val="nil"/>
              <w:right w:val="nil"/>
            </w:tcBorders>
            <w:shd w:val="clear" w:color="000000" w:fill="D9D9D9"/>
            <w:noWrap/>
            <w:vAlign w:val="center"/>
            <w:hideMark/>
          </w:tcPr>
          <w:p w14:paraId="4AA2CCA0"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27 de abril</w:t>
            </w:r>
          </w:p>
        </w:tc>
        <w:tc>
          <w:tcPr>
            <w:tcW w:w="1600" w:type="dxa"/>
            <w:tcBorders>
              <w:top w:val="nil"/>
              <w:left w:val="nil"/>
              <w:bottom w:val="nil"/>
              <w:right w:val="nil"/>
            </w:tcBorders>
            <w:shd w:val="clear" w:color="000000" w:fill="D9D9D9"/>
            <w:noWrap/>
            <w:vAlign w:val="center"/>
            <w:hideMark/>
          </w:tcPr>
          <w:p w14:paraId="6290EFF6"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28 de abril</w:t>
            </w:r>
          </w:p>
        </w:tc>
        <w:tc>
          <w:tcPr>
            <w:tcW w:w="1600" w:type="dxa"/>
            <w:tcBorders>
              <w:top w:val="nil"/>
              <w:left w:val="nil"/>
              <w:bottom w:val="nil"/>
              <w:right w:val="nil"/>
            </w:tcBorders>
            <w:shd w:val="clear" w:color="000000" w:fill="D9D9D9"/>
            <w:noWrap/>
            <w:vAlign w:val="center"/>
            <w:hideMark/>
          </w:tcPr>
          <w:p w14:paraId="6D52A866"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29 de abril</w:t>
            </w:r>
          </w:p>
        </w:tc>
        <w:tc>
          <w:tcPr>
            <w:tcW w:w="2380" w:type="dxa"/>
            <w:tcBorders>
              <w:top w:val="nil"/>
              <w:left w:val="nil"/>
              <w:bottom w:val="nil"/>
              <w:right w:val="nil"/>
            </w:tcBorders>
            <w:shd w:val="clear" w:color="000000" w:fill="D9D9D9"/>
            <w:noWrap/>
            <w:vAlign w:val="center"/>
            <w:hideMark/>
          </w:tcPr>
          <w:p w14:paraId="171350CF"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 al 5 de mayo</w:t>
            </w:r>
          </w:p>
        </w:tc>
      </w:tr>
      <w:tr w:rsidR="00631744" w:rsidRPr="003B611F" w14:paraId="204FE870"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0B977839"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12</w:t>
            </w:r>
          </w:p>
        </w:tc>
        <w:tc>
          <w:tcPr>
            <w:tcW w:w="1600" w:type="dxa"/>
            <w:tcBorders>
              <w:top w:val="nil"/>
              <w:left w:val="nil"/>
              <w:bottom w:val="nil"/>
              <w:right w:val="nil"/>
            </w:tcBorders>
            <w:shd w:val="clear" w:color="auto" w:fill="auto"/>
            <w:noWrap/>
            <w:vAlign w:val="center"/>
            <w:hideMark/>
          </w:tcPr>
          <w:p w14:paraId="4CEBEA90"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30 de abril</w:t>
            </w:r>
          </w:p>
        </w:tc>
        <w:tc>
          <w:tcPr>
            <w:tcW w:w="1600" w:type="dxa"/>
            <w:tcBorders>
              <w:top w:val="nil"/>
              <w:left w:val="nil"/>
              <w:bottom w:val="nil"/>
              <w:right w:val="nil"/>
            </w:tcBorders>
            <w:shd w:val="clear" w:color="auto" w:fill="auto"/>
            <w:noWrap/>
            <w:vAlign w:val="center"/>
            <w:hideMark/>
          </w:tcPr>
          <w:p w14:paraId="11927793"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 de mayo</w:t>
            </w:r>
          </w:p>
        </w:tc>
        <w:tc>
          <w:tcPr>
            <w:tcW w:w="1600" w:type="dxa"/>
            <w:tcBorders>
              <w:top w:val="nil"/>
              <w:left w:val="nil"/>
              <w:bottom w:val="nil"/>
              <w:right w:val="nil"/>
            </w:tcBorders>
            <w:shd w:val="clear" w:color="auto" w:fill="auto"/>
            <w:noWrap/>
            <w:vAlign w:val="center"/>
            <w:hideMark/>
          </w:tcPr>
          <w:p w14:paraId="3B01ED0A"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 de mayo</w:t>
            </w:r>
          </w:p>
        </w:tc>
        <w:tc>
          <w:tcPr>
            <w:tcW w:w="2380" w:type="dxa"/>
            <w:tcBorders>
              <w:top w:val="nil"/>
              <w:left w:val="nil"/>
              <w:bottom w:val="nil"/>
              <w:right w:val="nil"/>
            </w:tcBorders>
            <w:shd w:val="clear" w:color="auto" w:fill="auto"/>
            <w:noWrap/>
            <w:vAlign w:val="center"/>
            <w:hideMark/>
          </w:tcPr>
          <w:p w14:paraId="53EF59AB"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6 al 9 de mayo</w:t>
            </w:r>
          </w:p>
        </w:tc>
      </w:tr>
      <w:tr w:rsidR="00631744" w:rsidRPr="003B611F" w14:paraId="312352C9"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3494D912"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13</w:t>
            </w:r>
          </w:p>
        </w:tc>
        <w:tc>
          <w:tcPr>
            <w:tcW w:w="1600" w:type="dxa"/>
            <w:tcBorders>
              <w:top w:val="nil"/>
              <w:left w:val="nil"/>
              <w:bottom w:val="nil"/>
              <w:right w:val="nil"/>
            </w:tcBorders>
            <w:shd w:val="clear" w:color="000000" w:fill="D9D9D9"/>
            <w:noWrap/>
            <w:vAlign w:val="center"/>
            <w:hideMark/>
          </w:tcPr>
          <w:p w14:paraId="4D584CD9"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4 de mayo</w:t>
            </w:r>
          </w:p>
        </w:tc>
        <w:tc>
          <w:tcPr>
            <w:tcW w:w="1600" w:type="dxa"/>
            <w:tcBorders>
              <w:top w:val="nil"/>
              <w:left w:val="nil"/>
              <w:bottom w:val="nil"/>
              <w:right w:val="nil"/>
            </w:tcBorders>
            <w:shd w:val="clear" w:color="000000" w:fill="D9D9D9"/>
            <w:noWrap/>
            <w:vAlign w:val="center"/>
            <w:hideMark/>
          </w:tcPr>
          <w:p w14:paraId="4F88FB58"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5 de mayo</w:t>
            </w:r>
          </w:p>
        </w:tc>
        <w:tc>
          <w:tcPr>
            <w:tcW w:w="1600" w:type="dxa"/>
            <w:tcBorders>
              <w:top w:val="nil"/>
              <w:left w:val="nil"/>
              <w:bottom w:val="nil"/>
              <w:right w:val="nil"/>
            </w:tcBorders>
            <w:shd w:val="clear" w:color="000000" w:fill="D9D9D9"/>
            <w:noWrap/>
            <w:vAlign w:val="center"/>
            <w:hideMark/>
          </w:tcPr>
          <w:p w14:paraId="551F48F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6 de mayo</w:t>
            </w:r>
          </w:p>
        </w:tc>
        <w:tc>
          <w:tcPr>
            <w:tcW w:w="2380" w:type="dxa"/>
            <w:tcBorders>
              <w:top w:val="nil"/>
              <w:left w:val="nil"/>
              <w:bottom w:val="nil"/>
              <w:right w:val="nil"/>
            </w:tcBorders>
            <w:shd w:val="clear" w:color="000000" w:fill="D9D9D9"/>
            <w:noWrap/>
            <w:vAlign w:val="center"/>
            <w:hideMark/>
          </w:tcPr>
          <w:p w14:paraId="2C4012F0"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10 al 12 de mayo</w:t>
            </w:r>
          </w:p>
        </w:tc>
      </w:tr>
      <w:tr w:rsidR="00631744" w:rsidRPr="003B611F" w14:paraId="2DF50AF1" w14:textId="77777777" w:rsidTr="00B41917">
        <w:trPr>
          <w:trHeight w:val="316"/>
          <w:jc w:val="center"/>
        </w:trPr>
        <w:tc>
          <w:tcPr>
            <w:tcW w:w="760" w:type="dxa"/>
            <w:tcBorders>
              <w:top w:val="nil"/>
              <w:left w:val="nil"/>
              <w:bottom w:val="nil"/>
              <w:right w:val="nil"/>
            </w:tcBorders>
            <w:shd w:val="clear" w:color="auto" w:fill="auto"/>
            <w:noWrap/>
            <w:vAlign w:val="center"/>
            <w:hideMark/>
          </w:tcPr>
          <w:p w14:paraId="332BBB71"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14</w:t>
            </w:r>
          </w:p>
        </w:tc>
        <w:tc>
          <w:tcPr>
            <w:tcW w:w="1600" w:type="dxa"/>
            <w:tcBorders>
              <w:top w:val="nil"/>
              <w:left w:val="nil"/>
              <w:bottom w:val="nil"/>
              <w:right w:val="nil"/>
            </w:tcBorders>
            <w:shd w:val="clear" w:color="auto" w:fill="auto"/>
            <w:noWrap/>
            <w:vAlign w:val="center"/>
            <w:hideMark/>
          </w:tcPr>
          <w:p w14:paraId="2FC2B066"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7 de mayo</w:t>
            </w:r>
          </w:p>
        </w:tc>
        <w:tc>
          <w:tcPr>
            <w:tcW w:w="1600" w:type="dxa"/>
            <w:tcBorders>
              <w:top w:val="nil"/>
              <w:left w:val="nil"/>
              <w:bottom w:val="nil"/>
              <w:right w:val="nil"/>
            </w:tcBorders>
            <w:shd w:val="clear" w:color="auto" w:fill="auto"/>
            <w:noWrap/>
            <w:vAlign w:val="center"/>
            <w:hideMark/>
          </w:tcPr>
          <w:p w14:paraId="5AF6046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8 de mayo</w:t>
            </w:r>
          </w:p>
        </w:tc>
        <w:tc>
          <w:tcPr>
            <w:tcW w:w="1600" w:type="dxa"/>
            <w:tcBorders>
              <w:top w:val="nil"/>
              <w:left w:val="nil"/>
              <w:bottom w:val="nil"/>
              <w:right w:val="nil"/>
            </w:tcBorders>
            <w:shd w:val="clear" w:color="auto" w:fill="auto"/>
            <w:noWrap/>
            <w:vAlign w:val="center"/>
            <w:hideMark/>
          </w:tcPr>
          <w:p w14:paraId="2B14E5D3"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9 de mayo</w:t>
            </w:r>
          </w:p>
        </w:tc>
        <w:tc>
          <w:tcPr>
            <w:tcW w:w="2380" w:type="dxa"/>
            <w:tcBorders>
              <w:top w:val="nil"/>
              <w:left w:val="nil"/>
              <w:bottom w:val="nil"/>
              <w:right w:val="nil"/>
            </w:tcBorders>
            <w:shd w:val="clear" w:color="auto" w:fill="auto"/>
            <w:vAlign w:val="center"/>
            <w:hideMark/>
          </w:tcPr>
          <w:p w14:paraId="5BC19EC6" w14:textId="77777777" w:rsidR="00631744" w:rsidRPr="003B611F" w:rsidRDefault="00090F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 xml:space="preserve">13 de mayo y </w:t>
            </w:r>
            <w:r w:rsidRPr="003B611F">
              <w:rPr>
                <w:rFonts w:ascii="Calibri" w:hAnsi="Calibri"/>
                <w:color w:val="000000"/>
                <w:sz w:val="20"/>
                <w:szCs w:val="20"/>
                <w:lang w:val="es-MX" w:eastAsia="es-MX"/>
              </w:rPr>
              <w:br/>
              <w:t>14 al 16 de mayo</w:t>
            </w:r>
          </w:p>
        </w:tc>
      </w:tr>
      <w:tr w:rsidR="00631744" w:rsidRPr="003B611F" w14:paraId="23623E9C"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2CB18071"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lastRenderedPageBreak/>
              <w:t>15</w:t>
            </w:r>
          </w:p>
        </w:tc>
        <w:tc>
          <w:tcPr>
            <w:tcW w:w="1600" w:type="dxa"/>
            <w:tcBorders>
              <w:top w:val="nil"/>
              <w:left w:val="nil"/>
              <w:bottom w:val="nil"/>
              <w:right w:val="nil"/>
            </w:tcBorders>
            <w:shd w:val="clear" w:color="000000" w:fill="D9D9D9"/>
            <w:noWrap/>
            <w:vAlign w:val="center"/>
            <w:hideMark/>
          </w:tcPr>
          <w:p w14:paraId="30992E11"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11 de mayo</w:t>
            </w:r>
          </w:p>
        </w:tc>
        <w:tc>
          <w:tcPr>
            <w:tcW w:w="1600" w:type="dxa"/>
            <w:tcBorders>
              <w:top w:val="nil"/>
              <w:left w:val="nil"/>
              <w:bottom w:val="nil"/>
              <w:right w:val="nil"/>
            </w:tcBorders>
            <w:shd w:val="clear" w:color="000000" w:fill="D9D9D9"/>
            <w:noWrap/>
            <w:vAlign w:val="center"/>
            <w:hideMark/>
          </w:tcPr>
          <w:p w14:paraId="7F8912CC"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12 de mayo</w:t>
            </w:r>
          </w:p>
        </w:tc>
        <w:tc>
          <w:tcPr>
            <w:tcW w:w="1600" w:type="dxa"/>
            <w:tcBorders>
              <w:top w:val="nil"/>
              <w:left w:val="nil"/>
              <w:bottom w:val="nil"/>
              <w:right w:val="nil"/>
            </w:tcBorders>
            <w:shd w:val="clear" w:color="000000" w:fill="D9D9D9"/>
            <w:noWrap/>
            <w:vAlign w:val="center"/>
            <w:hideMark/>
          </w:tcPr>
          <w:p w14:paraId="48A30708"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13 de mayo</w:t>
            </w:r>
          </w:p>
        </w:tc>
        <w:tc>
          <w:tcPr>
            <w:tcW w:w="2380" w:type="dxa"/>
            <w:tcBorders>
              <w:top w:val="nil"/>
              <w:left w:val="nil"/>
              <w:bottom w:val="nil"/>
              <w:right w:val="nil"/>
            </w:tcBorders>
            <w:shd w:val="clear" w:color="000000" w:fill="D9D9D9"/>
            <w:noWrap/>
            <w:vAlign w:val="center"/>
            <w:hideMark/>
          </w:tcPr>
          <w:p w14:paraId="31519F8A"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17 al 19 de mayo</w:t>
            </w:r>
          </w:p>
        </w:tc>
      </w:tr>
      <w:tr w:rsidR="00631744" w:rsidRPr="003B611F" w14:paraId="0853D128"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0B08B979"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16</w:t>
            </w:r>
          </w:p>
        </w:tc>
        <w:tc>
          <w:tcPr>
            <w:tcW w:w="1600" w:type="dxa"/>
            <w:tcBorders>
              <w:top w:val="nil"/>
              <w:left w:val="nil"/>
              <w:bottom w:val="nil"/>
              <w:right w:val="nil"/>
            </w:tcBorders>
            <w:shd w:val="clear" w:color="auto" w:fill="auto"/>
            <w:noWrap/>
            <w:vAlign w:val="center"/>
            <w:hideMark/>
          </w:tcPr>
          <w:p w14:paraId="68BFFF6B"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14 de mayo</w:t>
            </w:r>
          </w:p>
        </w:tc>
        <w:tc>
          <w:tcPr>
            <w:tcW w:w="1600" w:type="dxa"/>
            <w:tcBorders>
              <w:top w:val="nil"/>
              <w:left w:val="nil"/>
              <w:bottom w:val="nil"/>
              <w:right w:val="nil"/>
            </w:tcBorders>
            <w:shd w:val="clear" w:color="auto" w:fill="auto"/>
            <w:noWrap/>
            <w:vAlign w:val="center"/>
            <w:hideMark/>
          </w:tcPr>
          <w:p w14:paraId="28B68902"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15 de mayo</w:t>
            </w:r>
          </w:p>
        </w:tc>
        <w:tc>
          <w:tcPr>
            <w:tcW w:w="1600" w:type="dxa"/>
            <w:tcBorders>
              <w:top w:val="nil"/>
              <w:left w:val="nil"/>
              <w:bottom w:val="nil"/>
              <w:right w:val="nil"/>
            </w:tcBorders>
            <w:shd w:val="clear" w:color="auto" w:fill="auto"/>
            <w:noWrap/>
            <w:vAlign w:val="center"/>
            <w:hideMark/>
          </w:tcPr>
          <w:p w14:paraId="7DB2E318"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16 de mayo</w:t>
            </w:r>
          </w:p>
        </w:tc>
        <w:tc>
          <w:tcPr>
            <w:tcW w:w="2380" w:type="dxa"/>
            <w:tcBorders>
              <w:top w:val="nil"/>
              <w:left w:val="nil"/>
              <w:bottom w:val="nil"/>
              <w:right w:val="nil"/>
            </w:tcBorders>
            <w:shd w:val="clear" w:color="auto" w:fill="auto"/>
            <w:noWrap/>
            <w:vAlign w:val="center"/>
            <w:hideMark/>
          </w:tcPr>
          <w:p w14:paraId="52BF19F6"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20 al 23 de mayo</w:t>
            </w:r>
          </w:p>
        </w:tc>
      </w:tr>
      <w:tr w:rsidR="00631744" w:rsidRPr="003B611F" w14:paraId="20CF939E"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128B9665"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17</w:t>
            </w:r>
          </w:p>
        </w:tc>
        <w:tc>
          <w:tcPr>
            <w:tcW w:w="1600" w:type="dxa"/>
            <w:tcBorders>
              <w:top w:val="nil"/>
              <w:left w:val="nil"/>
              <w:bottom w:val="nil"/>
              <w:right w:val="nil"/>
            </w:tcBorders>
            <w:shd w:val="clear" w:color="000000" w:fill="D9D9D9"/>
            <w:noWrap/>
            <w:vAlign w:val="center"/>
            <w:hideMark/>
          </w:tcPr>
          <w:p w14:paraId="10155046"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18 de mayo</w:t>
            </w:r>
          </w:p>
        </w:tc>
        <w:tc>
          <w:tcPr>
            <w:tcW w:w="1600" w:type="dxa"/>
            <w:tcBorders>
              <w:top w:val="nil"/>
              <w:left w:val="nil"/>
              <w:bottom w:val="nil"/>
              <w:right w:val="nil"/>
            </w:tcBorders>
            <w:shd w:val="clear" w:color="000000" w:fill="D9D9D9"/>
            <w:noWrap/>
            <w:vAlign w:val="center"/>
            <w:hideMark/>
          </w:tcPr>
          <w:p w14:paraId="1CB54E05"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19 de mayo</w:t>
            </w:r>
          </w:p>
        </w:tc>
        <w:tc>
          <w:tcPr>
            <w:tcW w:w="1600" w:type="dxa"/>
            <w:tcBorders>
              <w:top w:val="nil"/>
              <w:left w:val="nil"/>
              <w:bottom w:val="nil"/>
              <w:right w:val="nil"/>
            </w:tcBorders>
            <w:shd w:val="clear" w:color="000000" w:fill="D9D9D9"/>
            <w:noWrap/>
            <w:vAlign w:val="center"/>
            <w:hideMark/>
          </w:tcPr>
          <w:p w14:paraId="727EDF51"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20 de mayo</w:t>
            </w:r>
          </w:p>
        </w:tc>
        <w:tc>
          <w:tcPr>
            <w:tcW w:w="2380" w:type="dxa"/>
            <w:tcBorders>
              <w:top w:val="nil"/>
              <w:left w:val="nil"/>
              <w:bottom w:val="nil"/>
              <w:right w:val="nil"/>
            </w:tcBorders>
            <w:shd w:val="clear" w:color="000000" w:fill="D9D9D9"/>
            <w:noWrap/>
            <w:vAlign w:val="center"/>
            <w:hideMark/>
          </w:tcPr>
          <w:p w14:paraId="084A2DE6"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24 al 26 de mayo</w:t>
            </w:r>
          </w:p>
        </w:tc>
      </w:tr>
      <w:tr w:rsidR="00631744" w:rsidRPr="003B611F" w14:paraId="4BB763F5"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565EDDAD"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18</w:t>
            </w:r>
          </w:p>
        </w:tc>
        <w:tc>
          <w:tcPr>
            <w:tcW w:w="1600" w:type="dxa"/>
            <w:tcBorders>
              <w:top w:val="nil"/>
              <w:left w:val="nil"/>
              <w:bottom w:val="nil"/>
              <w:right w:val="nil"/>
            </w:tcBorders>
            <w:shd w:val="clear" w:color="auto" w:fill="auto"/>
            <w:noWrap/>
            <w:vAlign w:val="center"/>
            <w:hideMark/>
          </w:tcPr>
          <w:p w14:paraId="106B286B"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21 de mayo</w:t>
            </w:r>
          </w:p>
        </w:tc>
        <w:tc>
          <w:tcPr>
            <w:tcW w:w="1600" w:type="dxa"/>
            <w:tcBorders>
              <w:top w:val="nil"/>
              <w:left w:val="nil"/>
              <w:bottom w:val="nil"/>
              <w:right w:val="nil"/>
            </w:tcBorders>
            <w:shd w:val="clear" w:color="auto" w:fill="auto"/>
            <w:noWrap/>
            <w:vAlign w:val="center"/>
            <w:hideMark/>
          </w:tcPr>
          <w:p w14:paraId="79FA39E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22 de mayo</w:t>
            </w:r>
          </w:p>
        </w:tc>
        <w:tc>
          <w:tcPr>
            <w:tcW w:w="1600" w:type="dxa"/>
            <w:tcBorders>
              <w:top w:val="nil"/>
              <w:left w:val="nil"/>
              <w:bottom w:val="nil"/>
              <w:right w:val="nil"/>
            </w:tcBorders>
            <w:shd w:val="clear" w:color="auto" w:fill="auto"/>
            <w:noWrap/>
            <w:vAlign w:val="center"/>
            <w:hideMark/>
          </w:tcPr>
          <w:p w14:paraId="0F8D4DFC"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23 de mayo</w:t>
            </w:r>
          </w:p>
        </w:tc>
        <w:tc>
          <w:tcPr>
            <w:tcW w:w="2380" w:type="dxa"/>
            <w:tcBorders>
              <w:top w:val="nil"/>
              <w:left w:val="nil"/>
              <w:bottom w:val="nil"/>
              <w:right w:val="nil"/>
            </w:tcBorders>
            <w:shd w:val="clear" w:color="auto" w:fill="auto"/>
            <w:noWrap/>
            <w:vAlign w:val="center"/>
            <w:hideMark/>
          </w:tcPr>
          <w:p w14:paraId="3AF56D07" w14:textId="77777777" w:rsidR="00090F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 xml:space="preserve">27 al </w:t>
            </w:r>
            <w:r w:rsidR="00090F44" w:rsidRPr="003B611F">
              <w:rPr>
                <w:rFonts w:ascii="Calibri" w:hAnsi="Calibri"/>
                <w:color w:val="000000"/>
                <w:sz w:val="20"/>
                <w:szCs w:val="20"/>
                <w:lang w:val="es-MX" w:eastAsia="es-MX"/>
              </w:rPr>
              <w:t xml:space="preserve"> 28 de mayo</w:t>
            </w:r>
          </w:p>
          <w:p w14:paraId="74646D06" w14:textId="272DF8E6" w:rsidR="00631744" w:rsidRPr="003B611F" w:rsidRDefault="004368A3"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29</w:t>
            </w:r>
            <w:r w:rsidR="00090F44" w:rsidRPr="003B611F">
              <w:rPr>
                <w:rFonts w:ascii="Calibri" w:hAnsi="Calibri"/>
                <w:color w:val="000000"/>
                <w:sz w:val="20"/>
                <w:szCs w:val="20"/>
                <w:lang w:val="es-MX" w:eastAsia="es-MX"/>
              </w:rPr>
              <w:t xml:space="preserve"> al </w:t>
            </w:r>
            <w:r w:rsidR="00631744" w:rsidRPr="003B611F">
              <w:rPr>
                <w:rFonts w:ascii="Calibri" w:hAnsi="Calibri"/>
                <w:color w:val="000000"/>
                <w:sz w:val="20"/>
                <w:szCs w:val="20"/>
                <w:lang w:val="es-MX" w:eastAsia="es-MX"/>
              </w:rPr>
              <w:t>30 de mayo</w:t>
            </w:r>
            <w:r w:rsidR="004E7912" w:rsidRPr="003B611F">
              <w:rPr>
                <w:rFonts w:ascii="Calibri" w:hAnsi="Calibri"/>
                <w:color w:val="000000"/>
                <w:sz w:val="20"/>
                <w:szCs w:val="20"/>
                <w:lang w:val="es-MX" w:eastAsia="es-MX"/>
              </w:rPr>
              <w:t>***</w:t>
            </w:r>
          </w:p>
        </w:tc>
      </w:tr>
      <w:tr w:rsidR="00631744" w:rsidRPr="003B611F" w14:paraId="3EE962EF"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558293A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19</w:t>
            </w:r>
          </w:p>
        </w:tc>
        <w:tc>
          <w:tcPr>
            <w:tcW w:w="1600" w:type="dxa"/>
            <w:tcBorders>
              <w:top w:val="nil"/>
              <w:left w:val="nil"/>
              <w:bottom w:val="nil"/>
              <w:right w:val="nil"/>
            </w:tcBorders>
            <w:shd w:val="clear" w:color="000000" w:fill="D9D9D9"/>
            <w:noWrap/>
            <w:vAlign w:val="center"/>
            <w:hideMark/>
          </w:tcPr>
          <w:p w14:paraId="0D6866B6"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25 de mayo</w:t>
            </w:r>
          </w:p>
        </w:tc>
        <w:tc>
          <w:tcPr>
            <w:tcW w:w="1600" w:type="dxa"/>
            <w:tcBorders>
              <w:top w:val="nil"/>
              <w:left w:val="nil"/>
              <w:bottom w:val="nil"/>
              <w:right w:val="nil"/>
            </w:tcBorders>
            <w:shd w:val="clear" w:color="000000" w:fill="D9D9D9"/>
            <w:noWrap/>
            <w:vAlign w:val="center"/>
            <w:hideMark/>
          </w:tcPr>
          <w:p w14:paraId="79390830"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26 de mayo</w:t>
            </w:r>
          </w:p>
        </w:tc>
        <w:tc>
          <w:tcPr>
            <w:tcW w:w="1600" w:type="dxa"/>
            <w:tcBorders>
              <w:top w:val="nil"/>
              <w:left w:val="nil"/>
              <w:bottom w:val="nil"/>
              <w:right w:val="nil"/>
            </w:tcBorders>
            <w:shd w:val="clear" w:color="000000" w:fill="D9D9D9"/>
            <w:noWrap/>
            <w:vAlign w:val="center"/>
            <w:hideMark/>
          </w:tcPr>
          <w:p w14:paraId="1BFC22DC"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27 de mayo</w:t>
            </w:r>
          </w:p>
        </w:tc>
        <w:tc>
          <w:tcPr>
            <w:tcW w:w="2380" w:type="dxa"/>
            <w:tcBorders>
              <w:top w:val="nil"/>
              <w:left w:val="nil"/>
              <w:bottom w:val="nil"/>
              <w:right w:val="nil"/>
            </w:tcBorders>
            <w:shd w:val="clear" w:color="000000" w:fill="D9D9D9"/>
            <w:noWrap/>
            <w:vAlign w:val="center"/>
            <w:hideMark/>
          </w:tcPr>
          <w:p w14:paraId="32D20A7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31 de mayo al 2 de junio</w:t>
            </w:r>
          </w:p>
        </w:tc>
      </w:tr>
      <w:tr w:rsidR="00631744" w:rsidRPr="003B611F" w14:paraId="4DFF079E"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1A853887"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20</w:t>
            </w:r>
          </w:p>
        </w:tc>
        <w:tc>
          <w:tcPr>
            <w:tcW w:w="1600" w:type="dxa"/>
            <w:tcBorders>
              <w:top w:val="nil"/>
              <w:left w:val="nil"/>
              <w:bottom w:val="nil"/>
              <w:right w:val="nil"/>
            </w:tcBorders>
            <w:shd w:val="clear" w:color="auto" w:fill="auto"/>
            <w:noWrap/>
            <w:vAlign w:val="center"/>
            <w:hideMark/>
          </w:tcPr>
          <w:p w14:paraId="03D65462"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28 de mayo</w:t>
            </w:r>
          </w:p>
        </w:tc>
        <w:tc>
          <w:tcPr>
            <w:tcW w:w="1600" w:type="dxa"/>
            <w:tcBorders>
              <w:top w:val="nil"/>
              <w:left w:val="nil"/>
              <w:bottom w:val="nil"/>
              <w:right w:val="nil"/>
            </w:tcBorders>
            <w:shd w:val="clear" w:color="auto" w:fill="auto"/>
            <w:noWrap/>
            <w:vAlign w:val="center"/>
            <w:hideMark/>
          </w:tcPr>
          <w:p w14:paraId="506FF610"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29 de mayo</w:t>
            </w:r>
          </w:p>
        </w:tc>
        <w:tc>
          <w:tcPr>
            <w:tcW w:w="1600" w:type="dxa"/>
            <w:tcBorders>
              <w:top w:val="nil"/>
              <w:left w:val="nil"/>
              <w:bottom w:val="nil"/>
              <w:right w:val="nil"/>
            </w:tcBorders>
            <w:shd w:val="clear" w:color="auto" w:fill="auto"/>
            <w:noWrap/>
            <w:vAlign w:val="center"/>
            <w:hideMark/>
          </w:tcPr>
          <w:p w14:paraId="723FA212"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30 de mayo</w:t>
            </w:r>
          </w:p>
        </w:tc>
        <w:tc>
          <w:tcPr>
            <w:tcW w:w="2380" w:type="dxa"/>
            <w:tcBorders>
              <w:top w:val="nil"/>
              <w:left w:val="nil"/>
              <w:bottom w:val="nil"/>
              <w:right w:val="nil"/>
            </w:tcBorders>
            <w:shd w:val="clear" w:color="auto" w:fill="auto"/>
            <w:noWrap/>
            <w:vAlign w:val="center"/>
            <w:hideMark/>
          </w:tcPr>
          <w:p w14:paraId="0E3979B7"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 al 6 de junio</w:t>
            </w:r>
          </w:p>
        </w:tc>
      </w:tr>
      <w:tr w:rsidR="00631744" w:rsidRPr="003B611F" w14:paraId="159E88AE"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4BD423B2"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21</w:t>
            </w:r>
          </w:p>
        </w:tc>
        <w:tc>
          <w:tcPr>
            <w:tcW w:w="1600" w:type="dxa"/>
            <w:tcBorders>
              <w:top w:val="nil"/>
              <w:left w:val="nil"/>
              <w:bottom w:val="nil"/>
              <w:right w:val="nil"/>
            </w:tcBorders>
            <w:shd w:val="clear" w:color="000000" w:fill="D9D9D9"/>
            <w:noWrap/>
            <w:vAlign w:val="center"/>
            <w:hideMark/>
          </w:tcPr>
          <w:p w14:paraId="246A41B3"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 de junio</w:t>
            </w:r>
          </w:p>
        </w:tc>
        <w:tc>
          <w:tcPr>
            <w:tcW w:w="1600" w:type="dxa"/>
            <w:tcBorders>
              <w:top w:val="nil"/>
              <w:left w:val="nil"/>
              <w:bottom w:val="nil"/>
              <w:right w:val="nil"/>
            </w:tcBorders>
            <w:shd w:val="clear" w:color="000000" w:fill="D9D9D9"/>
            <w:noWrap/>
            <w:vAlign w:val="center"/>
            <w:hideMark/>
          </w:tcPr>
          <w:p w14:paraId="1B67484C"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 de junio</w:t>
            </w:r>
          </w:p>
        </w:tc>
        <w:tc>
          <w:tcPr>
            <w:tcW w:w="1600" w:type="dxa"/>
            <w:tcBorders>
              <w:top w:val="nil"/>
              <w:left w:val="nil"/>
              <w:bottom w:val="nil"/>
              <w:right w:val="nil"/>
            </w:tcBorders>
            <w:shd w:val="clear" w:color="000000" w:fill="D9D9D9"/>
            <w:noWrap/>
            <w:vAlign w:val="center"/>
            <w:hideMark/>
          </w:tcPr>
          <w:p w14:paraId="644D3E09"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3 de junio</w:t>
            </w:r>
          </w:p>
        </w:tc>
        <w:tc>
          <w:tcPr>
            <w:tcW w:w="2380" w:type="dxa"/>
            <w:tcBorders>
              <w:top w:val="nil"/>
              <w:left w:val="nil"/>
              <w:bottom w:val="nil"/>
              <w:right w:val="nil"/>
            </w:tcBorders>
            <w:shd w:val="clear" w:color="000000" w:fill="D9D9D9"/>
            <w:noWrap/>
            <w:vAlign w:val="center"/>
            <w:hideMark/>
          </w:tcPr>
          <w:p w14:paraId="0251C27B"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7 al 9 de junio</w:t>
            </w:r>
          </w:p>
        </w:tc>
      </w:tr>
      <w:tr w:rsidR="00631744" w:rsidRPr="003B611F" w14:paraId="6653761D"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7DEE4431"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22</w:t>
            </w:r>
          </w:p>
        </w:tc>
        <w:tc>
          <w:tcPr>
            <w:tcW w:w="1600" w:type="dxa"/>
            <w:tcBorders>
              <w:top w:val="nil"/>
              <w:left w:val="nil"/>
              <w:bottom w:val="nil"/>
              <w:right w:val="nil"/>
            </w:tcBorders>
            <w:shd w:val="clear" w:color="auto" w:fill="auto"/>
            <w:noWrap/>
            <w:vAlign w:val="center"/>
            <w:hideMark/>
          </w:tcPr>
          <w:p w14:paraId="38BAF97F"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4 de junio</w:t>
            </w:r>
          </w:p>
        </w:tc>
        <w:tc>
          <w:tcPr>
            <w:tcW w:w="1600" w:type="dxa"/>
            <w:tcBorders>
              <w:top w:val="nil"/>
              <w:left w:val="nil"/>
              <w:bottom w:val="nil"/>
              <w:right w:val="nil"/>
            </w:tcBorders>
            <w:shd w:val="clear" w:color="auto" w:fill="auto"/>
            <w:noWrap/>
            <w:vAlign w:val="center"/>
            <w:hideMark/>
          </w:tcPr>
          <w:p w14:paraId="780253FA"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5 de junio</w:t>
            </w:r>
          </w:p>
        </w:tc>
        <w:tc>
          <w:tcPr>
            <w:tcW w:w="1600" w:type="dxa"/>
            <w:tcBorders>
              <w:top w:val="nil"/>
              <w:left w:val="nil"/>
              <w:bottom w:val="nil"/>
              <w:right w:val="nil"/>
            </w:tcBorders>
            <w:shd w:val="clear" w:color="auto" w:fill="auto"/>
            <w:noWrap/>
            <w:vAlign w:val="center"/>
            <w:hideMark/>
          </w:tcPr>
          <w:p w14:paraId="0C5C8BAB"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6 de junio</w:t>
            </w:r>
          </w:p>
        </w:tc>
        <w:tc>
          <w:tcPr>
            <w:tcW w:w="2380" w:type="dxa"/>
            <w:tcBorders>
              <w:top w:val="nil"/>
              <w:left w:val="nil"/>
              <w:bottom w:val="nil"/>
              <w:right w:val="nil"/>
            </w:tcBorders>
            <w:shd w:val="clear" w:color="auto" w:fill="auto"/>
            <w:noWrap/>
            <w:vAlign w:val="center"/>
            <w:hideMark/>
          </w:tcPr>
          <w:p w14:paraId="5566DDAF"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10 al 13 de junio</w:t>
            </w:r>
          </w:p>
        </w:tc>
      </w:tr>
      <w:tr w:rsidR="00631744" w:rsidRPr="003B611F" w14:paraId="37330D78"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2AE713D3"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23</w:t>
            </w:r>
          </w:p>
        </w:tc>
        <w:tc>
          <w:tcPr>
            <w:tcW w:w="1600" w:type="dxa"/>
            <w:tcBorders>
              <w:top w:val="nil"/>
              <w:left w:val="nil"/>
              <w:bottom w:val="nil"/>
              <w:right w:val="nil"/>
            </w:tcBorders>
            <w:shd w:val="clear" w:color="000000" w:fill="D9D9D9"/>
            <w:noWrap/>
            <w:vAlign w:val="center"/>
            <w:hideMark/>
          </w:tcPr>
          <w:p w14:paraId="7DF03E98"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8 de junio</w:t>
            </w:r>
          </w:p>
        </w:tc>
        <w:tc>
          <w:tcPr>
            <w:tcW w:w="1600" w:type="dxa"/>
            <w:tcBorders>
              <w:top w:val="nil"/>
              <w:left w:val="nil"/>
              <w:bottom w:val="nil"/>
              <w:right w:val="nil"/>
            </w:tcBorders>
            <w:shd w:val="clear" w:color="000000" w:fill="D9D9D9"/>
            <w:noWrap/>
            <w:vAlign w:val="center"/>
            <w:hideMark/>
          </w:tcPr>
          <w:p w14:paraId="049E4F39"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9 de junio</w:t>
            </w:r>
          </w:p>
        </w:tc>
        <w:tc>
          <w:tcPr>
            <w:tcW w:w="1600" w:type="dxa"/>
            <w:tcBorders>
              <w:top w:val="nil"/>
              <w:left w:val="nil"/>
              <w:bottom w:val="nil"/>
              <w:right w:val="nil"/>
            </w:tcBorders>
            <w:shd w:val="clear" w:color="000000" w:fill="D9D9D9"/>
            <w:noWrap/>
            <w:vAlign w:val="center"/>
            <w:hideMark/>
          </w:tcPr>
          <w:p w14:paraId="4851F6E1"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10 de junio</w:t>
            </w:r>
          </w:p>
        </w:tc>
        <w:tc>
          <w:tcPr>
            <w:tcW w:w="2380" w:type="dxa"/>
            <w:tcBorders>
              <w:top w:val="nil"/>
              <w:left w:val="nil"/>
              <w:bottom w:val="nil"/>
              <w:right w:val="nil"/>
            </w:tcBorders>
            <w:shd w:val="clear" w:color="000000" w:fill="D9D9D9"/>
            <w:noWrap/>
            <w:vAlign w:val="center"/>
            <w:hideMark/>
          </w:tcPr>
          <w:p w14:paraId="0B78DFEC"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14 al 16 de junio</w:t>
            </w:r>
          </w:p>
        </w:tc>
      </w:tr>
      <w:tr w:rsidR="00631744" w:rsidRPr="003B611F" w14:paraId="52FE539E"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3C9878E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24</w:t>
            </w:r>
          </w:p>
        </w:tc>
        <w:tc>
          <w:tcPr>
            <w:tcW w:w="1600" w:type="dxa"/>
            <w:tcBorders>
              <w:top w:val="nil"/>
              <w:left w:val="nil"/>
              <w:bottom w:val="nil"/>
              <w:right w:val="nil"/>
            </w:tcBorders>
            <w:shd w:val="clear" w:color="auto" w:fill="auto"/>
            <w:noWrap/>
            <w:vAlign w:val="center"/>
            <w:hideMark/>
          </w:tcPr>
          <w:p w14:paraId="40640F1D"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11 de junio</w:t>
            </w:r>
          </w:p>
        </w:tc>
        <w:tc>
          <w:tcPr>
            <w:tcW w:w="1600" w:type="dxa"/>
            <w:tcBorders>
              <w:top w:val="nil"/>
              <w:left w:val="nil"/>
              <w:bottom w:val="nil"/>
              <w:right w:val="nil"/>
            </w:tcBorders>
            <w:shd w:val="clear" w:color="auto" w:fill="auto"/>
            <w:noWrap/>
            <w:vAlign w:val="center"/>
            <w:hideMark/>
          </w:tcPr>
          <w:p w14:paraId="59A49E68"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12 de junio</w:t>
            </w:r>
          </w:p>
        </w:tc>
        <w:tc>
          <w:tcPr>
            <w:tcW w:w="1600" w:type="dxa"/>
            <w:tcBorders>
              <w:top w:val="nil"/>
              <w:left w:val="nil"/>
              <w:bottom w:val="nil"/>
              <w:right w:val="nil"/>
            </w:tcBorders>
            <w:shd w:val="clear" w:color="auto" w:fill="auto"/>
            <w:noWrap/>
            <w:vAlign w:val="center"/>
            <w:hideMark/>
          </w:tcPr>
          <w:p w14:paraId="1B5DD194"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13 de junio</w:t>
            </w:r>
          </w:p>
        </w:tc>
        <w:tc>
          <w:tcPr>
            <w:tcW w:w="2380" w:type="dxa"/>
            <w:tcBorders>
              <w:top w:val="nil"/>
              <w:left w:val="nil"/>
              <w:bottom w:val="nil"/>
              <w:right w:val="nil"/>
            </w:tcBorders>
            <w:shd w:val="clear" w:color="auto" w:fill="auto"/>
            <w:noWrap/>
            <w:vAlign w:val="center"/>
            <w:hideMark/>
          </w:tcPr>
          <w:p w14:paraId="793DCD6A"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17 al 20 de junio</w:t>
            </w:r>
          </w:p>
        </w:tc>
      </w:tr>
      <w:tr w:rsidR="00631744" w:rsidRPr="003B611F" w14:paraId="38D20BAE" w14:textId="77777777" w:rsidTr="00631744">
        <w:trPr>
          <w:trHeight w:val="300"/>
          <w:jc w:val="center"/>
        </w:trPr>
        <w:tc>
          <w:tcPr>
            <w:tcW w:w="760" w:type="dxa"/>
            <w:tcBorders>
              <w:top w:val="nil"/>
              <w:left w:val="nil"/>
              <w:bottom w:val="nil"/>
              <w:right w:val="nil"/>
            </w:tcBorders>
            <w:shd w:val="clear" w:color="000000" w:fill="D9D9D9"/>
            <w:noWrap/>
            <w:vAlign w:val="center"/>
            <w:hideMark/>
          </w:tcPr>
          <w:p w14:paraId="01DAB4D6"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25</w:t>
            </w:r>
          </w:p>
        </w:tc>
        <w:tc>
          <w:tcPr>
            <w:tcW w:w="1600" w:type="dxa"/>
            <w:tcBorders>
              <w:top w:val="nil"/>
              <w:left w:val="nil"/>
              <w:bottom w:val="nil"/>
              <w:right w:val="nil"/>
            </w:tcBorders>
            <w:shd w:val="clear" w:color="000000" w:fill="D9D9D9"/>
            <w:noWrap/>
            <w:vAlign w:val="center"/>
            <w:hideMark/>
          </w:tcPr>
          <w:p w14:paraId="3E582074"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15 de junio</w:t>
            </w:r>
          </w:p>
        </w:tc>
        <w:tc>
          <w:tcPr>
            <w:tcW w:w="1600" w:type="dxa"/>
            <w:tcBorders>
              <w:top w:val="nil"/>
              <w:left w:val="nil"/>
              <w:bottom w:val="nil"/>
              <w:right w:val="nil"/>
            </w:tcBorders>
            <w:shd w:val="clear" w:color="000000" w:fill="D9D9D9"/>
            <w:noWrap/>
            <w:vAlign w:val="center"/>
            <w:hideMark/>
          </w:tcPr>
          <w:p w14:paraId="55E1CA26"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16 de junio</w:t>
            </w:r>
          </w:p>
        </w:tc>
        <w:tc>
          <w:tcPr>
            <w:tcW w:w="1600" w:type="dxa"/>
            <w:tcBorders>
              <w:top w:val="nil"/>
              <w:left w:val="nil"/>
              <w:bottom w:val="nil"/>
              <w:right w:val="nil"/>
            </w:tcBorders>
            <w:shd w:val="clear" w:color="000000" w:fill="D9D9D9"/>
            <w:noWrap/>
            <w:vAlign w:val="center"/>
            <w:hideMark/>
          </w:tcPr>
          <w:p w14:paraId="5214F3A3"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17 de junio</w:t>
            </w:r>
          </w:p>
        </w:tc>
        <w:tc>
          <w:tcPr>
            <w:tcW w:w="2380" w:type="dxa"/>
            <w:tcBorders>
              <w:top w:val="nil"/>
              <w:left w:val="nil"/>
              <w:bottom w:val="nil"/>
              <w:right w:val="nil"/>
            </w:tcBorders>
            <w:shd w:val="clear" w:color="000000" w:fill="D9D9D9"/>
            <w:noWrap/>
            <w:vAlign w:val="center"/>
            <w:hideMark/>
          </w:tcPr>
          <w:p w14:paraId="08D39A45"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21 al 23 de junio</w:t>
            </w:r>
          </w:p>
        </w:tc>
      </w:tr>
      <w:tr w:rsidR="00631744" w:rsidRPr="003B611F" w14:paraId="6F689138" w14:textId="77777777" w:rsidTr="00631744">
        <w:trPr>
          <w:trHeight w:val="300"/>
          <w:jc w:val="center"/>
        </w:trPr>
        <w:tc>
          <w:tcPr>
            <w:tcW w:w="760" w:type="dxa"/>
            <w:tcBorders>
              <w:top w:val="nil"/>
              <w:left w:val="nil"/>
              <w:bottom w:val="nil"/>
              <w:right w:val="nil"/>
            </w:tcBorders>
            <w:shd w:val="clear" w:color="auto" w:fill="auto"/>
            <w:noWrap/>
            <w:vAlign w:val="center"/>
            <w:hideMark/>
          </w:tcPr>
          <w:p w14:paraId="6D16D80B"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26</w:t>
            </w:r>
          </w:p>
        </w:tc>
        <w:tc>
          <w:tcPr>
            <w:tcW w:w="1600" w:type="dxa"/>
            <w:tcBorders>
              <w:top w:val="nil"/>
              <w:left w:val="nil"/>
              <w:bottom w:val="nil"/>
              <w:right w:val="nil"/>
            </w:tcBorders>
            <w:shd w:val="clear" w:color="auto" w:fill="auto"/>
            <w:noWrap/>
            <w:vAlign w:val="center"/>
            <w:hideMark/>
          </w:tcPr>
          <w:p w14:paraId="206B02ED"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18 de junio</w:t>
            </w:r>
          </w:p>
        </w:tc>
        <w:tc>
          <w:tcPr>
            <w:tcW w:w="1600" w:type="dxa"/>
            <w:tcBorders>
              <w:top w:val="nil"/>
              <w:left w:val="nil"/>
              <w:bottom w:val="nil"/>
              <w:right w:val="nil"/>
            </w:tcBorders>
            <w:shd w:val="clear" w:color="auto" w:fill="auto"/>
            <w:noWrap/>
            <w:vAlign w:val="center"/>
            <w:hideMark/>
          </w:tcPr>
          <w:p w14:paraId="445C0B59"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19 de junio</w:t>
            </w:r>
          </w:p>
        </w:tc>
        <w:tc>
          <w:tcPr>
            <w:tcW w:w="1600" w:type="dxa"/>
            <w:tcBorders>
              <w:top w:val="nil"/>
              <w:left w:val="nil"/>
              <w:bottom w:val="nil"/>
              <w:right w:val="nil"/>
            </w:tcBorders>
            <w:shd w:val="clear" w:color="auto" w:fill="auto"/>
            <w:noWrap/>
            <w:vAlign w:val="center"/>
            <w:hideMark/>
          </w:tcPr>
          <w:p w14:paraId="1A2C3997"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20 de junio</w:t>
            </w:r>
          </w:p>
        </w:tc>
        <w:tc>
          <w:tcPr>
            <w:tcW w:w="2380" w:type="dxa"/>
            <w:tcBorders>
              <w:top w:val="nil"/>
              <w:left w:val="nil"/>
              <w:bottom w:val="nil"/>
              <w:right w:val="nil"/>
            </w:tcBorders>
            <w:shd w:val="clear" w:color="auto" w:fill="auto"/>
            <w:noWrap/>
            <w:vAlign w:val="center"/>
            <w:hideMark/>
          </w:tcPr>
          <w:p w14:paraId="2DAA0AAE" w14:textId="77777777" w:rsidR="00631744" w:rsidRPr="003B611F" w:rsidRDefault="00631744" w:rsidP="00631744">
            <w:pPr>
              <w:jc w:val="center"/>
              <w:rPr>
                <w:rFonts w:ascii="Calibri" w:hAnsi="Calibri"/>
                <w:color w:val="000000"/>
                <w:sz w:val="20"/>
                <w:szCs w:val="20"/>
                <w:lang w:val="es-MX" w:eastAsia="es-MX"/>
              </w:rPr>
            </w:pPr>
            <w:r w:rsidRPr="003B611F">
              <w:rPr>
                <w:rFonts w:ascii="Calibri" w:hAnsi="Calibri"/>
                <w:color w:val="000000"/>
                <w:sz w:val="20"/>
                <w:szCs w:val="20"/>
                <w:lang w:val="es-MX" w:eastAsia="es-MX"/>
              </w:rPr>
              <w:t>24 al 27 de junio</w:t>
            </w:r>
          </w:p>
        </w:tc>
      </w:tr>
    </w:tbl>
    <w:p w14:paraId="199813A6" w14:textId="77777777" w:rsidR="00F751DE" w:rsidRPr="003B611F" w:rsidRDefault="00F751DE" w:rsidP="00F751DE">
      <w:pPr>
        <w:autoSpaceDE w:val="0"/>
        <w:autoSpaceDN w:val="0"/>
        <w:adjustRightInd w:val="0"/>
        <w:rPr>
          <w:rFonts w:ascii="Arial" w:hAnsi="Arial" w:cs="Arial"/>
          <w:b/>
          <w:bCs/>
          <w:sz w:val="16"/>
          <w:szCs w:val="16"/>
        </w:rPr>
      </w:pPr>
    </w:p>
    <w:p w14:paraId="38030A67" w14:textId="04751089" w:rsidR="004E7912" w:rsidRPr="003B611F" w:rsidRDefault="004E7912" w:rsidP="004E7912">
      <w:pPr>
        <w:autoSpaceDE w:val="0"/>
        <w:autoSpaceDN w:val="0"/>
        <w:adjustRightInd w:val="0"/>
        <w:ind w:left="709"/>
        <w:rPr>
          <w:rFonts w:ascii="Arial" w:hAnsi="Arial" w:cs="Arial"/>
          <w:bCs/>
        </w:rPr>
      </w:pPr>
      <w:r w:rsidRPr="003B611F">
        <w:rPr>
          <w:rFonts w:ascii="Arial" w:hAnsi="Arial" w:cs="Arial"/>
          <w:bCs/>
        </w:rPr>
        <w:t>*Esta OT contiene la fecha de inicio de campaña federal</w:t>
      </w:r>
    </w:p>
    <w:p w14:paraId="7A3675FB" w14:textId="1F73C96C" w:rsidR="00B41917" w:rsidRPr="003B611F" w:rsidRDefault="00F751DE" w:rsidP="00B41917">
      <w:pPr>
        <w:autoSpaceDE w:val="0"/>
        <w:autoSpaceDN w:val="0"/>
        <w:adjustRightInd w:val="0"/>
        <w:ind w:left="709"/>
        <w:rPr>
          <w:rFonts w:ascii="Arial" w:hAnsi="Arial" w:cs="Arial"/>
          <w:bCs/>
        </w:rPr>
      </w:pPr>
      <w:r w:rsidRPr="003B611F">
        <w:rPr>
          <w:rFonts w:ascii="Arial" w:hAnsi="Arial" w:cs="Arial"/>
          <w:bCs/>
        </w:rPr>
        <w:t>*</w:t>
      </w:r>
      <w:r w:rsidR="004E7912" w:rsidRPr="003B611F">
        <w:rPr>
          <w:rFonts w:ascii="Arial" w:hAnsi="Arial" w:cs="Arial"/>
          <w:bCs/>
        </w:rPr>
        <w:t>*</w:t>
      </w:r>
      <w:r w:rsidRPr="003B611F">
        <w:rPr>
          <w:rFonts w:ascii="Arial" w:hAnsi="Arial" w:cs="Arial"/>
          <w:bCs/>
        </w:rPr>
        <w:t xml:space="preserve"> Esta OT contiene la fe</w:t>
      </w:r>
      <w:r w:rsidR="00B41917" w:rsidRPr="003B611F">
        <w:rPr>
          <w:rFonts w:ascii="Arial" w:hAnsi="Arial" w:cs="Arial"/>
          <w:bCs/>
        </w:rPr>
        <w:t>cha de</w:t>
      </w:r>
      <w:r w:rsidR="00090F44" w:rsidRPr="003B611F">
        <w:rPr>
          <w:rFonts w:ascii="Arial" w:hAnsi="Arial" w:cs="Arial"/>
          <w:bCs/>
        </w:rPr>
        <w:t xml:space="preserve"> fin de la intercampaña local e</w:t>
      </w:r>
      <w:r w:rsidR="00B41917" w:rsidRPr="003B611F">
        <w:rPr>
          <w:rFonts w:ascii="Arial" w:hAnsi="Arial" w:cs="Arial"/>
          <w:bCs/>
        </w:rPr>
        <w:t xml:space="preserve"> Inicio del periodo de </w:t>
      </w:r>
      <w:r w:rsidR="00090F44" w:rsidRPr="003B611F">
        <w:rPr>
          <w:rFonts w:ascii="Arial" w:hAnsi="Arial" w:cs="Arial"/>
          <w:bCs/>
        </w:rPr>
        <w:t>campaña para Gobernador.</w:t>
      </w:r>
    </w:p>
    <w:p w14:paraId="3A09B5D1" w14:textId="2190DE3B" w:rsidR="004E7912" w:rsidRPr="003B611F" w:rsidRDefault="004E7912" w:rsidP="004E7912">
      <w:pPr>
        <w:autoSpaceDE w:val="0"/>
        <w:autoSpaceDN w:val="0"/>
        <w:adjustRightInd w:val="0"/>
        <w:ind w:left="709"/>
        <w:rPr>
          <w:rFonts w:ascii="Arial" w:hAnsi="Arial" w:cs="Arial"/>
          <w:bCs/>
        </w:rPr>
      </w:pPr>
      <w:r w:rsidRPr="003B611F">
        <w:rPr>
          <w:rFonts w:ascii="Arial" w:hAnsi="Arial" w:cs="Arial"/>
          <w:bCs/>
        </w:rPr>
        <w:t>*** Esta OT contiene la fecha de inicio de campaña para Diputados locales y Ayuntamientos.</w:t>
      </w:r>
    </w:p>
    <w:p w14:paraId="74DE230D" w14:textId="77777777" w:rsidR="00B41917" w:rsidRDefault="00B41917" w:rsidP="00F751DE">
      <w:pPr>
        <w:autoSpaceDE w:val="0"/>
        <w:autoSpaceDN w:val="0"/>
        <w:adjustRightInd w:val="0"/>
        <w:spacing w:line="300" w:lineRule="exact"/>
        <w:jc w:val="both"/>
        <w:rPr>
          <w:rFonts w:ascii="Arial" w:hAnsi="Arial" w:cs="Arial"/>
          <w:b/>
          <w:bCs/>
        </w:rPr>
      </w:pPr>
    </w:p>
    <w:p w14:paraId="3C8AAC47" w14:textId="77777777" w:rsidR="00BA0214" w:rsidRPr="003B611F" w:rsidRDefault="00BA0214" w:rsidP="00F751DE">
      <w:pPr>
        <w:autoSpaceDE w:val="0"/>
        <w:autoSpaceDN w:val="0"/>
        <w:adjustRightInd w:val="0"/>
        <w:spacing w:line="300" w:lineRule="exact"/>
        <w:jc w:val="both"/>
        <w:rPr>
          <w:rFonts w:ascii="Arial" w:hAnsi="Arial" w:cs="Arial"/>
          <w:b/>
          <w:bCs/>
        </w:rPr>
      </w:pPr>
    </w:p>
    <w:p w14:paraId="08F39446" w14:textId="77777777" w:rsidR="00F751DE" w:rsidRPr="003B611F" w:rsidRDefault="00F751DE" w:rsidP="0077655A">
      <w:pPr>
        <w:autoSpaceDE w:val="0"/>
        <w:autoSpaceDN w:val="0"/>
        <w:adjustRightInd w:val="0"/>
        <w:spacing w:line="300" w:lineRule="exact"/>
        <w:ind w:firstLine="567"/>
        <w:jc w:val="both"/>
        <w:rPr>
          <w:rFonts w:ascii="Arial" w:hAnsi="Arial" w:cs="Arial"/>
          <w:b/>
          <w:bCs/>
          <w:i/>
        </w:rPr>
      </w:pPr>
      <w:r w:rsidRPr="003B611F">
        <w:rPr>
          <w:rFonts w:ascii="Arial" w:hAnsi="Arial" w:cs="Arial"/>
          <w:b/>
          <w:bCs/>
          <w:i/>
        </w:rPr>
        <w:t>Prohibición de difusión de propaganda gubernamental</w:t>
      </w:r>
    </w:p>
    <w:p w14:paraId="038C004C" w14:textId="77777777" w:rsidR="00F751DE" w:rsidRPr="003B611F" w:rsidRDefault="00F751DE" w:rsidP="00F751DE">
      <w:pPr>
        <w:autoSpaceDE w:val="0"/>
        <w:autoSpaceDN w:val="0"/>
        <w:adjustRightInd w:val="0"/>
        <w:spacing w:line="300" w:lineRule="exact"/>
        <w:jc w:val="both"/>
        <w:rPr>
          <w:rFonts w:ascii="Arial" w:hAnsi="Arial" w:cs="Arial"/>
          <w:b/>
          <w:bCs/>
        </w:rPr>
      </w:pPr>
    </w:p>
    <w:p w14:paraId="2CF4264C" w14:textId="77777777" w:rsidR="00F751DE" w:rsidRPr="003B611F" w:rsidRDefault="00F751DE" w:rsidP="00F751DE">
      <w:pPr>
        <w:numPr>
          <w:ilvl w:val="0"/>
          <w:numId w:val="2"/>
        </w:numPr>
        <w:spacing w:line="300" w:lineRule="exact"/>
        <w:ind w:left="567" w:hanging="567"/>
        <w:jc w:val="both"/>
        <w:rPr>
          <w:spacing w:val="3"/>
        </w:rPr>
      </w:pPr>
      <w:r w:rsidRPr="003B611F">
        <w:rPr>
          <w:rFonts w:ascii="Arial" w:hAnsi="Arial" w:cs="Arial"/>
        </w:rPr>
        <w:t>De conformidad con los artículos 41, Base III, apartado C, de la Constitución Política de los Estados Unidos Mexicanos, 209, numeral 1 de la Ley General de Instituciones y Procedimientos Electorales, 7, numeral</w:t>
      </w:r>
      <w:r w:rsidR="00C23B48" w:rsidRPr="003B611F">
        <w:rPr>
          <w:rFonts w:ascii="Arial" w:hAnsi="Arial" w:cs="Arial"/>
        </w:rPr>
        <w:t>es</w:t>
      </w:r>
      <w:r w:rsidRPr="003B611F">
        <w:rPr>
          <w:rFonts w:ascii="Arial" w:hAnsi="Arial" w:cs="Arial"/>
        </w:rPr>
        <w:t xml:space="preserve"> 8</w:t>
      </w:r>
      <w:r w:rsidR="00C23B48" w:rsidRPr="003B611F">
        <w:rPr>
          <w:rFonts w:ascii="Arial" w:hAnsi="Arial" w:cs="Arial"/>
        </w:rPr>
        <w:t xml:space="preserve"> y 11</w:t>
      </w:r>
      <w:r w:rsidRPr="003B611F">
        <w:rPr>
          <w:rFonts w:ascii="Arial" w:hAnsi="Arial" w:cs="Arial"/>
        </w:rPr>
        <w:t xml:space="preserve">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3B611F">
        <w:rPr>
          <w:spacing w:val="3"/>
        </w:rPr>
        <w:t xml:space="preserve"> </w:t>
      </w:r>
    </w:p>
    <w:p w14:paraId="2D6DFE6A" w14:textId="77777777" w:rsidR="00B41917" w:rsidRDefault="00B41917" w:rsidP="00F751DE">
      <w:pPr>
        <w:spacing w:line="300" w:lineRule="exact"/>
        <w:rPr>
          <w:rFonts w:ascii="Arial" w:hAnsi="Arial" w:cs="Arial"/>
          <w:b/>
        </w:rPr>
      </w:pPr>
    </w:p>
    <w:p w14:paraId="2EFFEC5F" w14:textId="77777777" w:rsidR="00BA0214" w:rsidRPr="003B611F" w:rsidRDefault="00BA0214" w:rsidP="00F751DE">
      <w:pPr>
        <w:spacing w:line="300" w:lineRule="exact"/>
        <w:rPr>
          <w:rFonts w:ascii="Arial" w:hAnsi="Arial" w:cs="Arial"/>
          <w:b/>
        </w:rPr>
      </w:pPr>
    </w:p>
    <w:p w14:paraId="6FC5E2F3" w14:textId="77777777" w:rsidR="00DA6458" w:rsidRPr="003B611F" w:rsidRDefault="00DA6458" w:rsidP="0077655A">
      <w:pPr>
        <w:ind w:firstLine="567"/>
        <w:jc w:val="both"/>
        <w:rPr>
          <w:rFonts w:ascii="Arial" w:hAnsi="Arial" w:cs="Arial"/>
          <w:b/>
          <w:i/>
        </w:rPr>
      </w:pPr>
      <w:r w:rsidRPr="003B611F">
        <w:rPr>
          <w:rFonts w:ascii="Arial" w:hAnsi="Arial" w:cs="Arial"/>
          <w:b/>
          <w:i/>
        </w:rPr>
        <w:t>Reglas para notificación de pautas</w:t>
      </w:r>
    </w:p>
    <w:p w14:paraId="15A07832" w14:textId="77777777" w:rsidR="00DA6458" w:rsidRPr="003B611F" w:rsidRDefault="00DA6458" w:rsidP="00DA6458">
      <w:pPr>
        <w:jc w:val="both"/>
        <w:rPr>
          <w:rFonts w:ascii="Arial" w:hAnsi="Arial" w:cs="Arial"/>
          <w:b/>
        </w:rPr>
      </w:pPr>
    </w:p>
    <w:p w14:paraId="482FC9A4" w14:textId="77777777" w:rsidR="00DA6458" w:rsidRPr="003B611F" w:rsidRDefault="00DA6458" w:rsidP="00DA6458">
      <w:pPr>
        <w:numPr>
          <w:ilvl w:val="0"/>
          <w:numId w:val="2"/>
        </w:numPr>
        <w:ind w:left="567" w:hanging="567"/>
        <w:jc w:val="both"/>
        <w:rPr>
          <w:rFonts w:ascii="Arial" w:hAnsi="Arial" w:cs="Arial"/>
        </w:rPr>
      </w:pPr>
      <w:r w:rsidRPr="003B611F">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14:paraId="6C576A3F" w14:textId="77777777" w:rsidR="00DA6458" w:rsidRPr="003B611F" w:rsidRDefault="00DA6458" w:rsidP="00DA6458">
      <w:pPr>
        <w:ind w:left="567"/>
        <w:jc w:val="both"/>
        <w:rPr>
          <w:rFonts w:ascii="Arial" w:hAnsi="Arial" w:cs="Arial"/>
        </w:rPr>
      </w:pPr>
    </w:p>
    <w:p w14:paraId="7093F2A3" w14:textId="77777777" w:rsidR="00DA6458" w:rsidRPr="003B611F" w:rsidRDefault="00DA6458" w:rsidP="00433B94">
      <w:pPr>
        <w:numPr>
          <w:ilvl w:val="0"/>
          <w:numId w:val="2"/>
        </w:numPr>
        <w:ind w:left="567" w:hanging="567"/>
        <w:jc w:val="both"/>
        <w:rPr>
          <w:rFonts w:ascii="Arial" w:hAnsi="Arial" w:cs="Arial"/>
        </w:rPr>
      </w:pPr>
      <w:r w:rsidRPr="003B611F">
        <w:rPr>
          <w:rFonts w:ascii="Arial" w:hAnsi="Arial" w:cs="Arial"/>
        </w:rPr>
        <w:lastRenderedPageBreak/>
        <w:t>Como lo señala el artículo 6, numeral 5, incisos c), d) e i) del Reglamento de Radio y Televisión en Materia Electoral, corresponde a la Junta Local Ejecutiva en el estado de Chiapas, notificar las pautas a los concesionarios cuyas estaciones tengan cobertura en dicha entidad, así como fungir como autoridad auxiliar de los órganos competentes del Instituto para los actos y diligencias que les sean instruidos.</w:t>
      </w:r>
    </w:p>
    <w:p w14:paraId="76D04BE0" w14:textId="77777777" w:rsidR="00433B94" w:rsidRPr="003B611F" w:rsidRDefault="00433B94" w:rsidP="00433B94">
      <w:pPr>
        <w:ind w:left="567"/>
        <w:jc w:val="both"/>
        <w:rPr>
          <w:rFonts w:ascii="Arial" w:hAnsi="Arial" w:cs="Arial"/>
        </w:rPr>
      </w:pPr>
    </w:p>
    <w:p w14:paraId="2FFBC989" w14:textId="77777777" w:rsidR="00433B94" w:rsidRPr="003B611F" w:rsidRDefault="00433B94" w:rsidP="0077655A">
      <w:pPr>
        <w:spacing w:line="300" w:lineRule="exact"/>
        <w:ind w:left="567"/>
        <w:jc w:val="both"/>
        <w:rPr>
          <w:rFonts w:ascii="Arial" w:hAnsi="Arial" w:cs="Arial"/>
          <w:b/>
          <w:i/>
        </w:rPr>
      </w:pPr>
      <w:r w:rsidRPr="003B611F">
        <w:rPr>
          <w:rFonts w:ascii="Arial" w:hAnsi="Arial" w:cs="Arial"/>
          <w:b/>
          <w:i/>
        </w:rPr>
        <w:t>Propaganda política electoral cuando se difundan imágenes de niñas, niños y adolescentes</w:t>
      </w:r>
    </w:p>
    <w:p w14:paraId="696F5BAB" w14:textId="77777777" w:rsidR="00433B94" w:rsidRPr="003B611F" w:rsidRDefault="00433B94" w:rsidP="00F751DE">
      <w:pPr>
        <w:spacing w:line="300" w:lineRule="exact"/>
        <w:rPr>
          <w:rFonts w:ascii="Arial" w:hAnsi="Arial" w:cs="Arial"/>
          <w:b/>
        </w:rPr>
      </w:pPr>
    </w:p>
    <w:p w14:paraId="701C9339" w14:textId="77777777" w:rsidR="00433B94" w:rsidRPr="003B611F" w:rsidRDefault="0077655A" w:rsidP="0077655A">
      <w:pPr>
        <w:numPr>
          <w:ilvl w:val="0"/>
          <w:numId w:val="2"/>
        </w:numPr>
        <w:ind w:left="567" w:hanging="567"/>
        <w:jc w:val="both"/>
        <w:rPr>
          <w:rFonts w:ascii="Arial" w:hAnsi="Arial" w:cs="Arial"/>
        </w:rPr>
      </w:pPr>
      <w:r w:rsidRPr="003B611F">
        <w:rPr>
          <w:rFonts w:ascii="Arial" w:hAnsi="Arial" w:cs="Arial"/>
        </w:rPr>
        <w:t>La Sala Superior del Tribunal Electoral del Poder Judicial de la Federación aprobó la Jurisprudencia 5/2017 en la que se destaca lo siguiente:</w:t>
      </w:r>
    </w:p>
    <w:p w14:paraId="1348E553" w14:textId="77777777" w:rsidR="0077655A" w:rsidRPr="003B611F" w:rsidRDefault="0077655A" w:rsidP="00F751DE">
      <w:pPr>
        <w:spacing w:line="300" w:lineRule="exact"/>
        <w:rPr>
          <w:rFonts w:ascii="Arial" w:hAnsi="Arial" w:cs="Arial"/>
        </w:rPr>
      </w:pPr>
    </w:p>
    <w:p w14:paraId="6E925F1E" w14:textId="77777777" w:rsidR="0077655A" w:rsidRPr="003B611F" w:rsidRDefault="0077655A" w:rsidP="0077655A">
      <w:pPr>
        <w:spacing w:line="300" w:lineRule="exact"/>
        <w:ind w:left="567"/>
        <w:jc w:val="both"/>
        <w:rPr>
          <w:rFonts w:ascii="Arial" w:hAnsi="Arial" w:cs="Arial"/>
          <w:i/>
        </w:rPr>
      </w:pPr>
      <w:r w:rsidRPr="003B611F">
        <w:rPr>
          <w:rFonts w:ascii="Arial" w:hAnsi="Arial" w:cs="Arial"/>
          <w:b/>
          <w:i/>
        </w:rPr>
        <w:t>PROPAGANDA POLÍTICA Y ELECTORAL. REQUISITOS MÍNIMOS QUE DEBEN CUMPLIRSE CUANDO SE DIFUNDAN IMÁGENES DE NIÑOS, NIÑAS Y ADOLESCENTES</w:t>
      </w:r>
      <w:r w:rsidRPr="003B611F">
        <w:rPr>
          <w:rFonts w:ascii="Arial" w:hAnsi="Arial" w:cs="Arial"/>
          <w:i/>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14:paraId="0057E40F" w14:textId="77777777" w:rsidR="00433B94" w:rsidRPr="003B611F" w:rsidRDefault="00433B94" w:rsidP="00F751DE">
      <w:pPr>
        <w:spacing w:line="300" w:lineRule="exact"/>
        <w:rPr>
          <w:rFonts w:ascii="Arial" w:hAnsi="Arial" w:cs="Arial"/>
          <w:b/>
        </w:rPr>
      </w:pPr>
    </w:p>
    <w:p w14:paraId="46D4C520" w14:textId="77777777" w:rsidR="00F751DE" w:rsidRPr="003B611F" w:rsidRDefault="00F751DE" w:rsidP="0077655A">
      <w:pPr>
        <w:spacing w:line="300" w:lineRule="exact"/>
        <w:ind w:firstLine="567"/>
        <w:rPr>
          <w:rFonts w:ascii="Arial" w:hAnsi="Arial" w:cs="Arial"/>
          <w:b/>
          <w:i/>
        </w:rPr>
      </w:pPr>
      <w:r w:rsidRPr="003B611F">
        <w:rPr>
          <w:rFonts w:ascii="Arial" w:hAnsi="Arial" w:cs="Arial"/>
          <w:b/>
          <w:i/>
        </w:rPr>
        <w:t>Fundamentos para la emisión del Acuerdo</w:t>
      </w:r>
    </w:p>
    <w:p w14:paraId="6B9B46DF" w14:textId="77777777" w:rsidR="00B41917" w:rsidRPr="003B611F" w:rsidRDefault="00B41917" w:rsidP="00B41917">
      <w:pPr>
        <w:spacing w:line="300" w:lineRule="exact"/>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62385B" w:rsidRPr="003B611F" w14:paraId="31F22B36" w14:textId="77777777" w:rsidTr="00BA0214">
        <w:trPr>
          <w:trHeight w:val="454"/>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3815A89C" w14:textId="77777777" w:rsidR="0062385B" w:rsidRPr="003B611F" w:rsidRDefault="0062385B" w:rsidP="0062385B">
            <w:pPr>
              <w:autoSpaceDE w:val="0"/>
              <w:autoSpaceDN w:val="0"/>
              <w:spacing w:line="276" w:lineRule="auto"/>
              <w:jc w:val="center"/>
              <w:rPr>
                <w:rFonts w:ascii="Arial" w:hAnsi="Arial" w:cs="Arial"/>
                <w:i/>
                <w:iCs/>
                <w:spacing w:val="1"/>
              </w:rPr>
            </w:pPr>
            <w:r w:rsidRPr="003B611F">
              <w:rPr>
                <w:rFonts w:ascii="Arial" w:hAnsi="Arial" w:cs="Arial"/>
                <w:i/>
                <w:iCs/>
                <w:spacing w:val="1"/>
              </w:rPr>
              <w:t>Constitución Política de los Estados Unidos Mexicanos</w:t>
            </w:r>
          </w:p>
        </w:tc>
      </w:tr>
      <w:tr w:rsidR="0062385B" w:rsidRPr="003B611F" w14:paraId="1F57D8BC" w14:textId="77777777" w:rsidTr="002D2E6F">
        <w:trPr>
          <w:trHeight w:val="358"/>
        </w:trPr>
        <w:tc>
          <w:tcPr>
            <w:tcW w:w="9694"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3270757C" w14:textId="01DE2EBD" w:rsidR="0062385B" w:rsidRPr="003B611F" w:rsidRDefault="0062385B" w:rsidP="0062385B">
            <w:pPr>
              <w:autoSpaceDE w:val="0"/>
              <w:autoSpaceDN w:val="0"/>
              <w:spacing w:line="276" w:lineRule="auto"/>
              <w:rPr>
                <w:rFonts w:ascii="Arial" w:hAnsi="Arial" w:cs="Arial"/>
                <w:spacing w:val="1"/>
              </w:rPr>
            </w:pPr>
            <w:r w:rsidRPr="003B611F">
              <w:rPr>
                <w:rFonts w:ascii="Arial" w:hAnsi="Arial" w:cs="Arial"/>
              </w:rPr>
              <w:t xml:space="preserve">41, base III, apartados A, incisos a) y d), B, </w:t>
            </w:r>
            <w:r w:rsidR="0088607A" w:rsidRPr="003B611F">
              <w:rPr>
                <w:rFonts w:ascii="Arial" w:hAnsi="Arial" w:cs="Arial"/>
                <w:color w:val="000000"/>
              </w:rPr>
              <w:t>incisos a), b) y c) y C;</w:t>
            </w:r>
            <w:r w:rsidR="00DA6458" w:rsidRPr="003B611F">
              <w:rPr>
                <w:rFonts w:ascii="Arial" w:hAnsi="Arial" w:cs="Arial"/>
                <w:color w:val="000000"/>
              </w:rPr>
              <w:t xml:space="preserve"> 116, </w:t>
            </w:r>
            <w:r w:rsidR="00FD6826" w:rsidRPr="003B611F">
              <w:rPr>
                <w:rFonts w:ascii="Arial" w:hAnsi="Arial" w:cs="Arial"/>
                <w:color w:val="000000"/>
              </w:rPr>
              <w:t>fracción IV, inciso f)</w:t>
            </w:r>
          </w:p>
        </w:tc>
      </w:tr>
      <w:tr w:rsidR="0062385B" w:rsidRPr="003B611F" w14:paraId="2C59ACE4" w14:textId="77777777" w:rsidTr="002D2E6F">
        <w:trPr>
          <w:trHeight w:val="386"/>
        </w:trPr>
        <w:tc>
          <w:tcPr>
            <w:tcW w:w="9694" w:type="dxa"/>
            <w:tcBorders>
              <w:top w:val="single" w:sz="4" w:space="0" w:color="auto"/>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14:paraId="0822711A" w14:textId="77777777" w:rsidR="0062385B" w:rsidRPr="003B611F" w:rsidRDefault="0062385B" w:rsidP="005325BC">
            <w:pPr>
              <w:autoSpaceDE w:val="0"/>
              <w:autoSpaceDN w:val="0"/>
              <w:spacing w:line="276" w:lineRule="auto"/>
              <w:jc w:val="center"/>
              <w:rPr>
                <w:rFonts w:ascii="Arial" w:hAnsi="Arial" w:cs="Arial"/>
                <w:i/>
                <w:iCs/>
                <w:spacing w:val="1"/>
              </w:rPr>
            </w:pPr>
            <w:r w:rsidRPr="003B611F">
              <w:rPr>
                <w:rFonts w:ascii="Arial" w:hAnsi="Arial" w:cs="Arial"/>
                <w:i/>
                <w:iCs/>
                <w:spacing w:val="1"/>
              </w:rPr>
              <w:lastRenderedPageBreak/>
              <w:t>Ley General de Instituciones y Procedimientos Electorales</w:t>
            </w:r>
          </w:p>
        </w:tc>
      </w:tr>
      <w:tr w:rsidR="0062385B" w:rsidRPr="003B611F" w14:paraId="4E5F8700" w14:textId="77777777" w:rsidTr="00B7372A">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74A7462" w14:textId="3F3C5AB5" w:rsidR="0062385B" w:rsidRPr="003B611F" w:rsidRDefault="0062385B" w:rsidP="0062385B">
            <w:pPr>
              <w:autoSpaceDE w:val="0"/>
              <w:autoSpaceDN w:val="0"/>
              <w:spacing w:line="276" w:lineRule="auto"/>
              <w:rPr>
                <w:rFonts w:ascii="Arial" w:hAnsi="Arial" w:cs="Arial"/>
                <w:spacing w:val="1"/>
              </w:rPr>
            </w:pPr>
            <w:r w:rsidRPr="003B611F">
              <w:rPr>
                <w:rFonts w:ascii="Arial" w:hAnsi="Arial" w:cs="Arial"/>
              </w:rPr>
              <w:t>30, numeral 1, inciso h); 55, numeral 1, inciso h); 159, numerales 2 y 3; 160, numerales 1 y 2; 162; 165, numeral</w:t>
            </w:r>
            <w:r w:rsidR="00C91D1F" w:rsidRPr="003B611F">
              <w:rPr>
                <w:rFonts w:ascii="Arial" w:hAnsi="Arial" w:cs="Arial"/>
              </w:rPr>
              <w:t>es</w:t>
            </w:r>
            <w:r w:rsidRPr="003B611F">
              <w:rPr>
                <w:rFonts w:ascii="Arial" w:hAnsi="Arial" w:cs="Arial"/>
              </w:rPr>
              <w:t xml:space="preserve"> 1 y 2; 166; 167, numer</w:t>
            </w:r>
            <w:r w:rsidR="00C91D1F" w:rsidRPr="003B611F">
              <w:rPr>
                <w:rFonts w:ascii="Arial" w:hAnsi="Arial" w:cs="Arial"/>
              </w:rPr>
              <w:t>ales 1, 4, 5 y 6; 168, numeral</w:t>
            </w:r>
            <w:r w:rsidRPr="003B611F">
              <w:rPr>
                <w:rFonts w:ascii="Arial" w:hAnsi="Arial" w:cs="Arial"/>
              </w:rPr>
              <w:t xml:space="preserve"> 5; 169, numeral 1; </w:t>
            </w:r>
            <w:r w:rsidRPr="003B611F">
              <w:rPr>
                <w:rFonts w:ascii="Arial" w:hAnsi="Arial" w:cs="Arial"/>
                <w:color w:val="000000"/>
              </w:rPr>
              <w:t>170, numeral</w:t>
            </w:r>
            <w:r w:rsidR="002263C5" w:rsidRPr="003B611F">
              <w:rPr>
                <w:rFonts w:ascii="Arial" w:hAnsi="Arial" w:cs="Arial"/>
                <w:color w:val="000000"/>
              </w:rPr>
              <w:t>es</w:t>
            </w:r>
            <w:r w:rsidRPr="003B611F">
              <w:rPr>
                <w:rFonts w:ascii="Arial" w:hAnsi="Arial" w:cs="Arial"/>
                <w:color w:val="000000"/>
              </w:rPr>
              <w:t xml:space="preserve"> </w:t>
            </w:r>
            <w:r w:rsidR="002263C5" w:rsidRPr="003B611F">
              <w:rPr>
                <w:rFonts w:ascii="Arial" w:hAnsi="Arial" w:cs="Arial"/>
                <w:color w:val="000000"/>
              </w:rPr>
              <w:t xml:space="preserve">2 y </w:t>
            </w:r>
            <w:r w:rsidRPr="003B611F">
              <w:rPr>
                <w:rFonts w:ascii="Arial" w:hAnsi="Arial" w:cs="Arial"/>
                <w:color w:val="000000"/>
              </w:rPr>
              <w:t>3;</w:t>
            </w:r>
            <w:r w:rsidR="00837F9C" w:rsidRPr="003B611F">
              <w:rPr>
                <w:rFonts w:ascii="Arial" w:hAnsi="Arial" w:cs="Arial"/>
                <w:color w:val="000000"/>
              </w:rPr>
              <w:t xml:space="preserve"> 171;</w:t>
            </w:r>
            <w:r w:rsidRPr="003B611F">
              <w:rPr>
                <w:rFonts w:ascii="Arial" w:hAnsi="Arial" w:cs="Arial"/>
                <w:color w:val="000000"/>
              </w:rPr>
              <w:t xml:space="preserve"> </w:t>
            </w:r>
            <w:r w:rsidR="00F72F4F" w:rsidRPr="003B611F">
              <w:rPr>
                <w:rFonts w:ascii="Arial" w:hAnsi="Arial" w:cs="Arial"/>
                <w:color w:val="000000"/>
              </w:rPr>
              <w:t>172</w:t>
            </w:r>
            <w:r w:rsidR="002263C5" w:rsidRPr="003B611F">
              <w:rPr>
                <w:rFonts w:ascii="Arial" w:hAnsi="Arial" w:cs="Arial"/>
                <w:color w:val="000000"/>
              </w:rPr>
              <w:t>, numeral 1</w:t>
            </w:r>
            <w:r w:rsidR="00F72F4F" w:rsidRPr="003B611F">
              <w:rPr>
                <w:rFonts w:ascii="Arial" w:hAnsi="Arial" w:cs="Arial"/>
                <w:color w:val="000000"/>
              </w:rPr>
              <w:t xml:space="preserve">; </w:t>
            </w:r>
            <w:r w:rsidRPr="003B611F">
              <w:rPr>
                <w:rFonts w:ascii="Arial" w:hAnsi="Arial" w:cs="Arial"/>
                <w:color w:val="000000"/>
              </w:rPr>
              <w:t xml:space="preserve">173, numeral 1; </w:t>
            </w:r>
            <w:r w:rsidR="002263C5" w:rsidRPr="003B611F">
              <w:rPr>
                <w:rFonts w:ascii="Arial" w:hAnsi="Arial" w:cs="Arial"/>
                <w:color w:val="000000"/>
              </w:rPr>
              <w:t xml:space="preserve">174, numeral 1; </w:t>
            </w:r>
            <w:r w:rsidRPr="003B611F">
              <w:rPr>
                <w:rFonts w:ascii="Arial" w:hAnsi="Arial" w:cs="Arial"/>
                <w:color w:val="000000"/>
              </w:rPr>
              <w:t>178, numeral</w:t>
            </w:r>
            <w:r w:rsidR="002263C5" w:rsidRPr="003B611F">
              <w:rPr>
                <w:rFonts w:ascii="Arial" w:hAnsi="Arial" w:cs="Arial"/>
                <w:color w:val="000000"/>
              </w:rPr>
              <w:t>es 1 y</w:t>
            </w:r>
            <w:r w:rsidRPr="003B611F">
              <w:rPr>
                <w:rFonts w:ascii="Arial" w:hAnsi="Arial" w:cs="Arial"/>
                <w:color w:val="000000"/>
              </w:rPr>
              <w:t xml:space="preserve"> 2; </w:t>
            </w:r>
            <w:r w:rsidRPr="003B611F">
              <w:rPr>
                <w:rFonts w:ascii="Arial" w:hAnsi="Arial" w:cs="Arial"/>
              </w:rPr>
              <w:t xml:space="preserve">183, numeral 4;184, numeral 1, inciso a); </w:t>
            </w:r>
            <w:r w:rsidRPr="003B611F">
              <w:rPr>
                <w:rFonts w:ascii="Arial" w:hAnsi="Arial" w:cs="Arial"/>
                <w:spacing w:val="-2"/>
              </w:rPr>
              <w:t>209, numeral 1;</w:t>
            </w:r>
            <w:r w:rsidR="00837F9C" w:rsidRPr="003B611F">
              <w:rPr>
                <w:rFonts w:ascii="Arial" w:hAnsi="Arial" w:cs="Arial"/>
                <w:spacing w:val="-2"/>
              </w:rPr>
              <w:t xml:space="preserve"> </w:t>
            </w:r>
            <w:r w:rsidR="002263C5" w:rsidRPr="003B611F">
              <w:rPr>
                <w:rFonts w:ascii="Arial" w:hAnsi="Arial" w:cs="Arial"/>
                <w:spacing w:val="-2"/>
              </w:rPr>
              <w:t xml:space="preserve">251, numerales 3 y 4; </w:t>
            </w:r>
            <w:r w:rsidR="00837F9C" w:rsidRPr="003B611F">
              <w:rPr>
                <w:rFonts w:ascii="Arial" w:hAnsi="Arial" w:cs="Arial"/>
                <w:spacing w:val="-2"/>
              </w:rPr>
              <w:t>366, numeral 1; 368, numerales 1 y 3;</w:t>
            </w:r>
            <w:r w:rsidRPr="003B611F">
              <w:rPr>
                <w:rFonts w:ascii="Arial" w:hAnsi="Arial" w:cs="Arial"/>
                <w:spacing w:val="-2"/>
              </w:rPr>
              <w:t xml:space="preserve"> </w:t>
            </w:r>
            <w:r w:rsidRPr="003B611F">
              <w:rPr>
                <w:rFonts w:ascii="Arial" w:hAnsi="Arial" w:cs="Arial"/>
              </w:rPr>
              <w:t>393, numeral 1, inciso b) y 411.</w:t>
            </w:r>
          </w:p>
        </w:tc>
      </w:tr>
      <w:tr w:rsidR="0062385B" w:rsidRPr="003B611F" w14:paraId="2334F5B0" w14:textId="77777777" w:rsidTr="005325BC">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41CAFC11" w14:textId="77777777" w:rsidR="0062385B" w:rsidRPr="003B611F" w:rsidRDefault="0062385B" w:rsidP="005325BC">
            <w:pPr>
              <w:autoSpaceDE w:val="0"/>
              <w:autoSpaceDN w:val="0"/>
              <w:spacing w:line="276" w:lineRule="auto"/>
              <w:jc w:val="center"/>
              <w:rPr>
                <w:rFonts w:ascii="Arial" w:hAnsi="Arial" w:cs="Arial"/>
                <w:i/>
                <w:iCs/>
                <w:spacing w:val="1"/>
              </w:rPr>
            </w:pPr>
            <w:r w:rsidRPr="003B611F">
              <w:rPr>
                <w:rFonts w:ascii="Arial" w:hAnsi="Arial" w:cs="Arial"/>
                <w:i/>
                <w:iCs/>
                <w:spacing w:val="1"/>
              </w:rPr>
              <w:t>Ley General de Partidos Políticos</w:t>
            </w:r>
          </w:p>
        </w:tc>
      </w:tr>
      <w:tr w:rsidR="0062385B" w:rsidRPr="003B611F" w14:paraId="5189CAA8" w14:textId="77777777" w:rsidTr="0062385B">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C22ECA" w14:textId="77777777" w:rsidR="0062385B" w:rsidRPr="003B611F" w:rsidRDefault="0062385B" w:rsidP="0062385B">
            <w:pPr>
              <w:autoSpaceDE w:val="0"/>
              <w:autoSpaceDN w:val="0"/>
              <w:spacing w:line="276" w:lineRule="auto"/>
              <w:rPr>
                <w:rFonts w:ascii="Arial" w:hAnsi="Arial" w:cs="Arial"/>
                <w:spacing w:val="1"/>
              </w:rPr>
            </w:pPr>
            <w:r w:rsidRPr="003B611F">
              <w:rPr>
                <w:rFonts w:ascii="Arial" w:hAnsi="Arial" w:cs="Arial"/>
              </w:rPr>
              <w:t>23, numeral 1, inciso d); 26, numeral 1, inciso a) y 49.</w:t>
            </w:r>
          </w:p>
        </w:tc>
      </w:tr>
      <w:tr w:rsidR="0062385B" w:rsidRPr="003B611F" w14:paraId="1336B90C" w14:textId="77777777" w:rsidTr="005325BC">
        <w:trPr>
          <w:trHeight w:val="386"/>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2E306F9D" w14:textId="77777777" w:rsidR="0062385B" w:rsidRPr="003B611F" w:rsidRDefault="0062385B" w:rsidP="005325BC">
            <w:pPr>
              <w:autoSpaceDE w:val="0"/>
              <w:autoSpaceDN w:val="0"/>
              <w:spacing w:line="276" w:lineRule="auto"/>
              <w:jc w:val="center"/>
              <w:rPr>
                <w:rFonts w:ascii="Arial" w:hAnsi="Arial" w:cs="Arial"/>
                <w:i/>
                <w:iCs/>
                <w:spacing w:val="1"/>
              </w:rPr>
            </w:pPr>
            <w:r w:rsidRPr="003B611F">
              <w:rPr>
                <w:rFonts w:ascii="Arial" w:hAnsi="Arial" w:cs="Arial"/>
                <w:i/>
                <w:iCs/>
                <w:spacing w:val="1"/>
              </w:rPr>
              <w:t>Reglamento de Radio y Televisión en Materia Electoral</w:t>
            </w:r>
          </w:p>
        </w:tc>
      </w:tr>
      <w:tr w:rsidR="0062385B" w:rsidRPr="003B611F" w14:paraId="1BAEB235" w14:textId="77777777" w:rsidTr="0062385B">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65C120" w14:textId="4EFB7D1C" w:rsidR="0062385B" w:rsidRPr="003B611F" w:rsidRDefault="0062385B" w:rsidP="00837F9C">
            <w:pPr>
              <w:autoSpaceDE w:val="0"/>
              <w:autoSpaceDN w:val="0"/>
              <w:spacing w:line="276" w:lineRule="auto"/>
              <w:rPr>
                <w:rFonts w:ascii="Arial" w:hAnsi="Arial" w:cs="Arial"/>
                <w:spacing w:val="1"/>
              </w:rPr>
            </w:pPr>
            <w:r w:rsidRPr="003B611F">
              <w:rPr>
                <w:rFonts w:ascii="Arial" w:hAnsi="Arial" w:cs="Arial"/>
              </w:rPr>
              <w:t>1, numeral 1; 4, numeral</w:t>
            </w:r>
            <w:r w:rsidR="00DA6458" w:rsidRPr="003B611F">
              <w:rPr>
                <w:rFonts w:ascii="Arial" w:hAnsi="Arial" w:cs="Arial"/>
              </w:rPr>
              <w:t>es 1 y</w:t>
            </w:r>
            <w:r w:rsidRPr="003B611F">
              <w:rPr>
                <w:rFonts w:ascii="Arial" w:hAnsi="Arial" w:cs="Arial"/>
              </w:rPr>
              <w:t xml:space="preserve"> 2; 6, numerales 2, inciso</w:t>
            </w:r>
            <w:r w:rsidR="00C91D1F" w:rsidRPr="003B611F">
              <w:rPr>
                <w:rFonts w:ascii="Arial" w:hAnsi="Arial" w:cs="Arial"/>
              </w:rPr>
              <w:t xml:space="preserve">s a), c), h) y k), </w:t>
            </w:r>
            <w:r w:rsidRPr="003B611F">
              <w:rPr>
                <w:rFonts w:ascii="Arial" w:hAnsi="Arial" w:cs="Arial"/>
              </w:rPr>
              <w:t>4, inciso a) y 5, in</w:t>
            </w:r>
            <w:r w:rsidR="00C91D1F" w:rsidRPr="003B611F">
              <w:rPr>
                <w:rFonts w:ascii="Arial" w:hAnsi="Arial" w:cs="Arial"/>
              </w:rPr>
              <w:t>c</w:t>
            </w:r>
            <w:r w:rsidR="0021416F" w:rsidRPr="003B611F">
              <w:rPr>
                <w:rFonts w:ascii="Arial" w:hAnsi="Arial" w:cs="Arial"/>
              </w:rPr>
              <w:t>isos c), d) e i); 7, numeral</w:t>
            </w:r>
            <w:r w:rsidR="00C23B48" w:rsidRPr="003B611F">
              <w:rPr>
                <w:rFonts w:ascii="Arial" w:hAnsi="Arial" w:cs="Arial"/>
              </w:rPr>
              <w:t>es</w:t>
            </w:r>
            <w:r w:rsidR="0021416F" w:rsidRPr="003B611F">
              <w:rPr>
                <w:rFonts w:ascii="Arial" w:hAnsi="Arial" w:cs="Arial"/>
              </w:rPr>
              <w:t xml:space="preserve"> 8</w:t>
            </w:r>
            <w:r w:rsidR="00C23B48" w:rsidRPr="003B611F">
              <w:rPr>
                <w:rFonts w:ascii="Arial" w:hAnsi="Arial" w:cs="Arial"/>
              </w:rPr>
              <w:t xml:space="preserve"> y 11</w:t>
            </w:r>
            <w:r w:rsidRPr="003B611F">
              <w:rPr>
                <w:rFonts w:ascii="Arial" w:hAnsi="Arial" w:cs="Arial"/>
              </w:rPr>
              <w:t>; 12, numeral 1; 14, numeral 1; 15, numerales 1, 3,</w:t>
            </w:r>
            <w:r w:rsidR="00837F9C" w:rsidRPr="003B611F">
              <w:rPr>
                <w:rFonts w:ascii="Arial" w:hAnsi="Arial" w:cs="Arial"/>
              </w:rPr>
              <w:t xml:space="preserve"> 4, </w:t>
            </w:r>
            <w:r w:rsidR="002263C5" w:rsidRPr="003B611F">
              <w:rPr>
                <w:rFonts w:ascii="Arial" w:hAnsi="Arial" w:cs="Arial"/>
              </w:rPr>
              <w:t xml:space="preserve">5, </w:t>
            </w:r>
            <w:r w:rsidRPr="003B611F">
              <w:rPr>
                <w:rFonts w:ascii="Arial" w:hAnsi="Arial" w:cs="Arial"/>
              </w:rPr>
              <w:t>6,</w:t>
            </w:r>
            <w:r w:rsidR="004E314C" w:rsidRPr="003B611F">
              <w:rPr>
                <w:rFonts w:ascii="Arial" w:hAnsi="Arial" w:cs="Arial"/>
              </w:rPr>
              <w:t xml:space="preserve"> 7,</w:t>
            </w:r>
            <w:r w:rsidRPr="003B611F">
              <w:rPr>
                <w:rFonts w:ascii="Arial" w:hAnsi="Arial" w:cs="Arial"/>
              </w:rPr>
              <w:t xml:space="preserve"> 10,</w:t>
            </w:r>
            <w:r w:rsidR="00837F9C" w:rsidRPr="003B611F">
              <w:rPr>
                <w:rFonts w:ascii="Arial" w:hAnsi="Arial" w:cs="Arial"/>
              </w:rPr>
              <w:t xml:space="preserve"> 11, </w:t>
            </w:r>
            <w:r w:rsidRPr="003B611F">
              <w:rPr>
                <w:rFonts w:ascii="Arial" w:hAnsi="Arial" w:cs="Arial"/>
              </w:rPr>
              <w:t>12</w:t>
            </w:r>
            <w:r w:rsidR="00837F9C" w:rsidRPr="003B611F">
              <w:rPr>
                <w:rFonts w:ascii="Arial" w:hAnsi="Arial" w:cs="Arial"/>
              </w:rPr>
              <w:t xml:space="preserve"> y 13</w:t>
            </w:r>
            <w:r w:rsidRPr="003B611F">
              <w:rPr>
                <w:rFonts w:ascii="Arial" w:hAnsi="Arial" w:cs="Arial"/>
              </w:rPr>
              <w:t xml:space="preserve">; 17; 19, numerales 1, 2 y 3; 23, numerales 1 y 3; </w:t>
            </w:r>
            <w:r w:rsidR="00837F9C" w:rsidRPr="003B611F">
              <w:rPr>
                <w:rFonts w:ascii="Arial" w:hAnsi="Arial" w:cs="Arial"/>
              </w:rPr>
              <w:t xml:space="preserve">24, numerales 1 y 2; </w:t>
            </w:r>
            <w:r w:rsidRPr="003B611F">
              <w:rPr>
                <w:rFonts w:ascii="Arial" w:hAnsi="Arial" w:cs="Arial"/>
              </w:rPr>
              <w:t>25</w:t>
            </w:r>
            <w:r w:rsidR="00FD6826" w:rsidRPr="003B611F">
              <w:rPr>
                <w:rFonts w:ascii="Arial" w:hAnsi="Arial" w:cs="Arial"/>
              </w:rPr>
              <w:t>, numerales 1,</w:t>
            </w:r>
            <w:r w:rsidRPr="003B611F">
              <w:rPr>
                <w:rFonts w:ascii="Arial" w:hAnsi="Arial" w:cs="Arial"/>
              </w:rPr>
              <w:t xml:space="preserve"> 2</w:t>
            </w:r>
            <w:r w:rsidR="00FD6826" w:rsidRPr="003B611F">
              <w:rPr>
                <w:rFonts w:ascii="Arial" w:hAnsi="Arial" w:cs="Arial"/>
              </w:rPr>
              <w:t xml:space="preserve"> y 5</w:t>
            </w:r>
            <w:r w:rsidRPr="003B611F">
              <w:rPr>
                <w:rFonts w:ascii="Arial" w:hAnsi="Arial" w:cs="Arial"/>
              </w:rPr>
              <w:t>; 34, numerales 1, inciso c), 3 y 5; 35, numeral 2, incisos</w:t>
            </w:r>
            <w:r w:rsidR="00837F9C" w:rsidRPr="003B611F">
              <w:rPr>
                <w:rFonts w:ascii="Arial" w:hAnsi="Arial" w:cs="Arial"/>
              </w:rPr>
              <w:t xml:space="preserve"> c),</w:t>
            </w:r>
            <w:r w:rsidRPr="003B611F">
              <w:rPr>
                <w:rFonts w:ascii="Arial" w:hAnsi="Arial" w:cs="Arial"/>
              </w:rPr>
              <w:t xml:space="preserve"> i) y j)</w:t>
            </w:r>
            <w:r w:rsidRPr="003B611F">
              <w:rPr>
                <w:rFonts w:ascii="Arial" w:hAnsi="Arial" w:cs="Arial"/>
                <w:spacing w:val="-6"/>
              </w:rPr>
              <w:t xml:space="preserve">; 36, numeral 3; </w:t>
            </w:r>
            <w:r w:rsidRPr="003B611F">
              <w:rPr>
                <w:rFonts w:ascii="Arial" w:hAnsi="Arial" w:cs="Arial"/>
              </w:rPr>
              <w:t>40, numeral 1, inciso a); 42 numeral</w:t>
            </w:r>
            <w:r w:rsidR="00C91D1F" w:rsidRPr="003B611F">
              <w:rPr>
                <w:rFonts w:ascii="Arial" w:hAnsi="Arial" w:cs="Arial"/>
              </w:rPr>
              <w:t xml:space="preserve"> </w:t>
            </w:r>
            <w:r w:rsidRPr="003B611F">
              <w:rPr>
                <w:rFonts w:ascii="Arial" w:hAnsi="Arial" w:cs="Arial"/>
              </w:rPr>
              <w:t>4, y 43 numeral 13.</w:t>
            </w:r>
          </w:p>
        </w:tc>
      </w:tr>
    </w:tbl>
    <w:p w14:paraId="17F75CF8" w14:textId="77777777" w:rsidR="00F751DE" w:rsidRPr="003B611F" w:rsidRDefault="00F751DE" w:rsidP="00F751DE">
      <w:pPr>
        <w:spacing w:line="300" w:lineRule="exact"/>
        <w:jc w:val="center"/>
        <w:rPr>
          <w:rFonts w:ascii="Arial" w:hAnsi="Arial" w:cs="Arial"/>
          <w:b/>
        </w:rPr>
      </w:pPr>
    </w:p>
    <w:p w14:paraId="78E903EC" w14:textId="77777777" w:rsidR="00F751DE" w:rsidRPr="003B611F" w:rsidRDefault="00F751DE" w:rsidP="00F751DE">
      <w:pPr>
        <w:spacing w:line="300" w:lineRule="exact"/>
        <w:jc w:val="both"/>
        <w:rPr>
          <w:rFonts w:ascii="Arial" w:hAnsi="Arial" w:cs="Arial"/>
        </w:rPr>
      </w:pPr>
      <w:r w:rsidRPr="003B611F">
        <w:rPr>
          <w:rFonts w:ascii="Arial" w:hAnsi="Arial" w:cs="Arial"/>
        </w:rPr>
        <w:t>En razón de los antecedentes, considerandos y fundamentos señalados, el Comité de Radio y Televisión del Instituto Nacional Electoral emite el siguiente:</w:t>
      </w:r>
    </w:p>
    <w:p w14:paraId="1E4863C8" w14:textId="77777777" w:rsidR="00F751DE" w:rsidRPr="003B611F" w:rsidRDefault="00F751DE" w:rsidP="00F751DE">
      <w:pPr>
        <w:spacing w:line="300" w:lineRule="exact"/>
        <w:jc w:val="center"/>
        <w:rPr>
          <w:rFonts w:ascii="Arial" w:hAnsi="Arial" w:cs="Arial"/>
          <w:b/>
        </w:rPr>
      </w:pPr>
    </w:p>
    <w:p w14:paraId="5A28AAA0" w14:textId="77777777" w:rsidR="00F751DE" w:rsidRPr="003B611F" w:rsidRDefault="00F751DE" w:rsidP="00F751DE">
      <w:pPr>
        <w:spacing w:line="300" w:lineRule="exact"/>
        <w:jc w:val="center"/>
        <w:rPr>
          <w:rFonts w:ascii="Arial" w:hAnsi="Arial" w:cs="Arial"/>
          <w:b/>
        </w:rPr>
      </w:pPr>
      <w:r w:rsidRPr="003B611F">
        <w:rPr>
          <w:rFonts w:ascii="Arial" w:hAnsi="Arial" w:cs="Arial"/>
          <w:b/>
        </w:rPr>
        <w:t>A  c  u  e  r  d  o</w:t>
      </w:r>
    </w:p>
    <w:p w14:paraId="65269417" w14:textId="77777777" w:rsidR="00F751DE" w:rsidRPr="003B611F" w:rsidRDefault="00F751DE" w:rsidP="00F751DE">
      <w:pPr>
        <w:spacing w:line="300" w:lineRule="exact"/>
        <w:rPr>
          <w:rFonts w:ascii="Arial" w:hAnsi="Arial" w:cs="Arial"/>
          <w:b/>
        </w:rPr>
      </w:pPr>
    </w:p>
    <w:p w14:paraId="140C19A3" w14:textId="77777777" w:rsidR="00F751DE" w:rsidRPr="003B611F" w:rsidRDefault="00F751DE" w:rsidP="007860DC">
      <w:pPr>
        <w:spacing w:line="276" w:lineRule="auto"/>
        <w:rPr>
          <w:rFonts w:ascii="Arial" w:hAnsi="Arial" w:cs="Arial"/>
          <w:b/>
        </w:rPr>
      </w:pPr>
    </w:p>
    <w:p w14:paraId="2F404F8B" w14:textId="77777777" w:rsidR="00F751DE" w:rsidRPr="003B611F" w:rsidRDefault="00F751DE" w:rsidP="007860DC">
      <w:pPr>
        <w:spacing w:line="276" w:lineRule="auto"/>
        <w:ind w:right="49"/>
        <w:jc w:val="both"/>
        <w:rPr>
          <w:rFonts w:ascii="Arial" w:hAnsi="Arial" w:cs="Arial"/>
        </w:rPr>
      </w:pPr>
      <w:r w:rsidRPr="003B611F">
        <w:rPr>
          <w:rFonts w:ascii="Arial" w:hAnsi="Arial" w:cs="Arial"/>
          <w:b/>
        </w:rPr>
        <w:t xml:space="preserve">PRIMERO. </w:t>
      </w:r>
      <w:r w:rsidRPr="003B611F">
        <w:rPr>
          <w:rFonts w:ascii="Arial" w:hAnsi="Arial" w:cs="Arial"/>
        </w:rPr>
        <w:t>Se aprueba el modelo de pauta de transmisión y las pautas específicas de los mensajes correspondientes a los partidos políticos para el periodo de intercampaña</w:t>
      </w:r>
      <w:r w:rsidR="00433B94" w:rsidRPr="003B611F">
        <w:rPr>
          <w:rFonts w:ascii="Arial" w:hAnsi="Arial" w:cs="Arial"/>
        </w:rPr>
        <w:t>; para partidos políticos y candidatos independientes</w:t>
      </w:r>
      <w:r w:rsidRPr="003B611F">
        <w:rPr>
          <w:rFonts w:ascii="Arial" w:hAnsi="Arial" w:cs="Arial"/>
        </w:rPr>
        <w:t xml:space="preserve"> </w:t>
      </w:r>
      <w:r w:rsidR="00433B94" w:rsidRPr="003B611F">
        <w:rPr>
          <w:rFonts w:ascii="Arial" w:hAnsi="Arial" w:cs="Arial"/>
        </w:rPr>
        <w:t>para el periodo de</w:t>
      </w:r>
      <w:r w:rsidRPr="003B611F">
        <w:rPr>
          <w:rFonts w:ascii="Arial" w:hAnsi="Arial" w:cs="Arial"/>
        </w:rPr>
        <w:t xml:space="preserve"> campaña del Proceso Electoral Local 2017-2018, coincidente con el Proceso Electoral Federal 2017-2018, en el estado de </w:t>
      </w:r>
      <w:r w:rsidR="00090F44" w:rsidRPr="003B611F">
        <w:rPr>
          <w:rFonts w:ascii="Arial" w:hAnsi="Arial" w:cs="Arial"/>
        </w:rPr>
        <w:t>Chiapas</w:t>
      </w:r>
      <w:r w:rsidRPr="003B611F">
        <w:rPr>
          <w:rFonts w:ascii="Arial" w:hAnsi="Arial" w:cs="Arial"/>
        </w:rPr>
        <w:t>, mismas que se anexan y forman parte del presente Acuerdo.</w:t>
      </w:r>
    </w:p>
    <w:p w14:paraId="51384C5B" w14:textId="77777777" w:rsidR="00F751DE" w:rsidRPr="003B611F" w:rsidRDefault="00F751DE" w:rsidP="007860DC">
      <w:pPr>
        <w:spacing w:line="276" w:lineRule="auto"/>
        <w:ind w:right="49"/>
        <w:jc w:val="both"/>
        <w:rPr>
          <w:rFonts w:ascii="Arial" w:hAnsi="Arial" w:cs="Arial"/>
        </w:rPr>
      </w:pPr>
    </w:p>
    <w:p w14:paraId="59F18C6E" w14:textId="58626C4B" w:rsidR="002263C5" w:rsidRPr="003B611F" w:rsidRDefault="00F751DE" w:rsidP="007860DC">
      <w:pPr>
        <w:autoSpaceDE w:val="0"/>
        <w:autoSpaceDN w:val="0"/>
        <w:adjustRightInd w:val="0"/>
        <w:spacing w:line="276" w:lineRule="auto"/>
        <w:jc w:val="both"/>
        <w:rPr>
          <w:rFonts w:ascii="Arial" w:hAnsi="Arial" w:cs="Arial"/>
        </w:rPr>
      </w:pPr>
      <w:r w:rsidRPr="003B611F">
        <w:rPr>
          <w:rFonts w:ascii="Arial" w:hAnsi="Arial" w:cs="Arial"/>
          <w:b/>
        </w:rPr>
        <w:t xml:space="preserve">SEGUNDO. </w:t>
      </w:r>
      <w:r w:rsidRPr="003B611F">
        <w:rPr>
          <w:rFonts w:ascii="Arial" w:hAnsi="Arial" w:cs="Arial"/>
        </w:rPr>
        <w:t>Las pautas aprobadas deberán ser transmitidas por las estaciones de radio y canales de televisión establecidas en el catálogo referido en los antecedentes del presente instrumento</w:t>
      </w:r>
      <w:r w:rsidR="002263C5" w:rsidRPr="003B611F">
        <w:rPr>
          <w:rFonts w:ascii="Arial" w:hAnsi="Arial" w:cs="Arial"/>
        </w:rPr>
        <w:t xml:space="preserve">, por lo que se instruye a la </w:t>
      </w:r>
      <w:r w:rsidR="002263C5" w:rsidRPr="003B611F">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3D46FA" w:rsidRPr="003B611F">
        <w:rPr>
          <w:rFonts w:ascii="Arial" w:hAnsi="Arial" w:cs="Arial"/>
          <w:lang w:eastAsia="es-MX"/>
        </w:rPr>
        <w:t>.</w:t>
      </w:r>
    </w:p>
    <w:p w14:paraId="22A53DDE" w14:textId="77777777" w:rsidR="002263C5" w:rsidRPr="003B611F" w:rsidRDefault="002263C5" w:rsidP="007860DC">
      <w:pPr>
        <w:autoSpaceDE w:val="0"/>
        <w:autoSpaceDN w:val="0"/>
        <w:adjustRightInd w:val="0"/>
        <w:spacing w:line="276" w:lineRule="auto"/>
        <w:ind w:firstLine="708"/>
        <w:rPr>
          <w:rFonts w:ascii="Arial" w:hAnsi="Arial" w:cs="Arial"/>
        </w:rPr>
      </w:pPr>
    </w:p>
    <w:p w14:paraId="38432253" w14:textId="1DA51A04" w:rsidR="002263C5" w:rsidRPr="003B611F" w:rsidRDefault="002263C5" w:rsidP="007860DC">
      <w:pPr>
        <w:autoSpaceDE w:val="0"/>
        <w:autoSpaceDN w:val="0"/>
        <w:adjustRightInd w:val="0"/>
        <w:spacing w:line="276" w:lineRule="auto"/>
        <w:jc w:val="both"/>
        <w:rPr>
          <w:rFonts w:ascii="Arial" w:eastAsiaTheme="minorHAnsi" w:hAnsi="Arial" w:cs="Arial"/>
          <w:lang w:val="es-MX" w:eastAsia="en-US"/>
        </w:rPr>
      </w:pPr>
      <w:r w:rsidRPr="003B611F">
        <w:rPr>
          <w:rFonts w:ascii="Arial,Bold" w:eastAsiaTheme="minorHAnsi" w:hAnsi="Arial,Bold" w:cs="Arial,Bold"/>
          <w:b/>
          <w:bCs/>
          <w:lang w:val="es-MX" w:eastAsia="en-US"/>
        </w:rPr>
        <w:lastRenderedPageBreak/>
        <w:t xml:space="preserve">TERCERO. </w:t>
      </w:r>
      <w:r w:rsidRPr="003B611F">
        <w:rPr>
          <w:rFonts w:ascii="Arial" w:eastAsiaTheme="minorHAnsi" w:hAnsi="Arial" w:cs="Arial"/>
          <w:lang w:val="es-MX" w:eastAsia="en-US"/>
        </w:rPr>
        <w:t>Las pautas específicas se encuentran sujetas a la condición suspensiva consistente en la obtención del registro de candidatos independientes</w:t>
      </w:r>
      <w:r w:rsidR="00594727">
        <w:rPr>
          <w:rFonts w:ascii="Arial" w:eastAsiaTheme="minorHAnsi" w:hAnsi="Arial" w:cs="Arial"/>
          <w:lang w:val="es-MX" w:eastAsia="en-US"/>
        </w:rPr>
        <w:t xml:space="preserve"> a nivel federal y</w:t>
      </w:r>
      <w:r w:rsidR="003B7EC1">
        <w:rPr>
          <w:rFonts w:ascii="Arial" w:eastAsiaTheme="minorHAnsi" w:hAnsi="Arial" w:cs="Arial"/>
          <w:lang w:val="es-MX" w:eastAsia="en-US"/>
        </w:rPr>
        <w:t xml:space="preserve"> en el estado de Chiapas</w:t>
      </w:r>
      <w:r w:rsidRPr="003B611F">
        <w:rPr>
          <w:rFonts w:ascii="Arial" w:eastAsiaTheme="minorHAnsi" w:hAnsi="Arial" w:cs="Arial"/>
          <w:lang w:val="es-MX" w:eastAsia="en-US"/>
        </w:rPr>
        <w:t>. La Dirección Ejecutiva de Prerrogativas y Partidos Políticos notificará a</w:t>
      </w:r>
      <w:r w:rsidR="007860DC">
        <w:rPr>
          <w:rFonts w:ascii="Arial" w:eastAsiaTheme="minorHAnsi" w:hAnsi="Arial" w:cs="Arial"/>
          <w:lang w:val="es-MX" w:eastAsia="en-US"/>
        </w:rPr>
        <w:t xml:space="preserve"> las emisoras de radio y canales de televisión, a</w:t>
      </w:r>
      <w:r w:rsidRPr="003B611F">
        <w:rPr>
          <w:rFonts w:ascii="Arial" w:eastAsiaTheme="minorHAnsi" w:hAnsi="Arial" w:cs="Arial"/>
          <w:lang w:val="es-MX" w:eastAsia="en-US"/>
        </w:rPr>
        <w:t xml:space="preserve"> través de los mecanismos vigentes, la pauta correspondiente, previo aviso a los integrantes del Comité de Radio y Televisión, lo anterior en cumplimiento al supuesto establecido en el artículo 36, numeral 1, inciso a) del Reglamento de Radio y Televisión</w:t>
      </w:r>
      <w:r w:rsidR="003D46FA" w:rsidRPr="003B611F">
        <w:rPr>
          <w:rFonts w:ascii="Arial" w:eastAsiaTheme="minorHAnsi" w:hAnsi="Arial" w:cs="Arial"/>
          <w:lang w:val="es-MX" w:eastAsia="en-US"/>
        </w:rPr>
        <w:t>.</w:t>
      </w:r>
    </w:p>
    <w:p w14:paraId="77D6161F" w14:textId="49F8A179" w:rsidR="00F751DE" w:rsidRPr="003B611F" w:rsidRDefault="00F751DE" w:rsidP="007860DC">
      <w:pPr>
        <w:spacing w:line="276" w:lineRule="auto"/>
        <w:ind w:right="49"/>
        <w:jc w:val="both"/>
        <w:rPr>
          <w:rFonts w:ascii="Arial" w:hAnsi="Arial" w:cs="Arial"/>
        </w:rPr>
      </w:pPr>
    </w:p>
    <w:p w14:paraId="32ED5595" w14:textId="77777777" w:rsidR="00F751DE" w:rsidRPr="003B611F" w:rsidRDefault="00F751DE" w:rsidP="007860DC">
      <w:pPr>
        <w:shd w:val="clear" w:color="auto" w:fill="FFFFFF" w:themeFill="background1"/>
        <w:spacing w:line="276" w:lineRule="auto"/>
        <w:jc w:val="both"/>
        <w:rPr>
          <w:rFonts w:ascii="Arial" w:hAnsi="Arial" w:cs="Arial"/>
        </w:rPr>
      </w:pPr>
      <w:r w:rsidRPr="003B611F">
        <w:rPr>
          <w:rFonts w:ascii="Arial" w:hAnsi="Arial" w:cs="Arial"/>
          <w:b/>
          <w:bCs/>
        </w:rPr>
        <w:t>CUARTO.</w:t>
      </w:r>
      <w:r w:rsidRPr="003B611F">
        <w:rPr>
          <w:rFonts w:ascii="Arial" w:hAnsi="Arial" w:cs="Arial"/>
          <w:bCs/>
        </w:rPr>
        <w:t xml:space="preserve"> </w:t>
      </w:r>
      <w:r w:rsidRPr="003B611F">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14:paraId="55F8F87D" w14:textId="77777777" w:rsidR="00F751DE" w:rsidRPr="003B611F" w:rsidRDefault="00F751DE" w:rsidP="007860DC">
      <w:pPr>
        <w:shd w:val="clear" w:color="auto" w:fill="FFFFFF" w:themeFill="background1"/>
        <w:spacing w:line="276" w:lineRule="auto"/>
        <w:jc w:val="both"/>
        <w:rPr>
          <w:rFonts w:ascii="Arial" w:hAnsi="Arial" w:cs="Arial"/>
        </w:rPr>
      </w:pPr>
    </w:p>
    <w:p w14:paraId="4B61B890" w14:textId="39F184F0" w:rsidR="00F751DE" w:rsidRPr="003B611F" w:rsidRDefault="00F751DE" w:rsidP="007860DC">
      <w:pPr>
        <w:shd w:val="clear" w:color="auto" w:fill="FFFFFF" w:themeFill="background1"/>
        <w:spacing w:line="276" w:lineRule="auto"/>
        <w:jc w:val="both"/>
        <w:rPr>
          <w:rFonts w:ascii="Arial" w:hAnsi="Arial" w:cs="Arial"/>
          <w:b/>
        </w:rPr>
      </w:pPr>
      <w:r w:rsidRPr="003B611F">
        <w:rPr>
          <w:rFonts w:ascii="Arial" w:hAnsi="Arial" w:cs="Arial"/>
          <w:b/>
        </w:rPr>
        <w:t xml:space="preserve">QUINTO. </w:t>
      </w:r>
      <w:r w:rsidRPr="003B611F">
        <w:rPr>
          <w:rFonts w:ascii="Arial" w:hAnsi="Arial" w:cs="Arial"/>
        </w:rPr>
        <w:t>Se aprueba el calendario para la entrega de materiales y órdenes de transmisión, a que se refiere el presente Acuerdo</w:t>
      </w:r>
      <w:r w:rsidR="002263C5" w:rsidRPr="003B611F">
        <w:rPr>
          <w:rFonts w:ascii="Arial" w:hAnsi="Arial" w:cs="Arial"/>
        </w:rPr>
        <w:t xml:space="preserve">, en el entendido de que los mensajes de los candidatos independientes </w:t>
      </w:r>
      <w:r w:rsidR="00C70091" w:rsidRPr="003B611F">
        <w:rPr>
          <w:rFonts w:ascii="Arial" w:hAnsi="Arial" w:cs="Arial"/>
        </w:rPr>
        <w:t xml:space="preserve">para campaña federal </w:t>
      </w:r>
      <w:r w:rsidR="002263C5" w:rsidRPr="003B611F">
        <w:rPr>
          <w:rFonts w:ascii="Arial" w:hAnsi="Arial" w:cs="Arial"/>
        </w:rPr>
        <w:t>se transmitirán a partir de la orden de</w:t>
      </w:r>
      <w:r w:rsidR="007860DC">
        <w:rPr>
          <w:rFonts w:ascii="Arial" w:hAnsi="Arial" w:cs="Arial"/>
        </w:rPr>
        <w:t xml:space="preserve"> transmisión número 3</w:t>
      </w:r>
      <w:r w:rsidR="00C70091" w:rsidRPr="003B611F">
        <w:rPr>
          <w:rFonts w:ascii="Arial" w:hAnsi="Arial" w:cs="Arial"/>
        </w:rPr>
        <w:t xml:space="preserve"> </w:t>
      </w:r>
      <w:r w:rsidR="007860DC" w:rsidRPr="007860DC">
        <w:rPr>
          <w:rFonts w:ascii="Arial" w:hAnsi="Arial" w:cs="Arial"/>
        </w:rPr>
        <w:t>y los de candidatos independientes a nivel local en la orden de transmisión más cercana a su registro</w:t>
      </w:r>
      <w:r w:rsidR="00C70091" w:rsidRPr="003B611F">
        <w:rPr>
          <w:rFonts w:ascii="Arial" w:hAnsi="Arial" w:cs="Arial"/>
        </w:rPr>
        <w:t xml:space="preserve">, </w:t>
      </w:r>
      <w:r w:rsidR="002263C5" w:rsidRPr="003B611F">
        <w:rPr>
          <w:rFonts w:ascii="Arial" w:hAnsi="Arial" w:cs="Arial"/>
        </w:rPr>
        <w:t>siempre respetando la cantidad total de los mensajes a que tengan derecho, distribuyéndolos proporcionalmente a lo largo del periodo de campaña</w:t>
      </w:r>
      <w:r w:rsidR="003D46FA" w:rsidRPr="003B611F">
        <w:rPr>
          <w:rFonts w:ascii="Arial" w:hAnsi="Arial" w:cs="Arial"/>
        </w:rPr>
        <w:t>.</w:t>
      </w:r>
    </w:p>
    <w:p w14:paraId="7EF24E64" w14:textId="77777777" w:rsidR="00F751DE" w:rsidRPr="003B611F" w:rsidRDefault="00F751DE" w:rsidP="007860DC">
      <w:pPr>
        <w:shd w:val="clear" w:color="auto" w:fill="FFFFFF" w:themeFill="background1"/>
        <w:spacing w:line="276" w:lineRule="auto"/>
        <w:jc w:val="both"/>
        <w:rPr>
          <w:rFonts w:ascii="Arial" w:hAnsi="Arial" w:cs="Arial"/>
        </w:rPr>
      </w:pPr>
    </w:p>
    <w:p w14:paraId="285E3328" w14:textId="5C14E5EA" w:rsidR="00594727" w:rsidRDefault="00594727" w:rsidP="007860DC">
      <w:pPr>
        <w:shd w:val="clear" w:color="auto" w:fill="FFFFFF" w:themeFill="background1"/>
        <w:spacing w:line="276" w:lineRule="auto"/>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18, </w:t>
      </w:r>
      <w:r w:rsidR="00EE5778">
        <w:rPr>
          <w:rFonts w:ascii="Arial" w:hAnsi="Arial" w:cs="Arial"/>
        </w:rPr>
        <w:t>lo notifique de inmediato por vía electrónica a los integrantes del Comité de Radio y Televisión, y en su caso a Partidos Políticos locales.</w:t>
      </w:r>
    </w:p>
    <w:p w14:paraId="30B6499D" w14:textId="62577E57" w:rsidR="00F751DE" w:rsidRPr="003B611F" w:rsidRDefault="00F751DE" w:rsidP="007860DC">
      <w:pPr>
        <w:shd w:val="clear" w:color="auto" w:fill="FFFFFF" w:themeFill="background1"/>
        <w:spacing w:line="276" w:lineRule="auto"/>
        <w:jc w:val="both"/>
        <w:rPr>
          <w:rFonts w:ascii="Arial" w:hAnsi="Arial" w:cs="Arial"/>
        </w:rPr>
      </w:pPr>
    </w:p>
    <w:p w14:paraId="32DEA011" w14:textId="6C58F4C6" w:rsidR="002263C5" w:rsidRPr="003B611F" w:rsidRDefault="00F751DE" w:rsidP="007860DC">
      <w:pPr>
        <w:spacing w:line="276" w:lineRule="auto"/>
        <w:jc w:val="both"/>
        <w:rPr>
          <w:rFonts w:ascii="Arial" w:hAnsi="Arial" w:cs="Arial"/>
        </w:rPr>
      </w:pPr>
      <w:r w:rsidRPr="003B611F">
        <w:rPr>
          <w:rFonts w:ascii="Arial" w:hAnsi="Arial" w:cs="Arial"/>
          <w:b/>
        </w:rPr>
        <w:t>SÉPTIMO.</w:t>
      </w:r>
      <w:r w:rsidRPr="003B611F">
        <w:rPr>
          <w:rFonts w:ascii="Arial" w:hAnsi="Arial" w:cs="Arial"/>
        </w:rPr>
        <w:t xml:space="preserve"> </w:t>
      </w:r>
      <w:r w:rsidR="002263C5" w:rsidRPr="003B611F">
        <w:rPr>
          <w:rFonts w:ascii="Arial" w:hAnsi="Arial" w:cs="Arial"/>
        </w:rPr>
        <w:t>Notifíquese a la Secretaría Ejecutiva del Instituto para los efectos legales a que haya lugar.</w:t>
      </w:r>
    </w:p>
    <w:p w14:paraId="63A9F0A9" w14:textId="77777777" w:rsidR="002263C5" w:rsidRPr="003B611F" w:rsidRDefault="002263C5" w:rsidP="007860DC">
      <w:pPr>
        <w:spacing w:line="276" w:lineRule="auto"/>
        <w:jc w:val="both"/>
        <w:rPr>
          <w:rFonts w:ascii="Arial" w:hAnsi="Arial" w:cs="Arial"/>
        </w:rPr>
      </w:pPr>
    </w:p>
    <w:p w14:paraId="28A688AB" w14:textId="7E10FDC7" w:rsidR="00F751DE" w:rsidRPr="003B611F" w:rsidRDefault="002263C5" w:rsidP="007860DC">
      <w:pPr>
        <w:spacing w:line="276" w:lineRule="auto"/>
        <w:jc w:val="both"/>
        <w:rPr>
          <w:rFonts w:ascii="Arial" w:hAnsi="Arial" w:cs="Arial"/>
        </w:rPr>
      </w:pPr>
      <w:r w:rsidRPr="003B611F">
        <w:rPr>
          <w:rFonts w:ascii="Arial" w:hAnsi="Arial" w:cs="Arial"/>
          <w:b/>
        </w:rPr>
        <w:t xml:space="preserve">OCTAVO. </w:t>
      </w:r>
      <w:r w:rsidR="00F751DE" w:rsidRPr="003B611F">
        <w:rPr>
          <w:rFonts w:ascii="Arial" w:hAnsi="Arial" w:cs="Arial"/>
        </w:rPr>
        <w:t>Se instruye a la Secretaría Ejecutiva para que, por conducto de la Dirección Ejecutiva de Prerrogativas y Partidos Políticos, comunique el presente Acuerdo a la Junta Local Ejecutiva del Instituto Nacional Electoral</w:t>
      </w:r>
      <w:r w:rsidR="00B41917" w:rsidRPr="003B611F">
        <w:rPr>
          <w:rFonts w:ascii="Arial" w:hAnsi="Arial" w:cs="Arial"/>
        </w:rPr>
        <w:t xml:space="preserve"> en el estado de </w:t>
      </w:r>
      <w:r w:rsidR="00090F44" w:rsidRPr="003B611F">
        <w:rPr>
          <w:rFonts w:ascii="Arial" w:hAnsi="Arial" w:cs="Arial"/>
        </w:rPr>
        <w:t>Chiapas</w:t>
      </w:r>
      <w:r w:rsidR="00F751DE" w:rsidRPr="003B611F">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14:paraId="17D5D021" w14:textId="77777777" w:rsidR="00F751DE" w:rsidRPr="003B611F" w:rsidRDefault="00F751DE" w:rsidP="007860DC">
      <w:pPr>
        <w:shd w:val="clear" w:color="auto" w:fill="FFFFFF" w:themeFill="background1"/>
        <w:spacing w:line="276" w:lineRule="auto"/>
        <w:jc w:val="both"/>
        <w:rPr>
          <w:rFonts w:ascii="Arial" w:hAnsi="Arial" w:cs="Arial"/>
        </w:rPr>
      </w:pPr>
    </w:p>
    <w:p w14:paraId="009E4AD3" w14:textId="19F5BC81" w:rsidR="00F751DE" w:rsidRPr="003B611F" w:rsidRDefault="002263C5" w:rsidP="007860DC">
      <w:pPr>
        <w:spacing w:line="276" w:lineRule="auto"/>
        <w:jc w:val="both"/>
        <w:rPr>
          <w:rFonts w:ascii="Arial" w:hAnsi="Arial" w:cs="Arial"/>
        </w:rPr>
      </w:pPr>
      <w:r w:rsidRPr="003B611F">
        <w:rPr>
          <w:rFonts w:ascii="Arial" w:hAnsi="Arial" w:cs="Arial"/>
          <w:b/>
        </w:rPr>
        <w:lastRenderedPageBreak/>
        <w:t>NOVENO</w:t>
      </w:r>
      <w:r w:rsidR="00F751DE" w:rsidRPr="003B611F">
        <w:rPr>
          <w:rFonts w:ascii="Arial" w:hAnsi="Arial" w:cs="Arial"/>
          <w:b/>
        </w:rPr>
        <w:t xml:space="preserve">. </w:t>
      </w:r>
      <w:r w:rsidR="00F751DE" w:rsidRPr="003B611F">
        <w:rPr>
          <w:rFonts w:ascii="Arial" w:hAnsi="Arial" w:cs="Arial"/>
        </w:rPr>
        <w:t xml:space="preserve">Se instruye a la Secretaría Ejecutiva para que, por conducto de la Dirección Ejecutiva de Prerrogativas y Partidos Políticos, comunique el presente Acuerdo al </w:t>
      </w:r>
      <w:r w:rsidR="00B41917" w:rsidRPr="003B611F">
        <w:rPr>
          <w:rFonts w:ascii="Arial" w:hAnsi="Arial" w:cs="Arial"/>
        </w:rPr>
        <w:t>Instit</w:t>
      </w:r>
      <w:r w:rsidR="00854B76" w:rsidRPr="003B611F">
        <w:rPr>
          <w:rFonts w:ascii="Arial" w:hAnsi="Arial" w:cs="Arial"/>
        </w:rPr>
        <w:t xml:space="preserve">uto </w:t>
      </w:r>
      <w:r w:rsidR="00090F44" w:rsidRPr="003B611F">
        <w:rPr>
          <w:rFonts w:ascii="Arial" w:hAnsi="Arial" w:cs="Arial"/>
        </w:rPr>
        <w:t>de Elecciones y Participación Ciudadana de Chiapas</w:t>
      </w:r>
      <w:r w:rsidR="00F751DE" w:rsidRPr="003B611F">
        <w:rPr>
          <w:rFonts w:ascii="Arial" w:hAnsi="Arial" w:cs="Arial"/>
        </w:rPr>
        <w:t>, para los efectos legales a que haya lugar.</w:t>
      </w:r>
    </w:p>
    <w:p w14:paraId="53A9230B" w14:textId="77777777" w:rsidR="00F751DE" w:rsidRPr="003B611F" w:rsidRDefault="00F751DE" w:rsidP="007860DC">
      <w:pPr>
        <w:spacing w:line="276" w:lineRule="auto"/>
        <w:jc w:val="both"/>
        <w:rPr>
          <w:rFonts w:ascii="Arial" w:hAnsi="Arial" w:cs="Arial"/>
        </w:rPr>
      </w:pPr>
    </w:p>
    <w:p w14:paraId="1AB24526" w14:textId="24E25579" w:rsidR="00F751DE" w:rsidRDefault="002263C5" w:rsidP="007860DC">
      <w:pPr>
        <w:shd w:val="clear" w:color="auto" w:fill="FFFFFF" w:themeFill="background1"/>
        <w:spacing w:line="276" w:lineRule="auto"/>
        <w:jc w:val="both"/>
        <w:rPr>
          <w:rFonts w:ascii="Arial" w:eastAsia="Arial" w:hAnsi="Arial" w:cs="Arial"/>
          <w:spacing w:val="-1"/>
        </w:rPr>
      </w:pPr>
      <w:r w:rsidRPr="003B611F">
        <w:rPr>
          <w:rFonts w:ascii="Arial" w:hAnsi="Arial" w:cs="Arial"/>
          <w:b/>
        </w:rPr>
        <w:t>DÉCIMO</w:t>
      </w:r>
      <w:r w:rsidR="00F751DE" w:rsidRPr="003B611F">
        <w:rPr>
          <w:rFonts w:ascii="Arial" w:hAnsi="Arial" w:cs="Arial"/>
          <w:b/>
        </w:rPr>
        <w:t xml:space="preserve">. </w:t>
      </w:r>
      <w:r w:rsidR="00F751DE" w:rsidRPr="003B611F">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14:paraId="28C51721" w14:textId="77777777" w:rsidR="00EE5778" w:rsidRDefault="00EE5778" w:rsidP="007860DC">
      <w:pPr>
        <w:shd w:val="clear" w:color="auto" w:fill="FFFFFF" w:themeFill="background1"/>
        <w:spacing w:line="276" w:lineRule="auto"/>
        <w:jc w:val="both"/>
        <w:rPr>
          <w:rFonts w:ascii="Arial" w:eastAsia="Arial" w:hAnsi="Arial" w:cs="Arial"/>
          <w:spacing w:val="-1"/>
        </w:rPr>
      </w:pPr>
    </w:p>
    <w:p w14:paraId="2C150DA7" w14:textId="119DA1CC" w:rsidR="00EE5778" w:rsidRPr="00D125F7" w:rsidRDefault="00EE5778" w:rsidP="007860DC">
      <w:pPr>
        <w:shd w:val="clear" w:color="auto" w:fill="FFFFFF" w:themeFill="background1"/>
        <w:spacing w:line="276" w:lineRule="auto"/>
        <w:jc w:val="both"/>
        <w:rPr>
          <w:rFonts w:ascii="Arial" w:eastAsia="Arial" w:hAnsi="Arial" w:cs="Arial"/>
          <w:spacing w:val="-1"/>
        </w:rPr>
      </w:pPr>
      <w:r w:rsidRPr="00EE5778">
        <w:rPr>
          <w:rFonts w:ascii="Arial" w:eastAsia="Arial" w:hAnsi="Arial" w:cs="Arial"/>
          <w:b/>
          <w:spacing w:val="-1"/>
        </w:rPr>
        <w:t>DÉCIMO PRIMERO.</w:t>
      </w:r>
      <w:r w:rsidRPr="00EE5778">
        <w:rPr>
          <w:rFonts w:ascii="Arial" w:eastAsia="Arial" w:hAnsi="Arial" w:cs="Arial"/>
          <w:spacing w:val="-1"/>
        </w:rPr>
        <w:t xml:space="preserve"> 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14:paraId="23FC810F" w14:textId="77777777" w:rsidR="002D2E6F" w:rsidRPr="002D2E6F" w:rsidRDefault="002D2E6F" w:rsidP="002D2E6F">
      <w:pPr>
        <w:shd w:val="clear" w:color="auto" w:fill="FFFFFF" w:themeFill="background1"/>
        <w:spacing w:line="276" w:lineRule="auto"/>
        <w:jc w:val="both"/>
        <w:rPr>
          <w:rFonts w:ascii="Arial" w:eastAsia="Arial" w:hAnsi="Arial" w:cs="Arial"/>
          <w:spacing w:val="-1"/>
        </w:rPr>
      </w:pPr>
    </w:p>
    <w:p w14:paraId="3D8DFA25" w14:textId="4619FA5A" w:rsidR="002D2E6F" w:rsidRPr="002D2E6F" w:rsidRDefault="00567851" w:rsidP="002D2E6F">
      <w:pPr>
        <w:shd w:val="clear" w:color="auto" w:fill="FFFFFF" w:themeFill="background1"/>
        <w:spacing w:line="276" w:lineRule="auto"/>
        <w:jc w:val="both"/>
        <w:rPr>
          <w:rFonts w:ascii="Arial" w:hAnsi="Arial" w:cs="Arial"/>
          <w:spacing w:val="-2"/>
        </w:rPr>
      </w:pPr>
      <w:r w:rsidRPr="00567851">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567851">
        <w:rPr>
          <w:rFonts w:ascii="Arial" w:hAnsi="Arial" w:cs="Arial"/>
        </w:rPr>
        <w:t>Nacif</w:t>
      </w:r>
      <w:proofErr w:type="spellEnd"/>
      <w:r w:rsidRPr="00567851">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bookmarkStart w:id="0" w:name="_GoBack"/>
      <w:bookmarkEnd w:id="0"/>
    </w:p>
    <w:p w14:paraId="0AC23C28" w14:textId="77777777" w:rsidR="002D2E6F" w:rsidRPr="002D2E6F" w:rsidRDefault="002D2E6F" w:rsidP="002D2E6F">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2D2E6F" w:rsidRPr="002D2E6F" w14:paraId="0CC12DD1" w14:textId="77777777" w:rsidTr="00001A07">
        <w:trPr>
          <w:jc w:val="center"/>
        </w:trPr>
        <w:tc>
          <w:tcPr>
            <w:tcW w:w="2405" w:type="pct"/>
          </w:tcPr>
          <w:p w14:paraId="588A6E6C" w14:textId="77777777" w:rsidR="002D2E6F" w:rsidRPr="002D2E6F" w:rsidRDefault="002D2E6F" w:rsidP="002D2E6F">
            <w:pPr>
              <w:widowControl w:val="0"/>
              <w:autoSpaceDE w:val="0"/>
              <w:autoSpaceDN w:val="0"/>
              <w:adjustRightInd w:val="0"/>
              <w:ind w:left="-142" w:right="20"/>
              <w:jc w:val="center"/>
              <w:rPr>
                <w:rFonts w:ascii="Arial" w:eastAsia="Calibri" w:hAnsi="Arial" w:cs="Arial"/>
                <w:b/>
                <w:lang w:val="es-ES_tradnl" w:eastAsia="ja-JP"/>
              </w:rPr>
            </w:pPr>
            <w:r w:rsidRPr="002D2E6F">
              <w:rPr>
                <w:rFonts w:ascii="Arial" w:eastAsia="Calibri" w:hAnsi="Arial" w:cs="Arial"/>
                <w:b/>
                <w:lang w:val="es-ES_tradnl" w:eastAsia="ja-JP"/>
              </w:rPr>
              <w:t>EL PRESIDENTE</w:t>
            </w:r>
          </w:p>
          <w:p w14:paraId="51BAFF4C" w14:textId="77777777" w:rsidR="002D2E6F" w:rsidRPr="002D2E6F" w:rsidRDefault="002D2E6F" w:rsidP="002D2E6F">
            <w:pPr>
              <w:widowControl w:val="0"/>
              <w:autoSpaceDE w:val="0"/>
              <w:autoSpaceDN w:val="0"/>
              <w:adjustRightInd w:val="0"/>
              <w:ind w:left="-142" w:right="20"/>
              <w:jc w:val="center"/>
              <w:rPr>
                <w:rFonts w:ascii="Arial" w:eastAsia="Calibri" w:hAnsi="Arial" w:cs="Arial"/>
                <w:b/>
                <w:lang w:val="es-ES_tradnl" w:eastAsia="ja-JP"/>
              </w:rPr>
            </w:pPr>
            <w:r w:rsidRPr="002D2E6F">
              <w:rPr>
                <w:rFonts w:ascii="Arial" w:eastAsia="Calibri" w:hAnsi="Arial" w:cs="Arial"/>
                <w:b/>
                <w:lang w:val="es-ES_tradnl" w:eastAsia="ja-JP"/>
              </w:rPr>
              <w:t>DEL COMITÉ DE RADIO Y TELEVISIÓN</w:t>
            </w:r>
          </w:p>
          <w:p w14:paraId="0DE0ED31" w14:textId="77777777" w:rsidR="002D2E6F" w:rsidRPr="002D2E6F" w:rsidRDefault="002D2E6F" w:rsidP="002D2E6F">
            <w:pPr>
              <w:widowControl w:val="0"/>
              <w:autoSpaceDE w:val="0"/>
              <w:autoSpaceDN w:val="0"/>
              <w:adjustRightInd w:val="0"/>
              <w:ind w:left="-142" w:right="20"/>
              <w:jc w:val="center"/>
              <w:rPr>
                <w:rFonts w:ascii="Arial" w:eastAsia="Calibri" w:hAnsi="Arial" w:cs="Arial"/>
                <w:b/>
                <w:lang w:val="es-ES_tradnl" w:eastAsia="ja-JP"/>
              </w:rPr>
            </w:pPr>
          </w:p>
          <w:p w14:paraId="30A8FF95" w14:textId="77777777" w:rsidR="002D2E6F" w:rsidRPr="002D2E6F" w:rsidRDefault="002D2E6F" w:rsidP="002D2E6F">
            <w:pPr>
              <w:widowControl w:val="0"/>
              <w:autoSpaceDE w:val="0"/>
              <w:autoSpaceDN w:val="0"/>
              <w:adjustRightInd w:val="0"/>
              <w:ind w:left="-142" w:right="20"/>
              <w:jc w:val="center"/>
              <w:rPr>
                <w:rFonts w:ascii="Arial" w:eastAsia="Calibri" w:hAnsi="Arial" w:cs="Arial"/>
                <w:b/>
                <w:lang w:val="es-ES_tradnl" w:eastAsia="ja-JP"/>
              </w:rPr>
            </w:pPr>
          </w:p>
          <w:p w14:paraId="5E61B851" w14:textId="77777777" w:rsidR="002D2E6F" w:rsidRPr="002D2E6F" w:rsidRDefault="002D2E6F" w:rsidP="002D2E6F">
            <w:pPr>
              <w:widowControl w:val="0"/>
              <w:autoSpaceDE w:val="0"/>
              <w:autoSpaceDN w:val="0"/>
              <w:adjustRightInd w:val="0"/>
              <w:ind w:left="-142" w:right="20"/>
              <w:jc w:val="center"/>
              <w:rPr>
                <w:rFonts w:ascii="Arial" w:eastAsia="Calibri" w:hAnsi="Arial" w:cs="Arial"/>
                <w:b/>
                <w:lang w:val="es-ES_tradnl" w:eastAsia="ja-JP"/>
              </w:rPr>
            </w:pPr>
          </w:p>
          <w:p w14:paraId="65E8D650" w14:textId="77777777" w:rsidR="002D2E6F" w:rsidRPr="002D2E6F" w:rsidRDefault="002D2E6F" w:rsidP="002D2E6F">
            <w:pPr>
              <w:widowControl w:val="0"/>
              <w:autoSpaceDE w:val="0"/>
              <w:autoSpaceDN w:val="0"/>
              <w:adjustRightInd w:val="0"/>
              <w:ind w:left="-142" w:right="20"/>
              <w:jc w:val="center"/>
              <w:rPr>
                <w:rFonts w:ascii="Arial" w:eastAsia="Calibri" w:hAnsi="Arial" w:cs="Arial"/>
                <w:b/>
                <w:lang w:val="es-ES_tradnl" w:eastAsia="ja-JP"/>
              </w:rPr>
            </w:pPr>
          </w:p>
          <w:p w14:paraId="3072A191" w14:textId="77777777" w:rsidR="002D2E6F" w:rsidRPr="002D2E6F" w:rsidRDefault="002D2E6F" w:rsidP="002D2E6F">
            <w:pPr>
              <w:widowControl w:val="0"/>
              <w:autoSpaceDE w:val="0"/>
              <w:autoSpaceDN w:val="0"/>
              <w:adjustRightInd w:val="0"/>
              <w:ind w:left="-142" w:right="20"/>
              <w:jc w:val="center"/>
              <w:rPr>
                <w:rFonts w:ascii="Arial" w:eastAsia="Calibri" w:hAnsi="Arial" w:cs="Arial"/>
                <w:b/>
                <w:spacing w:val="-4"/>
                <w:lang w:val="es-ES_tradnl" w:eastAsia="ja-JP"/>
              </w:rPr>
            </w:pPr>
            <w:r w:rsidRPr="002D2E6F">
              <w:rPr>
                <w:rFonts w:ascii="Arial" w:eastAsia="Calibri" w:hAnsi="Arial" w:cs="Arial"/>
                <w:b/>
                <w:spacing w:val="-4"/>
                <w:lang w:val="es-ES_tradnl" w:eastAsia="ja-JP"/>
              </w:rPr>
              <w:t>DR. BENITO NACIF HERNÁNDEZ</w:t>
            </w:r>
          </w:p>
        </w:tc>
        <w:tc>
          <w:tcPr>
            <w:tcW w:w="2595" w:type="pct"/>
            <w:vAlign w:val="center"/>
          </w:tcPr>
          <w:p w14:paraId="38ACFDBC" w14:textId="77777777" w:rsidR="002D2E6F" w:rsidRPr="002D2E6F" w:rsidRDefault="002D2E6F" w:rsidP="002D2E6F">
            <w:pPr>
              <w:widowControl w:val="0"/>
              <w:autoSpaceDE w:val="0"/>
              <w:autoSpaceDN w:val="0"/>
              <w:adjustRightInd w:val="0"/>
              <w:ind w:left="-94" w:right="-169"/>
              <w:jc w:val="center"/>
              <w:rPr>
                <w:rFonts w:ascii="Arial" w:eastAsia="Calibri" w:hAnsi="Arial" w:cs="Arial"/>
                <w:b/>
                <w:lang w:val="es-ES_tradnl" w:eastAsia="ja-JP"/>
              </w:rPr>
            </w:pPr>
            <w:r w:rsidRPr="002D2E6F">
              <w:rPr>
                <w:rFonts w:ascii="Arial" w:eastAsia="Calibri" w:hAnsi="Arial" w:cs="Arial"/>
                <w:b/>
                <w:lang w:val="es-ES_tradnl" w:eastAsia="ja-JP"/>
              </w:rPr>
              <w:t>EL SECRETARIO TÉCNICO</w:t>
            </w:r>
          </w:p>
          <w:p w14:paraId="5F8EE8C4" w14:textId="77777777" w:rsidR="002D2E6F" w:rsidRPr="002D2E6F" w:rsidRDefault="002D2E6F" w:rsidP="002D2E6F">
            <w:pPr>
              <w:widowControl w:val="0"/>
              <w:autoSpaceDE w:val="0"/>
              <w:autoSpaceDN w:val="0"/>
              <w:adjustRightInd w:val="0"/>
              <w:ind w:left="-94" w:right="-169"/>
              <w:jc w:val="center"/>
              <w:rPr>
                <w:rFonts w:ascii="Arial" w:eastAsia="Calibri" w:hAnsi="Arial" w:cs="Arial"/>
                <w:b/>
                <w:lang w:val="es-ES_tradnl" w:eastAsia="ja-JP"/>
              </w:rPr>
            </w:pPr>
            <w:r w:rsidRPr="002D2E6F">
              <w:rPr>
                <w:rFonts w:ascii="Arial" w:eastAsia="Calibri" w:hAnsi="Arial" w:cs="Arial"/>
                <w:b/>
                <w:lang w:val="es-ES_tradnl" w:eastAsia="ja-JP"/>
              </w:rPr>
              <w:t>DEL COMITÉ DE RADIO Y TELEVISIÓN</w:t>
            </w:r>
          </w:p>
          <w:p w14:paraId="08848E62" w14:textId="77777777" w:rsidR="002D2E6F" w:rsidRPr="002D2E6F" w:rsidRDefault="002D2E6F" w:rsidP="002D2E6F">
            <w:pPr>
              <w:widowControl w:val="0"/>
              <w:autoSpaceDE w:val="0"/>
              <w:autoSpaceDN w:val="0"/>
              <w:adjustRightInd w:val="0"/>
              <w:ind w:left="-94" w:right="-169"/>
              <w:jc w:val="center"/>
              <w:rPr>
                <w:rFonts w:ascii="Arial" w:eastAsia="Calibri" w:hAnsi="Arial" w:cs="Arial"/>
                <w:b/>
                <w:lang w:val="es-ES_tradnl" w:eastAsia="ja-JP"/>
              </w:rPr>
            </w:pPr>
          </w:p>
          <w:p w14:paraId="6056FDA5" w14:textId="77777777" w:rsidR="002D2E6F" w:rsidRPr="002D2E6F" w:rsidRDefault="002D2E6F" w:rsidP="002D2E6F">
            <w:pPr>
              <w:widowControl w:val="0"/>
              <w:autoSpaceDE w:val="0"/>
              <w:autoSpaceDN w:val="0"/>
              <w:adjustRightInd w:val="0"/>
              <w:ind w:left="-94" w:right="-169"/>
              <w:jc w:val="center"/>
              <w:rPr>
                <w:rFonts w:ascii="Arial" w:eastAsia="Calibri" w:hAnsi="Arial" w:cs="Arial"/>
                <w:b/>
                <w:lang w:val="es-ES_tradnl" w:eastAsia="ja-JP"/>
              </w:rPr>
            </w:pPr>
          </w:p>
          <w:p w14:paraId="30B51CE9" w14:textId="77777777" w:rsidR="002D2E6F" w:rsidRPr="002D2E6F" w:rsidRDefault="002D2E6F" w:rsidP="002D2E6F">
            <w:pPr>
              <w:widowControl w:val="0"/>
              <w:autoSpaceDE w:val="0"/>
              <w:autoSpaceDN w:val="0"/>
              <w:adjustRightInd w:val="0"/>
              <w:ind w:left="-94" w:right="-169"/>
              <w:jc w:val="center"/>
              <w:rPr>
                <w:rFonts w:ascii="Arial" w:eastAsia="Calibri" w:hAnsi="Arial" w:cs="Arial"/>
                <w:b/>
                <w:lang w:val="es-ES_tradnl" w:eastAsia="ja-JP"/>
              </w:rPr>
            </w:pPr>
          </w:p>
          <w:p w14:paraId="2F22D55C" w14:textId="77777777" w:rsidR="002D2E6F" w:rsidRPr="002D2E6F" w:rsidRDefault="002D2E6F" w:rsidP="002D2E6F">
            <w:pPr>
              <w:widowControl w:val="0"/>
              <w:autoSpaceDE w:val="0"/>
              <w:autoSpaceDN w:val="0"/>
              <w:adjustRightInd w:val="0"/>
              <w:ind w:left="-94" w:right="-169"/>
              <w:jc w:val="center"/>
              <w:rPr>
                <w:rFonts w:ascii="Arial" w:eastAsia="Calibri" w:hAnsi="Arial" w:cs="Arial"/>
                <w:b/>
                <w:lang w:val="es-ES_tradnl" w:eastAsia="ja-JP"/>
              </w:rPr>
            </w:pPr>
          </w:p>
          <w:p w14:paraId="66600588" w14:textId="77777777" w:rsidR="002D2E6F" w:rsidRPr="002D2E6F" w:rsidRDefault="002D2E6F" w:rsidP="002D2E6F">
            <w:pPr>
              <w:widowControl w:val="0"/>
              <w:autoSpaceDE w:val="0"/>
              <w:autoSpaceDN w:val="0"/>
              <w:adjustRightInd w:val="0"/>
              <w:ind w:left="-94" w:right="-169"/>
              <w:jc w:val="center"/>
              <w:rPr>
                <w:rFonts w:ascii="Arial" w:eastAsia="Calibri" w:hAnsi="Arial" w:cs="Arial"/>
                <w:b/>
                <w:bCs/>
                <w:spacing w:val="-4"/>
                <w:lang w:val="es-ES_tradnl" w:eastAsia="ja-JP"/>
              </w:rPr>
            </w:pPr>
            <w:r w:rsidRPr="002D2E6F">
              <w:rPr>
                <w:rFonts w:ascii="Arial" w:eastAsia="Calibri" w:hAnsi="Arial" w:cs="Arial"/>
                <w:b/>
                <w:spacing w:val="-4"/>
                <w:lang w:val="es-ES_tradnl" w:eastAsia="ja-JP"/>
              </w:rPr>
              <w:t>MTRO. PATRICIO BALLADOS VILLAGÓMEZ</w:t>
            </w:r>
          </w:p>
        </w:tc>
      </w:tr>
    </w:tbl>
    <w:p w14:paraId="6A07649E" w14:textId="77777777" w:rsidR="002D2E6F" w:rsidRPr="002D2E6F" w:rsidRDefault="002D2E6F" w:rsidP="002D2E6F">
      <w:pPr>
        <w:shd w:val="clear" w:color="auto" w:fill="FFFFFF" w:themeFill="background1"/>
        <w:jc w:val="both"/>
        <w:rPr>
          <w:rFonts w:ascii="Arial" w:eastAsia="Arial" w:hAnsi="Arial" w:cs="Arial"/>
          <w:spacing w:val="-1"/>
        </w:rPr>
      </w:pPr>
    </w:p>
    <w:sectPr w:rsidR="002D2E6F" w:rsidRPr="002D2E6F" w:rsidSect="009E1293">
      <w:headerReference w:type="default" r:id="rId13"/>
      <w:footerReference w:type="default" r:id="rId14"/>
      <w:headerReference w:type="first" r:id="rId15"/>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955013" w14:textId="77777777" w:rsidR="0051545E" w:rsidRDefault="0051545E">
      <w:r>
        <w:separator/>
      </w:r>
    </w:p>
  </w:endnote>
  <w:endnote w:type="continuationSeparator" w:id="0">
    <w:p w14:paraId="7A0E2D4D" w14:textId="77777777" w:rsidR="0051545E" w:rsidRDefault="00515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14:paraId="04CDF94A" w14:textId="77777777" w:rsidR="009E1293" w:rsidRPr="00552CDF" w:rsidRDefault="009E1293">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567851" w:rsidRPr="00567851">
          <w:rPr>
            <w:rFonts w:ascii="Arial" w:hAnsi="Arial" w:cs="Arial"/>
            <w:noProof/>
            <w:sz w:val="20"/>
            <w:szCs w:val="20"/>
            <w:lang w:val="es-ES"/>
          </w:rPr>
          <w:t>38</w:t>
        </w:r>
        <w:r w:rsidRPr="00552CDF">
          <w:rPr>
            <w:rFonts w:ascii="Arial" w:hAnsi="Arial" w:cs="Arial"/>
            <w:sz w:val="20"/>
            <w:szCs w:val="20"/>
          </w:rPr>
          <w:fldChar w:fldCharType="end"/>
        </w:r>
      </w:p>
    </w:sdtContent>
  </w:sdt>
  <w:p w14:paraId="6CE15011" w14:textId="77777777" w:rsidR="009E1293" w:rsidRDefault="009E129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87DE16" w14:textId="77777777" w:rsidR="0051545E" w:rsidRDefault="0051545E">
      <w:r>
        <w:separator/>
      </w:r>
    </w:p>
  </w:footnote>
  <w:footnote w:type="continuationSeparator" w:id="0">
    <w:p w14:paraId="13686AAC" w14:textId="77777777" w:rsidR="0051545E" w:rsidRDefault="005154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E3AEAA" w14:textId="77777777" w:rsidR="009E1293" w:rsidRDefault="009E1293" w:rsidP="009E1293">
    <w:pPr>
      <w:pStyle w:val="Encabezado"/>
      <w:jc w:val="right"/>
      <w:rPr>
        <w:rFonts w:ascii="Arial" w:hAnsi="Arial" w:cs="Arial"/>
        <w:b/>
        <w:sz w:val="24"/>
        <w:szCs w:val="24"/>
      </w:rPr>
    </w:pPr>
  </w:p>
  <w:p w14:paraId="53B0A578" w14:textId="77777777" w:rsidR="009E1293" w:rsidRDefault="009E1293" w:rsidP="009E1293">
    <w:pPr>
      <w:pStyle w:val="Encabezado"/>
      <w:jc w:val="right"/>
      <w:rPr>
        <w:rFonts w:ascii="Arial" w:hAnsi="Arial" w:cs="Arial"/>
        <w:b/>
        <w:sz w:val="24"/>
        <w:szCs w:val="24"/>
      </w:rPr>
    </w:pPr>
  </w:p>
  <w:p w14:paraId="441EFF05" w14:textId="77777777" w:rsidR="009E1293" w:rsidRDefault="009E1293" w:rsidP="009E1293">
    <w:pPr>
      <w:pStyle w:val="Encabezado"/>
      <w:jc w:val="right"/>
      <w:rPr>
        <w:rFonts w:ascii="Arial" w:hAnsi="Arial" w:cs="Arial"/>
        <w:b/>
        <w:sz w:val="24"/>
        <w:szCs w:val="24"/>
      </w:rPr>
    </w:pPr>
  </w:p>
  <w:p w14:paraId="3AC8D425" w14:textId="77777777" w:rsidR="009E1293" w:rsidRDefault="009E1293" w:rsidP="009E1293">
    <w:pPr>
      <w:pStyle w:val="Encabezado"/>
      <w:jc w:val="right"/>
      <w:rPr>
        <w:rFonts w:ascii="Arial" w:hAnsi="Arial" w:cs="Arial"/>
        <w:b/>
        <w:sz w:val="24"/>
        <w:szCs w:val="24"/>
      </w:rPr>
    </w:pPr>
  </w:p>
  <w:p w14:paraId="457F6A54" w14:textId="77777777" w:rsidR="009E1293" w:rsidRPr="009E1293" w:rsidRDefault="009E1293" w:rsidP="009E1293">
    <w:pPr>
      <w:pStyle w:val="Encabezado"/>
      <w:jc w:val="right"/>
      <w:rPr>
        <w:rFonts w:ascii="Arial" w:hAnsi="Arial" w:cs="Arial"/>
        <w:b/>
        <w:sz w:val="24"/>
        <w:szCs w:val="24"/>
      </w:rPr>
    </w:pPr>
    <w:r w:rsidRPr="009E1293">
      <w:rPr>
        <w:rFonts w:ascii="Arial" w:hAnsi="Arial" w:cs="Arial"/>
        <w:b/>
        <w:sz w:val="24"/>
        <w:szCs w:val="24"/>
      </w:rPr>
      <w:t>INE/ACRT/46/2018</w:t>
    </w:r>
  </w:p>
  <w:p w14:paraId="487DEA36" w14:textId="77777777" w:rsidR="009E1293" w:rsidRPr="009E1293" w:rsidRDefault="009E1293" w:rsidP="009E129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CE7A9E" w14:textId="77777777" w:rsidR="009E1293" w:rsidRDefault="009E1293" w:rsidP="009E1293">
    <w:pPr>
      <w:pStyle w:val="Encabezado"/>
      <w:jc w:val="right"/>
      <w:rPr>
        <w:rFonts w:ascii="Arial" w:hAnsi="Arial" w:cs="Arial"/>
        <w:b/>
        <w:sz w:val="24"/>
        <w:szCs w:val="24"/>
      </w:rPr>
    </w:pPr>
  </w:p>
  <w:p w14:paraId="2D42AA69" w14:textId="77777777" w:rsidR="009E1293" w:rsidRDefault="009E1293" w:rsidP="009E1293">
    <w:pPr>
      <w:pStyle w:val="Encabezado"/>
      <w:jc w:val="right"/>
      <w:rPr>
        <w:rFonts w:ascii="Arial" w:hAnsi="Arial" w:cs="Arial"/>
        <w:b/>
        <w:sz w:val="24"/>
        <w:szCs w:val="24"/>
      </w:rPr>
    </w:pPr>
  </w:p>
  <w:p w14:paraId="71903BA8" w14:textId="77777777" w:rsidR="009E1293" w:rsidRDefault="009E1293" w:rsidP="009E1293">
    <w:pPr>
      <w:pStyle w:val="Encabezado"/>
      <w:jc w:val="right"/>
      <w:rPr>
        <w:rFonts w:ascii="Arial" w:hAnsi="Arial" w:cs="Arial"/>
        <w:b/>
        <w:sz w:val="24"/>
        <w:szCs w:val="24"/>
      </w:rPr>
    </w:pPr>
  </w:p>
  <w:p w14:paraId="605438F2" w14:textId="167807C3" w:rsidR="009E1293" w:rsidRPr="009E1293" w:rsidRDefault="009E1293" w:rsidP="009E1293">
    <w:pPr>
      <w:pStyle w:val="Encabezado"/>
      <w:jc w:val="right"/>
      <w:rPr>
        <w:rFonts w:ascii="Arial" w:hAnsi="Arial" w:cs="Arial"/>
        <w:b/>
        <w:sz w:val="24"/>
        <w:szCs w:val="24"/>
      </w:rPr>
    </w:pPr>
    <w:r w:rsidRPr="009E1293">
      <w:rPr>
        <w:rFonts w:ascii="Arial" w:hAnsi="Arial" w:cs="Arial"/>
        <w:b/>
        <w:sz w:val="24"/>
        <w:szCs w:val="24"/>
      </w:rPr>
      <w:t>INE/ACRT/46/2018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1DE"/>
    <w:rsid w:val="00031B08"/>
    <w:rsid w:val="00036462"/>
    <w:rsid w:val="000708B2"/>
    <w:rsid w:val="00090F44"/>
    <w:rsid w:val="00097541"/>
    <w:rsid w:val="000B2ABB"/>
    <w:rsid w:val="000C2D87"/>
    <w:rsid w:val="000C683A"/>
    <w:rsid w:val="000D4244"/>
    <w:rsid w:val="0011303B"/>
    <w:rsid w:val="00132DEE"/>
    <w:rsid w:val="0014530B"/>
    <w:rsid w:val="00186D05"/>
    <w:rsid w:val="001A000E"/>
    <w:rsid w:val="001E6884"/>
    <w:rsid w:val="001F2BA6"/>
    <w:rsid w:val="00200130"/>
    <w:rsid w:val="00201F71"/>
    <w:rsid w:val="0021416F"/>
    <w:rsid w:val="002263C5"/>
    <w:rsid w:val="00245ABF"/>
    <w:rsid w:val="002566A6"/>
    <w:rsid w:val="0026070C"/>
    <w:rsid w:val="00275898"/>
    <w:rsid w:val="0029106E"/>
    <w:rsid w:val="00296B61"/>
    <w:rsid w:val="002A4DF3"/>
    <w:rsid w:val="002A53A0"/>
    <w:rsid w:val="002A73F7"/>
    <w:rsid w:val="002B7B68"/>
    <w:rsid w:val="002D2E6F"/>
    <w:rsid w:val="002E536D"/>
    <w:rsid w:val="002E6C09"/>
    <w:rsid w:val="002F0904"/>
    <w:rsid w:val="002F23B3"/>
    <w:rsid w:val="00306026"/>
    <w:rsid w:val="003240B3"/>
    <w:rsid w:val="00361F5B"/>
    <w:rsid w:val="003727F8"/>
    <w:rsid w:val="00381076"/>
    <w:rsid w:val="003857A0"/>
    <w:rsid w:val="00391657"/>
    <w:rsid w:val="003928F9"/>
    <w:rsid w:val="003B611F"/>
    <w:rsid w:val="003B7EC1"/>
    <w:rsid w:val="003C0ACF"/>
    <w:rsid w:val="003C4922"/>
    <w:rsid w:val="003D46FA"/>
    <w:rsid w:val="0040021E"/>
    <w:rsid w:val="004027F4"/>
    <w:rsid w:val="00402EE0"/>
    <w:rsid w:val="00423717"/>
    <w:rsid w:val="00433B94"/>
    <w:rsid w:val="00434113"/>
    <w:rsid w:val="004368A3"/>
    <w:rsid w:val="00443408"/>
    <w:rsid w:val="00445A53"/>
    <w:rsid w:val="00454C18"/>
    <w:rsid w:val="004557AD"/>
    <w:rsid w:val="004B13EA"/>
    <w:rsid w:val="004E228F"/>
    <w:rsid w:val="004E314C"/>
    <w:rsid w:val="004E7912"/>
    <w:rsid w:val="004F0560"/>
    <w:rsid w:val="00507AD0"/>
    <w:rsid w:val="0051545E"/>
    <w:rsid w:val="0051728B"/>
    <w:rsid w:val="00523F5A"/>
    <w:rsid w:val="00530D0F"/>
    <w:rsid w:val="005325BC"/>
    <w:rsid w:val="00535318"/>
    <w:rsid w:val="00551DDD"/>
    <w:rsid w:val="00552E92"/>
    <w:rsid w:val="0056052E"/>
    <w:rsid w:val="005671A6"/>
    <w:rsid w:val="00567851"/>
    <w:rsid w:val="00594727"/>
    <w:rsid w:val="005B29B7"/>
    <w:rsid w:val="005C5A8A"/>
    <w:rsid w:val="005D0FAA"/>
    <w:rsid w:val="00607705"/>
    <w:rsid w:val="00616C48"/>
    <w:rsid w:val="00617C9D"/>
    <w:rsid w:val="0062385B"/>
    <w:rsid w:val="00631744"/>
    <w:rsid w:val="00632B30"/>
    <w:rsid w:val="00644362"/>
    <w:rsid w:val="00645FA6"/>
    <w:rsid w:val="006569E3"/>
    <w:rsid w:val="00667512"/>
    <w:rsid w:val="0069258D"/>
    <w:rsid w:val="006966B1"/>
    <w:rsid w:val="0069761F"/>
    <w:rsid w:val="006A1EED"/>
    <w:rsid w:val="006A26AA"/>
    <w:rsid w:val="006B32A1"/>
    <w:rsid w:val="006B7BDD"/>
    <w:rsid w:val="006C1750"/>
    <w:rsid w:val="006C540C"/>
    <w:rsid w:val="00724556"/>
    <w:rsid w:val="00745DE6"/>
    <w:rsid w:val="0077655A"/>
    <w:rsid w:val="007860DC"/>
    <w:rsid w:val="007A5AEE"/>
    <w:rsid w:val="007B533F"/>
    <w:rsid w:val="007C295D"/>
    <w:rsid w:val="007D66E4"/>
    <w:rsid w:val="007E34B4"/>
    <w:rsid w:val="007F6DA4"/>
    <w:rsid w:val="00837F9C"/>
    <w:rsid w:val="00841E47"/>
    <w:rsid w:val="00854B76"/>
    <w:rsid w:val="008808C7"/>
    <w:rsid w:val="00880D73"/>
    <w:rsid w:val="0088607A"/>
    <w:rsid w:val="00886424"/>
    <w:rsid w:val="008A0A6F"/>
    <w:rsid w:val="008A44C1"/>
    <w:rsid w:val="008D0CEC"/>
    <w:rsid w:val="008D32FD"/>
    <w:rsid w:val="008F0FC6"/>
    <w:rsid w:val="009172A2"/>
    <w:rsid w:val="00931F09"/>
    <w:rsid w:val="009506DB"/>
    <w:rsid w:val="00985B7E"/>
    <w:rsid w:val="009B3415"/>
    <w:rsid w:val="009B6466"/>
    <w:rsid w:val="009E1293"/>
    <w:rsid w:val="00A14999"/>
    <w:rsid w:val="00A3075A"/>
    <w:rsid w:val="00A30952"/>
    <w:rsid w:val="00A430CC"/>
    <w:rsid w:val="00A47018"/>
    <w:rsid w:val="00A74AAE"/>
    <w:rsid w:val="00AA38C3"/>
    <w:rsid w:val="00AB4FDB"/>
    <w:rsid w:val="00AC1A9F"/>
    <w:rsid w:val="00AC57CF"/>
    <w:rsid w:val="00AD476A"/>
    <w:rsid w:val="00AE1159"/>
    <w:rsid w:val="00B13E81"/>
    <w:rsid w:val="00B363C6"/>
    <w:rsid w:val="00B41917"/>
    <w:rsid w:val="00B44D41"/>
    <w:rsid w:val="00B71CEC"/>
    <w:rsid w:val="00B7372A"/>
    <w:rsid w:val="00B908A8"/>
    <w:rsid w:val="00B92B3C"/>
    <w:rsid w:val="00BA0214"/>
    <w:rsid w:val="00BB384E"/>
    <w:rsid w:val="00BC69D0"/>
    <w:rsid w:val="00BD0FF3"/>
    <w:rsid w:val="00BE5C56"/>
    <w:rsid w:val="00C02BB1"/>
    <w:rsid w:val="00C23B48"/>
    <w:rsid w:val="00C24290"/>
    <w:rsid w:val="00C2694B"/>
    <w:rsid w:val="00C27FE8"/>
    <w:rsid w:val="00C5530B"/>
    <w:rsid w:val="00C616F8"/>
    <w:rsid w:val="00C65D4A"/>
    <w:rsid w:val="00C67D32"/>
    <w:rsid w:val="00C70091"/>
    <w:rsid w:val="00C81ED9"/>
    <w:rsid w:val="00C91D1F"/>
    <w:rsid w:val="00C91EA0"/>
    <w:rsid w:val="00CA1279"/>
    <w:rsid w:val="00CA46D2"/>
    <w:rsid w:val="00CC4192"/>
    <w:rsid w:val="00D34DF0"/>
    <w:rsid w:val="00D60021"/>
    <w:rsid w:val="00D81003"/>
    <w:rsid w:val="00D928A0"/>
    <w:rsid w:val="00DA6458"/>
    <w:rsid w:val="00DE79A4"/>
    <w:rsid w:val="00DF5FB9"/>
    <w:rsid w:val="00E004D5"/>
    <w:rsid w:val="00E013CD"/>
    <w:rsid w:val="00E077B3"/>
    <w:rsid w:val="00E36857"/>
    <w:rsid w:val="00E403C2"/>
    <w:rsid w:val="00E544CF"/>
    <w:rsid w:val="00E61F5B"/>
    <w:rsid w:val="00E6271C"/>
    <w:rsid w:val="00E665B6"/>
    <w:rsid w:val="00E70075"/>
    <w:rsid w:val="00E74E62"/>
    <w:rsid w:val="00E77999"/>
    <w:rsid w:val="00E804D3"/>
    <w:rsid w:val="00E87580"/>
    <w:rsid w:val="00E90C80"/>
    <w:rsid w:val="00E979EE"/>
    <w:rsid w:val="00EA5A3C"/>
    <w:rsid w:val="00EC091F"/>
    <w:rsid w:val="00EC0B89"/>
    <w:rsid w:val="00EE5778"/>
    <w:rsid w:val="00F215C2"/>
    <w:rsid w:val="00F21810"/>
    <w:rsid w:val="00F34C8B"/>
    <w:rsid w:val="00F35062"/>
    <w:rsid w:val="00F40541"/>
    <w:rsid w:val="00F53EB3"/>
    <w:rsid w:val="00F5604D"/>
    <w:rsid w:val="00F64536"/>
    <w:rsid w:val="00F6542A"/>
    <w:rsid w:val="00F72F4F"/>
    <w:rsid w:val="00F751DE"/>
    <w:rsid w:val="00F847C6"/>
    <w:rsid w:val="00FC4411"/>
    <w:rsid w:val="00FC509F"/>
    <w:rsid w:val="00FD0251"/>
    <w:rsid w:val="00FD104C"/>
    <w:rsid w:val="00FD6826"/>
    <w:rsid w:val="00FD7C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911FD"/>
  <w15:chartTrackingRefBased/>
  <w15:docId w15:val="{0D3039F5-C248-470C-A921-F6579DCFF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51D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F751DE"/>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F751DE"/>
  </w:style>
  <w:style w:type="character" w:customStyle="1" w:styleId="TextodegloboCar">
    <w:name w:val="Texto de globo Car"/>
    <w:basedOn w:val="Fuentedeprrafopredeter"/>
    <w:link w:val="Textodeglobo"/>
    <w:uiPriority w:val="99"/>
    <w:semiHidden/>
    <w:rsid w:val="00F751DE"/>
    <w:rPr>
      <w:rFonts w:ascii="Segoe UI" w:hAnsi="Segoe UI" w:cs="Segoe UI"/>
      <w:sz w:val="18"/>
      <w:szCs w:val="18"/>
    </w:rPr>
  </w:style>
  <w:style w:type="paragraph" w:styleId="Textodeglobo">
    <w:name w:val="Balloon Text"/>
    <w:basedOn w:val="Normal"/>
    <w:link w:val="TextodegloboCar"/>
    <w:uiPriority w:val="99"/>
    <w:semiHidden/>
    <w:unhideWhenUsed/>
    <w:rsid w:val="00F751DE"/>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F751DE"/>
    <w:rPr>
      <w:rFonts w:ascii="Segoe UI" w:eastAsia="Times New Roman" w:hAnsi="Segoe UI" w:cs="Segoe UI"/>
      <w:sz w:val="18"/>
      <w:szCs w:val="18"/>
      <w:lang w:val="es-ES" w:eastAsia="es-ES"/>
    </w:rPr>
  </w:style>
  <w:style w:type="paragraph" w:customStyle="1" w:styleId="Texto">
    <w:name w:val="Texto"/>
    <w:basedOn w:val="Normal"/>
    <w:link w:val="TextoCar"/>
    <w:rsid w:val="00F751DE"/>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F751DE"/>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F751DE"/>
    <w:rPr>
      <w:sz w:val="20"/>
      <w:szCs w:val="20"/>
    </w:rPr>
  </w:style>
  <w:style w:type="paragraph" w:styleId="Textocomentario">
    <w:name w:val="annotation text"/>
    <w:basedOn w:val="Normal"/>
    <w:link w:val="TextocomentarioCar"/>
    <w:uiPriority w:val="99"/>
    <w:semiHidden/>
    <w:unhideWhenUsed/>
    <w:rsid w:val="00F751DE"/>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F751DE"/>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F751DE"/>
    <w:rPr>
      <w:b/>
      <w:bCs/>
      <w:sz w:val="20"/>
      <w:szCs w:val="20"/>
    </w:rPr>
  </w:style>
  <w:style w:type="paragraph" w:styleId="Asuntodelcomentario">
    <w:name w:val="annotation subject"/>
    <w:basedOn w:val="Textocomentario"/>
    <w:next w:val="Textocomentario"/>
    <w:link w:val="AsuntodelcomentarioCar"/>
    <w:uiPriority w:val="99"/>
    <w:semiHidden/>
    <w:unhideWhenUsed/>
    <w:rsid w:val="00F751DE"/>
    <w:rPr>
      <w:b/>
      <w:bCs/>
    </w:rPr>
  </w:style>
  <w:style w:type="character" w:customStyle="1" w:styleId="AsuntodelcomentarioCar1">
    <w:name w:val="Asunto del comentario Car1"/>
    <w:basedOn w:val="TextocomentarioCar1"/>
    <w:uiPriority w:val="99"/>
    <w:semiHidden/>
    <w:rsid w:val="00F751DE"/>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F751D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F751DE"/>
  </w:style>
  <w:style w:type="paragraph" w:styleId="Piedepgina">
    <w:name w:val="footer"/>
    <w:basedOn w:val="Normal"/>
    <w:link w:val="PiedepginaCar"/>
    <w:uiPriority w:val="99"/>
    <w:unhideWhenUsed/>
    <w:rsid w:val="00F751D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F751DE"/>
  </w:style>
  <w:style w:type="table" w:styleId="Tablaconcuadrcula">
    <w:name w:val="Table Grid"/>
    <w:basedOn w:val="Tablanormal"/>
    <w:uiPriority w:val="39"/>
    <w:rsid w:val="00C616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296B61"/>
    <w:rPr>
      <w:sz w:val="16"/>
      <w:szCs w:val="16"/>
    </w:rPr>
  </w:style>
  <w:style w:type="paragraph" w:styleId="Revisin">
    <w:name w:val="Revision"/>
    <w:hidden/>
    <w:uiPriority w:val="99"/>
    <w:semiHidden/>
    <w:rsid w:val="00E87580"/>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006266">
      <w:bodyDiv w:val="1"/>
      <w:marLeft w:val="0"/>
      <w:marRight w:val="0"/>
      <w:marTop w:val="0"/>
      <w:marBottom w:val="0"/>
      <w:divBdr>
        <w:top w:val="none" w:sz="0" w:space="0" w:color="auto"/>
        <w:left w:val="none" w:sz="0" w:space="0" w:color="auto"/>
        <w:bottom w:val="none" w:sz="0" w:space="0" w:color="auto"/>
        <w:right w:val="none" w:sz="0" w:space="0" w:color="auto"/>
      </w:divBdr>
    </w:div>
    <w:div w:id="192571309">
      <w:bodyDiv w:val="1"/>
      <w:marLeft w:val="0"/>
      <w:marRight w:val="0"/>
      <w:marTop w:val="0"/>
      <w:marBottom w:val="0"/>
      <w:divBdr>
        <w:top w:val="none" w:sz="0" w:space="0" w:color="auto"/>
        <w:left w:val="none" w:sz="0" w:space="0" w:color="auto"/>
        <w:bottom w:val="none" w:sz="0" w:space="0" w:color="auto"/>
        <w:right w:val="none" w:sz="0" w:space="0" w:color="auto"/>
      </w:divBdr>
    </w:div>
    <w:div w:id="204021859">
      <w:bodyDiv w:val="1"/>
      <w:marLeft w:val="0"/>
      <w:marRight w:val="0"/>
      <w:marTop w:val="0"/>
      <w:marBottom w:val="0"/>
      <w:divBdr>
        <w:top w:val="none" w:sz="0" w:space="0" w:color="auto"/>
        <w:left w:val="none" w:sz="0" w:space="0" w:color="auto"/>
        <w:bottom w:val="none" w:sz="0" w:space="0" w:color="auto"/>
        <w:right w:val="none" w:sz="0" w:space="0" w:color="auto"/>
      </w:divBdr>
    </w:div>
    <w:div w:id="276834717">
      <w:bodyDiv w:val="1"/>
      <w:marLeft w:val="0"/>
      <w:marRight w:val="0"/>
      <w:marTop w:val="0"/>
      <w:marBottom w:val="0"/>
      <w:divBdr>
        <w:top w:val="none" w:sz="0" w:space="0" w:color="auto"/>
        <w:left w:val="none" w:sz="0" w:space="0" w:color="auto"/>
        <w:bottom w:val="none" w:sz="0" w:space="0" w:color="auto"/>
        <w:right w:val="none" w:sz="0" w:space="0" w:color="auto"/>
      </w:divBdr>
    </w:div>
    <w:div w:id="743143714">
      <w:bodyDiv w:val="1"/>
      <w:marLeft w:val="0"/>
      <w:marRight w:val="0"/>
      <w:marTop w:val="0"/>
      <w:marBottom w:val="0"/>
      <w:divBdr>
        <w:top w:val="none" w:sz="0" w:space="0" w:color="auto"/>
        <w:left w:val="none" w:sz="0" w:space="0" w:color="auto"/>
        <w:bottom w:val="none" w:sz="0" w:space="0" w:color="auto"/>
        <w:right w:val="none" w:sz="0" w:space="0" w:color="auto"/>
      </w:divBdr>
    </w:div>
    <w:div w:id="854264920">
      <w:bodyDiv w:val="1"/>
      <w:marLeft w:val="0"/>
      <w:marRight w:val="0"/>
      <w:marTop w:val="0"/>
      <w:marBottom w:val="0"/>
      <w:divBdr>
        <w:top w:val="none" w:sz="0" w:space="0" w:color="auto"/>
        <w:left w:val="none" w:sz="0" w:space="0" w:color="auto"/>
        <w:bottom w:val="none" w:sz="0" w:space="0" w:color="auto"/>
        <w:right w:val="none" w:sz="0" w:space="0" w:color="auto"/>
      </w:divBdr>
    </w:div>
    <w:div w:id="937716773">
      <w:bodyDiv w:val="1"/>
      <w:marLeft w:val="0"/>
      <w:marRight w:val="0"/>
      <w:marTop w:val="0"/>
      <w:marBottom w:val="0"/>
      <w:divBdr>
        <w:top w:val="none" w:sz="0" w:space="0" w:color="auto"/>
        <w:left w:val="none" w:sz="0" w:space="0" w:color="auto"/>
        <w:bottom w:val="none" w:sz="0" w:space="0" w:color="auto"/>
        <w:right w:val="none" w:sz="0" w:space="0" w:color="auto"/>
      </w:divBdr>
    </w:div>
    <w:div w:id="973557078">
      <w:bodyDiv w:val="1"/>
      <w:marLeft w:val="0"/>
      <w:marRight w:val="0"/>
      <w:marTop w:val="0"/>
      <w:marBottom w:val="0"/>
      <w:divBdr>
        <w:top w:val="none" w:sz="0" w:space="0" w:color="auto"/>
        <w:left w:val="none" w:sz="0" w:space="0" w:color="auto"/>
        <w:bottom w:val="none" w:sz="0" w:space="0" w:color="auto"/>
        <w:right w:val="none" w:sz="0" w:space="0" w:color="auto"/>
      </w:divBdr>
    </w:div>
    <w:div w:id="1244873268">
      <w:bodyDiv w:val="1"/>
      <w:marLeft w:val="0"/>
      <w:marRight w:val="0"/>
      <w:marTop w:val="0"/>
      <w:marBottom w:val="0"/>
      <w:divBdr>
        <w:top w:val="none" w:sz="0" w:space="0" w:color="auto"/>
        <w:left w:val="none" w:sz="0" w:space="0" w:color="auto"/>
        <w:bottom w:val="none" w:sz="0" w:space="0" w:color="auto"/>
        <w:right w:val="none" w:sz="0" w:space="0" w:color="auto"/>
      </w:divBdr>
    </w:div>
    <w:div w:id="1318339527">
      <w:bodyDiv w:val="1"/>
      <w:marLeft w:val="0"/>
      <w:marRight w:val="0"/>
      <w:marTop w:val="0"/>
      <w:marBottom w:val="0"/>
      <w:divBdr>
        <w:top w:val="none" w:sz="0" w:space="0" w:color="auto"/>
        <w:left w:val="none" w:sz="0" w:space="0" w:color="auto"/>
        <w:bottom w:val="none" w:sz="0" w:space="0" w:color="auto"/>
        <w:right w:val="none" w:sz="0" w:space="0" w:color="auto"/>
      </w:divBdr>
    </w:div>
    <w:div w:id="1349022921">
      <w:bodyDiv w:val="1"/>
      <w:marLeft w:val="0"/>
      <w:marRight w:val="0"/>
      <w:marTop w:val="0"/>
      <w:marBottom w:val="0"/>
      <w:divBdr>
        <w:top w:val="none" w:sz="0" w:space="0" w:color="auto"/>
        <w:left w:val="none" w:sz="0" w:space="0" w:color="auto"/>
        <w:bottom w:val="none" w:sz="0" w:space="0" w:color="auto"/>
        <w:right w:val="none" w:sz="0" w:space="0" w:color="auto"/>
      </w:divBdr>
    </w:div>
    <w:div w:id="1430851642">
      <w:bodyDiv w:val="1"/>
      <w:marLeft w:val="0"/>
      <w:marRight w:val="0"/>
      <w:marTop w:val="0"/>
      <w:marBottom w:val="0"/>
      <w:divBdr>
        <w:top w:val="none" w:sz="0" w:space="0" w:color="auto"/>
        <w:left w:val="none" w:sz="0" w:space="0" w:color="auto"/>
        <w:bottom w:val="none" w:sz="0" w:space="0" w:color="auto"/>
        <w:right w:val="none" w:sz="0" w:space="0" w:color="auto"/>
      </w:divBdr>
    </w:div>
    <w:div w:id="1443960461">
      <w:bodyDiv w:val="1"/>
      <w:marLeft w:val="0"/>
      <w:marRight w:val="0"/>
      <w:marTop w:val="0"/>
      <w:marBottom w:val="0"/>
      <w:divBdr>
        <w:top w:val="none" w:sz="0" w:space="0" w:color="auto"/>
        <w:left w:val="none" w:sz="0" w:space="0" w:color="auto"/>
        <w:bottom w:val="none" w:sz="0" w:space="0" w:color="auto"/>
        <w:right w:val="none" w:sz="0" w:space="0" w:color="auto"/>
      </w:divBdr>
    </w:div>
    <w:div w:id="1763406493">
      <w:bodyDiv w:val="1"/>
      <w:marLeft w:val="0"/>
      <w:marRight w:val="0"/>
      <w:marTop w:val="0"/>
      <w:marBottom w:val="0"/>
      <w:divBdr>
        <w:top w:val="none" w:sz="0" w:space="0" w:color="auto"/>
        <w:left w:val="none" w:sz="0" w:space="0" w:color="auto"/>
        <w:bottom w:val="none" w:sz="0" w:space="0" w:color="auto"/>
        <w:right w:val="none" w:sz="0" w:space="0" w:color="auto"/>
      </w:divBdr>
    </w:div>
    <w:div w:id="2115781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40</Pages>
  <Words>12524</Words>
  <Characters>68888</Characters>
  <Application>Microsoft Office Word</Application>
  <DocSecurity>0</DocSecurity>
  <Lines>574</Lines>
  <Paragraphs>162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81250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2018-02-28T04:24:00Z</dcterms:created>
  <dcterms:modified xsi:type="dcterms:W3CDTF">2018-02-28T18:14:00Z</dcterms:modified>
</cp:coreProperties>
</file>