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7DD" w:rsidRPr="0003035B" w:rsidRDefault="00384445" w:rsidP="00AD7ECF">
      <w:pPr>
        <w:tabs>
          <w:tab w:val="left" w:pos="3686"/>
          <w:tab w:val="center" w:pos="4618"/>
          <w:tab w:val="left" w:pos="5220"/>
        </w:tabs>
        <w:rPr>
          <w:rFonts w:ascii="Arial" w:hAnsi="Arial" w:cs="Arial"/>
          <w:sz w:val="22"/>
          <w:szCs w:val="22"/>
        </w:rPr>
      </w:pPr>
      <w:bookmarkStart w:id="0" w:name="_GoBack"/>
      <w:bookmarkEnd w:id="0"/>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10795</wp:posOffset>
            </wp:positionH>
            <wp:positionV relativeFrom="paragraph">
              <wp:posOffset>-1481031</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890BFD">
        <w:rPr>
          <w:rFonts w:ascii="Arial Rounded MT Bold" w:hAnsi="Arial Rounded MT Bold" w:cs="Calibri"/>
          <w:b/>
          <w:smallCaps/>
          <w:sz w:val="32"/>
          <w:szCs w:val="32"/>
        </w:rPr>
        <w:t>-021/</w:t>
      </w:r>
      <w:r w:rsidRPr="00CC0829">
        <w:rPr>
          <w:rFonts w:ascii="Arial Rounded MT Bold" w:hAnsi="Arial Rounded MT Bold" w:cs="Calibri"/>
          <w:b/>
          <w:smallCaps/>
          <w:sz w:val="32"/>
          <w:szCs w:val="32"/>
        </w:rPr>
        <w:t>201</w:t>
      </w:r>
      <w:r w:rsidR="007E4A35">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AD7ECF" w:rsidRDefault="00AD7ECF" w:rsidP="001F05FC">
      <w:pPr>
        <w:tabs>
          <w:tab w:val="left" w:pos="6516"/>
        </w:tabs>
        <w:rPr>
          <w:rFonts w:ascii="Arial" w:hAnsi="Arial" w:cs="Arial"/>
          <w:color w:val="0070C0"/>
          <w:sz w:val="28"/>
          <w:szCs w:val="28"/>
        </w:rPr>
      </w:pPr>
      <w:r>
        <w:rPr>
          <w:rFonts w:ascii="Arial" w:hAnsi="Arial" w:cs="Arial"/>
          <w:color w:val="0070C0"/>
          <w:sz w:val="28"/>
          <w:szCs w:val="28"/>
        </w:rPr>
        <w:tab/>
      </w:r>
      <w:r w:rsidR="001F05FC">
        <w:rPr>
          <w:rFonts w:ascii="Arial" w:hAnsi="Arial" w:cs="Arial"/>
          <w:color w:val="0070C0"/>
          <w:sz w:val="28"/>
          <w:szCs w:val="28"/>
        </w:rPr>
        <w:tab/>
      </w:r>
    </w:p>
    <w:p w:rsidR="008F2352" w:rsidRDefault="008F2352" w:rsidP="001F05FC">
      <w:pPr>
        <w:tabs>
          <w:tab w:val="left" w:pos="6516"/>
        </w:tabs>
        <w:rPr>
          <w:rFonts w:ascii="Arial" w:hAnsi="Arial" w:cs="Arial"/>
          <w:color w:val="0070C0"/>
          <w:sz w:val="28"/>
          <w:szCs w:val="28"/>
        </w:rPr>
      </w:pP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B621EF" w:rsidRDefault="008F2352" w:rsidP="00034D13">
      <w:pPr>
        <w:tabs>
          <w:tab w:val="left" w:pos="3686"/>
          <w:tab w:val="left" w:pos="6600"/>
        </w:tabs>
        <w:jc w:val="center"/>
        <w:rPr>
          <w:rFonts w:ascii="Arial" w:hAnsi="Arial" w:cs="Arial"/>
          <w:b/>
          <w:smallCaps/>
          <w:sz w:val="28"/>
          <w:szCs w:val="28"/>
        </w:rPr>
      </w:pPr>
      <w:r w:rsidRPr="008F2352">
        <w:rPr>
          <w:rFonts w:ascii="Arial" w:hAnsi="Arial" w:cs="Arial"/>
          <w:b/>
          <w:sz w:val="28"/>
          <w:lang w:val="es-ES_tradnl"/>
        </w:rPr>
        <w:t xml:space="preserve">Adquisición de </w:t>
      </w:r>
      <w:r w:rsidR="00A803EA">
        <w:rPr>
          <w:rFonts w:ascii="Arial" w:hAnsi="Arial" w:cs="Arial"/>
          <w:b/>
          <w:sz w:val="28"/>
          <w:lang w:val="es-ES_tradnl"/>
        </w:rPr>
        <w:t>material para el mantenimiento y conservación anual (2018) de Oficinas Centrales</w:t>
      </w: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rsidR="001F05FC" w:rsidRDefault="001F05FC"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Default="001D4D26" w:rsidP="001D4D26">
      <w:pPr>
        <w:tabs>
          <w:tab w:val="left" w:pos="3780"/>
        </w:tabs>
        <w:spacing w:line="276" w:lineRule="auto"/>
        <w:rPr>
          <w:rFonts w:ascii="Arial" w:hAnsi="Arial" w:cs="Arial"/>
          <w:b/>
          <w:sz w:val="16"/>
          <w:szCs w:val="16"/>
        </w:rPr>
      </w:pPr>
    </w:p>
    <w:p w:rsidR="005F6B2C" w:rsidRPr="001A19C9"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1D4D26" w:rsidRPr="00723DBF" w:rsidRDefault="001D4D26" w:rsidP="001D4D26">
      <w:pPr>
        <w:tabs>
          <w:tab w:val="left" w:pos="3780"/>
        </w:tabs>
        <w:spacing w:line="276" w:lineRule="auto"/>
        <w:ind w:left="2124"/>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9322C5">
        <w:rPr>
          <w:rFonts w:ascii="Arial" w:hAnsi="Arial" w:cs="Arial"/>
          <w:b/>
          <w:sz w:val="22"/>
          <w:szCs w:val="22"/>
        </w:rPr>
        <w:t>Presencial</w:t>
      </w:r>
    </w:p>
    <w:p w:rsidR="001D4D26" w:rsidRPr="001A19C9" w:rsidRDefault="000209C1" w:rsidP="00034D13">
      <w:pPr>
        <w:tabs>
          <w:tab w:val="left" w:pos="3828"/>
        </w:tabs>
        <w:spacing w:line="276" w:lineRule="auto"/>
        <w:ind w:left="1418"/>
        <w:rPr>
          <w:rFonts w:ascii="Arial" w:hAnsi="Arial" w:cs="Arial"/>
          <w:sz w:val="16"/>
          <w:szCs w:val="16"/>
        </w:rPr>
      </w:pPr>
      <w:r>
        <w:rPr>
          <w:rFonts w:ascii="Arial" w:hAnsi="Arial" w:cs="Arial"/>
          <w:b/>
          <w:sz w:val="22"/>
          <w:szCs w:val="22"/>
        </w:rPr>
        <w:tab/>
      </w: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7E4A35">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F7312F">
        <w:rPr>
          <w:rFonts w:ascii="Arial" w:hAnsi="Arial" w:cs="Arial"/>
          <w:b/>
          <w:sz w:val="22"/>
          <w:szCs w:val="22"/>
        </w:rPr>
        <w:t>-021/</w:t>
      </w:r>
      <w:r w:rsidR="002A67CF" w:rsidRPr="00E12A83">
        <w:rPr>
          <w:rFonts w:ascii="Arial" w:hAnsi="Arial" w:cs="Arial"/>
          <w:b/>
          <w:sz w:val="22"/>
          <w:szCs w:val="22"/>
        </w:rPr>
        <w:t>201</w:t>
      </w:r>
      <w:r w:rsidR="007E4A35">
        <w:rPr>
          <w:rFonts w:ascii="Arial" w:hAnsi="Arial" w:cs="Arial"/>
          <w:b/>
          <w:sz w:val="22"/>
          <w:szCs w:val="22"/>
        </w:rPr>
        <w:t>8</w:t>
      </w:r>
    </w:p>
    <w:p w:rsidR="005F6B2C" w:rsidRDefault="005F6B2C"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6C7E79" w:rsidRPr="006C7E79" w:rsidRDefault="001D4D26" w:rsidP="00034D13">
      <w:pPr>
        <w:tabs>
          <w:tab w:val="left" w:pos="3969"/>
        </w:tabs>
        <w:spacing w:line="276" w:lineRule="auto"/>
        <w:ind w:left="3828" w:hanging="2412"/>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8E5E1C" w:rsidRPr="008E5E1C">
        <w:rPr>
          <w:rFonts w:ascii="Arial" w:hAnsi="Arial" w:cs="Arial"/>
          <w:b/>
          <w:sz w:val="22"/>
          <w:szCs w:val="22"/>
          <w:lang w:val="es-ES_tradnl"/>
        </w:rPr>
        <w:t xml:space="preserve">Adquisición de </w:t>
      </w:r>
      <w:r w:rsidR="00A803EA">
        <w:rPr>
          <w:rFonts w:ascii="Arial" w:hAnsi="Arial" w:cs="Arial"/>
          <w:b/>
          <w:sz w:val="22"/>
          <w:szCs w:val="22"/>
          <w:lang w:val="es-ES_tradnl"/>
        </w:rPr>
        <w:t>material para el mantenimiento y conservación anual (2018) de Oficinas Centrales</w:t>
      </w:r>
    </w:p>
    <w:p w:rsidR="00824407" w:rsidRDefault="00824407" w:rsidP="002E1792">
      <w:pPr>
        <w:tabs>
          <w:tab w:val="left" w:pos="3969"/>
        </w:tabs>
        <w:spacing w:line="276" w:lineRule="auto"/>
        <w:ind w:left="3828" w:hanging="2412"/>
        <w:jc w:val="both"/>
        <w:rPr>
          <w:rFonts w:ascii="Arial" w:hAnsi="Arial" w:cs="Arial"/>
          <w:sz w:val="22"/>
          <w:szCs w:val="22"/>
        </w:rPr>
      </w:pPr>
    </w:p>
    <w:p w:rsidR="00034D13" w:rsidRDefault="00034D13" w:rsidP="008E5E1C">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Pr="006C7E79"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rsidR="004F4891" w:rsidRDefault="004F4891" w:rsidP="001D4D26">
      <w:pPr>
        <w:spacing w:line="276" w:lineRule="auto"/>
        <w:ind w:left="3828" w:hanging="2410"/>
        <w:jc w:val="both"/>
        <w:rPr>
          <w:rFonts w:ascii="Arial" w:hAnsi="Arial" w:cs="Arial"/>
          <w:b/>
          <w:sz w:val="22"/>
          <w:szCs w:val="22"/>
        </w:rPr>
      </w:pPr>
    </w:p>
    <w:p w:rsidR="00053986" w:rsidRDefault="00053986" w:rsidP="001D4D26">
      <w:pPr>
        <w:spacing w:line="276" w:lineRule="auto"/>
        <w:ind w:left="3828" w:hanging="2410"/>
        <w:jc w:val="both"/>
        <w:rPr>
          <w:rFonts w:ascii="Arial" w:hAnsi="Arial" w:cs="Arial"/>
          <w:b/>
          <w:sz w:val="22"/>
          <w:szCs w:val="22"/>
        </w:rPr>
      </w:pPr>
    </w:p>
    <w:p w:rsidR="004664EB" w:rsidRDefault="009322C5" w:rsidP="00852532">
      <w:pPr>
        <w:spacing w:line="276" w:lineRule="auto"/>
        <w:jc w:val="both"/>
        <w:rPr>
          <w:rFonts w:ascii="Arial" w:hAnsi="Arial" w:cs="Arial"/>
          <w:bCs/>
          <w:szCs w:val="22"/>
        </w:rPr>
      </w:pPr>
      <w:r w:rsidRPr="009322C5">
        <w:rPr>
          <w:rFonts w:ascii="Arial" w:hAnsi="Arial" w:cs="Arial"/>
          <w:bCs/>
          <w:szCs w:val="22"/>
        </w:rPr>
        <w:t>Con fundamento en el artículo 32 fracción I del Reglamento del Instituto Federal Electoral en materia de adquisiciones, arrendamientos de bienes muebles y servicios (en lo sucesivo el REGLAMENTO), el presente procedimiento será presencial, en el cual los LICITANTES, podrán participar exclusivamente en forma presencial en la o las Juntas de Aclaraciones, el Acto de Presentación y Apertura de Proposiciones y el Acto de Fallo.</w:t>
      </w:r>
    </w:p>
    <w:p w:rsidR="009322C5" w:rsidRDefault="009322C5"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D5745D" w:rsidTr="00271D0D">
        <w:trPr>
          <w:trHeight w:val="413"/>
        </w:trPr>
        <w:tc>
          <w:tcPr>
            <w:tcW w:w="126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412321" w:rsidRPr="00D5745D" w:rsidRDefault="003C3D56" w:rsidP="00412321">
            <w:pPr>
              <w:jc w:val="center"/>
              <w:rPr>
                <w:rFonts w:ascii="Arial" w:hAnsi="Arial" w:cs="Arial"/>
                <w:b/>
              </w:rPr>
            </w:pPr>
            <w:r>
              <w:rPr>
                <w:rFonts w:ascii="Arial" w:hAnsi="Arial" w:cs="Arial"/>
                <w:b/>
              </w:rPr>
              <w:t>26</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MES:</w:t>
            </w:r>
          </w:p>
        </w:tc>
        <w:tc>
          <w:tcPr>
            <w:tcW w:w="1620" w:type="dxa"/>
            <w:shd w:val="clear" w:color="auto" w:fill="D9D9D9" w:themeFill="background1" w:themeFillShade="D9"/>
            <w:vAlign w:val="center"/>
          </w:tcPr>
          <w:p w:rsidR="00412321" w:rsidRPr="00D5745D" w:rsidRDefault="003C3D56" w:rsidP="00412321">
            <w:pPr>
              <w:jc w:val="center"/>
              <w:rPr>
                <w:rFonts w:ascii="Arial" w:hAnsi="Arial" w:cs="Arial"/>
                <w:b/>
              </w:rPr>
            </w:pPr>
            <w:r>
              <w:rPr>
                <w:rFonts w:ascii="Arial" w:hAnsi="Arial" w:cs="Arial"/>
                <w:b/>
              </w:rPr>
              <w:t>abril</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412321" w:rsidRPr="00D5745D" w:rsidRDefault="00CF25F2" w:rsidP="00412321">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412321" w:rsidRPr="00D5745D" w:rsidRDefault="003C3D56" w:rsidP="00412321">
            <w:pPr>
              <w:jc w:val="center"/>
              <w:rPr>
                <w:rFonts w:ascii="Arial" w:hAnsi="Arial" w:cs="Arial"/>
                <w:b/>
              </w:rPr>
            </w:pPr>
            <w:r>
              <w:rPr>
                <w:rFonts w:ascii="Arial" w:hAnsi="Arial" w:cs="Arial"/>
                <w:b/>
              </w:rPr>
              <w:t>9:30</w:t>
            </w:r>
          </w:p>
        </w:tc>
      </w:tr>
      <w:tr w:rsidR="00412321" w:rsidRPr="00D5745D" w:rsidTr="00412321">
        <w:trPr>
          <w:trHeight w:val="1026"/>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D5745D"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EE5879">
      <w:pPr>
        <w:jc w:val="center"/>
        <w:outlineLvl w:val="0"/>
        <w:rPr>
          <w:rFonts w:ascii="Arial" w:hAnsi="Arial" w:cs="Arial"/>
          <w:b/>
        </w:rPr>
      </w:pPr>
      <w:r w:rsidRPr="00D5745D">
        <w:rPr>
          <w:rFonts w:ascii="Arial" w:hAnsi="Arial" w:cs="Arial"/>
          <w:b/>
        </w:rPr>
        <w:t>ACTO DE PRESENTACIÓN Y APERTURA DE PROPOSICIONES:</w:t>
      </w:r>
    </w:p>
    <w:p w:rsidR="00412321" w:rsidRPr="00D5745D"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C84AAC" w:rsidRPr="00D5745D" w:rsidTr="00271D0D">
        <w:trPr>
          <w:trHeight w:val="413"/>
        </w:trPr>
        <w:tc>
          <w:tcPr>
            <w:tcW w:w="126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C84AAC" w:rsidRPr="00D5745D" w:rsidRDefault="003C3D56" w:rsidP="00C84AAC">
            <w:pPr>
              <w:jc w:val="center"/>
              <w:rPr>
                <w:rFonts w:ascii="Arial" w:hAnsi="Arial" w:cs="Arial"/>
                <w:b/>
              </w:rPr>
            </w:pPr>
            <w:r>
              <w:rPr>
                <w:rFonts w:ascii="Arial" w:hAnsi="Arial" w:cs="Arial"/>
                <w:b/>
              </w:rPr>
              <w:t>3</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MES:</w:t>
            </w:r>
          </w:p>
        </w:tc>
        <w:tc>
          <w:tcPr>
            <w:tcW w:w="1683" w:type="dxa"/>
            <w:shd w:val="clear" w:color="auto" w:fill="D9D9D9" w:themeFill="background1" w:themeFillShade="D9"/>
            <w:vAlign w:val="center"/>
          </w:tcPr>
          <w:p w:rsidR="00C84AAC" w:rsidRPr="00D5745D" w:rsidRDefault="003C3D56" w:rsidP="00C84AAC">
            <w:pPr>
              <w:jc w:val="center"/>
              <w:rPr>
                <w:rFonts w:ascii="Arial" w:hAnsi="Arial" w:cs="Arial"/>
                <w:b/>
              </w:rPr>
            </w:pPr>
            <w:r>
              <w:rPr>
                <w:rFonts w:ascii="Arial" w:hAnsi="Arial" w:cs="Arial"/>
                <w:b/>
              </w:rPr>
              <w:t>mayo</w:t>
            </w:r>
          </w:p>
        </w:tc>
        <w:tc>
          <w:tcPr>
            <w:tcW w:w="837"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C84AAC" w:rsidRPr="00D5745D" w:rsidRDefault="00CF25F2" w:rsidP="00C84AAC">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C84AAC" w:rsidRPr="00D5745D" w:rsidRDefault="003C3D56" w:rsidP="00C84AAC">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9322C5" w:rsidRPr="00CD19C6" w:rsidRDefault="009322C5" w:rsidP="009322C5">
      <w:pPr>
        <w:jc w:val="center"/>
        <w:outlineLvl w:val="0"/>
        <w:rPr>
          <w:rFonts w:ascii="Arial" w:hAnsi="Arial" w:cs="Arial"/>
          <w:b/>
        </w:rPr>
      </w:pPr>
      <w:r w:rsidRPr="00CD19C6">
        <w:rPr>
          <w:rFonts w:ascii="Arial" w:hAnsi="Arial" w:cs="Arial"/>
          <w:b/>
        </w:rPr>
        <w:t xml:space="preserve">ACTO DE FALLO: </w:t>
      </w:r>
    </w:p>
    <w:p w:rsidR="009322C5" w:rsidRPr="00CD19C6" w:rsidRDefault="009322C5" w:rsidP="009322C5">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9322C5" w:rsidRPr="00412321" w:rsidTr="003C5AFF">
        <w:trPr>
          <w:trHeight w:val="413"/>
        </w:trPr>
        <w:tc>
          <w:tcPr>
            <w:tcW w:w="1446"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9322C5" w:rsidRPr="008B0FF7" w:rsidRDefault="003C3D56" w:rsidP="003C5AFF">
            <w:pPr>
              <w:jc w:val="center"/>
              <w:rPr>
                <w:rFonts w:ascii="Arial" w:hAnsi="Arial" w:cs="Arial"/>
                <w:b/>
              </w:rPr>
            </w:pPr>
            <w:r>
              <w:rPr>
                <w:rFonts w:ascii="Arial" w:hAnsi="Arial" w:cs="Arial"/>
                <w:b/>
              </w:rPr>
              <w:t>9</w:t>
            </w:r>
          </w:p>
        </w:tc>
        <w:tc>
          <w:tcPr>
            <w:tcW w:w="1701"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rsidR="009322C5" w:rsidRPr="008B0FF7" w:rsidRDefault="003C3D56" w:rsidP="003C5AFF">
            <w:pPr>
              <w:jc w:val="center"/>
              <w:rPr>
                <w:rFonts w:ascii="Arial" w:hAnsi="Arial" w:cs="Arial"/>
                <w:b/>
              </w:rPr>
            </w:pPr>
            <w:r>
              <w:rPr>
                <w:rFonts w:ascii="Arial" w:hAnsi="Arial" w:cs="Arial"/>
                <w:b/>
              </w:rPr>
              <w:t>mayo</w:t>
            </w:r>
          </w:p>
        </w:tc>
        <w:tc>
          <w:tcPr>
            <w:tcW w:w="1417"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rsidR="009322C5" w:rsidRPr="008B0FF7" w:rsidRDefault="00CF25F2" w:rsidP="007E4A35">
            <w:pPr>
              <w:jc w:val="center"/>
              <w:rPr>
                <w:rFonts w:ascii="Arial" w:hAnsi="Arial" w:cs="Arial"/>
                <w:b/>
              </w:rPr>
            </w:pPr>
            <w:r>
              <w:rPr>
                <w:rFonts w:ascii="Arial" w:hAnsi="Arial" w:cs="Arial"/>
                <w:b/>
              </w:rPr>
              <w:t>201</w:t>
            </w:r>
            <w:r w:rsidR="007E4A35">
              <w:rPr>
                <w:rFonts w:ascii="Arial" w:hAnsi="Arial" w:cs="Arial"/>
                <w:b/>
              </w:rPr>
              <w:t>8</w:t>
            </w:r>
          </w:p>
        </w:tc>
      </w:tr>
      <w:tr w:rsidR="009322C5" w:rsidRPr="00CD19C6" w:rsidTr="003C5AFF">
        <w:trPr>
          <w:trHeight w:val="1021"/>
        </w:trPr>
        <w:tc>
          <w:tcPr>
            <w:tcW w:w="1446" w:type="dxa"/>
            <w:vAlign w:val="center"/>
          </w:tcPr>
          <w:p w:rsidR="009322C5" w:rsidRPr="00CD19C6" w:rsidRDefault="009322C5" w:rsidP="003C5AFF">
            <w:pPr>
              <w:jc w:val="center"/>
              <w:rPr>
                <w:rFonts w:ascii="Arial" w:hAnsi="Arial" w:cs="Arial"/>
                <w:b/>
              </w:rPr>
            </w:pPr>
            <w:r w:rsidRPr="00CD19C6">
              <w:rPr>
                <w:rFonts w:ascii="Arial" w:hAnsi="Arial" w:cs="Arial"/>
                <w:b/>
              </w:rPr>
              <w:t>LUGAR:</w:t>
            </w:r>
          </w:p>
        </w:tc>
        <w:tc>
          <w:tcPr>
            <w:tcW w:w="7554" w:type="dxa"/>
            <w:gridSpan w:val="5"/>
            <w:vAlign w:val="center"/>
          </w:tcPr>
          <w:p w:rsidR="009322C5" w:rsidRPr="003172B7" w:rsidRDefault="003C3D56" w:rsidP="003C5AFF">
            <w:pPr>
              <w:jc w:val="center"/>
              <w:rPr>
                <w:rFonts w:ascii="Arial" w:hAnsi="Arial" w:cs="Arial"/>
              </w:rPr>
            </w:pPr>
            <w:r w:rsidRPr="003C3D56">
              <w:rPr>
                <w:rFonts w:ascii="Arial" w:hAnsi="Arial" w:cs="Arial"/>
              </w:rPr>
              <w:t>De conformidad con el quinto párrafo del artículo 45 del REGLAMENTO, en caso de que no se realice el acto de fallo de manera presencial, el INSTITUTO podrá optar por notificarlo por escrito a cada uno de los licitantes dentro de los cinco días naturales siguientes a su emisión.</w:t>
            </w:r>
          </w:p>
        </w:tc>
      </w:tr>
    </w:tbl>
    <w:p w:rsidR="00412321" w:rsidRDefault="00412321" w:rsidP="00412321">
      <w:pPr>
        <w:spacing w:line="276" w:lineRule="auto"/>
        <w:jc w:val="both"/>
        <w:rPr>
          <w:rFonts w:ascii="Arial" w:hAnsi="Arial" w:cs="Arial"/>
        </w:rPr>
      </w:pPr>
    </w:p>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F70339" w:rsidRPr="00F70339">
          <w:rPr>
            <w:rStyle w:val="Hipervnculo"/>
            <w:rFonts w:ascii="Arial" w:hAnsi="Arial" w:cs="Arial"/>
          </w:rPr>
          <w:t>http://www.ine.mx/licitaciones/</w:t>
        </w:r>
      </w:hyperlink>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6154B9">
        <w:rPr>
          <w:rFonts w:ascii="Arial" w:hAnsi="Arial" w:cs="Arial"/>
          <w:bCs/>
        </w:rPr>
        <w:t xml:space="preserve">El día </w:t>
      </w:r>
      <w:r w:rsidR="00276966">
        <w:rPr>
          <w:rFonts w:ascii="Arial" w:hAnsi="Arial" w:cs="Arial"/>
          <w:bCs/>
        </w:rPr>
        <w:t>18</w:t>
      </w:r>
      <w:r w:rsidR="006B0342" w:rsidRPr="006154B9">
        <w:rPr>
          <w:rFonts w:ascii="Arial" w:hAnsi="Arial" w:cs="Arial"/>
          <w:bCs/>
        </w:rPr>
        <w:t xml:space="preserve"> de </w:t>
      </w:r>
      <w:r w:rsidR="003C3D56">
        <w:rPr>
          <w:rFonts w:ascii="Arial" w:hAnsi="Arial" w:cs="Arial"/>
          <w:bCs/>
        </w:rPr>
        <w:t>abril</w:t>
      </w:r>
      <w:r w:rsidRPr="006154B9">
        <w:rPr>
          <w:rFonts w:ascii="Arial" w:hAnsi="Arial" w:cs="Arial"/>
          <w:bCs/>
        </w:rPr>
        <w:t xml:space="preserve"> de </w:t>
      </w:r>
      <w:r w:rsidR="00C271C6">
        <w:rPr>
          <w:rFonts w:ascii="Arial" w:hAnsi="Arial" w:cs="Arial"/>
          <w:bCs/>
        </w:rPr>
        <w:t>2018</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 xml:space="preserve">y se envió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su posterior publicación el día </w:t>
      </w:r>
      <w:r w:rsidR="00276966">
        <w:rPr>
          <w:rFonts w:ascii="Arial" w:hAnsi="Arial" w:cs="Arial"/>
          <w:bCs/>
        </w:rPr>
        <w:t>24</w:t>
      </w:r>
      <w:r w:rsidR="00412321" w:rsidRPr="003C5AFF">
        <w:rPr>
          <w:rFonts w:ascii="Arial" w:hAnsi="Arial" w:cs="Arial"/>
          <w:bCs/>
        </w:rPr>
        <w:t xml:space="preserve"> de </w:t>
      </w:r>
      <w:r w:rsidR="00276966">
        <w:rPr>
          <w:rFonts w:ascii="Arial" w:hAnsi="Arial" w:cs="Arial"/>
          <w:bCs/>
        </w:rPr>
        <w:t>abril</w:t>
      </w:r>
      <w:r w:rsidR="00271D0D" w:rsidRPr="003C5AFF">
        <w:rPr>
          <w:rFonts w:ascii="Arial" w:hAnsi="Arial" w:cs="Arial"/>
          <w:bCs/>
        </w:rPr>
        <w:t xml:space="preserve"> </w:t>
      </w:r>
      <w:r w:rsidR="00412321" w:rsidRPr="003C5AFF">
        <w:rPr>
          <w:rFonts w:ascii="Arial" w:hAnsi="Arial" w:cs="Arial"/>
          <w:bCs/>
        </w:rPr>
        <w:t xml:space="preserve">de </w:t>
      </w:r>
      <w:r w:rsidR="00C271C6">
        <w:rPr>
          <w:rFonts w:ascii="Arial" w:hAnsi="Arial" w:cs="Arial"/>
          <w:bCs/>
        </w:rPr>
        <w:t>2018</w:t>
      </w:r>
      <w:r w:rsidR="0017661D" w:rsidRPr="003C5AFF">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Del</w:t>
      </w:r>
      <w:r w:rsidR="00D651A9" w:rsidRPr="002F0D95">
        <w:rPr>
          <w:rFonts w:ascii="Arial" w:hAnsi="Arial" w:cs="Arial"/>
          <w:bCs/>
        </w:rPr>
        <w:t>egación 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DD0F6C" w:rsidRDefault="00BC1C59" w:rsidP="00DD0F6C">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2" w:history="1">
        <w:r w:rsidR="00F70339" w:rsidRPr="00854CFA">
          <w:rPr>
            <w:rStyle w:val="Hipervnculo"/>
            <w:rFonts w:ascii="Arial" w:hAnsi="Arial" w:cs="Arial"/>
            <w:bCs/>
          </w:rPr>
          <w:t>http://www.ine.mx/licitaciones/</w:t>
        </w:r>
      </w:hyperlink>
      <w:r w:rsidR="00BB710B">
        <w:rPr>
          <w:rFonts w:ascii="Arial" w:hAnsi="Arial" w:cs="Arial"/>
          <w:bCs/>
        </w:rPr>
        <w:t>.</w:t>
      </w:r>
    </w:p>
    <w:p w:rsidR="00BB710B" w:rsidRDefault="00BB710B"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CompraINE entre la </w:t>
      </w:r>
      <w:r>
        <w:rPr>
          <w:rFonts w:ascii="Arial" w:hAnsi="Arial" w:cs="Arial"/>
          <w:bCs/>
        </w:rPr>
        <w:t>publicación</w:t>
      </w:r>
      <w:r w:rsidRPr="00EB3A89">
        <w:rPr>
          <w:rFonts w:ascii="Arial" w:hAnsi="Arial" w:cs="Arial"/>
          <w:bCs/>
        </w:rPr>
        <w:t xml:space="preserve"> de la Convocatoria </w:t>
      </w:r>
      <w:r w:rsidRPr="00DD2B16">
        <w:rPr>
          <w:rFonts w:ascii="Arial" w:hAnsi="Arial" w:cs="Arial"/>
          <w:bCs/>
          <w:u w:val="single"/>
        </w:rPr>
        <w:t>y p</w:t>
      </w:r>
      <w:r w:rsidRPr="00EB3A89">
        <w:rPr>
          <w:rFonts w:ascii="Arial" w:hAnsi="Arial" w:cs="Arial"/>
          <w:bCs/>
          <w:u w:val="single"/>
        </w:rPr>
        <w:t>revio al Acto de Presentación y Apertura de Proposiciones.</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A054B9">
        <w:rPr>
          <w:rFonts w:ascii="Arial" w:hAnsi="Arial" w:cs="Arial"/>
          <w:b/>
          <w:bCs/>
        </w:rPr>
        <w:t>1</w:t>
      </w:r>
      <w:r w:rsidRPr="00A605AF">
        <w:rPr>
          <w:rFonts w:ascii="Arial" w:hAnsi="Arial" w:cs="Arial"/>
          <w:bCs/>
        </w:rPr>
        <w:t xml:space="preserve"> de esta convocatoria, enviándolo como archivo adjunto.</w:t>
      </w:r>
    </w:p>
    <w:p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Default="00CD268D" w:rsidP="00CD268D">
      <w:pPr>
        <w:pStyle w:val="Texto0"/>
        <w:tabs>
          <w:tab w:val="left" w:pos="426"/>
        </w:tabs>
        <w:spacing w:before="120" w:after="120"/>
        <w:ind w:firstLine="0"/>
        <w:rPr>
          <w:rStyle w:val="Hipervnculo"/>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5"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rsidR="00CD268D" w:rsidRPr="00A05116" w:rsidRDefault="00DE2663" w:rsidP="00CD268D">
      <w:pPr>
        <w:pStyle w:val="Texto0"/>
        <w:tabs>
          <w:tab w:val="left" w:pos="426"/>
        </w:tabs>
        <w:spacing w:before="120" w:after="120"/>
        <w:ind w:firstLine="0"/>
        <w:jc w:val="left"/>
        <w:rPr>
          <w:color w:val="1F497D" w:themeColor="text2"/>
          <w:sz w:val="20"/>
          <w:lang w:eastAsia="es-MX"/>
        </w:rPr>
      </w:pPr>
      <w:r>
        <w:rPr>
          <w:sz w:val="20"/>
          <w:lang w:eastAsia="es-MX"/>
        </w:rPr>
        <w:t>Por otra parte</w:t>
      </w:r>
      <w:r w:rsidR="00FF2C28">
        <w:rPr>
          <w:sz w:val="20"/>
          <w:lang w:eastAsia="es-MX"/>
        </w:rPr>
        <w:t xml:space="preserve"> podrá visualizar e</w:t>
      </w:r>
      <w:r w:rsidR="00CD268D" w:rsidRPr="00E47EDF">
        <w:rPr>
          <w:sz w:val="20"/>
          <w:lang w:eastAsia="es-MX"/>
        </w:rPr>
        <w:t xml:space="preserve">l video de ayuda, </w:t>
      </w:r>
      <w:r w:rsidR="0092444C">
        <w:rPr>
          <w:sz w:val="20"/>
          <w:lang w:eastAsia="es-MX"/>
        </w:rPr>
        <w:t xml:space="preserve">que </w:t>
      </w:r>
      <w:r w:rsidR="00CD268D" w:rsidRPr="00E47EDF">
        <w:rPr>
          <w:sz w:val="20"/>
          <w:lang w:eastAsia="es-MX"/>
        </w:rPr>
        <w:t xml:space="preserve">se encuentra en la liga: </w:t>
      </w:r>
      <w:hyperlink r:id="rId17" w:history="1">
        <w:r w:rsidR="00CD268D" w:rsidRPr="008E637C">
          <w:rPr>
            <w:rStyle w:val="Hipervnculo"/>
            <w:sz w:val="20"/>
            <w:lang w:eastAsia="es-MX"/>
          </w:rPr>
          <w:t>http://www.ine.mx/archivos2/portal/DEA/compraINE/ComprasVideos.html</w:t>
        </w:r>
      </w:hyperlink>
      <w:r w:rsidR="00CD268D">
        <w:rPr>
          <w:rStyle w:val="Hipervnculo"/>
          <w:color w:val="1F497D" w:themeColor="text2"/>
          <w:sz w:val="20"/>
          <w:lang w:eastAsia="es-MX"/>
        </w:rPr>
        <w:t xml:space="preserve">  </w:t>
      </w:r>
      <w:r w:rsidR="00CD268D"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6645D2"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081AE3">
        <w:rPr>
          <w:rFonts w:ascii="Arial" w:hAnsi="Arial" w:cs="Arial"/>
        </w:rPr>
        <w:t>,</w:t>
      </w:r>
      <w:r w:rsidR="008A5830" w:rsidRPr="008B0FF7">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081AE3">
        <w:rPr>
          <w:rFonts w:ascii="Arial" w:hAnsi="Arial" w:cs="Arial"/>
        </w:rPr>
        <w:t xml:space="preserve"> y 56</w:t>
      </w:r>
      <w:r w:rsidR="00034D13">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034D13" w:rsidRDefault="00AA5CD3" w:rsidP="00A803EA">
      <w:pPr>
        <w:spacing w:before="120" w:after="120"/>
        <w:ind w:right="-119"/>
        <w:jc w:val="both"/>
        <w:rPr>
          <w:rFonts w:ascii="Arial" w:hAnsi="Arial" w:cs="Arial"/>
          <w:b/>
          <w:lang w:val="pt-BR"/>
        </w:rPr>
      </w:pPr>
      <w:r w:rsidRPr="003F7F1F">
        <w:rPr>
          <w:rFonts w:ascii="Arial" w:hAnsi="Arial" w:cs="Arial"/>
        </w:rPr>
        <w:t>El presente procedimiento para la</w:t>
      </w:r>
      <w:r w:rsidR="00034D13">
        <w:rPr>
          <w:rFonts w:ascii="Arial" w:hAnsi="Arial" w:cs="Arial"/>
        </w:rPr>
        <w:t xml:space="preserve"> </w:t>
      </w:r>
      <w:r w:rsidR="00034D13" w:rsidRPr="00034D13">
        <w:rPr>
          <w:rFonts w:ascii="Arial" w:hAnsi="Arial" w:cs="Arial"/>
          <w:b/>
        </w:rPr>
        <w:t>“</w:t>
      </w:r>
      <w:r w:rsidR="00A803EA" w:rsidRPr="00A803EA">
        <w:rPr>
          <w:rFonts w:ascii="Arial" w:hAnsi="Arial" w:cs="Arial"/>
          <w:b/>
          <w:lang w:val="es-ES_tradnl"/>
        </w:rPr>
        <w:t>Adquisición de material para el mantenimiento y conservación anual (2018) de Oficinas Centrales</w:t>
      </w:r>
      <w:r w:rsidR="00034D13" w:rsidRPr="00034D13">
        <w:rPr>
          <w:rFonts w:ascii="Arial" w:hAnsi="Arial" w:cs="Arial"/>
          <w:b/>
        </w:rPr>
        <w:t>”</w:t>
      </w:r>
      <w:r w:rsidR="00034D13" w:rsidRPr="00034D13">
        <w:rPr>
          <w:rFonts w:ascii="Arial" w:hAnsi="Arial" w:cs="Arial"/>
          <w:b/>
          <w:bCs/>
          <w:lang w:val="pt-BR"/>
        </w:rPr>
        <w:t xml:space="preserve">, </w:t>
      </w:r>
      <w:r w:rsidR="00034D13" w:rsidRPr="00034D13">
        <w:rPr>
          <w:rFonts w:ascii="Arial" w:hAnsi="Arial" w:cs="Arial"/>
        </w:rPr>
        <w:t xml:space="preserve">se realiza en atención a la solicitud de la </w:t>
      </w:r>
      <w:r w:rsidR="00A803EA">
        <w:rPr>
          <w:rFonts w:ascii="Arial" w:hAnsi="Arial" w:cs="Arial"/>
        </w:rPr>
        <w:t>Dirección de Obras y Conservación</w:t>
      </w:r>
      <w:r w:rsidR="00034D13" w:rsidRPr="00034D13">
        <w:rPr>
          <w:rFonts w:ascii="Arial" w:hAnsi="Arial" w:cs="Arial"/>
        </w:rPr>
        <w:t xml:space="preserve">, </w:t>
      </w:r>
      <w:r w:rsidR="00034D13" w:rsidRPr="00034D13">
        <w:rPr>
          <w:rFonts w:ascii="Arial" w:hAnsi="Arial" w:cs="Arial"/>
          <w:lang w:val="es-ES_tradnl"/>
        </w:rPr>
        <w:t>en calidad de Área Requirente</w:t>
      </w:r>
      <w:r w:rsidR="00A803EA">
        <w:rPr>
          <w:rFonts w:ascii="Arial" w:hAnsi="Arial" w:cs="Arial"/>
          <w:lang w:val="es-ES_tradnl"/>
        </w:rPr>
        <w:t xml:space="preserve"> y Área Técnica</w:t>
      </w:r>
      <w:r w:rsidR="00034D13" w:rsidRPr="00034D13">
        <w:rPr>
          <w:rFonts w:ascii="Arial" w:hAnsi="Arial" w:cs="Arial"/>
        </w:rPr>
        <w:t xml:space="preserve">, de acuerdo a las especificaciones contenidas en el anexo y requerimientos técnicos, así como las condiciones relativas al plazo, características, especificaciones, lugar de </w:t>
      </w:r>
      <w:r w:rsidR="004672A0">
        <w:rPr>
          <w:rFonts w:ascii="Arial" w:hAnsi="Arial" w:cs="Arial"/>
        </w:rPr>
        <w:t>entrega</w:t>
      </w:r>
      <w:r w:rsidR="00034D13" w:rsidRPr="00034D13">
        <w:rPr>
          <w:rFonts w:ascii="Arial" w:hAnsi="Arial" w:cs="Arial"/>
        </w:rPr>
        <w:t xml:space="preserve"> de</w:t>
      </w:r>
      <w:r w:rsidR="004672A0">
        <w:rPr>
          <w:rFonts w:ascii="Arial" w:hAnsi="Arial" w:cs="Arial"/>
        </w:rPr>
        <w:t xml:space="preserve"> </w:t>
      </w:r>
      <w:r w:rsidR="00034D13" w:rsidRPr="00034D13">
        <w:rPr>
          <w:rFonts w:ascii="Arial" w:hAnsi="Arial" w:cs="Arial"/>
        </w:rPr>
        <w:t>l</w:t>
      </w:r>
      <w:r w:rsidR="004672A0">
        <w:rPr>
          <w:rFonts w:ascii="Arial" w:hAnsi="Arial" w:cs="Arial"/>
        </w:rPr>
        <w:t>os</w:t>
      </w:r>
      <w:r w:rsidR="00034D13" w:rsidRPr="00034D13">
        <w:rPr>
          <w:rFonts w:ascii="Arial" w:hAnsi="Arial" w:cs="Arial"/>
        </w:rPr>
        <w:t xml:space="preserve"> </w:t>
      </w:r>
      <w:r w:rsidR="004672A0">
        <w:rPr>
          <w:rFonts w:ascii="Arial" w:hAnsi="Arial" w:cs="Arial"/>
        </w:rPr>
        <w:t>bienes</w:t>
      </w:r>
      <w:r w:rsidR="00034D13" w:rsidRPr="00034D13">
        <w:rPr>
          <w:rFonts w:ascii="Arial" w:hAnsi="Arial" w:cs="Arial"/>
        </w:rPr>
        <w:t>, y las condiciones de pago que se encuentran detalladas en el cuerpo de la convocatoria.</w:t>
      </w:r>
    </w:p>
    <w:p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5D6A8F">
        <w:rPr>
          <w:rFonts w:ascii="Arial" w:hAnsi="Arial" w:cs="Arial"/>
          <w:b/>
        </w:rPr>
        <w:t>Décimo Octava</w:t>
      </w:r>
      <w:r w:rsidR="003C5AFF">
        <w:rPr>
          <w:rFonts w:ascii="Arial" w:hAnsi="Arial" w:cs="Arial"/>
          <w:b/>
        </w:rPr>
        <w:t xml:space="preserve"> Sesión </w:t>
      </w:r>
      <w:r w:rsidR="005D6A8F">
        <w:rPr>
          <w:rFonts w:ascii="Arial" w:hAnsi="Arial" w:cs="Arial"/>
          <w:b/>
        </w:rPr>
        <w:t>Ordinaria</w:t>
      </w:r>
      <w:r w:rsidR="00C271C6">
        <w:rPr>
          <w:rFonts w:ascii="Arial" w:hAnsi="Arial" w:cs="Arial"/>
          <w:b/>
        </w:rPr>
        <w:t xml:space="preserve"> 2018</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5D6A8F">
        <w:rPr>
          <w:rFonts w:ascii="Arial" w:hAnsi="Arial" w:cs="Arial"/>
          <w:b/>
        </w:rPr>
        <w:t>11</w:t>
      </w:r>
      <w:r w:rsidRPr="00034D13">
        <w:rPr>
          <w:rFonts w:ascii="Arial" w:hAnsi="Arial" w:cs="Arial"/>
          <w:b/>
        </w:rPr>
        <w:t xml:space="preserve"> de </w:t>
      </w:r>
      <w:r w:rsidR="005D6A8F">
        <w:rPr>
          <w:rFonts w:ascii="Arial" w:hAnsi="Arial" w:cs="Arial"/>
          <w:b/>
        </w:rPr>
        <w:t>abril</w:t>
      </w:r>
      <w:r w:rsidRPr="00034D13">
        <w:rPr>
          <w:rFonts w:ascii="Arial" w:hAnsi="Arial" w:cs="Arial"/>
          <w:b/>
        </w:rPr>
        <w:t xml:space="preserve"> de </w:t>
      </w:r>
      <w:r w:rsidR="00C271C6">
        <w:rPr>
          <w:rFonts w:ascii="Arial" w:hAnsi="Arial" w:cs="Arial"/>
          <w:b/>
        </w:rPr>
        <w:t>2018</w:t>
      </w:r>
      <w:r w:rsidRPr="00034D13">
        <w:rPr>
          <w:rFonts w:ascii="Arial" w:hAnsi="Arial" w:cs="Arial"/>
          <w:b/>
        </w:rPr>
        <w:t>.</w:t>
      </w:r>
      <w:r w:rsidR="008E29BE" w:rsidRPr="00034D13">
        <w:rPr>
          <w:rFonts w:ascii="Arial" w:hAnsi="Arial" w:cs="Arial"/>
          <w:b/>
        </w:rPr>
        <w:t xml:space="preserve"> </w:t>
      </w:r>
    </w:p>
    <w:p w:rsidR="00491F77" w:rsidRDefault="00491F77"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lastRenderedPageBreak/>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1" w:name="_Toc449979058"/>
      <w:bookmarkStart w:id="2" w:name="_Toc449979548"/>
      <w:bookmarkStart w:id="3" w:name="_Toc463973933"/>
      <w:bookmarkStart w:id="4" w:name="_Toc477352401"/>
      <w:bookmarkStart w:id="5" w:name="_Toc480826283"/>
      <w:bookmarkStart w:id="6" w:name="_Toc486343050"/>
      <w:bookmarkStart w:id="7" w:name="_Toc488428608"/>
      <w:bookmarkStart w:id="8" w:name="_Toc493501597"/>
      <w:bookmarkStart w:id="9" w:name="_Toc494211556"/>
      <w:bookmarkStart w:id="10" w:name="_Toc496883293"/>
      <w:bookmarkStart w:id="11" w:name="_Toc498523175"/>
      <w:bookmarkStart w:id="12" w:name="_Toc511832443"/>
      <w:r w:rsidRPr="00B354BA">
        <w:rPr>
          <w:rFonts w:cs="Arial"/>
          <w:kern w:val="32"/>
          <w:sz w:val="20"/>
        </w:rPr>
        <w:t>FORMA DE ADJUDICACIÓN</w:t>
      </w:r>
      <w:bookmarkEnd w:id="1"/>
      <w:bookmarkEnd w:id="2"/>
      <w:bookmarkEnd w:id="3"/>
      <w:bookmarkEnd w:id="4"/>
      <w:bookmarkEnd w:id="5"/>
      <w:bookmarkEnd w:id="6"/>
      <w:bookmarkEnd w:id="7"/>
      <w:bookmarkEnd w:id="8"/>
      <w:bookmarkEnd w:id="9"/>
      <w:bookmarkEnd w:id="10"/>
      <w:bookmarkEnd w:id="11"/>
      <w:bookmarkEnd w:id="12"/>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9"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9A0D5D">
        <w:rPr>
          <w:rFonts w:cs="Arial"/>
          <w:bCs/>
          <w:iCs/>
          <w:sz w:val="20"/>
          <w:lang w:val="es-MX"/>
        </w:rPr>
        <w:t>01</w:t>
      </w:r>
      <w:r w:rsidRPr="007D1EBB">
        <w:rPr>
          <w:rFonts w:cs="Arial"/>
          <w:bCs/>
          <w:iCs/>
          <w:sz w:val="20"/>
          <w:lang w:val="es-MX"/>
        </w:rPr>
        <w:t xml:space="preserve"> (</w:t>
      </w:r>
      <w:r w:rsidR="009A0D5D">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C271C6">
        <w:rPr>
          <w:rFonts w:cs="Arial"/>
          <w:bCs/>
          <w:iCs/>
          <w:sz w:val="20"/>
          <w:lang w:val="es-MX"/>
        </w:rPr>
        <w:t xml:space="preserve"> </w:t>
      </w:r>
      <w:r w:rsidR="009A0D5D">
        <w:rPr>
          <w:rFonts w:cs="Arial"/>
          <w:bCs/>
          <w:iCs/>
          <w:sz w:val="20"/>
          <w:lang w:val="es-MX"/>
        </w:rPr>
        <w:t>solo</w:t>
      </w:r>
      <w:r>
        <w:rPr>
          <w:rFonts w:cs="Arial"/>
          <w:bCs/>
          <w:iCs/>
          <w:sz w:val="20"/>
          <w:lang w:val="es-MX"/>
        </w:rPr>
        <w:t xml:space="preserve"> </w:t>
      </w:r>
      <w:r w:rsidRPr="00F36366">
        <w:rPr>
          <w:rFonts w:cs="Arial"/>
          <w:b w:val="0"/>
          <w:bCs/>
          <w:iCs/>
          <w:sz w:val="20"/>
          <w:lang w:val="es-MX"/>
        </w:rPr>
        <w:t>LICITANTE.</w:t>
      </w:r>
    </w:p>
    <w:p w:rsidR="00FC1161" w:rsidRDefault="00FC1161"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0337F0" w:rsidRDefault="000337F0" w:rsidP="00412321">
      <w:pPr>
        <w:pStyle w:val="Puesto"/>
        <w:ind w:firstLine="0"/>
        <w:jc w:val="both"/>
        <w:rPr>
          <w:rFonts w:cs="Arial"/>
          <w:b w:val="0"/>
          <w:bCs/>
          <w:iCs/>
          <w:sz w:val="20"/>
          <w:lang w:val="es-MX"/>
        </w:rPr>
      </w:pPr>
    </w:p>
    <w:p w:rsidR="000337F0" w:rsidRDefault="000337F0" w:rsidP="00412321">
      <w:pPr>
        <w:pStyle w:val="Puest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 xml:space="preserve">bienes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D334B9" w:rsidRDefault="00D334B9"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670F94" w:rsidRDefault="00670F94" w:rsidP="005E49A5">
      <w:pPr>
        <w:pStyle w:val="Texto0"/>
        <w:numPr>
          <w:ilvl w:val="0"/>
          <w:numId w:val="36"/>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AE68ED" w:rsidRDefault="00146480" w:rsidP="00AE68ED">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AE68ED" w:rsidRPr="00AE68ED" w:rsidRDefault="00AE68ED" w:rsidP="00AE68ED">
      <w:pPr>
        <w:pStyle w:val="Texto0"/>
        <w:numPr>
          <w:ilvl w:val="0"/>
          <w:numId w:val="36"/>
        </w:numPr>
        <w:spacing w:before="120" w:after="120" w:line="240" w:lineRule="auto"/>
        <w:ind w:left="567" w:hanging="283"/>
        <w:rPr>
          <w:rFonts w:cs="Arial"/>
          <w:sz w:val="20"/>
        </w:rPr>
      </w:pPr>
      <w:r>
        <w:rPr>
          <w:rFonts w:cs="Arial"/>
          <w:b/>
          <w:sz w:val="20"/>
        </w:rPr>
        <w:t>DOC:</w:t>
      </w:r>
      <w:r>
        <w:rPr>
          <w:rFonts w:cs="Arial"/>
          <w:sz w:val="20"/>
        </w:rPr>
        <w:t xml:space="preserve"> Dirección de Obras y Conservación</w:t>
      </w:r>
    </w:p>
    <w:p w:rsidR="00146480" w:rsidRDefault="00146480" w:rsidP="005E49A5">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8E5E1C" w:rsidRPr="00781A0A" w:rsidRDefault="008E5E1C" w:rsidP="005E49A5">
      <w:pPr>
        <w:pStyle w:val="Texto0"/>
        <w:numPr>
          <w:ilvl w:val="0"/>
          <w:numId w:val="36"/>
        </w:numPr>
        <w:spacing w:before="120" w:after="120" w:line="240" w:lineRule="auto"/>
        <w:ind w:left="567" w:hanging="283"/>
        <w:rPr>
          <w:rFonts w:cs="Arial"/>
          <w:sz w:val="20"/>
        </w:rPr>
      </w:pPr>
      <w:r>
        <w:rPr>
          <w:rFonts w:cs="Arial"/>
          <w:b/>
          <w:sz w:val="20"/>
        </w:rPr>
        <w:t>LNEDF:</w:t>
      </w:r>
      <w:r>
        <w:rPr>
          <w:rFonts w:cs="Arial"/>
          <w:sz w:val="20"/>
        </w:rPr>
        <w:t xml:space="preserve"> Lista Nominal Electoral Definitiva con Fotografía</w:t>
      </w:r>
    </w:p>
    <w:p w:rsidR="00146480"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5E49A5">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Pr="00781A0A"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146480" w:rsidRPr="00781A0A"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Pr="00A93E92"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lastRenderedPageBreak/>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7B6E52" w:rsidRDefault="00896295" w:rsidP="005E5639">
      <w:pPr>
        <w:spacing w:line="276" w:lineRule="auto"/>
        <w:jc w:val="center"/>
        <w:outlineLvl w:val="0"/>
        <w:rPr>
          <w:noProof/>
        </w:rPr>
      </w:pPr>
      <w:bookmarkStart w:id="13"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7B6E52" w:rsidRDefault="006645D2">
      <w:pPr>
        <w:pStyle w:val="TDC1"/>
        <w:rPr>
          <w:rFonts w:asciiTheme="minorHAnsi" w:eastAsiaTheme="minorEastAsia" w:hAnsiTheme="minorHAnsi" w:cstheme="minorBidi"/>
          <w:bCs w:val="0"/>
          <w:kern w:val="0"/>
          <w:sz w:val="22"/>
          <w:szCs w:val="22"/>
          <w:lang w:eastAsia="es-MX"/>
        </w:rPr>
      </w:pPr>
      <w:hyperlink w:anchor="_Toc511832443" w:history="1">
        <w:r w:rsidR="007B6E52" w:rsidRPr="00C7786C">
          <w:rPr>
            <w:rStyle w:val="Hipervnculo"/>
          </w:rPr>
          <w:t>FORMA DE ADJUDICACIÓN</w:t>
        </w:r>
        <w:r w:rsidR="007B6E52">
          <w:rPr>
            <w:webHidden/>
          </w:rPr>
          <w:tab/>
        </w:r>
        <w:r w:rsidR="007B6E52">
          <w:rPr>
            <w:webHidden/>
          </w:rPr>
          <w:fldChar w:fldCharType="begin"/>
        </w:r>
        <w:r w:rsidR="007B6E52">
          <w:rPr>
            <w:webHidden/>
          </w:rPr>
          <w:instrText xml:space="preserve"> PAGEREF _Toc511832443 \h </w:instrText>
        </w:r>
        <w:r w:rsidR="007B6E52">
          <w:rPr>
            <w:webHidden/>
          </w:rPr>
        </w:r>
        <w:r w:rsidR="007B6E52">
          <w:rPr>
            <w:webHidden/>
          </w:rPr>
          <w:fldChar w:fldCharType="separate"/>
        </w:r>
        <w:r w:rsidR="006D5FF8">
          <w:rPr>
            <w:webHidden/>
          </w:rPr>
          <w:t>8</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44" w:history="1">
        <w:r w:rsidR="007B6E52" w:rsidRPr="00C7786C">
          <w:rPr>
            <w:rStyle w:val="Hipervnculo"/>
          </w:rPr>
          <w:t>1.</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INFORMACIÓN GENÉRICA Y ALCANCE DE LA CONTRATACIÓN</w:t>
        </w:r>
        <w:r w:rsidR="007B6E52">
          <w:rPr>
            <w:webHidden/>
          </w:rPr>
          <w:tab/>
        </w:r>
        <w:r w:rsidR="007B6E52">
          <w:rPr>
            <w:webHidden/>
          </w:rPr>
          <w:fldChar w:fldCharType="begin"/>
        </w:r>
        <w:r w:rsidR="007B6E52">
          <w:rPr>
            <w:webHidden/>
          </w:rPr>
          <w:instrText xml:space="preserve"> PAGEREF _Toc511832444 \h </w:instrText>
        </w:r>
        <w:r w:rsidR="007B6E52">
          <w:rPr>
            <w:webHidden/>
          </w:rPr>
        </w:r>
        <w:r w:rsidR="007B6E52">
          <w:rPr>
            <w:webHidden/>
          </w:rPr>
          <w:fldChar w:fldCharType="separate"/>
        </w:r>
        <w:r w:rsidR="006D5FF8">
          <w:rPr>
            <w:webHidden/>
          </w:rPr>
          <w:t>13</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45" w:history="1">
        <w:r w:rsidR="007B6E52" w:rsidRPr="00C7786C">
          <w:rPr>
            <w:rStyle w:val="Hipervnculo"/>
          </w:rPr>
          <w:t>1.1.</w:t>
        </w:r>
        <w:r w:rsidR="007B6E52">
          <w:rPr>
            <w:rFonts w:asciiTheme="minorHAnsi" w:eastAsiaTheme="minorEastAsia" w:hAnsiTheme="minorHAnsi" w:cstheme="minorBidi"/>
            <w:bCs w:val="0"/>
            <w:kern w:val="0"/>
            <w:sz w:val="22"/>
            <w:szCs w:val="22"/>
            <w:lang w:eastAsia="es-MX"/>
          </w:rPr>
          <w:tab/>
        </w:r>
        <w:r w:rsidR="007B6E52" w:rsidRPr="00C7786C">
          <w:rPr>
            <w:rStyle w:val="Hipervnculo"/>
          </w:rPr>
          <w:t>Objeto de la contratación</w:t>
        </w:r>
        <w:r w:rsidR="007B6E52">
          <w:rPr>
            <w:webHidden/>
          </w:rPr>
          <w:tab/>
        </w:r>
        <w:r w:rsidR="007B6E52">
          <w:rPr>
            <w:webHidden/>
          </w:rPr>
          <w:fldChar w:fldCharType="begin"/>
        </w:r>
        <w:r w:rsidR="007B6E52">
          <w:rPr>
            <w:webHidden/>
          </w:rPr>
          <w:instrText xml:space="preserve"> PAGEREF _Toc511832445 \h </w:instrText>
        </w:r>
        <w:r w:rsidR="007B6E52">
          <w:rPr>
            <w:webHidden/>
          </w:rPr>
        </w:r>
        <w:r w:rsidR="007B6E52">
          <w:rPr>
            <w:webHidden/>
          </w:rPr>
          <w:fldChar w:fldCharType="separate"/>
        </w:r>
        <w:r w:rsidR="006D5FF8">
          <w:rPr>
            <w:webHidden/>
          </w:rPr>
          <w:t>13</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46" w:history="1">
        <w:r w:rsidR="007B6E52" w:rsidRPr="00C7786C">
          <w:rPr>
            <w:rStyle w:val="Hipervnculo"/>
          </w:rPr>
          <w:t>1.2.</w:t>
        </w:r>
        <w:r w:rsidR="007B6E52">
          <w:rPr>
            <w:rFonts w:asciiTheme="minorHAnsi" w:eastAsiaTheme="minorEastAsia" w:hAnsiTheme="minorHAnsi" w:cstheme="minorBidi"/>
            <w:bCs w:val="0"/>
            <w:kern w:val="0"/>
            <w:sz w:val="22"/>
            <w:szCs w:val="22"/>
            <w:lang w:eastAsia="es-MX"/>
          </w:rPr>
          <w:tab/>
        </w:r>
        <w:r w:rsidR="007B6E52" w:rsidRPr="00C7786C">
          <w:rPr>
            <w:rStyle w:val="Hipervnculo"/>
          </w:rPr>
          <w:t>Tipo de contratación</w:t>
        </w:r>
        <w:r w:rsidR="007B6E52">
          <w:rPr>
            <w:webHidden/>
          </w:rPr>
          <w:tab/>
        </w:r>
        <w:r w:rsidR="007B6E52">
          <w:rPr>
            <w:webHidden/>
          </w:rPr>
          <w:fldChar w:fldCharType="begin"/>
        </w:r>
        <w:r w:rsidR="007B6E52">
          <w:rPr>
            <w:webHidden/>
          </w:rPr>
          <w:instrText xml:space="preserve"> PAGEREF _Toc511832446 \h </w:instrText>
        </w:r>
        <w:r w:rsidR="007B6E52">
          <w:rPr>
            <w:webHidden/>
          </w:rPr>
        </w:r>
        <w:r w:rsidR="007B6E52">
          <w:rPr>
            <w:webHidden/>
          </w:rPr>
          <w:fldChar w:fldCharType="separate"/>
        </w:r>
        <w:r w:rsidR="006D5FF8">
          <w:rPr>
            <w:webHidden/>
          </w:rPr>
          <w:t>13</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47" w:history="1">
        <w:r w:rsidR="007B6E52" w:rsidRPr="00C7786C">
          <w:rPr>
            <w:rStyle w:val="Hipervnculo"/>
          </w:rPr>
          <w:t>1.3.</w:t>
        </w:r>
        <w:r w:rsidR="007B6E52">
          <w:rPr>
            <w:rFonts w:asciiTheme="minorHAnsi" w:eastAsiaTheme="minorEastAsia" w:hAnsiTheme="minorHAnsi" w:cstheme="minorBidi"/>
            <w:bCs w:val="0"/>
            <w:kern w:val="0"/>
            <w:sz w:val="22"/>
            <w:szCs w:val="22"/>
            <w:lang w:eastAsia="es-MX"/>
          </w:rPr>
          <w:tab/>
        </w:r>
        <w:r w:rsidR="007B6E52" w:rsidRPr="00C7786C">
          <w:rPr>
            <w:rStyle w:val="Hipervnculo"/>
          </w:rPr>
          <w:t>Vigencia del contrato</w:t>
        </w:r>
        <w:r w:rsidR="007B6E52">
          <w:rPr>
            <w:webHidden/>
          </w:rPr>
          <w:tab/>
        </w:r>
        <w:r w:rsidR="007B6E52">
          <w:rPr>
            <w:webHidden/>
          </w:rPr>
          <w:fldChar w:fldCharType="begin"/>
        </w:r>
        <w:r w:rsidR="007B6E52">
          <w:rPr>
            <w:webHidden/>
          </w:rPr>
          <w:instrText xml:space="preserve"> PAGEREF _Toc511832447 \h </w:instrText>
        </w:r>
        <w:r w:rsidR="007B6E52">
          <w:rPr>
            <w:webHidden/>
          </w:rPr>
        </w:r>
        <w:r w:rsidR="007B6E52">
          <w:rPr>
            <w:webHidden/>
          </w:rPr>
          <w:fldChar w:fldCharType="separate"/>
        </w:r>
        <w:r w:rsidR="006D5FF8">
          <w:rPr>
            <w:webHidden/>
          </w:rPr>
          <w:t>13</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48" w:history="1">
        <w:r w:rsidR="007B6E52" w:rsidRPr="00C7786C">
          <w:rPr>
            <w:rStyle w:val="Hipervnculo"/>
          </w:rPr>
          <w:t>1.4.</w:t>
        </w:r>
        <w:r w:rsidR="007B6E52">
          <w:rPr>
            <w:rFonts w:asciiTheme="minorHAnsi" w:eastAsiaTheme="minorEastAsia" w:hAnsiTheme="minorHAnsi" w:cstheme="minorBidi"/>
            <w:bCs w:val="0"/>
            <w:kern w:val="0"/>
            <w:sz w:val="22"/>
            <w:szCs w:val="22"/>
            <w:lang w:eastAsia="es-MX"/>
          </w:rPr>
          <w:tab/>
        </w:r>
        <w:r w:rsidR="007B6E52" w:rsidRPr="00C7786C">
          <w:rPr>
            <w:rStyle w:val="Hipervnculo"/>
          </w:rPr>
          <w:t>Plazo, lugar y condiciones para la entrega de los bienes</w:t>
        </w:r>
        <w:r w:rsidR="007B6E52">
          <w:rPr>
            <w:webHidden/>
          </w:rPr>
          <w:tab/>
        </w:r>
        <w:r w:rsidR="007B6E52">
          <w:rPr>
            <w:webHidden/>
          </w:rPr>
          <w:fldChar w:fldCharType="begin"/>
        </w:r>
        <w:r w:rsidR="007B6E52">
          <w:rPr>
            <w:webHidden/>
          </w:rPr>
          <w:instrText xml:space="preserve"> PAGEREF _Toc511832448 \h </w:instrText>
        </w:r>
        <w:r w:rsidR="007B6E52">
          <w:rPr>
            <w:webHidden/>
          </w:rPr>
        </w:r>
        <w:r w:rsidR="007B6E52">
          <w:rPr>
            <w:webHidden/>
          </w:rPr>
          <w:fldChar w:fldCharType="separate"/>
        </w:r>
        <w:r w:rsidR="006D5FF8">
          <w:rPr>
            <w:webHidden/>
          </w:rPr>
          <w:t>13</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49" w:history="1">
        <w:r w:rsidR="007B6E52" w:rsidRPr="00C7786C">
          <w:rPr>
            <w:rStyle w:val="Hipervnculo"/>
          </w:rPr>
          <w:t>1.5.</w:t>
        </w:r>
        <w:r w:rsidR="007B6E52">
          <w:rPr>
            <w:rFonts w:asciiTheme="minorHAnsi" w:eastAsiaTheme="minorEastAsia" w:hAnsiTheme="minorHAnsi" w:cstheme="minorBidi"/>
            <w:bCs w:val="0"/>
            <w:kern w:val="0"/>
            <w:sz w:val="22"/>
            <w:szCs w:val="22"/>
            <w:lang w:eastAsia="es-MX"/>
          </w:rPr>
          <w:tab/>
        </w:r>
        <w:r w:rsidR="007B6E52" w:rsidRPr="00C7786C">
          <w:rPr>
            <w:rStyle w:val="Hipervnculo"/>
          </w:rPr>
          <w:t>Idioma de la presentación de las proposiciones</w:t>
        </w:r>
        <w:r w:rsidR="007B6E52">
          <w:rPr>
            <w:webHidden/>
          </w:rPr>
          <w:tab/>
        </w:r>
        <w:r w:rsidR="007B6E52">
          <w:rPr>
            <w:webHidden/>
          </w:rPr>
          <w:fldChar w:fldCharType="begin"/>
        </w:r>
        <w:r w:rsidR="007B6E52">
          <w:rPr>
            <w:webHidden/>
          </w:rPr>
          <w:instrText xml:space="preserve"> PAGEREF _Toc511832449 \h </w:instrText>
        </w:r>
        <w:r w:rsidR="007B6E52">
          <w:rPr>
            <w:webHidden/>
          </w:rPr>
        </w:r>
        <w:r w:rsidR="007B6E52">
          <w:rPr>
            <w:webHidden/>
          </w:rPr>
          <w:fldChar w:fldCharType="separate"/>
        </w:r>
        <w:r w:rsidR="006D5FF8">
          <w:rPr>
            <w:webHidden/>
          </w:rPr>
          <w:t>14</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50" w:history="1">
        <w:r w:rsidR="007B6E52" w:rsidRPr="00C7786C">
          <w:rPr>
            <w:rStyle w:val="Hipervnculo"/>
          </w:rPr>
          <w:t>1.6.</w:t>
        </w:r>
        <w:r w:rsidR="007B6E52">
          <w:rPr>
            <w:rFonts w:asciiTheme="minorHAnsi" w:eastAsiaTheme="minorEastAsia" w:hAnsiTheme="minorHAnsi" w:cstheme="minorBidi"/>
            <w:bCs w:val="0"/>
            <w:kern w:val="0"/>
            <w:sz w:val="22"/>
            <w:szCs w:val="22"/>
            <w:lang w:eastAsia="es-MX"/>
          </w:rPr>
          <w:tab/>
        </w:r>
        <w:r w:rsidR="007B6E52" w:rsidRPr="00C7786C">
          <w:rPr>
            <w:rStyle w:val="Hipervnculo"/>
          </w:rPr>
          <w:t>Normas aplicables</w:t>
        </w:r>
        <w:r w:rsidR="007B6E52">
          <w:rPr>
            <w:webHidden/>
          </w:rPr>
          <w:tab/>
        </w:r>
        <w:r w:rsidR="007B6E52">
          <w:rPr>
            <w:webHidden/>
          </w:rPr>
          <w:fldChar w:fldCharType="begin"/>
        </w:r>
        <w:r w:rsidR="007B6E52">
          <w:rPr>
            <w:webHidden/>
          </w:rPr>
          <w:instrText xml:space="preserve"> PAGEREF _Toc511832450 \h </w:instrText>
        </w:r>
        <w:r w:rsidR="007B6E52">
          <w:rPr>
            <w:webHidden/>
          </w:rPr>
        </w:r>
        <w:r w:rsidR="007B6E52">
          <w:rPr>
            <w:webHidden/>
          </w:rPr>
          <w:fldChar w:fldCharType="separate"/>
        </w:r>
        <w:r w:rsidR="006D5FF8">
          <w:rPr>
            <w:webHidden/>
          </w:rPr>
          <w:t>14</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51" w:history="1">
        <w:r w:rsidR="007B6E52" w:rsidRPr="00C7786C">
          <w:rPr>
            <w:rStyle w:val="Hipervnculo"/>
          </w:rPr>
          <w:t>1.7.</w:t>
        </w:r>
        <w:r w:rsidR="007B6E52">
          <w:rPr>
            <w:rFonts w:asciiTheme="minorHAnsi" w:eastAsiaTheme="minorEastAsia" w:hAnsiTheme="minorHAnsi" w:cstheme="minorBidi"/>
            <w:bCs w:val="0"/>
            <w:kern w:val="0"/>
            <w:sz w:val="22"/>
            <w:szCs w:val="22"/>
            <w:lang w:eastAsia="es-MX"/>
          </w:rPr>
          <w:tab/>
        </w:r>
        <w:r w:rsidR="007B6E52" w:rsidRPr="00C7786C">
          <w:rPr>
            <w:rStyle w:val="Hipervnculo"/>
          </w:rPr>
          <w:t>Administración y vigilancia del contrato</w:t>
        </w:r>
        <w:r w:rsidR="007B6E52">
          <w:rPr>
            <w:webHidden/>
          </w:rPr>
          <w:tab/>
        </w:r>
        <w:r w:rsidR="007B6E52">
          <w:rPr>
            <w:webHidden/>
          </w:rPr>
          <w:fldChar w:fldCharType="begin"/>
        </w:r>
        <w:r w:rsidR="007B6E52">
          <w:rPr>
            <w:webHidden/>
          </w:rPr>
          <w:instrText xml:space="preserve"> PAGEREF _Toc511832451 \h </w:instrText>
        </w:r>
        <w:r w:rsidR="007B6E52">
          <w:rPr>
            <w:webHidden/>
          </w:rPr>
        </w:r>
        <w:r w:rsidR="007B6E52">
          <w:rPr>
            <w:webHidden/>
          </w:rPr>
          <w:fldChar w:fldCharType="separate"/>
        </w:r>
        <w:r w:rsidR="006D5FF8">
          <w:rPr>
            <w:webHidden/>
          </w:rPr>
          <w:t>14</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52" w:history="1">
        <w:r w:rsidR="007B6E52" w:rsidRPr="00C7786C">
          <w:rPr>
            <w:rStyle w:val="Hipervnculo"/>
          </w:rPr>
          <w:t>1.8.</w:t>
        </w:r>
        <w:r w:rsidR="007B6E52">
          <w:rPr>
            <w:rFonts w:asciiTheme="minorHAnsi" w:eastAsiaTheme="minorEastAsia" w:hAnsiTheme="minorHAnsi" w:cstheme="minorBidi"/>
            <w:bCs w:val="0"/>
            <w:kern w:val="0"/>
            <w:sz w:val="22"/>
            <w:szCs w:val="22"/>
            <w:lang w:eastAsia="es-MX"/>
          </w:rPr>
          <w:tab/>
        </w:r>
        <w:r w:rsidR="007B6E52" w:rsidRPr="00C7786C">
          <w:rPr>
            <w:rStyle w:val="Hipervnculo"/>
          </w:rPr>
          <w:t>Moneda en que se deberá cotizar y efectuar el pago respectivo</w:t>
        </w:r>
        <w:r w:rsidR="007B6E52">
          <w:rPr>
            <w:webHidden/>
          </w:rPr>
          <w:tab/>
        </w:r>
        <w:r w:rsidR="007B6E52">
          <w:rPr>
            <w:webHidden/>
          </w:rPr>
          <w:fldChar w:fldCharType="begin"/>
        </w:r>
        <w:r w:rsidR="007B6E52">
          <w:rPr>
            <w:webHidden/>
          </w:rPr>
          <w:instrText xml:space="preserve"> PAGEREF _Toc511832452 \h </w:instrText>
        </w:r>
        <w:r w:rsidR="007B6E52">
          <w:rPr>
            <w:webHidden/>
          </w:rPr>
        </w:r>
        <w:r w:rsidR="007B6E52">
          <w:rPr>
            <w:webHidden/>
          </w:rPr>
          <w:fldChar w:fldCharType="separate"/>
        </w:r>
        <w:r w:rsidR="006D5FF8">
          <w:rPr>
            <w:webHidden/>
          </w:rPr>
          <w:t>14</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53" w:history="1">
        <w:r w:rsidR="007B6E52" w:rsidRPr="00C7786C">
          <w:rPr>
            <w:rStyle w:val="Hipervnculo"/>
          </w:rPr>
          <w:t>1.9.</w:t>
        </w:r>
        <w:r w:rsidR="007B6E52">
          <w:rPr>
            <w:rFonts w:asciiTheme="minorHAnsi" w:eastAsiaTheme="minorEastAsia" w:hAnsiTheme="minorHAnsi" w:cstheme="minorBidi"/>
            <w:bCs w:val="0"/>
            <w:kern w:val="0"/>
            <w:sz w:val="22"/>
            <w:szCs w:val="22"/>
            <w:lang w:eastAsia="es-MX"/>
          </w:rPr>
          <w:tab/>
        </w:r>
        <w:r w:rsidR="007B6E52" w:rsidRPr="00C7786C">
          <w:rPr>
            <w:rStyle w:val="Hipervnculo"/>
          </w:rPr>
          <w:t>Condiciones de pago</w:t>
        </w:r>
        <w:r w:rsidR="007B6E52">
          <w:rPr>
            <w:webHidden/>
          </w:rPr>
          <w:tab/>
        </w:r>
        <w:r w:rsidR="007B6E52">
          <w:rPr>
            <w:webHidden/>
          </w:rPr>
          <w:fldChar w:fldCharType="begin"/>
        </w:r>
        <w:r w:rsidR="007B6E52">
          <w:rPr>
            <w:webHidden/>
          </w:rPr>
          <w:instrText xml:space="preserve"> PAGEREF _Toc511832453 \h </w:instrText>
        </w:r>
        <w:r w:rsidR="007B6E52">
          <w:rPr>
            <w:webHidden/>
          </w:rPr>
        </w:r>
        <w:r w:rsidR="007B6E52">
          <w:rPr>
            <w:webHidden/>
          </w:rPr>
          <w:fldChar w:fldCharType="separate"/>
        </w:r>
        <w:r w:rsidR="006D5FF8">
          <w:rPr>
            <w:webHidden/>
          </w:rPr>
          <w:t>15</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54" w:history="1">
        <w:r w:rsidR="007B6E52" w:rsidRPr="00C7786C">
          <w:rPr>
            <w:rStyle w:val="Hipervnculo"/>
          </w:rPr>
          <w:t>1.10.</w:t>
        </w:r>
        <w:r w:rsidR="007B6E52">
          <w:rPr>
            <w:rFonts w:asciiTheme="minorHAnsi" w:eastAsiaTheme="minorEastAsia" w:hAnsiTheme="minorHAnsi" w:cstheme="minorBidi"/>
            <w:bCs w:val="0"/>
            <w:kern w:val="0"/>
            <w:sz w:val="22"/>
            <w:szCs w:val="22"/>
            <w:lang w:eastAsia="es-MX"/>
          </w:rPr>
          <w:tab/>
        </w:r>
        <w:r w:rsidR="007B6E52" w:rsidRPr="00C7786C">
          <w:rPr>
            <w:rStyle w:val="Hipervnculo"/>
          </w:rPr>
          <w:t>Anticipos</w:t>
        </w:r>
        <w:r w:rsidR="007B6E52">
          <w:rPr>
            <w:webHidden/>
          </w:rPr>
          <w:tab/>
        </w:r>
        <w:r w:rsidR="007B6E52">
          <w:rPr>
            <w:webHidden/>
          </w:rPr>
          <w:fldChar w:fldCharType="begin"/>
        </w:r>
        <w:r w:rsidR="007B6E52">
          <w:rPr>
            <w:webHidden/>
          </w:rPr>
          <w:instrText xml:space="preserve"> PAGEREF _Toc511832454 \h </w:instrText>
        </w:r>
        <w:r w:rsidR="007B6E52">
          <w:rPr>
            <w:webHidden/>
          </w:rPr>
        </w:r>
        <w:r w:rsidR="007B6E52">
          <w:rPr>
            <w:webHidden/>
          </w:rPr>
          <w:fldChar w:fldCharType="separate"/>
        </w:r>
        <w:r w:rsidR="006D5FF8">
          <w:rPr>
            <w:webHidden/>
          </w:rPr>
          <w:t>15</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55" w:history="1">
        <w:r w:rsidR="007B6E52" w:rsidRPr="00C7786C">
          <w:rPr>
            <w:rStyle w:val="Hipervnculo"/>
          </w:rPr>
          <w:t>1.11.</w:t>
        </w:r>
        <w:r w:rsidR="007B6E52">
          <w:rPr>
            <w:rFonts w:asciiTheme="minorHAnsi" w:eastAsiaTheme="minorEastAsia" w:hAnsiTheme="minorHAnsi" w:cstheme="minorBidi"/>
            <w:bCs w:val="0"/>
            <w:kern w:val="0"/>
            <w:sz w:val="22"/>
            <w:szCs w:val="22"/>
            <w:lang w:eastAsia="es-MX"/>
          </w:rPr>
          <w:tab/>
        </w:r>
        <w:r w:rsidR="007B6E52" w:rsidRPr="00C7786C">
          <w:rPr>
            <w:rStyle w:val="Hipervnculo"/>
          </w:rPr>
          <w:t>Requisitos para la presentación del CFDI y trámite de pago</w:t>
        </w:r>
        <w:r w:rsidR="007B6E52">
          <w:rPr>
            <w:webHidden/>
          </w:rPr>
          <w:tab/>
        </w:r>
        <w:r w:rsidR="007B6E52">
          <w:rPr>
            <w:webHidden/>
          </w:rPr>
          <w:fldChar w:fldCharType="begin"/>
        </w:r>
        <w:r w:rsidR="007B6E52">
          <w:rPr>
            <w:webHidden/>
          </w:rPr>
          <w:instrText xml:space="preserve"> PAGEREF _Toc511832455 \h </w:instrText>
        </w:r>
        <w:r w:rsidR="007B6E52">
          <w:rPr>
            <w:webHidden/>
          </w:rPr>
        </w:r>
        <w:r w:rsidR="007B6E52">
          <w:rPr>
            <w:webHidden/>
          </w:rPr>
          <w:fldChar w:fldCharType="separate"/>
        </w:r>
        <w:r w:rsidR="006D5FF8">
          <w:rPr>
            <w:webHidden/>
          </w:rPr>
          <w:t>15</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56" w:history="1">
        <w:r w:rsidR="007B6E52" w:rsidRPr="00C7786C">
          <w:rPr>
            <w:rStyle w:val="Hipervnculo"/>
          </w:rPr>
          <w:t>1.12.</w:t>
        </w:r>
        <w:r w:rsidR="007B6E52">
          <w:rPr>
            <w:rFonts w:asciiTheme="minorHAnsi" w:eastAsiaTheme="minorEastAsia" w:hAnsiTheme="minorHAnsi" w:cstheme="minorBidi"/>
            <w:bCs w:val="0"/>
            <w:kern w:val="0"/>
            <w:sz w:val="22"/>
            <w:szCs w:val="22"/>
            <w:lang w:eastAsia="es-MX"/>
          </w:rPr>
          <w:tab/>
        </w:r>
        <w:r w:rsidR="007B6E52" w:rsidRPr="00C7786C">
          <w:rPr>
            <w:rStyle w:val="Hipervnculo"/>
          </w:rPr>
          <w:t>Impuestos y derechos</w:t>
        </w:r>
        <w:r w:rsidR="007B6E52">
          <w:rPr>
            <w:webHidden/>
          </w:rPr>
          <w:tab/>
        </w:r>
        <w:r w:rsidR="007B6E52">
          <w:rPr>
            <w:webHidden/>
          </w:rPr>
          <w:fldChar w:fldCharType="begin"/>
        </w:r>
        <w:r w:rsidR="007B6E52">
          <w:rPr>
            <w:webHidden/>
          </w:rPr>
          <w:instrText xml:space="preserve"> PAGEREF _Toc511832456 \h </w:instrText>
        </w:r>
        <w:r w:rsidR="007B6E52">
          <w:rPr>
            <w:webHidden/>
          </w:rPr>
        </w:r>
        <w:r w:rsidR="007B6E52">
          <w:rPr>
            <w:webHidden/>
          </w:rPr>
          <w:fldChar w:fldCharType="separate"/>
        </w:r>
        <w:r w:rsidR="006D5FF8">
          <w:rPr>
            <w:webHidden/>
          </w:rPr>
          <w:t>15</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57" w:history="1">
        <w:r w:rsidR="007B6E52" w:rsidRPr="00C7786C">
          <w:rPr>
            <w:rStyle w:val="Hipervnculo"/>
          </w:rPr>
          <w:t>1.13.</w:t>
        </w:r>
        <w:r w:rsidR="007B6E52">
          <w:rPr>
            <w:rFonts w:asciiTheme="minorHAnsi" w:eastAsiaTheme="minorEastAsia" w:hAnsiTheme="minorHAnsi" w:cstheme="minorBidi"/>
            <w:bCs w:val="0"/>
            <w:kern w:val="0"/>
            <w:sz w:val="22"/>
            <w:szCs w:val="22"/>
            <w:lang w:eastAsia="es-MX"/>
          </w:rPr>
          <w:tab/>
        </w:r>
        <w:r w:rsidR="007B6E52" w:rsidRPr="00C7786C">
          <w:rPr>
            <w:rStyle w:val="Hipervnculo"/>
          </w:rPr>
          <w:t>Transferencia de derechos</w:t>
        </w:r>
        <w:r w:rsidR="007B6E52">
          <w:rPr>
            <w:webHidden/>
          </w:rPr>
          <w:tab/>
        </w:r>
        <w:r w:rsidR="007B6E52">
          <w:rPr>
            <w:webHidden/>
          </w:rPr>
          <w:fldChar w:fldCharType="begin"/>
        </w:r>
        <w:r w:rsidR="007B6E52">
          <w:rPr>
            <w:webHidden/>
          </w:rPr>
          <w:instrText xml:space="preserve"> PAGEREF _Toc511832457 \h </w:instrText>
        </w:r>
        <w:r w:rsidR="007B6E52">
          <w:rPr>
            <w:webHidden/>
          </w:rPr>
        </w:r>
        <w:r w:rsidR="007B6E52">
          <w:rPr>
            <w:webHidden/>
          </w:rPr>
          <w:fldChar w:fldCharType="separate"/>
        </w:r>
        <w:r w:rsidR="006D5FF8">
          <w:rPr>
            <w:webHidden/>
          </w:rPr>
          <w:t>15</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58" w:history="1">
        <w:r w:rsidR="007B6E52" w:rsidRPr="00C7786C">
          <w:rPr>
            <w:rStyle w:val="Hipervnculo"/>
          </w:rPr>
          <w:t>1.14.</w:t>
        </w:r>
        <w:r w:rsidR="007B6E52">
          <w:rPr>
            <w:rFonts w:asciiTheme="minorHAnsi" w:eastAsiaTheme="minorEastAsia" w:hAnsiTheme="minorHAnsi" w:cstheme="minorBidi"/>
            <w:bCs w:val="0"/>
            <w:kern w:val="0"/>
            <w:sz w:val="22"/>
            <w:szCs w:val="22"/>
            <w:lang w:eastAsia="es-MX"/>
          </w:rPr>
          <w:tab/>
        </w:r>
        <w:r w:rsidR="007B6E52" w:rsidRPr="00C7786C">
          <w:rPr>
            <w:rStyle w:val="Hipervnculo"/>
          </w:rPr>
          <w:t>Derechos de Autor y Propiedad Industrial</w:t>
        </w:r>
        <w:r w:rsidR="007B6E52">
          <w:rPr>
            <w:webHidden/>
          </w:rPr>
          <w:tab/>
        </w:r>
        <w:r w:rsidR="007B6E52">
          <w:rPr>
            <w:webHidden/>
          </w:rPr>
          <w:fldChar w:fldCharType="begin"/>
        </w:r>
        <w:r w:rsidR="007B6E52">
          <w:rPr>
            <w:webHidden/>
          </w:rPr>
          <w:instrText xml:space="preserve"> PAGEREF _Toc511832458 \h </w:instrText>
        </w:r>
        <w:r w:rsidR="007B6E52">
          <w:rPr>
            <w:webHidden/>
          </w:rPr>
        </w:r>
        <w:r w:rsidR="007B6E52">
          <w:rPr>
            <w:webHidden/>
          </w:rPr>
          <w:fldChar w:fldCharType="separate"/>
        </w:r>
        <w:r w:rsidR="006D5FF8">
          <w:rPr>
            <w:webHidden/>
          </w:rPr>
          <w:t>16</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59" w:history="1">
        <w:r w:rsidR="007B6E52" w:rsidRPr="00C7786C">
          <w:rPr>
            <w:rStyle w:val="Hipervnculo"/>
          </w:rPr>
          <w:t>1.15.</w:t>
        </w:r>
        <w:r w:rsidR="007B6E52">
          <w:rPr>
            <w:rFonts w:asciiTheme="minorHAnsi" w:eastAsiaTheme="minorEastAsia" w:hAnsiTheme="minorHAnsi" w:cstheme="minorBidi"/>
            <w:bCs w:val="0"/>
            <w:kern w:val="0"/>
            <w:sz w:val="22"/>
            <w:szCs w:val="22"/>
            <w:lang w:eastAsia="es-MX"/>
          </w:rPr>
          <w:tab/>
        </w:r>
        <w:r w:rsidR="007B6E52" w:rsidRPr="00C7786C">
          <w:rPr>
            <w:rStyle w:val="Hipervnculo"/>
          </w:rPr>
          <w:t>Transparencia y Acceso a la Información Pública</w:t>
        </w:r>
        <w:r w:rsidR="007B6E52">
          <w:rPr>
            <w:webHidden/>
          </w:rPr>
          <w:tab/>
        </w:r>
        <w:r w:rsidR="007B6E52">
          <w:rPr>
            <w:webHidden/>
          </w:rPr>
          <w:fldChar w:fldCharType="begin"/>
        </w:r>
        <w:r w:rsidR="007B6E52">
          <w:rPr>
            <w:webHidden/>
          </w:rPr>
          <w:instrText xml:space="preserve"> PAGEREF _Toc511832459 \h </w:instrText>
        </w:r>
        <w:r w:rsidR="007B6E52">
          <w:rPr>
            <w:webHidden/>
          </w:rPr>
        </w:r>
        <w:r w:rsidR="007B6E52">
          <w:rPr>
            <w:webHidden/>
          </w:rPr>
          <w:fldChar w:fldCharType="separate"/>
        </w:r>
        <w:r w:rsidR="006D5FF8">
          <w:rPr>
            <w:webHidden/>
          </w:rPr>
          <w:t>16</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60" w:history="1">
        <w:r w:rsidR="007B6E52" w:rsidRPr="00C7786C">
          <w:rPr>
            <w:rStyle w:val="Hipervnculo"/>
          </w:rPr>
          <w:t>2.</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INSTRUCCIONES PARA ELABORAR LA OFERTA TÉCNICA Y LA OFERTA ECONÓMICA</w:t>
        </w:r>
        <w:r w:rsidR="007B6E52">
          <w:rPr>
            <w:webHidden/>
          </w:rPr>
          <w:tab/>
        </w:r>
        <w:r w:rsidR="007B6E52">
          <w:rPr>
            <w:webHidden/>
          </w:rPr>
          <w:fldChar w:fldCharType="begin"/>
        </w:r>
        <w:r w:rsidR="007B6E52">
          <w:rPr>
            <w:webHidden/>
          </w:rPr>
          <w:instrText xml:space="preserve"> PAGEREF _Toc511832460 \h </w:instrText>
        </w:r>
        <w:r w:rsidR="007B6E52">
          <w:rPr>
            <w:webHidden/>
          </w:rPr>
        </w:r>
        <w:r w:rsidR="007B6E52">
          <w:rPr>
            <w:webHidden/>
          </w:rPr>
          <w:fldChar w:fldCharType="separate"/>
        </w:r>
        <w:r w:rsidR="006D5FF8">
          <w:rPr>
            <w:webHidden/>
          </w:rPr>
          <w:t>16</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61" w:history="1">
        <w:r w:rsidR="007B6E52" w:rsidRPr="00C7786C">
          <w:rPr>
            <w:rStyle w:val="Hipervnculo"/>
          </w:rPr>
          <w:t>3.</w:t>
        </w:r>
        <w:r w:rsidR="007B6E52">
          <w:rPr>
            <w:rFonts w:asciiTheme="minorHAnsi" w:eastAsiaTheme="minorEastAsia" w:hAnsiTheme="minorHAnsi" w:cstheme="minorBidi"/>
            <w:bCs w:val="0"/>
            <w:kern w:val="0"/>
            <w:sz w:val="22"/>
            <w:szCs w:val="22"/>
            <w:lang w:eastAsia="es-MX"/>
          </w:rPr>
          <w:tab/>
        </w:r>
        <w:r w:rsidR="007B6E52" w:rsidRPr="00C7786C">
          <w:rPr>
            <w:rStyle w:val="Hipervnculo"/>
          </w:rPr>
          <w:t>PARTICIPACIÓN EN EL PROCEDIMIENTO Y PRESENTACIÓN DE PROPOSICIONES</w:t>
        </w:r>
        <w:r w:rsidR="007B6E52">
          <w:rPr>
            <w:webHidden/>
          </w:rPr>
          <w:tab/>
        </w:r>
        <w:r w:rsidR="007B6E52">
          <w:rPr>
            <w:webHidden/>
          </w:rPr>
          <w:fldChar w:fldCharType="begin"/>
        </w:r>
        <w:r w:rsidR="007B6E52">
          <w:rPr>
            <w:webHidden/>
          </w:rPr>
          <w:instrText xml:space="preserve"> PAGEREF _Toc511832461 \h </w:instrText>
        </w:r>
        <w:r w:rsidR="007B6E52">
          <w:rPr>
            <w:webHidden/>
          </w:rPr>
        </w:r>
        <w:r w:rsidR="007B6E52">
          <w:rPr>
            <w:webHidden/>
          </w:rPr>
          <w:fldChar w:fldCharType="separate"/>
        </w:r>
        <w:r w:rsidR="006D5FF8">
          <w:rPr>
            <w:webHidden/>
          </w:rPr>
          <w:t>17</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65" w:history="1">
        <w:r w:rsidR="007B6E52" w:rsidRPr="00C7786C">
          <w:rPr>
            <w:rStyle w:val="Hipervnculo"/>
          </w:rPr>
          <w:t>4.</w:t>
        </w:r>
        <w:r w:rsidR="007B6E52">
          <w:rPr>
            <w:rFonts w:asciiTheme="minorHAnsi" w:eastAsiaTheme="minorEastAsia" w:hAnsiTheme="minorHAnsi" w:cstheme="minorBidi"/>
            <w:bCs w:val="0"/>
            <w:kern w:val="0"/>
            <w:sz w:val="22"/>
            <w:szCs w:val="22"/>
            <w:lang w:eastAsia="es-MX"/>
          </w:rPr>
          <w:tab/>
        </w:r>
        <w:r w:rsidR="007B6E52" w:rsidRPr="00C7786C">
          <w:rPr>
            <w:rStyle w:val="Hipervnculo"/>
          </w:rPr>
          <w:t>CONTENIDO DE LAS PROPOSICIONES</w:t>
        </w:r>
        <w:r w:rsidR="007B6E52">
          <w:rPr>
            <w:webHidden/>
          </w:rPr>
          <w:tab/>
        </w:r>
        <w:r w:rsidR="007B6E52">
          <w:rPr>
            <w:webHidden/>
          </w:rPr>
          <w:fldChar w:fldCharType="begin"/>
        </w:r>
        <w:r w:rsidR="007B6E52">
          <w:rPr>
            <w:webHidden/>
          </w:rPr>
          <w:instrText xml:space="preserve"> PAGEREF _Toc511832465 \h </w:instrText>
        </w:r>
        <w:r w:rsidR="007B6E52">
          <w:rPr>
            <w:webHidden/>
          </w:rPr>
        </w:r>
        <w:r w:rsidR="007B6E52">
          <w:rPr>
            <w:webHidden/>
          </w:rPr>
          <w:fldChar w:fldCharType="separate"/>
        </w:r>
        <w:r w:rsidR="006D5FF8">
          <w:rPr>
            <w:webHidden/>
          </w:rPr>
          <w:t>18</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69" w:history="1">
        <w:r w:rsidR="007B6E52" w:rsidRPr="00C7786C">
          <w:rPr>
            <w:rStyle w:val="Hipervnculo"/>
          </w:rPr>
          <w:t>5.</w:t>
        </w:r>
        <w:r w:rsidR="007B6E52">
          <w:rPr>
            <w:rFonts w:asciiTheme="minorHAnsi" w:eastAsiaTheme="minorEastAsia" w:hAnsiTheme="minorHAnsi" w:cstheme="minorBidi"/>
            <w:bCs w:val="0"/>
            <w:kern w:val="0"/>
            <w:sz w:val="22"/>
            <w:szCs w:val="22"/>
            <w:lang w:eastAsia="es-MX"/>
          </w:rPr>
          <w:tab/>
        </w:r>
        <w:r w:rsidR="007B6E52" w:rsidRPr="00C7786C">
          <w:rPr>
            <w:rStyle w:val="Hipervnculo"/>
          </w:rPr>
          <w:t>CRITERIO DE EVALUACIÓN Y ADJUDICACIÓN DEL CONTRATO</w:t>
        </w:r>
        <w:r w:rsidR="007B6E52">
          <w:rPr>
            <w:webHidden/>
          </w:rPr>
          <w:tab/>
        </w:r>
        <w:r w:rsidR="007B6E52">
          <w:rPr>
            <w:webHidden/>
          </w:rPr>
          <w:fldChar w:fldCharType="begin"/>
        </w:r>
        <w:r w:rsidR="007B6E52">
          <w:rPr>
            <w:webHidden/>
          </w:rPr>
          <w:instrText xml:space="preserve"> PAGEREF _Toc511832469 \h </w:instrText>
        </w:r>
        <w:r w:rsidR="007B6E52">
          <w:rPr>
            <w:webHidden/>
          </w:rPr>
        </w:r>
        <w:r w:rsidR="007B6E52">
          <w:rPr>
            <w:webHidden/>
          </w:rPr>
          <w:fldChar w:fldCharType="separate"/>
        </w:r>
        <w:r w:rsidR="006D5FF8">
          <w:rPr>
            <w:webHidden/>
          </w:rPr>
          <w:t>20</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73" w:history="1">
        <w:r w:rsidR="007B6E52" w:rsidRPr="00C7786C">
          <w:rPr>
            <w:rStyle w:val="Hipervnculo"/>
          </w:rPr>
          <w:t>6.</w:t>
        </w:r>
        <w:r w:rsidR="007B6E52">
          <w:rPr>
            <w:rFonts w:asciiTheme="minorHAnsi" w:eastAsiaTheme="minorEastAsia" w:hAnsiTheme="minorHAnsi" w:cstheme="minorBidi"/>
            <w:bCs w:val="0"/>
            <w:kern w:val="0"/>
            <w:sz w:val="22"/>
            <w:szCs w:val="22"/>
            <w:lang w:eastAsia="es-MX"/>
          </w:rPr>
          <w:tab/>
        </w:r>
        <w:r w:rsidR="007B6E52" w:rsidRPr="00C7786C">
          <w:rPr>
            <w:rStyle w:val="Hipervnculo"/>
          </w:rPr>
          <w:t>ACTOS QUE SE EFECTUARÁN DURANTE EL DESARROLLO DEL PROCEDIMIENTO</w:t>
        </w:r>
        <w:r w:rsidR="007B6E52">
          <w:rPr>
            <w:webHidden/>
          </w:rPr>
          <w:tab/>
        </w:r>
        <w:r w:rsidR="007B6E52">
          <w:rPr>
            <w:webHidden/>
          </w:rPr>
          <w:fldChar w:fldCharType="begin"/>
        </w:r>
        <w:r w:rsidR="007B6E52">
          <w:rPr>
            <w:webHidden/>
          </w:rPr>
          <w:instrText xml:space="preserve"> PAGEREF _Toc511832473 \h </w:instrText>
        </w:r>
        <w:r w:rsidR="007B6E52">
          <w:rPr>
            <w:webHidden/>
          </w:rPr>
        </w:r>
        <w:r w:rsidR="007B6E52">
          <w:rPr>
            <w:webHidden/>
          </w:rPr>
          <w:fldChar w:fldCharType="separate"/>
        </w:r>
        <w:r w:rsidR="006D5FF8">
          <w:rPr>
            <w:webHidden/>
          </w:rPr>
          <w:t>21</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84" w:history="1">
        <w:r w:rsidR="007B6E52" w:rsidRPr="00C7786C">
          <w:rPr>
            <w:rStyle w:val="Hipervnculo"/>
          </w:rPr>
          <w:t>7.</w:t>
        </w:r>
        <w:r w:rsidR="007B6E52">
          <w:rPr>
            <w:rFonts w:asciiTheme="minorHAnsi" w:eastAsiaTheme="minorEastAsia" w:hAnsiTheme="minorHAnsi" w:cstheme="minorBidi"/>
            <w:bCs w:val="0"/>
            <w:kern w:val="0"/>
            <w:sz w:val="22"/>
            <w:szCs w:val="22"/>
            <w:lang w:eastAsia="es-MX"/>
          </w:rPr>
          <w:tab/>
        </w:r>
        <w:r w:rsidR="007B6E52" w:rsidRPr="00C7786C">
          <w:rPr>
            <w:rStyle w:val="Hipervnculo"/>
          </w:rPr>
          <w:t>FORMALIZACIÓN DEL CONTRATO</w:t>
        </w:r>
        <w:r w:rsidR="007B6E52">
          <w:rPr>
            <w:webHidden/>
          </w:rPr>
          <w:tab/>
        </w:r>
        <w:r w:rsidR="007B6E52">
          <w:rPr>
            <w:webHidden/>
          </w:rPr>
          <w:fldChar w:fldCharType="begin"/>
        </w:r>
        <w:r w:rsidR="007B6E52">
          <w:rPr>
            <w:webHidden/>
          </w:rPr>
          <w:instrText xml:space="preserve"> PAGEREF _Toc511832484 \h </w:instrText>
        </w:r>
        <w:r w:rsidR="007B6E52">
          <w:rPr>
            <w:webHidden/>
          </w:rPr>
        </w:r>
        <w:r w:rsidR="007B6E52">
          <w:rPr>
            <w:webHidden/>
          </w:rPr>
          <w:fldChar w:fldCharType="separate"/>
        </w:r>
        <w:r w:rsidR="006D5FF8">
          <w:rPr>
            <w:webHidden/>
          </w:rPr>
          <w:t>25</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87" w:history="1">
        <w:r w:rsidR="007B6E52" w:rsidRPr="00C7786C">
          <w:rPr>
            <w:rStyle w:val="Hipervnculo"/>
          </w:rPr>
          <w:t>8.</w:t>
        </w:r>
        <w:r w:rsidR="007B6E52">
          <w:rPr>
            <w:rFonts w:asciiTheme="minorHAnsi" w:eastAsiaTheme="minorEastAsia" w:hAnsiTheme="minorHAnsi" w:cstheme="minorBidi"/>
            <w:bCs w:val="0"/>
            <w:kern w:val="0"/>
            <w:sz w:val="22"/>
            <w:szCs w:val="22"/>
            <w:lang w:eastAsia="es-MX"/>
          </w:rPr>
          <w:tab/>
        </w:r>
        <w:r w:rsidR="007B6E52" w:rsidRPr="00C7786C">
          <w:rPr>
            <w:rStyle w:val="Hipervnculo"/>
          </w:rPr>
          <w:t>PENAS CONVENCIONALES</w:t>
        </w:r>
        <w:r w:rsidR="007B6E52">
          <w:rPr>
            <w:webHidden/>
          </w:rPr>
          <w:tab/>
        </w:r>
        <w:r w:rsidR="007B6E52">
          <w:rPr>
            <w:webHidden/>
          </w:rPr>
          <w:fldChar w:fldCharType="begin"/>
        </w:r>
        <w:r w:rsidR="007B6E52">
          <w:rPr>
            <w:webHidden/>
          </w:rPr>
          <w:instrText xml:space="preserve"> PAGEREF _Toc511832487 \h </w:instrText>
        </w:r>
        <w:r w:rsidR="007B6E52">
          <w:rPr>
            <w:webHidden/>
          </w:rPr>
        </w:r>
        <w:r w:rsidR="007B6E52">
          <w:rPr>
            <w:webHidden/>
          </w:rPr>
          <w:fldChar w:fldCharType="separate"/>
        </w:r>
        <w:r w:rsidR="006D5FF8">
          <w:rPr>
            <w:webHidden/>
          </w:rPr>
          <w:t>28</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88" w:history="1">
        <w:r w:rsidR="007B6E52" w:rsidRPr="00C7786C">
          <w:rPr>
            <w:rStyle w:val="Hipervnculo"/>
          </w:rPr>
          <w:t>9.</w:t>
        </w:r>
        <w:r w:rsidR="007B6E52">
          <w:rPr>
            <w:rFonts w:asciiTheme="minorHAnsi" w:eastAsiaTheme="minorEastAsia" w:hAnsiTheme="minorHAnsi" w:cstheme="minorBidi"/>
            <w:bCs w:val="0"/>
            <w:kern w:val="0"/>
            <w:sz w:val="22"/>
            <w:szCs w:val="22"/>
            <w:lang w:eastAsia="es-MX"/>
          </w:rPr>
          <w:tab/>
        </w:r>
        <w:r w:rsidR="007B6E52" w:rsidRPr="00C7786C">
          <w:rPr>
            <w:rStyle w:val="Hipervnculo"/>
          </w:rPr>
          <w:t>DEDUCCIONES</w:t>
        </w:r>
        <w:r w:rsidR="007B6E52">
          <w:rPr>
            <w:webHidden/>
          </w:rPr>
          <w:tab/>
        </w:r>
        <w:r w:rsidR="007B6E52">
          <w:rPr>
            <w:webHidden/>
          </w:rPr>
          <w:fldChar w:fldCharType="begin"/>
        </w:r>
        <w:r w:rsidR="007B6E52">
          <w:rPr>
            <w:webHidden/>
          </w:rPr>
          <w:instrText xml:space="preserve"> PAGEREF _Toc511832488 \h </w:instrText>
        </w:r>
        <w:r w:rsidR="007B6E52">
          <w:rPr>
            <w:webHidden/>
          </w:rPr>
        </w:r>
        <w:r w:rsidR="007B6E52">
          <w:rPr>
            <w:webHidden/>
          </w:rPr>
          <w:fldChar w:fldCharType="separate"/>
        </w:r>
        <w:r w:rsidR="006D5FF8">
          <w:rPr>
            <w:webHidden/>
          </w:rPr>
          <w:t>29</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89" w:history="1">
        <w:r w:rsidR="007B6E52" w:rsidRPr="00C7786C">
          <w:rPr>
            <w:rStyle w:val="Hipervnculo"/>
          </w:rPr>
          <w:t>10.</w:t>
        </w:r>
        <w:r w:rsidR="007B6E52">
          <w:rPr>
            <w:rFonts w:asciiTheme="minorHAnsi" w:eastAsiaTheme="minorEastAsia" w:hAnsiTheme="minorHAnsi" w:cstheme="minorBidi"/>
            <w:bCs w:val="0"/>
            <w:kern w:val="0"/>
            <w:sz w:val="22"/>
            <w:szCs w:val="22"/>
            <w:lang w:eastAsia="es-MX"/>
          </w:rPr>
          <w:tab/>
        </w:r>
        <w:r w:rsidR="007B6E52" w:rsidRPr="00C7786C">
          <w:rPr>
            <w:rStyle w:val="Hipervnculo"/>
          </w:rPr>
          <w:t>PRÓRROGAS</w:t>
        </w:r>
        <w:r w:rsidR="007B6E52">
          <w:rPr>
            <w:webHidden/>
          </w:rPr>
          <w:tab/>
        </w:r>
        <w:r w:rsidR="007B6E52">
          <w:rPr>
            <w:webHidden/>
          </w:rPr>
          <w:fldChar w:fldCharType="begin"/>
        </w:r>
        <w:r w:rsidR="007B6E52">
          <w:rPr>
            <w:webHidden/>
          </w:rPr>
          <w:instrText xml:space="preserve"> PAGEREF _Toc511832489 \h </w:instrText>
        </w:r>
        <w:r w:rsidR="007B6E52">
          <w:rPr>
            <w:webHidden/>
          </w:rPr>
        </w:r>
        <w:r w:rsidR="007B6E52">
          <w:rPr>
            <w:webHidden/>
          </w:rPr>
          <w:fldChar w:fldCharType="separate"/>
        </w:r>
        <w:r w:rsidR="006D5FF8">
          <w:rPr>
            <w:webHidden/>
          </w:rPr>
          <w:t>29</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90" w:history="1">
        <w:r w:rsidR="007B6E52" w:rsidRPr="00C7786C">
          <w:rPr>
            <w:rStyle w:val="Hipervnculo"/>
          </w:rPr>
          <w:t>11.</w:t>
        </w:r>
        <w:r w:rsidR="007B6E52">
          <w:rPr>
            <w:rFonts w:asciiTheme="minorHAnsi" w:eastAsiaTheme="minorEastAsia" w:hAnsiTheme="minorHAnsi" w:cstheme="minorBidi"/>
            <w:bCs w:val="0"/>
            <w:kern w:val="0"/>
            <w:sz w:val="22"/>
            <w:szCs w:val="22"/>
            <w:lang w:eastAsia="es-MX"/>
          </w:rPr>
          <w:tab/>
        </w:r>
        <w:r w:rsidR="007B6E52" w:rsidRPr="00C7786C">
          <w:rPr>
            <w:rStyle w:val="Hipervnculo"/>
          </w:rPr>
          <w:t>TERMINACIÓN ANTICIPADA DEL CONTRATO</w:t>
        </w:r>
        <w:r w:rsidR="007B6E52">
          <w:rPr>
            <w:webHidden/>
          </w:rPr>
          <w:tab/>
        </w:r>
        <w:r w:rsidR="007B6E52">
          <w:rPr>
            <w:webHidden/>
          </w:rPr>
          <w:fldChar w:fldCharType="begin"/>
        </w:r>
        <w:r w:rsidR="007B6E52">
          <w:rPr>
            <w:webHidden/>
          </w:rPr>
          <w:instrText xml:space="preserve"> PAGEREF _Toc511832490 \h </w:instrText>
        </w:r>
        <w:r w:rsidR="007B6E52">
          <w:rPr>
            <w:webHidden/>
          </w:rPr>
        </w:r>
        <w:r w:rsidR="007B6E52">
          <w:rPr>
            <w:webHidden/>
          </w:rPr>
          <w:fldChar w:fldCharType="separate"/>
        </w:r>
        <w:r w:rsidR="006D5FF8">
          <w:rPr>
            <w:webHidden/>
          </w:rPr>
          <w:t>29</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91" w:history="1">
        <w:r w:rsidR="007B6E52" w:rsidRPr="00C7786C">
          <w:rPr>
            <w:rStyle w:val="Hipervnculo"/>
          </w:rPr>
          <w:t>12.</w:t>
        </w:r>
        <w:r w:rsidR="007B6E52">
          <w:rPr>
            <w:rFonts w:asciiTheme="minorHAnsi" w:eastAsiaTheme="minorEastAsia" w:hAnsiTheme="minorHAnsi" w:cstheme="minorBidi"/>
            <w:bCs w:val="0"/>
            <w:kern w:val="0"/>
            <w:sz w:val="22"/>
            <w:szCs w:val="22"/>
            <w:lang w:eastAsia="es-MX"/>
          </w:rPr>
          <w:tab/>
        </w:r>
        <w:r w:rsidR="007B6E52" w:rsidRPr="00C7786C">
          <w:rPr>
            <w:rStyle w:val="Hipervnculo"/>
          </w:rPr>
          <w:t>RESCISIÓN DEL CONTRATO</w:t>
        </w:r>
        <w:r w:rsidR="007B6E52">
          <w:rPr>
            <w:webHidden/>
          </w:rPr>
          <w:tab/>
        </w:r>
        <w:r w:rsidR="007B6E52">
          <w:rPr>
            <w:webHidden/>
          </w:rPr>
          <w:fldChar w:fldCharType="begin"/>
        </w:r>
        <w:r w:rsidR="007B6E52">
          <w:rPr>
            <w:webHidden/>
          </w:rPr>
          <w:instrText xml:space="preserve"> PAGEREF _Toc511832491 \h </w:instrText>
        </w:r>
        <w:r w:rsidR="007B6E52">
          <w:rPr>
            <w:webHidden/>
          </w:rPr>
        </w:r>
        <w:r w:rsidR="007B6E52">
          <w:rPr>
            <w:webHidden/>
          </w:rPr>
          <w:fldChar w:fldCharType="separate"/>
        </w:r>
        <w:r w:rsidR="006D5FF8">
          <w:rPr>
            <w:webHidden/>
          </w:rPr>
          <w:t>29</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92" w:history="1">
        <w:r w:rsidR="007B6E52" w:rsidRPr="00C7786C">
          <w:rPr>
            <w:rStyle w:val="Hipervnculo"/>
          </w:rPr>
          <w:t>13.</w:t>
        </w:r>
        <w:r w:rsidR="007B6E52">
          <w:rPr>
            <w:rFonts w:asciiTheme="minorHAnsi" w:eastAsiaTheme="minorEastAsia" w:hAnsiTheme="minorHAnsi" w:cstheme="minorBidi"/>
            <w:bCs w:val="0"/>
            <w:kern w:val="0"/>
            <w:sz w:val="22"/>
            <w:szCs w:val="22"/>
            <w:lang w:eastAsia="es-MX"/>
          </w:rPr>
          <w:tab/>
        </w:r>
        <w:r w:rsidR="007B6E52" w:rsidRPr="00C7786C">
          <w:rPr>
            <w:rStyle w:val="Hipervnculo"/>
          </w:rPr>
          <w:t>MODIFICACIONES AL CONTRATO Y CANTIDADES ADICIONALES QUE PODRÁN CONTRATARSE</w:t>
        </w:r>
        <w:r w:rsidR="007B6E52">
          <w:rPr>
            <w:webHidden/>
          </w:rPr>
          <w:tab/>
        </w:r>
        <w:r w:rsidR="007B6E52">
          <w:rPr>
            <w:webHidden/>
          </w:rPr>
          <w:fldChar w:fldCharType="begin"/>
        </w:r>
        <w:r w:rsidR="007B6E52">
          <w:rPr>
            <w:webHidden/>
          </w:rPr>
          <w:instrText xml:space="preserve"> PAGEREF _Toc511832492 \h </w:instrText>
        </w:r>
        <w:r w:rsidR="007B6E52">
          <w:rPr>
            <w:webHidden/>
          </w:rPr>
        </w:r>
        <w:r w:rsidR="007B6E52">
          <w:rPr>
            <w:webHidden/>
          </w:rPr>
          <w:fldChar w:fldCharType="separate"/>
        </w:r>
        <w:r w:rsidR="006D5FF8">
          <w:rPr>
            <w:webHidden/>
          </w:rPr>
          <w:t>30</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93" w:history="1">
        <w:r w:rsidR="007B6E52" w:rsidRPr="00C7786C">
          <w:rPr>
            <w:rStyle w:val="Hipervnculo"/>
          </w:rPr>
          <w:t>14.</w:t>
        </w:r>
        <w:r w:rsidR="007B6E52">
          <w:rPr>
            <w:rFonts w:asciiTheme="minorHAnsi" w:eastAsiaTheme="minorEastAsia" w:hAnsiTheme="minorHAnsi" w:cstheme="minorBidi"/>
            <w:bCs w:val="0"/>
            <w:kern w:val="0"/>
            <w:sz w:val="22"/>
            <w:szCs w:val="22"/>
            <w:lang w:eastAsia="es-MX"/>
          </w:rPr>
          <w:tab/>
        </w:r>
        <w:r w:rsidR="007B6E52" w:rsidRPr="00C7786C">
          <w:rPr>
            <w:rStyle w:val="Hipervnculo"/>
          </w:rPr>
          <w:t>CAUSAS PARA DESECHAR LAS PROPOSICIONES; DECLARACIÓN DE LICITACIÓN DESIERTA Y CANCELACIÓN DE LICITACIÓN</w:t>
        </w:r>
        <w:r w:rsidR="007B6E52">
          <w:rPr>
            <w:webHidden/>
          </w:rPr>
          <w:tab/>
        </w:r>
        <w:r w:rsidR="007B6E52">
          <w:rPr>
            <w:webHidden/>
          </w:rPr>
          <w:fldChar w:fldCharType="begin"/>
        </w:r>
        <w:r w:rsidR="007B6E52">
          <w:rPr>
            <w:webHidden/>
          </w:rPr>
          <w:instrText xml:space="preserve"> PAGEREF _Toc511832493 \h </w:instrText>
        </w:r>
        <w:r w:rsidR="007B6E52">
          <w:rPr>
            <w:webHidden/>
          </w:rPr>
        </w:r>
        <w:r w:rsidR="007B6E52">
          <w:rPr>
            <w:webHidden/>
          </w:rPr>
          <w:fldChar w:fldCharType="separate"/>
        </w:r>
        <w:r w:rsidR="006D5FF8">
          <w:rPr>
            <w:webHidden/>
          </w:rPr>
          <w:t>30</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97" w:history="1">
        <w:r w:rsidR="007B6E52" w:rsidRPr="00C7786C">
          <w:rPr>
            <w:rStyle w:val="Hipervnculo"/>
          </w:rPr>
          <w:t>15.</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INFRACCIONES Y SANCIONES</w:t>
        </w:r>
        <w:r w:rsidR="007B6E52">
          <w:rPr>
            <w:webHidden/>
          </w:rPr>
          <w:tab/>
        </w:r>
        <w:r w:rsidR="007B6E52">
          <w:rPr>
            <w:webHidden/>
          </w:rPr>
          <w:fldChar w:fldCharType="begin"/>
        </w:r>
        <w:r w:rsidR="007B6E52">
          <w:rPr>
            <w:webHidden/>
          </w:rPr>
          <w:instrText xml:space="preserve"> PAGEREF _Toc511832497 \h </w:instrText>
        </w:r>
        <w:r w:rsidR="007B6E52">
          <w:rPr>
            <w:webHidden/>
          </w:rPr>
        </w:r>
        <w:r w:rsidR="007B6E52">
          <w:rPr>
            <w:webHidden/>
          </w:rPr>
          <w:fldChar w:fldCharType="separate"/>
        </w:r>
        <w:r w:rsidR="006D5FF8">
          <w:rPr>
            <w:webHidden/>
          </w:rPr>
          <w:t>31</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98" w:history="1">
        <w:r w:rsidR="007B6E52" w:rsidRPr="00C7786C">
          <w:rPr>
            <w:rStyle w:val="Hipervnculo"/>
          </w:rPr>
          <w:t>16.</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INCONFORMIDADES</w:t>
        </w:r>
        <w:r w:rsidR="007B6E52">
          <w:rPr>
            <w:webHidden/>
          </w:rPr>
          <w:tab/>
        </w:r>
        <w:r w:rsidR="007B6E52">
          <w:rPr>
            <w:webHidden/>
          </w:rPr>
          <w:fldChar w:fldCharType="begin"/>
        </w:r>
        <w:r w:rsidR="007B6E52">
          <w:rPr>
            <w:webHidden/>
          </w:rPr>
          <w:instrText xml:space="preserve"> PAGEREF _Toc511832498 \h </w:instrText>
        </w:r>
        <w:r w:rsidR="007B6E52">
          <w:rPr>
            <w:webHidden/>
          </w:rPr>
        </w:r>
        <w:r w:rsidR="007B6E52">
          <w:rPr>
            <w:webHidden/>
          </w:rPr>
          <w:fldChar w:fldCharType="separate"/>
        </w:r>
        <w:r w:rsidR="006D5FF8">
          <w:rPr>
            <w:webHidden/>
          </w:rPr>
          <w:t>32</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499" w:history="1">
        <w:r w:rsidR="007B6E52" w:rsidRPr="00C7786C">
          <w:rPr>
            <w:rStyle w:val="Hipervnculo"/>
          </w:rPr>
          <w:t>17.</w:t>
        </w:r>
        <w:r w:rsidR="007B6E52">
          <w:rPr>
            <w:rFonts w:asciiTheme="minorHAnsi" w:eastAsiaTheme="minorEastAsia" w:hAnsiTheme="minorHAnsi" w:cstheme="minorBidi"/>
            <w:bCs w:val="0"/>
            <w:kern w:val="0"/>
            <w:sz w:val="22"/>
            <w:szCs w:val="22"/>
            <w:lang w:eastAsia="es-MX"/>
          </w:rPr>
          <w:tab/>
        </w:r>
        <w:r w:rsidR="007B6E52" w:rsidRPr="00C7786C">
          <w:rPr>
            <w:rStyle w:val="Hipervnculo"/>
          </w:rPr>
          <w:t>SOLICITUD DE INFORMACIÓN</w:t>
        </w:r>
        <w:r w:rsidR="007B6E52">
          <w:rPr>
            <w:webHidden/>
          </w:rPr>
          <w:tab/>
        </w:r>
        <w:r w:rsidR="007B6E52">
          <w:rPr>
            <w:webHidden/>
          </w:rPr>
          <w:fldChar w:fldCharType="begin"/>
        </w:r>
        <w:r w:rsidR="007B6E52">
          <w:rPr>
            <w:webHidden/>
          </w:rPr>
          <w:instrText xml:space="preserve"> PAGEREF _Toc511832499 \h </w:instrText>
        </w:r>
        <w:r w:rsidR="007B6E52">
          <w:rPr>
            <w:webHidden/>
          </w:rPr>
        </w:r>
        <w:r w:rsidR="007B6E52">
          <w:rPr>
            <w:webHidden/>
          </w:rPr>
          <w:fldChar w:fldCharType="separate"/>
        </w:r>
        <w:r w:rsidR="006D5FF8">
          <w:rPr>
            <w:webHidden/>
          </w:rPr>
          <w:t>32</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500" w:history="1">
        <w:r w:rsidR="007B6E52" w:rsidRPr="00C7786C">
          <w:rPr>
            <w:rStyle w:val="Hipervnculo"/>
          </w:rPr>
          <w:t>18.</w:t>
        </w:r>
        <w:r w:rsidR="007B6E52">
          <w:rPr>
            <w:rFonts w:asciiTheme="minorHAnsi" w:eastAsiaTheme="minorEastAsia" w:hAnsiTheme="minorHAnsi" w:cstheme="minorBidi"/>
            <w:bCs w:val="0"/>
            <w:kern w:val="0"/>
            <w:sz w:val="22"/>
            <w:szCs w:val="22"/>
            <w:lang w:eastAsia="es-MX"/>
          </w:rPr>
          <w:tab/>
        </w:r>
        <w:r w:rsidR="007B6E52" w:rsidRPr="00C7786C">
          <w:rPr>
            <w:rStyle w:val="Hipervnculo"/>
          </w:rPr>
          <w:t>NO NEGOCIABILIDAD DE LAS CONDICIONES CONTENIDAS EN ESTA CONVOCATORIA Y EN LAS PROPOSICIONES</w:t>
        </w:r>
        <w:r w:rsidR="007B6E52">
          <w:rPr>
            <w:webHidden/>
          </w:rPr>
          <w:tab/>
        </w:r>
        <w:r w:rsidR="007B6E52">
          <w:rPr>
            <w:webHidden/>
          </w:rPr>
          <w:fldChar w:fldCharType="begin"/>
        </w:r>
        <w:r w:rsidR="007B6E52">
          <w:rPr>
            <w:webHidden/>
          </w:rPr>
          <w:instrText xml:space="preserve"> PAGEREF _Toc511832500 \h </w:instrText>
        </w:r>
        <w:r w:rsidR="007B6E52">
          <w:rPr>
            <w:webHidden/>
          </w:rPr>
        </w:r>
        <w:r w:rsidR="007B6E52">
          <w:rPr>
            <w:webHidden/>
          </w:rPr>
          <w:fldChar w:fldCharType="separate"/>
        </w:r>
        <w:r w:rsidR="006D5FF8">
          <w:rPr>
            <w:webHidden/>
          </w:rPr>
          <w:t>32</w:t>
        </w:r>
        <w:r w:rsidR="007B6E52">
          <w:rPr>
            <w:webHidden/>
          </w:rPr>
          <w:fldChar w:fldCharType="end"/>
        </w:r>
      </w:hyperlink>
    </w:p>
    <w:p w:rsidR="007B6E52" w:rsidRDefault="006645D2" w:rsidP="007B6E52">
      <w:pPr>
        <w:pStyle w:val="TDC1"/>
        <w:rPr>
          <w:rFonts w:asciiTheme="minorHAnsi" w:eastAsiaTheme="minorEastAsia" w:hAnsiTheme="minorHAnsi" w:cstheme="minorBidi"/>
          <w:bCs w:val="0"/>
          <w:kern w:val="0"/>
          <w:sz w:val="22"/>
          <w:szCs w:val="22"/>
          <w:lang w:eastAsia="es-MX"/>
        </w:rPr>
      </w:pPr>
      <w:hyperlink w:anchor="_Toc511832501" w:history="1">
        <w:r w:rsidR="007B6E52" w:rsidRPr="00C7786C">
          <w:rPr>
            <w:rStyle w:val="Hipervnculo"/>
          </w:rPr>
          <w:t>ANEXO 1</w:t>
        </w:r>
        <w:r w:rsidR="007B6E52">
          <w:rPr>
            <w:webHidden/>
          </w:rPr>
          <w:tab/>
        </w:r>
        <w:r w:rsidR="007B6E52">
          <w:rPr>
            <w:webHidden/>
          </w:rPr>
          <w:fldChar w:fldCharType="begin"/>
        </w:r>
        <w:r w:rsidR="007B6E52">
          <w:rPr>
            <w:webHidden/>
          </w:rPr>
          <w:instrText xml:space="preserve"> PAGEREF _Toc511832501 \h </w:instrText>
        </w:r>
        <w:r w:rsidR="007B6E52">
          <w:rPr>
            <w:webHidden/>
          </w:rPr>
        </w:r>
        <w:r w:rsidR="007B6E52">
          <w:rPr>
            <w:webHidden/>
          </w:rPr>
          <w:fldChar w:fldCharType="separate"/>
        </w:r>
        <w:r w:rsidR="006D5FF8">
          <w:rPr>
            <w:webHidden/>
          </w:rPr>
          <w:t>33</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503" w:history="1">
        <w:r w:rsidR="007B6E52" w:rsidRPr="00C7786C">
          <w:rPr>
            <w:rStyle w:val="Hipervnculo"/>
          </w:rPr>
          <w:t>ANEXO 2</w:t>
        </w:r>
        <w:r w:rsidR="007B6E52">
          <w:rPr>
            <w:webHidden/>
          </w:rPr>
          <w:tab/>
        </w:r>
        <w:r w:rsidR="007B6E52">
          <w:rPr>
            <w:webHidden/>
          </w:rPr>
          <w:fldChar w:fldCharType="begin"/>
        </w:r>
        <w:r w:rsidR="007B6E52">
          <w:rPr>
            <w:webHidden/>
          </w:rPr>
          <w:instrText xml:space="preserve"> PAGEREF _Toc511832503 \h </w:instrText>
        </w:r>
        <w:r w:rsidR="007B6E52">
          <w:rPr>
            <w:webHidden/>
          </w:rPr>
        </w:r>
        <w:r w:rsidR="007B6E52">
          <w:rPr>
            <w:webHidden/>
          </w:rPr>
          <w:fldChar w:fldCharType="separate"/>
        </w:r>
        <w:r w:rsidR="006D5FF8">
          <w:rPr>
            <w:webHidden/>
          </w:rPr>
          <w:t>100</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504" w:history="1">
        <w:r w:rsidR="007B6E52" w:rsidRPr="00C7786C">
          <w:rPr>
            <w:rStyle w:val="Hipervnculo"/>
          </w:rPr>
          <w:t>ANEXO 3 “A”</w:t>
        </w:r>
        <w:r w:rsidR="007B6E52">
          <w:rPr>
            <w:webHidden/>
          </w:rPr>
          <w:tab/>
        </w:r>
        <w:r w:rsidR="007B6E52">
          <w:rPr>
            <w:webHidden/>
          </w:rPr>
          <w:fldChar w:fldCharType="begin"/>
        </w:r>
        <w:r w:rsidR="007B6E52">
          <w:rPr>
            <w:webHidden/>
          </w:rPr>
          <w:instrText xml:space="preserve"> PAGEREF _Toc511832504 \h </w:instrText>
        </w:r>
        <w:r w:rsidR="007B6E52">
          <w:rPr>
            <w:webHidden/>
          </w:rPr>
        </w:r>
        <w:r w:rsidR="007B6E52">
          <w:rPr>
            <w:webHidden/>
          </w:rPr>
          <w:fldChar w:fldCharType="separate"/>
        </w:r>
        <w:r w:rsidR="006D5FF8">
          <w:rPr>
            <w:webHidden/>
          </w:rPr>
          <w:t>101</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505" w:history="1">
        <w:r w:rsidR="007B6E52" w:rsidRPr="00C7786C">
          <w:rPr>
            <w:rStyle w:val="Hipervnculo"/>
          </w:rPr>
          <w:t>ANEXO 3 “B”</w:t>
        </w:r>
        <w:r w:rsidR="007B6E52">
          <w:rPr>
            <w:webHidden/>
          </w:rPr>
          <w:tab/>
        </w:r>
        <w:r w:rsidR="007B6E52">
          <w:rPr>
            <w:webHidden/>
          </w:rPr>
          <w:fldChar w:fldCharType="begin"/>
        </w:r>
        <w:r w:rsidR="007B6E52">
          <w:rPr>
            <w:webHidden/>
          </w:rPr>
          <w:instrText xml:space="preserve"> PAGEREF _Toc511832505 \h </w:instrText>
        </w:r>
        <w:r w:rsidR="007B6E52">
          <w:rPr>
            <w:webHidden/>
          </w:rPr>
        </w:r>
        <w:r w:rsidR="007B6E52">
          <w:rPr>
            <w:webHidden/>
          </w:rPr>
          <w:fldChar w:fldCharType="separate"/>
        </w:r>
        <w:r w:rsidR="006D5FF8">
          <w:rPr>
            <w:webHidden/>
          </w:rPr>
          <w:t>102</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506" w:history="1">
        <w:r w:rsidR="007B6E52" w:rsidRPr="00C7786C">
          <w:rPr>
            <w:rStyle w:val="Hipervnculo"/>
          </w:rPr>
          <w:t>ANEXO 3 “C”</w:t>
        </w:r>
        <w:r w:rsidR="007B6E52">
          <w:rPr>
            <w:webHidden/>
          </w:rPr>
          <w:tab/>
        </w:r>
        <w:r w:rsidR="007B6E52">
          <w:rPr>
            <w:webHidden/>
          </w:rPr>
          <w:fldChar w:fldCharType="begin"/>
        </w:r>
        <w:r w:rsidR="007B6E52">
          <w:rPr>
            <w:webHidden/>
          </w:rPr>
          <w:instrText xml:space="preserve"> PAGEREF _Toc511832506 \h </w:instrText>
        </w:r>
        <w:r w:rsidR="007B6E52">
          <w:rPr>
            <w:webHidden/>
          </w:rPr>
        </w:r>
        <w:r w:rsidR="007B6E52">
          <w:rPr>
            <w:webHidden/>
          </w:rPr>
          <w:fldChar w:fldCharType="separate"/>
        </w:r>
        <w:r w:rsidR="006D5FF8">
          <w:rPr>
            <w:webHidden/>
          </w:rPr>
          <w:t>103</w:t>
        </w:r>
        <w:r w:rsidR="007B6E52">
          <w:rPr>
            <w:webHidden/>
          </w:rPr>
          <w:fldChar w:fldCharType="end"/>
        </w:r>
      </w:hyperlink>
    </w:p>
    <w:p w:rsidR="007B6E52" w:rsidRDefault="006645D2" w:rsidP="007B6E52">
      <w:pPr>
        <w:pStyle w:val="TDC1"/>
        <w:rPr>
          <w:rFonts w:asciiTheme="minorHAnsi" w:eastAsiaTheme="minorEastAsia" w:hAnsiTheme="minorHAnsi" w:cstheme="minorBidi"/>
          <w:bCs w:val="0"/>
          <w:kern w:val="0"/>
          <w:sz w:val="22"/>
          <w:szCs w:val="22"/>
          <w:lang w:eastAsia="es-MX"/>
        </w:rPr>
      </w:pPr>
      <w:hyperlink w:anchor="_Toc511832507" w:history="1">
        <w:r w:rsidR="007B6E52" w:rsidRPr="00C7786C">
          <w:rPr>
            <w:rStyle w:val="Hipervnculo"/>
          </w:rPr>
          <w:t>ANEXO 4</w:t>
        </w:r>
        <w:r w:rsidR="007B6E52">
          <w:rPr>
            <w:webHidden/>
          </w:rPr>
          <w:tab/>
        </w:r>
        <w:r w:rsidR="007B6E52">
          <w:rPr>
            <w:webHidden/>
          </w:rPr>
          <w:fldChar w:fldCharType="begin"/>
        </w:r>
        <w:r w:rsidR="007B6E52">
          <w:rPr>
            <w:webHidden/>
          </w:rPr>
          <w:instrText xml:space="preserve"> PAGEREF _Toc511832507 \h </w:instrText>
        </w:r>
        <w:r w:rsidR="007B6E52">
          <w:rPr>
            <w:webHidden/>
          </w:rPr>
        </w:r>
        <w:r w:rsidR="007B6E52">
          <w:rPr>
            <w:webHidden/>
          </w:rPr>
          <w:fldChar w:fldCharType="separate"/>
        </w:r>
        <w:r w:rsidR="006D5FF8">
          <w:rPr>
            <w:webHidden/>
          </w:rPr>
          <w:t>104</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509" w:history="1">
        <w:r w:rsidR="007B6E52" w:rsidRPr="00C7786C">
          <w:rPr>
            <w:rStyle w:val="Hipervnculo"/>
          </w:rPr>
          <w:t>ANEXO 5</w:t>
        </w:r>
        <w:r w:rsidR="007B6E52">
          <w:rPr>
            <w:webHidden/>
          </w:rPr>
          <w:tab/>
        </w:r>
        <w:r w:rsidR="007B6E52">
          <w:rPr>
            <w:webHidden/>
          </w:rPr>
          <w:fldChar w:fldCharType="begin"/>
        </w:r>
        <w:r w:rsidR="007B6E52">
          <w:rPr>
            <w:webHidden/>
          </w:rPr>
          <w:instrText xml:space="preserve"> PAGEREF _Toc511832509 \h </w:instrText>
        </w:r>
        <w:r w:rsidR="007B6E52">
          <w:rPr>
            <w:webHidden/>
          </w:rPr>
        </w:r>
        <w:r w:rsidR="007B6E52">
          <w:rPr>
            <w:webHidden/>
          </w:rPr>
          <w:fldChar w:fldCharType="separate"/>
        </w:r>
        <w:r w:rsidR="006D5FF8">
          <w:rPr>
            <w:webHidden/>
          </w:rPr>
          <w:t>105</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510" w:history="1">
        <w:r w:rsidR="007B6E52" w:rsidRPr="00C7786C">
          <w:rPr>
            <w:rStyle w:val="Hipervnculo"/>
          </w:rPr>
          <w:t>ANEXO 6</w:t>
        </w:r>
        <w:r w:rsidR="007B6E52">
          <w:rPr>
            <w:webHidden/>
          </w:rPr>
          <w:tab/>
        </w:r>
        <w:r w:rsidR="007B6E52">
          <w:rPr>
            <w:webHidden/>
          </w:rPr>
          <w:fldChar w:fldCharType="begin"/>
        </w:r>
        <w:r w:rsidR="007B6E52">
          <w:rPr>
            <w:webHidden/>
          </w:rPr>
          <w:instrText xml:space="preserve"> PAGEREF _Toc511832510 \h </w:instrText>
        </w:r>
        <w:r w:rsidR="007B6E52">
          <w:rPr>
            <w:webHidden/>
          </w:rPr>
        </w:r>
        <w:r w:rsidR="007B6E52">
          <w:rPr>
            <w:webHidden/>
          </w:rPr>
          <w:fldChar w:fldCharType="separate"/>
        </w:r>
        <w:r w:rsidR="006D5FF8">
          <w:rPr>
            <w:webHidden/>
          </w:rPr>
          <w:t>106</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511" w:history="1">
        <w:r w:rsidR="007B6E52" w:rsidRPr="00C7786C">
          <w:rPr>
            <w:rStyle w:val="Hipervnculo"/>
          </w:rPr>
          <w:t>ANEXO 7</w:t>
        </w:r>
        <w:r w:rsidR="007B6E52">
          <w:rPr>
            <w:webHidden/>
          </w:rPr>
          <w:tab/>
        </w:r>
        <w:r w:rsidR="007B6E52">
          <w:rPr>
            <w:webHidden/>
          </w:rPr>
          <w:fldChar w:fldCharType="begin"/>
        </w:r>
        <w:r w:rsidR="007B6E52">
          <w:rPr>
            <w:webHidden/>
          </w:rPr>
          <w:instrText xml:space="preserve"> PAGEREF _Toc511832511 \h </w:instrText>
        </w:r>
        <w:r w:rsidR="007B6E52">
          <w:rPr>
            <w:webHidden/>
          </w:rPr>
        </w:r>
        <w:r w:rsidR="007B6E52">
          <w:rPr>
            <w:webHidden/>
          </w:rPr>
          <w:fldChar w:fldCharType="separate"/>
        </w:r>
        <w:r w:rsidR="006D5FF8">
          <w:rPr>
            <w:webHidden/>
          </w:rPr>
          <w:t>107</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512" w:history="1">
        <w:r w:rsidR="007B6E52" w:rsidRPr="00C7786C">
          <w:rPr>
            <w:rStyle w:val="Hipervnculo"/>
          </w:rPr>
          <w:t>ANEXO 8</w:t>
        </w:r>
        <w:r w:rsidR="007B6E52">
          <w:rPr>
            <w:webHidden/>
          </w:rPr>
          <w:tab/>
        </w:r>
        <w:r w:rsidR="007B6E52">
          <w:rPr>
            <w:webHidden/>
          </w:rPr>
          <w:fldChar w:fldCharType="begin"/>
        </w:r>
        <w:r w:rsidR="007B6E52">
          <w:rPr>
            <w:webHidden/>
          </w:rPr>
          <w:instrText xml:space="preserve"> PAGEREF _Toc511832512 \h </w:instrText>
        </w:r>
        <w:r w:rsidR="007B6E52">
          <w:rPr>
            <w:webHidden/>
          </w:rPr>
        </w:r>
        <w:r w:rsidR="007B6E52">
          <w:rPr>
            <w:webHidden/>
          </w:rPr>
          <w:fldChar w:fldCharType="separate"/>
        </w:r>
        <w:r w:rsidR="006D5FF8">
          <w:rPr>
            <w:webHidden/>
          </w:rPr>
          <w:t>143</w:t>
        </w:r>
        <w:r w:rsidR="007B6E52">
          <w:rPr>
            <w:webHidden/>
          </w:rPr>
          <w:fldChar w:fldCharType="end"/>
        </w:r>
      </w:hyperlink>
    </w:p>
    <w:p w:rsidR="007B6E52" w:rsidRDefault="006645D2" w:rsidP="007B6E52">
      <w:pPr>
        <w:pStyle w:val="TDC1"/>
        <w:rPr>
          <w:rFonts w:asciiTheme="minorHAnsi" w:eastAsiaTheme="minorEastAsia" w:hAnsiTheme="minorHAnsi" w:cstheme="minorBidi"/>
          <w:bCs w:val="0"/>
          <w:kern w:val="0"/>
          <w:sz w:val="22"/>
          <w:szCs w:val="22"/>
          <w:lang w:eastAsia="es-MX"/>
        </w:rPr>
      </w:pPr>
      <w:hyperlink w:anchor="_Toc511832513" w:history="1">
        <w:r w:rsidR="007B6E52" w:rsidRPr="00C7786C">
          <w:rPr>
            <w:rStyle w:val="Hipervnculo"/>
          </w:rPr>
          <w:t>ANEXO 9</w:t>
        </w:r>
        <w:r w:rsidR="007B6E52">
          <w:rPr>
            <w:webHidden/>
          </w:rPr>
          <w:tab/>
        </w:r>
        <w:r w:rsidR="007B6E52">
          <w:rPr>
            <w:webHidden/>
          </w:rPr>
          <w:fldChar w:fldCharType="begin"/>
        </w:r>
        <w:r w:rsidR="007B6E52">
          <w:rPr>
            <w:webHidden/>
          </w:rPr>
          <w:instrText xml:space="preserve"> PAGEREF _Toc511832513 \h </w:instrText>
        </w:r>
        <w:r w:rsidR="007B6E52">
          <w:rPr>
            <w:webHidden/>
          </w:rPr>
        </w:r>
        <w:r w:rsidR="007B6E52">
          <w:rPr>
            <w:webHidden/>
          </w:rPr>
          <w:fldChar w:fldCharType="separate"/>
        </w:r>
        <w:r w:rsidR="006D5FF8">
          <w:rPr>
            <w:webHidden/>
          </w:rPr>
          <w:t>144</w:t>
        </w:r>
        <w:r w:rsidR="007B6E52">
          <w:rPr>
            <w:webHidden/>
          </w:rPr>
          <w:fldChar w:fldCharType="end"/>
        </w:r>
      </w:hyperlink>
    </w:p>
    <w:p w:rsidR="007B6E52" w:rsidRDefault="006645D2" w:rsidP="007B6E52">
      <w:pPr>
        <w:pStyle w:val="TDC1"/>
        <w:rPr>
          <w:rFonts w:asciiTheme="minorHAnsi" w:eastAsiaTheme="minorEastAsia" w:hAnsiTheme="minorHAnsi" w:cstheme="minorBidi"/>
          <w:bCs w:val="0"/>
          <w:kern w:val="0"/>
          <w:sz w:val="22"/>
          <w:szCs w:val="22"/>
          <w:lang w:eastAsia="es-MX"/>
        </w:rPr>
      </w:pPr>
      <w:hyperlink w:anchor="_Toc511832515" w:history="1">
        <w:r w:rsidR="007B6E52" w:rsidRPr="00C7786C">
          <w:rPr>
            <w:rStyle w:val="Hipervnculo"/>
          </w:rPr>
          <w:t>ANEXO 10</w:t>
        </w:r>
        <w:r w:rsidR="007B6E52">
          <w:rPr>
            <w:webHidden/>
          </w:rPr>
          <w:tab/>
        </w:r>
        <w:r w:rsidR="007B6E52">
          <w:rPr>
            <w:webHidden/>
          </w:rPr>
          <w:fldChar w:fldCharType="begin"/>
        </w:r>
        <w:r w:rsidR="007B6E52">
          <w:rPr>
            <w:webHidden/>
          </w:rPr>
          <w:instrText xml:space="preserve"> PAGEREF _Toc511832515 \h </w:instrText>
        </w:r>
        <w:r w:rsidR="007B6E52">
          <w:rPr>
            <w:webHidden/>
          </w:rPr>
        </w:r>
        <w:r w:rsidR="007B6E52">
          <w:rPr>
            <w:webHidden/>
          </w:rPr>
          <w:fldChar w:fldCharType="separate"/>
        </w:r>
        <w:r w:rsidR="006D5FF8">
          <w:rPr>
            <w:webHidden/>
          </w:rPr>
          <w:t>151</w:t>
        </w:r>
        <w:r w:rsidR="007B6E52">
          <w:rPr>
            <w:webHidden/>
          </w:rPr>
          <w:fldChar w:fldCharType="end"/>
        </w:r>
      </w:hyperlink>
    </w:p>
    <w:p w:rsidR="007B6E52" w:rsidRDefault="006645D2" w:rsidP="007B6E52">
      <w:pPr>
        <w:pStyle w:val="TDC1"/>
        <w:rPr>
          <w:rFonts w:asciiTheme="minorHAnsi" w:eastAsiaTheme="minorEastAsia" w:hAnsiTheme="minorHAnsi" w:cstheme="minorBidi"/>
          <w:bCs w:val="0"/>
          <w:kern w:val="0"/>
          <w:sz w:val="22"/>
          <w:szCs w:val="22"/>
          <w:lang w:eastAsia="es-MX"/>
        </w:rPr>
      </w:pPr>
      <w:hyperlink w:anchor="_Toc511832517" w:history="1">
        <w:r w:rsidR="007B6E52" w:rsidRPr="00C7786C">
          <w:rPr>
            <w:rStyle w:val="Hipervnculo"/>
          </w:rPr>
          <w:t>ANEXO 11</w:t>
        </w:r>
        <w:r w:rsidR="007B6E52">
          <w:rPr>
            <w:webHidden/>
          </w:rPr>
          <w:tab/>
        </w:r>
        <w:r w:rsidR="007B6E52">
          <w:rPr>
            <w:webHidden/>
          </w:rPr>
          <w:fldChar w:fldCharType="begin"/>
        </w:r>
        <w:r w:rsidR="007B6E52">
          <w:rPr>
            <w:webHidden/>
          </w:rPr>
          <w:instrText xml:space="preserve"> PAGEREF _Toc511832517 \h </w:instrText>
        </w:r>
        <w:r w:rsidR="007B6E52">
          <w:rPr>
            <w:webHidden/>
          </w:rPr>
        </w:r>
        <w:r w:rsidR="007B6E52">
          <w:rPr>
            <w:webHidden/>
          </w:rPr>
          <w:fldChar w:fldCharType="separate"/>
        </w:r>
        <w:r w:rsidR="006D5FF8">
          <w:rPr>
            <w:webHidden/>
          </w:rPr>
          <w:t>156</w:t>
        </w:r>
        <w:r w:rsidR="007B6E52">
          <w:rPr>
            <w:webHidden/>
          </w:rPr>
          <w:fldChar w:fldCharType="end"/>
        </w:r>
      </w:hyperlink>
    </w:p>
    <w:p w:rsidR="007B6E52" w:rsidRDefault="006645D2">
      <w:pPr>
        <w:pStyle w:val="TDC1"/>
        <w:rPr>
          <w:rFonts w:asciiTheme="minorHAnsi" w:eastAsiaTheme="minorEastAsia" w:hAnsiTheme="minorHAnsi" w:cstheme="minorBidi"/>
          <w:bCs w:val="0"/>
          <w:kern w:val="0"/>
          <w:sz w:val="22"/>
          <w:szCs w:val="22"/>
          <w:lang w:eastAsia="es-MX"/>
        </w:rPr>
      </w:pPr>
      <w:hyperlink w:anchor="_Toc511832519" w:history="1">
        <w:r w:rsidR="007B6E52" w:rsidRPr="00C7786C">
          <w:rPr>
            <w:rStyle w:val="Hipervnculo"/>
          </w:rPr>
          <w:t>ANEXO 12</w:t>
        </w:r>
        <w:r w:rsidR="007B6E52">
          <w:rPr>
            <w:webHidden/>
          </w:rPr>
          <w:tab/>
        </w:r>
        <w:r w:rsidR="007B6E52">
          <w:rPr>
            <w:webHidden/>
          </w:rPr>
          <w:fldChar w:fldCharType="begin"/>
        </w:r>
        <w:r w:rsidR="007B6E52">
          <w:rPr>
            <w:webHidden/>
          </w:rPr>
          <w:instrText xml:space="preserve"> PAGEREF _Toc511832519 \h </w:instrText>
        </w:r>
        <w:r w:rsidR="007B6E52">
          <w:rPr>
            <w:webHidden/>
          </w:rPr>
        </w:r>
        <w:r w:rsidR="007B6E52">
          <w:rPr>
            <w:webHidden/>
          </w:rPr>
          <w:fldChar w:fldCharType="separate"/>
        </w:r>
        <w:r w:rsidR="006D5FF8">
          <w:rPr>
            <w:webHidden/>
          </w:rPr>
          <w:t>157</w:t>
        </w:r>
        <w:r w:rsidR="007B6E52">
          <w:rPr>
            <w:webHidden/>
          </w:rPr>
          <w:fldChar w:fldCharType="end"/>
        </w:r>
      </w:hyperlink>
    </w:p>
    <w:p w:rsidR="007B6E52" w:rsidRDefault="007B6E52">
      <w:pPr>
        <w:pStyle w:val="TDC1"/>
        <w:rPr>
          <w:rFonts w:asciiTheme="minorHAnsi" w:eastAsiaTheme="minorEastAsia" w:hAnsiTheme="minorHAnsi" w:cstheme="minorBidi"/>
          <w:bCs w:val="0"/>
          <w:kern w:val="0"/>
          <w:sz w:val="22"/>
          <w:szCs w:val="22"/>
          <w:lang w:eastAsia="es-MX"/>
        </w:rPr>
      </w:pPr>
    </w:p>
    <w:p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334EAE">
        <w:rPr>
          <w:rFonts w:ascii="Arial" w:hAnsi="Arial" w:cs="Arial"/>
          <w:b/>
          <w:sz w:val="24"/>
          <w:szCs w:val="24"/>
        </w:rPr>
        <w:t>Nacional</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4" w:name="_Toc289064560"/>
      <w:bookmarkStart w:id="15" w:name="_Toc314085291"/>
      <w:bookmarkStart w:id="16" w:name="_Toc314094112"/>
      <w:bookmarkStart w:id="17" w:name="_Toc434004079"/>
      <w:bookmarkStart w:id="18" w:name="_Toc511832444"/>
      <w:bookmarkStart w:id="19" w:name="_Toc289064579"/>
      <w:bookmarkStart w:id="20" w:name="_Toc284238903"/>
      <w:bookmarkStart w:id="21" w:name="_Toc289064581"/>
      <w:bookmarkStart w:id="22" w:name="_Toc310514791"/>
      <w:bookmarkStart w:id="23" w:name="_Toc312083757"/>
      <w:bookmarkStart w:id="24" w:name="_Toc312402702"/>
      <w:bookmarkStart w:id="25" w:name="_Toc313943676"/>
      <w:bookmarkStart w:id="26" w:name="_Toc313943738"/>
      <w:bookmarkStart w:id="27" w:name="_Toc313999941"/>
      <w:bookmarkStart w:id="28" w:name="_Toc314007645"/>
      <w:bookmarkEnd w:id="13"/>
      <w:r w:rsidRPr="00523B47">
        <w:rPr>
          <w:rFonts w:cs="Arial"/>
          <w:color w:val="244061" w:themeColor="accent1" w:themeShade="80"/>
          <w:kern w:val="32"/>
          <w:sz w:val="20"/>
        </w:rPr>
        <w:t>INFORMACIÓN GENÉRICA Y ALCANCE DE LA CONTRATACIÓN</w:t>
      </w:r>
      <w:bookmarkEnd w:id="14"/>
      <w:bookmarkEnd w:id="15"/>
      <w:bookmarkEnd w:id="16"/>
      <w:bookmarkEnd w:id="17"/>
      <w:bookmarkEnd w:id="18"/>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9" w:name="_Toc289064561"/>
      <w:bookmarkStart w:id="30" w:name="_Toc314085292"/>
      <w:bookmarkStart w:id="31" w:name="_Toc314094113"/>
      <w:bookmarkStart w:id="32" w:name="_Toc434004080"/>
      <w:bookmarkStart w:id="33" w:name="_Toc511832445"/>
      <w:r w:rsidRPr="00523B47">
        <w:rPr>
          <w:rFonts w:cs="Arial"/>
          <w:bCs/>
          <w:color w:val="244061" w:themeColor="accent1" w:themeShade="80"/>
          <w:sz w:val="20"/>
        </w:rPr>
        <w:t>Objeto de la contratación</w:t>
      </w:r>
      <w:bookmarkEnd w:id="29"/>
      <w:bookmarkEnd w:id="30"/>
      <w:bookmarkEnd w:id="31"/>
      <w:bookmarkEnd w:id="32"/>
      <w:bookmarkEnd w:id="33"/>
    </w:p>
    <w:p w:rsidR="00A14C19" w:rsidRDefault="0075205B" w:rsidP="0098198F">
      <w:pPr>
        <w:ind w:left="709"/>
        <w:jc w:val="both"/>
        <w:rPr>
          <w:rFonts w:ascii="Arial" w:hAnsi="Arial" w:cs="Arial"/>
        </w:rPr>
      </w:pPr>
      <w:bookmarkStart w:id="34" w:name="_Toc289064562"/>
      <w:bookmarkStart w:id="35" w:name="_Toc314085293"/>
      <w:bookmarkStart w:id="36"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w:t>
      </w:r>
      <w:r w:rsidR="00A14C19">
        <w:rPr>
          <w:rFonts w:ascii="Arial" w:hAnsi="Arial" w:cs="Arial"/>
        </w:rPr>
        <w:t xml:space="preserve"> </w:t>
      </w:r>
      <w:r w:rsidR="008E5E1C" w:rsidRPr="009A0D5D">
        <w:rPr>
          <w:rFonts w:ascii="Arial" w:hAnsi="Arial" w:cs="Arial"/>
          <w:b/>
          <w:lang w:val="es-ES_tradnl"/>
        </w:rPr>
        <w:t xml:space="preserve">Adquisición de </w:t>
      </w:r>
      <w:r w:rsidR="009A0D5D">
        <w:rPr>
          <w:rFonts w:ascii="Arial" w:hAnsi="Arial" w:cs="Arial"/>
          <w:b/>
          <w:lang w:val="es-ES_tradnl"/>
        </w:rPr>
        <w:t>material para el mantenimiento y conservación anual (2018) de Oficinas Centrales</w:t>
      </w:r>
      <w:r w:rsidR="00A14C19" w:rsidRPr="00A14C19">
        <w:rPr>
          <w:rFonts w:ascii="Arial" w:hAnsi="Arial" w:cs="Arial"/>
          <w:b/>
        </w:rPr>
        <w:t xml:space="preserve"> </w:t>
      </w:r>
      <w:r w:rsidR="00A14C19" w:rsidRPr="003C5AFF">
        <w:rPr>
          <w:rFonts w:ascii="Arial" w:hAnsi="Arial" w:cs="Arial"/>
        </w:rPr>
        <w:t>que consiste en</w:t>
      </w:r>
      <w:r w:rsidR="00A14C19" w:rsidRPr="00A14C19">
        <w:rPr>
          <w:rFonts w:ascii="Arial" w:hAnsi="Arial" w:cs="Arial"/>
          <w:b/>
        </w:rPr>
        <w:t xml:space="preserve"> </w:t>
      </w:r>
      <w:r w:rsidR="00081AE3">
        <w:rPr>
          <w:rFonts w:ascii="Arial" w:hAnsi="Arial" w:cs="Arial"/>
          <w:b/>
        </w:rPr>
        <w:t>01</w:t>
      </w:r>
      <w:r w:rsidR="00A14C19" w:rsidRPr="00A14C19">
        <w:rPr>
          <w:rFonts w:ascii="Arial" w:hAnsi="Arial" w:cs="Arial"/>
          <w:b/>
        </w:rPr>
        <w:t xml:space="preserve"> (</w:t>
      </w:r>
      <w:r w:rsidR="009A0D5D">
        <w:rPr>
          <w:rFonts w:ascii="Arial" w:hAnsi="Arial" w:cs="Arial"/>
          <w:b/>
        </w:rPr>
        <w:t>una</w:t>
      </w:r>
      <w:r w:rsidR="00A14C19" w:rsidRPr="00A14C19">
        <w:rPr>
          <w:rFonts w:ascii="Arial" w:hAnsi="Arial" w:cs="Arial"/>
          <w:b/>
        </w:rPr>
        <w:t xml:space="preserve">) partida, </w:t>
      </w:r>
      <w:r w:rsidR="00A14C19" w:rsidRPr="003C5AFF">
        <w:rPr>
          <w:rFonts w:ascii="Arial" w:hAnsi="Arial" w:cs="Arial"/>
        </w:rPr>
        <w:t>por lo tanto la adjudicación será a un</w:t>
      </w:r>
      <w:r w:rsidR="00081AE3">
        <w:rPr>
          <w:rFonts w:ascii="Arial" w:hAnsi="Arial" w:cs="Arial"/>
        </w:rPr>
        <w:t xml:space="preserve"> solo</w:t>
      </w:r>
      <w:r w:rsidR="000D3CF9">
        <w:rPr>
          <w:rFonts w:ascii="Arial" w:hAnsi="Arial" w:cs="Arial"/>
        </w:rPr>
        <w:t xml:space="preserve"> </w:t>
      </w:r>
      <w:r w:rsidR="00A14C19" w:rsidRPr="003C5AFF">
        <w:rPr>
          <w:rFonts w:ascii="Arial" w:hAnsi="Arial" w:cs="Arial"/>
        </w:rPr>
        <w:t>LICITANTE</w:t>
      </w:r>
      <w:r w:rsidR="00A14C19" w:rsidRPr="00C271C6">
        <w:rPr>
          <w:rFonts w:ascii="Arial" w:hAnsi="Arial" w:cs="Arial"/>
        </w:rPr>
        <w:t>.</w:t>
      </w:r>
    </w:p>
    <w:p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La descripción detallada de</w:t>
      </w:r>
      <w:r w:rsidR="004672A0">
        <w:rPr>
          <w:rFonts w:ascii="Arial" w:hAnsi="Arial" w:cs="Arial"/>
          <w:lang w:val="es-ES_tradnl"/>
        </w:rPr>
        <w:t xml:space="preserve"> </w:t>
      </w:r>
      <w:r w:rsidRPr="00A14C19">
        <w:rPr>
          <w:rFonts w:ascii="Arial" w:hAnsi="Arial" w:cs="Arial"/>
          <w:lang w:val="es-ES_tradnl"/>
        </w:rPr>
        <w:t>l</w:t>
      </w:r>
      <w:r w:rsidR="004672A0">
        <w:rPr>
          <w:rFonts w:ascii="Arial" w:hAnsi="Arial" w:cs="Arial"/>
          <w:lang w:val="es-ES_tradnl"/>
        </w:rPr>
        <w:t>os</w:t>
      </w:r>
      <w:r w:rsidRPr="00A14C19">
        <w:rPr>
          <w:rFonts w:ascii="Arial" w:hAnsi="Arial" w:cs="Arial"/>
          <w:lang w:val="es-ES_tradnl"/>
        </w:rPr>
        <w:t xml:space="preserve"> </w:t>
      </w:r>
      <w:r w:rsidR="004672A0">
        <w:rPr>
          <w:rFonts w:ascii="Arial" w:hAnsi="Arial" w:cs="Arial"/>
          <w:lang w:val="es-ES_tradnl"/>
        </w:rPr>
        <w:t>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rsidR="0075205B" w:rsidRDefault="0075205B" w:rsidP="00A14C19">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7" w:name="_Toc434004081"/>
      <w:bookmarkStart w:id="38" w:name="_Toc511832446"/>
      <w:r w:rsidRPr="00CB78FB">
        <w:rPr>
          <w:rFonts w:cs="Arial"/>
          <w:bCs/>
          <w:color w:val="244061" w:themeColor="accent1" w:themeShade="80"/>
          <w:sz w:val="20"/>
        </w:rPr>
        <w:t>Tipo de contratación</w:t>
      </w:r>
      <w:bookmarkEnd w:id="34"/>
      <w:bookmarkEnd w:id="35"/>
      <w:bookmarkEnd w:id="36"/>
      <w:bookmarkEnd w:id="37"/>
      <w:bookmarkEnd w:id="38"/>
    </w:p>
    <w:p w:rsidR="000B5043" w:rsidRPr="000A0B86" w:rsidRDefault="000B5043" w:rsidP="000B5043">
      <w:pPr>
        <w:pStyle w:val="Sangra3detindependiente1"/>
        <w:spacing w:before="120" w:after="120"/>
        <w:ind w:left="705"/>
        <w:rPr>
          <w:rFonts w:cs="Arial"/>
          <w:sz w:val="20"/>
        </w:rPr>
      </w:pPr>
      <w:bookmarkStart w:id="39" w:name="_Toc289064563"/>
      <w:bookmarkStart w:id="40" w:name="_Toc314085294"/>
      <w:bookmarkStart w:id="41" w:name="_Toc314094115"/>
      <w:r w:rsidRPr="000A0B86">
        <w:rPr>
          <w:rFonts w:cs="Arial"/>
          <w:sz w:val="20"/>
        </w:rPr>
        <w:t>El contrato que se adjudique abarcará el ejercicio fiscal 201</w:t>
      </w:r>
      <w:r>
        <w:rPr>
          <w:rFonts w:cs="Arial"/>
          <w:sz w:val="20"/>
        </w:rPr>
        <w:t>8</w:t>
      </w:r>
      <w:r w:rsidRPr="000A0B86">
        <w:rPr>
          <w:rFonts w:cs="Arial"/>
          <w:sz w:val="20"/>
        </w:rPr>
        <w:t xml:space="preserve"> y</w:t>
      </w:r>
      <w:r w:rsidRPr="000A0B86">
        <w:rPr>
          <w:rFonts w:cs="Arial"/>
          <w:b/>
          <w:sz w:val="20"/>
        </w:rPr>
        <w:t xml:space="preserve"> </w:t>
      </w:r>
      <w:r w:rsidRPr="000A0B86">
        <w:rPr>
          <w:rFonts w:cs="Arial"/>
          <w:sz w:val="20"/>
        </w:rPr>
        <w:t>será un</w:t>
      </w:r>
      <w:r w:rsidRPr="000A0B86">
        <w:rPr>
          <w:rFonts w:cs="Arial"/>
          <w:b/>
          <w:sz w:val="20"/>
        </w:rPr>
        <w:t xml:space="preserve"> contrato abierto</w:t>
      </w:r>
      <w:r>
        <w:rPr>
          <w:rFonts w:cs="Arial"/>
          <w:b/>
          <w:sz w:val="20"/>
        </w:rPr>
        <w:t xml:space="preserve"> </w:t>
      </w:r>
      <w:r w:rsidRPr="008310D1">
        <w:rPr>
          <w:rFonts w:cs="Arial"/>
          <w:sz w:val="20"/>
        </w:rPr>
        <w:t>en los términos del artículo 56 del REGLAMENTO, conforme a</w:t>
      </w:r>
      <w:r>
        <w:rPr>
          <w:rFonts w:cs="Arial"/>
          <w:sz w:val="20"/>
        </w:rPr>
        <w:t>l presupuesto mínimo y máximo que se podrá ejercer</w:t>
      </w:r>
      <w:r w:rsidRPr="008310D1">
        <w:rPr>
          <w:rFonts w:cs="Arial"/>
          <w:sz w:val="20"/>
        </w:rPr>
        <w:t xml:space="preserve">, </w:t>
      </w:r>
      <w:r>
        <w:rPr>
          <w:rFonts w:cs="Arial"/>
          <w:sz w:val="20"/>
        </w:rPr>
        <w:t>según</w:t>
      </w:r>
      <w:r w:rsidRPr="000A0B86">
        <w:rPr>
          <w:rFonts w:cs="Arial"/>
          <w:sz w:val="20"/>
        </w:rPr>
        <w:t xml:space="preserve"> se señala a continuación</w:t>
      </w:r>
      <w:r>
        <w:rPr>
          <w:rFonts w:cs="Arial"/>
          <w:sz w:val="20"/>
        </w:rPr>
        <w:t>:</w:t>
      </w:r>
    </w:p>
    <w:tbl>
      <w:tblPr>
        <w:tblStyle w:val="Tablaconcuadrcula"/>
        <w:tblW w:w="0" w:type="auto"/>
        <w:jc w:val="center"/>
        <w:tblLook w:val="04A0" w:firstRow="1" w:lastRow="0" w:firstColumn="1" w:lastColumn="0" w:noHBand="0" w:noVBand="1"/>
      </w:tblPr>
      <w:tblGrid>
        <w:gridCol w:w="3288"/>
        <w:gridCol w:w="3288"/>
      </w:tblGrid>
      <w:tr w:rsidR="000B5043" w:rsidTr="00822EFB">
        <w:trPr>
          <w:trHeight w:val="257"/>
          <w:jc w:val="center"/>
        </w:trPr>
        <w:tc>
          <w:tcPr>
            <w:tcW w:w="3288" w:type="dxa"/>
          </w:tcPr>
          <w:p w:rsidR="000B5043" w:rsidRPr="000C67E7" w:rsidRDefault="000B5043" w:rsidP="00822EFB">
            <w:pPr>
              <w:pStyle w:val="Sangra3detindependiente1"/>
              <w:spacing w:before="120" w:after="120"/>
              <w:ind w:left="0"/>
              <w:jc w:val="center"/>
              <w:rPr>
                <w:rFonts w:cs="Arial"/>
                <w:b/>
                <w:sz w:val="20"/>
              </w:rPr>
            </w:pPr>
            <w:r>
              <w:rPr>
                <w:rFonts w:cs="Arial"/>
                <w:b/>
                <w:sz w:val="20"/>
              </w:rPr>
              <w:t>Monto mínimo</w:t>
            </w:r>
          </w:p>
        </w:tc>
        <w:tc>
          <w:tcPr>
            <w:tcW w:w="3288" w:type="dxa"/>
          </w:tcPr>
          <w:p w:rsidR="000B5043" w:rsidRPr="000C67E7" w:rsidRDefault="000B5043" w:rsidP="00822EFB">
            <w:pPr>
              <w:pStyle w:val="Sangra3detindependiente1"/>
              <w:spacing w:before="120" w:after="120"/>
              <w:ind w:left="0"/>
              <w:jc w:val="center"/>
              <w:rPr>
                <w:rFonts w:cs="Arial"/>
                <w:b/>
                <w:sz w:val="20"/>
              </w:rPr>
            </w:pPr>
            <w:r>
              <w:rPr>
                <w:rFonts w:cs="Arial"/>
                <w:b/>
                <w:sz w:val="20"/>
              </w:rPr>
              <w:t>Monto máximo</w:t>
            </w:r>
          </w:p>
        </w:tc>
      </w:tr>
      <w:tr w:rsidR="000B5043" w:rsidTr="00822EFB">
        <w:trPr>
          <w:trHeight w:val="257"/>
          <w:jc w:val="center"/>
        </w:trPr>
        <w:tc>
          <w:tcPr>
            <w:tcW w:w="3288" w:type="dxa"/>
          </w:tcPr>
          <w:p w:rsidR="000B5043" w:rsidRDefault="000B5043" w:rsidP="000B5043">
            <w:pPr>
              <w:pStyle w:val="Sangra3detindependiente1"/>
              <w:spacing w:before="120" w:after="120"/>
              <w:ind w:left="0"/>
              <w:jc w:val="center"/>
              <w:rPr>
                <w:rFonts w:cs="Arial"/>
                <w:sz w:val="20"/>
              </w:rPr>
            </w:pPr>
            <w:r>
              <w:rPr>
                <w:rFonts w:cs="Arial"/>
                <w:sz w:val="20"/>
              </w:rPr>
              <w:t>$1,272,560.00</w:t>
            </w:r>
          </w:p>
        </w:tc>
        <w:tc>
          <w:tcPr>
            <w:tcW w:w="3288" w:type="dxa"/>
          </w:tcPr>
          <w:p w:rsidR="000B5043" w:rsidRDefault="000B5043" w:rsidP="000B5043">
            <w:pPr>
              <w:pStyle w:val="Sangra3detindependiente1"/>
              <w:spacing w:before="120" w:after="120"/>
              <w:ind w:left="0"/>
              <w:jc w:val="center"/>
              <w:rPr>
                <w:rFonts w:cs="Arial"/>
                <w:sz w:val="20"/>
              </w:rPr>
            </w:pPr>
            <w:r>
              <w:rPr>
                <w:rFonts w:cs="Arial"/>
                <w:sz w:val="20"/>
              </w:rPr>
              <w:t>$3,181,400.00</w:t>
            </w:r>
          </w:p>
        </w:tc>
      </w:tr>
    </w:tbl>
    <w:p w:rsidR="00325BF7" w:rsidRPr="00325BF7" w:rsidRDefault="00325BF7" w:rsidP="00DC0EBF">
      <w:pPr>
        <w:pStyle w:val="Sangra3detindependiente1"/>
        <w:spacing w:before="120" w:after="120"/>
        <w:ind w:left="705"/>
        <w:rPr>
          <w:rFonts w:cs="Arial"/>
          <w:sz w:val="20"/>
        </w:rPr>
      </w:pPr>
      <w:r w:rsidRPr="00325BF7">
        <w:rPr>
          <w:rFonts w:cs="Arial"/>
          <w:sz w:val="20"/>
        </w:rPr>
        <w:t>Para la presente contratación se cuenta con</w:t>
      </w:r>
      <w:r w:rsidR="00C00A20">
        <w:rPr>
          <w:rFonts w:cs="Arial"/>
          <w:sz w:val="20"/>
        </w:rPr>
        <w:t xml:space="preserve"> </w:t>
      </w:r>
      <w:r w:rsidRPr="00325BF7">
        <w:rPr>
          <w:rFonts w:cs="Arial"/>
          <w:sz w:val="20"/>
        </w:rPr>
        <w:t xml:space="preserve">presupuesto autorizado </w:t>
      </w:r>
      <w:r w:rsidR="000D3259">
        <w:rPr>
          <w:rFonts w:cs="Arial"/>
          <w:sz w:val="20"/>
        </w:rPr>
        <w:t xml:space="preserve">en </w:t>
      </w:r>
      <w:r w:rsidR="006135FC">
        <w:rPr>
          <w:rFonts w:cs="Arial"/>
          <w:sz w:val="20"/>
        </w:rPr>
        <w:t>la</w:t>
      </w:r>
      <w:r w:rsidR="000D3259">
        <w:rPr>
          <w:rFonts w:cs="Arial"/>
          <w:sz w:val="20"/>
        </w:rPr>
        <w:t xml:space="preserve"> </w:t>
      </w:r>
      <w:r w:rsidR="000B5043">
        <w:rPr>
          <w:rFonts w:cs="Arial"/>
          <w:sz w:val="20"/>
        </w:rPr>
        <w:t>solicitud interna 201801</w:t>
      </w:r>
      <w:r w:rsidR="006135FC">
        <w:rPr>
          <w:rFonts w:cs="Arial"/>
          <w:sz w:val="20"/>
        </w:rPr>
        <w:t>0</w:t>
      </w:r>
      <w:r w:rsidR="000B5043">
        <w:rPr>
          <w:rFonts w:cs="Arial"/>
          <w:sz w:val="20"/>
        </w:rPr>
        <w:t>115</w:t>
      </w:r>
      <w:r w:rsidR="00C53C38">
        <w:rPr>
          <w:rFonts w:cs="Arial"/>
          <w:sz w:val="20"/>
        </w:rPr>
        <w:t xml:space="preserve"> </w:t>
      </w:r>
      <w:r w:rsidR="00C00A20" w:rsidRPr="008A1753">
        <w:rPr>
          <w:rFonts w:cs="Arial"/>
          <w:sz w:val="20"/>
        </w:rPr>
        <w:t>para</w:t>
      </w:r>
      <w:r w:rsidR="00C00A20">
        <w:rPr>
          <w:rFonts w:cs="Arial"/>
          <w:sz w:val="20"/>
        </w:rPr>
        <w:t xml:space="preserve"> ejercer recursos en la</w:t>
      </w:r>
      <w:r w:rsidR="000B5043">
        <w:rPr>
          <w:rFonts w:cs="Arial"/>
          <w:sz w:val="20"/>
        </w:rPr>
        <w:t>s</w:t>
      </w:r>
      <w:r w:rsidR="00C00A20">
        <w:rPr>
          <w:rFonts w:cs="Arial"/>
          <w:sz w:val="20"/>
        </w:rPr>
        <w:t xml:space="preserve"> partida</w:t>
      </w:r>
      <w:r w:rsidR="000B5043">
        <w:rPr>
          <w:rFonts w:cs="Arial"/>
          <w:sz w:val="20"/>
        </w:rPr>
        <w:t>s</w:t>
      </w:r>
      <w:r w:rsidR="00C00A20">
        <w:rPr>
          <w:rFonts w:cs="Arial"/>
          <w:sz w:val="20"/>
        </w:rPr>
        <w:t xml:space="preserve"> </w:t>
      </w:r>
      <w:r w:rsidR="000B5043">
        <w:rPr>
          <w:rFonts w:cs="Arial"/>
          <w:sz w:val="20"/>
        </w:rPr>
        <w:t>dictaminadas por parte de la Dirección de Recursos Financieros</w:t>
      </w:r>
      <w:r w:rsidR="00BD32F7">
        <w:rPr>
          <w:rFonts w:cs="Arial"/>
          <w:sz w:val="20"/>
        </w:rPr>
        <w:t>.</w:t>
      </w:r>
    </w:p>
    <w:p w:rsidR="00871D98" w:rsidRPr="00952292" w:rsidRDefault="00871D98" w:rsidP="00952292">
      <w:pPr>
        <w:spacing w:before="120" w:after="120"/>
        <w:ind w:left="709"/>
        <w:jc w:val="both"/>
        <w:rPr>
          <w:rFonts w:ascii="Arial" w:hAnsi="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2" w:name="_Toc434004082"/>
      <w:bookmarkStart w:id="43" w:name="_Toc511832447"/>
      <w:r w:rsidRPr="00453FAA">
        <w:rPr>
          <w:rFonts w:cs="Arial"/>
          <w:bCs/>
          <w:color w:val="244061" w:themeColor="accent1" w:themeShade="80"/>
          <w:sz w:val="20"/>
        </w:rPr>
        <w:t>Vigencia</w:t>
      </w:r>
      <w:bookmarkEnd w:id="39"/>
      <w:r w:rsidRPr="00453FAA">
        <w:rPr>
          <w:rFonts w:cs="Arial"/>
          <w:bCs/>
          <w:color w:val="244061" w:themeColor="accent1" w:themeShade="80"/>
          <w:sz w:val="20"/>
        </w:rPr>
        <w:t xml:space="preserve"> del contrato</w:t>
      </w:r>
      <w:bookmarkEnd w:id="40"/>
      <w:bookmarkEnd w:id="41"/>
      <w:bookmarkEnd w:id="42"/>
      <w:bookmarkEnd w:id="43"/>
    </w:p>
    <w:p w:rsidR="00412321" w:rsidRPr="00D909B4" w:rsidRDefault="0075205B" w:rsidP="00412321">
      <w:pPr>
        <w:pStyle w:val="Texto0"/>
        <w:tabs>
          <w:tab w:val="left" w:pos="567"/>
        </w:tabs>
        <w:spacing w:before="120" w:after="120" w:line="240" w:lineRule="auto"/>
        <w:ind w:left="705" w:firstLine="0"/>
        <w:rPr>
          <w:sz w:val="20"/>
        </w:rPr>
      </w:pPr>
      <w:bookmarkStart w:id="44" w:name="_Toc289064564"/>
      <w:bookmarkStart w:id="45" w:name="_Toc298959961"/>
      <w:bookmarkStart w:id="46" w:name="_Toc289064565"/>
      <w:r w:rsidRPr="0075205B">
        <w:rPr>
          <w:sz w:val="20"/>
        </w:rPr>
        <w:t xml:space="preserve">La vigencia del contrato </w:t>
      </w:r>
      <w:r w:rsidR="001F4C81" w:rsidRPr="0013235C">
        <w:rPr>
          <w:sz w:val="20"/>
        </w:rPr>
        <w:t>será</w:t>
      </w:r>
      <w:r w:rsidR="005C29D2">
        <w:rPr>
          <w:sz w:val="20"/>
        </w:rPr>
        <w:t xml:space="preserve"> </w:t>
      </w:r>
      <w:r w:rsidR="005C29D2" w:rsidRPr="00274261">
        <w:rPr>
          <w:sz w:val="20"/>
        </w:rPr>
        <w:t xml:space="preserve">a partir </w:t>
      </w:r>
      <w:r w:rsidR="00BD32F7">
        <w:rPr>
          <w:sz w:val="20"/>
        </w:rPr>
        <w:t>del día de</w:t>
      </w:r>
      <w:r w:rsidR="005C29D2" w:rsidRPr="00274261">
        <w:rPr>
          <w:sz w:val="20"/>
        </w:rPr>
        <w:t xml:space="preserve"> notificación de fallo</w:t>
      </w:r>
      <w:r w:rsidR="00454590" w:rsidRPr="0013235C">
        <w:rPr>
          <w:sz w:val="20"/>
        </w:rPr>
        <w:t xml:space="preserve"> </w:t>
      </w:r>
      <w:r w:rsidR="000B5043">
        <w:rPr>
          <w:sz w:val="20"/>
        </w:rPr>
        <w:t>al 31</w:t>
      </w:r>
      <w:r w:rsidR="00D01A6C" w:rsidRPr="00D909B4">
        <w:rPr>
          <w:sz w:val="20"/>
        </w:rPr>
        <w:t xml:space="preserve"> de </w:t>
      </w:r>
      <w:r w:rsidR="000B5043">
        <w:rPr>
          <w:sz w:val="20"/>
        </w:rPr>
        <w:t>diciembre</w:t>
      </w:r>
      <w:r w:rsidR="00224738" w:rsidRPr="00D909B4">
        <w:rPr>
          <w:sz w:val="20"/>
        </w:rPr>
        <w:t xml:space="preserve"> de 2018</w:t>
      </w:r>
      <w:r w:rsidR="00454590" w:rsidRPr="00D909B4">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301D58">
        <w:rPr>
          <w:sz w:val="20"/>
          <w:lang w:val="es-MX"/>
        </w:rPr>
        <w:t>la</w:t>
      </w:r>
      <w:r w:rsidR="00301D58" w:rsidRPr="00301D58">
        <w:rPr>
          <w:sz w:val="20"/>
          <w:lang w:val="es-MX"/>
        </w:rPr>
        <w:t xml:space="preserve"> </w:t>
      </w:r>
      <w:r w:rsidR="004672A0">
        <w:rPr>
          <w:sz w:val="20"/>
          <w:lang w:val="es-MX"/>
        </w:rPr>
        <w:t>entrega de los bienes</w:t>
      </w:r>
      <w:r w:rsidR="00872635">
        <w:rPr>
          <w:sz w:val="20"/>
          <w:lang w:val="es-MX"/>
        </w:rPr>
        <w:t xml:space="preserve"> </w:t>
      </w:r>
      <w:r w:rsidRPr="00677CB9">
        <w:rPr>
          <w:sz w:val="20"/>
        </w:rPr>
        <w:t>de acuerdo con lo establecido en la presente convocatoria.</w:t>
      </w:r>
    </w:p>
    <w:p w:rsidR="00412321" w:rsidRDefault="00412321" w:rsidP="00412321">
      <w:pPr>
        <w:pStyle w:val="Texto0"/>
        <w:tabs>
          <w:tab w:val="left" w:pos="567"/>
        </w:tabs>
        <w:spacing w:before="120" w:after="120" w:line="240" w:lineRule="auto"/>
        <w:ind w:left="709" w:firstLine="0"/>
        <w:rPr>
          <w:sz w:val="2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47" w:name="_Toc314085295"/>
      <w:bookmarkStart w:id="48" w:name="_Toc314094116"/>
      <w:bookmarkStart w:id="49" w:name="_Toc511832448"/>
      <w:bookmarkStart w:id="50" w:name="_Toc434004083"/>
      <w:r w:rsidRPr="00453FAA">
        <w:rPr>
          <w:rFonts w:cs="Arial"/>
          <w:bCs/>
          <w:color w:val="244061" w:themeColor="accent1" w:themeShade="80"/>
          <w:sz w:val="20"/>
        </w:rPr>
        <w:t xml:space="preserve">Plazo, lugar y condiciones para </w:t>
      </w:r>
      <w:bookmarkStart w:id="51" w:name="_Toc390246797"/>
      <w:bookmarkEnd w:id="47"/>
      <w:bookmarkEnd w:id="48"/>
      <w:r w:rsidRPr="00453FAA">
        <w:rPr>
          <w:rFonts w:cs="Arial"/>
          <w:bCs/>
          <w:color w:val="244061" w:themeColor="accent1" w:themeShade="80"/>
          <w:sz w:val="20"/>
        </w:rPr>
        <w:t xml:space="preserve">la </w:t>
      </w:r>
      <w:r w:rsidR="00CE4F80">
        <w:rPr>
          <w:rFonts w:cs="Arial"/>
          <w:bCs/>
          <w:color w:val="244061" w:themeColor="accent1" w:themeShade="80"/>
          <w:sz w:val="20"/>
        </w:rPr>
        <w:t>entrega de los bienes</w:t>
      </w:r>
      <w:bookmarkEnd w:id="49"/>
      <w:r w:rsidR="00077B8D">
        <w:rPr>
          <w:rFonts w:cs="Arial"/>
          <w:bCs/>
          <w:color w:val="244061" w:themeColor="accent1" w:themeShade="80"/>
          <w:sz w:val="20"/>
        </w:rPr>
        <w:t xml:space="preserve"> </w:t>
      </w:r>
      <w:bookmarkEnd w:id="50"/>
      <w:bookmarkEnd w:id="51"/>
    </w:p>
    <w:p w:rsidR="00656522" w:rsidRPr="00634712" w:rsidRDefault="00DE746B" w:rsidP="005E49A5">
      <w:pPr>
        <w:pStyle w:val="Texto0"/>
        <w:numPr>
          <w:ilvl w:val="2"/>
          <w:numId w:val="85"/>
        </w:numPr>
        <w:tabs>
          <w:tab w:val="left" w:pos="567"/>
        </w:tabs>
        <w:spacing w:before="120" w:after="120" w:line="240" w:lineRule="auto"/>
        <w:rPr>
          <w:rFonts w:cs="Arial"/>
          <w:b/>
          <w:bCs/>
          <w:color w:val="244061" w:themeColor="accent1" w:themeShade="80"/>
          <w:sz w:val="20"/>
        </w:rPr>
      </w:pPr>
      <w:bookmarkStart w:id="52" w:name="_Toc314085297"/>
      <w:bookmarkStart w:id="53" w:name="_Toc314094118"/>
      <w:r w:rsidRPr="00DE746B">
        <w:rPr>
          <w:rFonts w:cs="Arial"/>
          <w:b/>
          <w:bCs/>
          <w:color w:val="244061" w:themeColor="accent1" w:themeShade="80"/>
          <w:sz w:val="20"/>
        </w:rPr>
        <w:t>Plazo</w:t>
      </w:r>
      <w:r w:rsidR="00065ED7">
        <w:rPr>
          <w:rFonts w:cs="Arial"/>
          <w:b/>
          <w:bCs/>
          <w:color w:val="244061" w:themeColor="accent1" w:themeShade="80"/>
          <w:sz w:val="20"/>
        </w:rPr>
        <w:t xml:space="preserve"> </w:t>
      </w:r>
      <w:r w:rsidRPr="00DE746B">
        <w:rPr>
          <w:rFonts w:cs="Arial"/>
          <w:b/>
          <w:bCs/>
          <w:color w:val="244061" w:themeColor="accent1" w:themeShade="80"/>
          <w:sz w:val="20"/>
        </w:rPr>
        <w:t xml:space="preserve">para la </w:t>
      </w:r>
      <w:r w:rsidR="00CE4F80">
        <w:rPr>
          <w:rFonts w:cs="Arial"/>
          <w:b/>
          <w:bCs/>
          <w:color w:val="244061" w:themeColor="accent1" w:themeShade="80"/>
          <w:sz w:val="20"/>
          <w:lang w:val="es-MX"/>
        </w:rPr>
        <w:t>entrega de los bienes</w:t>
      </w:r>
      <w:r w:rsidR="00077B8D" w:rsidRPr="00077B8D">
        <w:rPr>
          <w:rFonts w:cs="Arial"/>
          <w:b/>
          <w:bCs/>
          <w:color w:val="244061" w:themeColor="accent1" w:themeShade="80"/>
          <w:sz w:val="20"/>
          <w:lang w:val="es-MX"/>
        </w:rPr>
        <w:t xml:space="preserve"> </w:t>
      </w:r>
      <w:bookmarkStart w:id="54" w:name="_Toc390246798"/>
    </w:p>
    <w:p w:rsidR="00D701F8" w:rsidRPr="005D237F" w:rsidRDefault="005D237F" w:rsidP="00D701F8">
      <w:pPr>
        <w:ind w:left="720" w:right="-285"/>
        <w:jc w:val="both"/>
        <w:rPr>
          <w:rFonts w:ascii="Arial" w:hAnsi="Arial" w:cs="Arial"/>
          <w:szCs w:val="22"/>
          <w:lang w:eastAsia="en-US"/>
        </w:rPr>
      </w:pPr>
      <w:r w:rsidRPr="005D237F">
        <w:rPr>
          <w:rFonts w:ascii="Arial" w:hAnsi="Arial" w:cs="Arial"/>
          <w:szCs w:val="22"/>
          <w:lang w:eastAsia="en-US"/>
        </w:rPr>
        <w:t xml:space="preserve">Los materiales solicitados se entregarán en los plazos señalados en el </w:t>
      </w:r>
      <w:r w:rsidRPr="005D237F">
        <w:rPr>
          <w:rFonts w:ascii="Arial" w:hAnsi="Arial" w:cs="Arial"/>
          <w:b/>
          <w:szCs w:val="22"/>
          <w:lang w:eastAsia="en-US"/>
        </w:rPr>
        <w:t>Anexo 1 “Especificaciones Técnicas”</w:t>
      </w:r>
      <w:r w:rsidRPr="005D237F">
        <w:rPr>
          <w:rFonts w:ascii="Arial" w:hAnsi="Arial" w:cs="Arial"/>
          <w:szCs w:val="22"/>
          <w:lang w:eastAsia="en-US"/>
        </w:rPr>
        <w:t xml:space="preserve"> de la convocatoria.</w:t>
      </w:r>
    </w:p>
    <w:p w:rsidR="00F74343" w:rsidRDefault="00F74343" w:rsidP="00D701F8">
      <w:pPr>
        <w:ind w:left="720" w:right="-285"/>
        <w:jc w:val="both"/>
        <w:rPr>
          <w:rFonts w:ascii="Arial" w:hAnsi="Arial" w:cs="Arial"/>
          <w:b/>
          <w:sz w:val="22"/>
          <w:szCs w:val="22"/>
          <w:lang w:eastAsia="en-US"/>
        </w:rPr>
      </w:pPr>
    </w:p>
    <w:p w:rsidR="00F74343" w:rsidRPr="00F74343" w:rsidRDefault="00F74343" w:rsidP="005E49A5">
      <w:pPr>
        <w:pStyle w:val="Texto0"/>
        <w:numPr>
          <w:ilvl w:val="2"/>
          <w:numId w:val="85"/>
        </w:numPr>
        <w:tabs>
          <w:tab w:val="left" w:pos="567"/>
        </w:tabs>
        <w:spacing w:before="120" w:after="120" w:line="240" w:lineRule="auto"/>
        <w:rPr>
          <w:rFonts w:cs="Arial"/>
          <w:b/>
          <w:bCs/>
          <w:color w:val="244061" w:themeColor="accent1" w:themeShade="80"/>
          <w:sz w:val="20"/>
        </w:rPr>
      </w:pPr>
      <w:bookmarkStart w:id="55" w:name="_Toc390246799"/>
      <w:bookmarkEnd w:id="54"/>
      <w:r>
        <w:rPr>
          <w:rFonts w:cs="Arial"/>
          <w:b/>
          <w:bCs/>
          <w:color w:val="244061" w:themeColor="accent1" w:themeShade="80"/>
          <w:sz w:val="20"/>
        </w:rPr>
        <w:t>Lugar</w:t>
      </w:r>
      <w:r w:rsidRPr="00DE746B">
        <w:rPr>
          <w:rFonts w:cs="Arial"/>
          <w:b/>
          <w:bCs/>
          <w:color w:val="244061" w:themeColor="accent1" w:themeShade="80"/>
          <w:sz w:val="20"/>
        </w:rPr>
        <w:t xml:space="preserve"> para la </w:t>
      </w:r>
      <w:r>
        <w:rPr>
          <w:rFonts w:cs="Arial"/>
          <w:b/>
          <w:bCs/>
          <w:color w:val="244061" w:themeColor="accent1" w:themeShade="80"/>
          <w:sz w:val="20"/>
          <w:lang w:val="es-MX"/>
        </w:rPr>
        <w:t>entrega de los bienes</w:t>
      </w:r>
      <w:r w:rsidRPr="00077B8D">
        <w:rPr>
          <w:rFonts w:cs="Arial"/>
          <w:b/>
          <w:bCs/>
          <w:color w:val="244061" w:themeColor="accent1" w:themeShade="80"/>
          <w:sz w:val="20"/>
          <w:lang w:val="es-MX"/>
        </w:rPr>
        <w:t xml:space="preserve"> </w:t>
      </w:r>
    </w:p>
    <w:p w:rsidR="005D237F" w:rsidRPr="005D237F" w:rsidRDefault="005D237F" w:rsidP="005D237F">
      <w:pPr>
        <w:spacing w:before="120" w:after="120"/>
        <w:ind w:left="709"/>
        <w:jc w:val="both"/>
        <w:rPr>
          <w:rFonts w:ascii="Arial" w:hAnsi="Arial" w:cs="Arial"/>
        </w:rPr>
      </w:pPr>
      <w:r w:rsidRPr="005D237F">
        <w:rPr>
          <w:rFonts w:ascii="Arial" w:hAnsi="Arial" w:cs="Arial"/>
        </w:rPr>
        <w:t xml:space="preserve">Los materiales se </w:t>
      </w:r>
      <w:r>
        <w:rPr>
          <w:rFonts w:ascii="Arial" w:hAnsi="Arial" w:cs="Arial"/>
        </w:rPr>
        <w:t>entregarán</w:t>
      </w:r>
      <w:r w:rsidRPr="005D237F">
        <w:rPr>
          <w:rFonts w:ascii="Arial" w:hAnsi="Arial" w:cs="Arial"/>
        </w:rPr>
        <w:t xml:space="preserve"> en el Almacén general del Instituto ubicado en Av. Tláhuac Núm. 5502, Col. Granjas Estrella, Del. Iztapalapa, c.p. 98502, en la Ciudad de México en un horario de lunes a viernes de 9:00 a 18:00 horas.</w:t>
      </w:r>
    </w:p>
    <w:p w:rsidR="005D237F" w:rsidRPr="005D237F" w:rsidRDefault="005D237F" w:rsidP="000E7F96">
      <w:pPr>
        <w:spacing w:before="120" w:after="120"/>
        <w:ind w:left="709"/>
        <w:jc w:val="both"/>
        <w:rPr>
          <w:rFonts w:ascii="Arial" w:hAnsi="Arial" w:cs="Arial"/>
        </w:rPr>
      </w:pPr>
      <w:r w:rsidRPr="005D237F">
        <w:rPr>
          <w:rFonts w:ascii="Arial" w:hAnsi="Arial" w:cs="Arial"/>
        </w:rPr>
        <w:lastRenderedPageBreak/>
        <w:t>En caso de algún requerimiento especial, el material podrá ser entregado en el Almacén de Servicios del Instituto, ubicado en Viaducto Tlalpan Núm. 100, Col. Arenal Tepepan, c.p. 14610, Ciudad de México, en horario</w:t>
      </w:r>
      <w:r w:rsidR="000E7F96">
        <w:rPr>
          <w:rFonts w:ascii="Arial" w:hAnsi="Arial" w:cs="Arial"/>
        </w:rPr>
        <w:t xml:space="preserve"> </w:t>
      </w:r>
      <w:r w:rsidRPr="005D237F">
        <w:rPr>
          <w:rFonts w:ascii="Arial" w:hAnsi="Arial" w:cs="Arial"/>
        </w:rPr>
        <w:t>abierto, o bien se indicará la dirección del sitio en la Ciudad de México, donde se deberá llevar a cabo la entrega.</w:t>
      </w:r>
    </w:p>
    <w:p w:rsidR="00F74343" w:rsidRPr="00F74343" w:rsidRDefault="00F74343" w:rsidP="00F74343">
      <w:pPr>
        <w:pStyle w:val="Texto0"/>
        <w:tabs>
          <w:tab w:val="left" w:pos="567"/>
        </w:tabs>
        <w:spacing w:before="120" w:after="120" w:line="240" w:lineRule="auto"/>
        <w:ind w:left="720" w:firstLine="0"/>
        <w:rPr>
          <w:rFonts w:cs="Arial"/>
          <w:b/>
          <w:bCs/>
          <w:color w:val="244061" w:themeColor="accent1" w:themeShade="80"/>
          <w:sz w:val="20"/>
        </w:rPr>
      </w:pPr>
    </w:p>
    <w:p w:rsidR="00DE746B" w:rsidRPr="00DE746B" w:rsidRDefault="00DE746B" w:rsidP="005E49A5">
      <w:pPr>
        <w:pStyle w:val="Texto0"/>
        <w:numPr>
          <w:ilvl w:val="2"/>
          <w:numId w:val="85"/>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5"/>
      <w:r w:rsidRPr="00DE746B">
        <w:rPr>
          <w:rFonts w:cs="Arial"/>
          <w:b/>
          <w:bCs/>
          <w:color w:val="244061" w:themeColor="accent1" w:themeShade="80"/>
          <w:sz w:val="20"/>
        </w:rPr>
        <w:t xml:space="preserve">de </w:t>
      </w:r>
      <w:r w:rsidR="00CE4F80">
        <w:rPr>
          <w:rFonts w:cs="Arial"/>
          <w:b/>
          <w:bCs/>
          <w:color w:val="244061" w:themeColor="accent1" w:themeShade="80"/>
          <w:sz w:val="20"/>
        </w:rPr>
        <w:t>entrega de los bienes</w:t>
      </w:r>
      <w:r w:rsidR="00077B8D" w:rsidRPr="00544EC4">
        <w:rPr>
          <w:rFonts w:cs="Arial"/>
          <w:b/>
          <w:bCs/>
          <w:color w:val="00B050"/>
          <w:sz w:val="20"/>
          <w:lang w:val="es-MX"/>
        </w:rPr>
        <w:t xml:space="preserve"> </w:t>
      </w:r>
    </w:p>
    <w:p w:rsidR="00DE7AD8" w:rsidRDefault="00DE7AD8" w:rsidP="004D4038">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E4F80">
        <w:rPr>
          <w:rFonts w:ascii="Arial" w:eastAsia="Arial" w:hAnsi="Arial" w:cs="Arial"/>
        </w:rPr>
        <w:t>entregar los bienes</w:t>
      </w:r>
      <w:r w:rsidRPr="00DE7AD8">
        <w:rPr>
          <w:rFonts w:ascii="Arial" w:eastAsia="Arial" w:hAnsi="Arial" w:cs="Arial"/>
        </w:rPr>
        <w:t xml:space="preserve"> de conformidad con lo establecido en esta convocatoria, lo que derive de la(s) Junta(s) de Aclaraciones y lo asentado en su oferta técnica y económica. </w:t>
      </w:r>
    </w:p>
    <w:p w:rsidR="003626B8" w:rsidRPr="00DE7AD8" w:rsidRDefault="003626B8" w:rsidP="00DE7AD8">
      <w:pPr>
        <w:spacing w:before="120" w:after="120"/>
        <w:ind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6" w:name="_Toc434004084"/>
      <w:bookmarkStart w:id="57" w:name="_Toc511832449"/>
      <w:r w:rsidRPr="00453FAA">
        <w:rPr>
          <w:rFonts w:cs="Arial"/>
          <w:bCs/>
          <w:color w:val="244061" w:themeColor="accent1" w:themeShade="80"/>
          <w:sz w:val="20"/>
        </w:rPr>
        <w:t>Idioma de la presentación de las proposiciones</w:t>
      </w:r>
      <w:bookmarkEnd w:id="52"/>
      <w:bookmarkEnd w:id="53"/>
      <w:bookmarkEnd w:id="56"/>
      <w:bookmarkEnd w:id="57"/>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8" w:name="_Toc289064574"/>
      <w:bookmarkStart w:id="59" w:name="_Toc314085299"/>
      <w:bookmarkStart w:id="60" w:name="_Toc314094120"/>
      <w:bookmarkStart w:id="61" w:name="_Toc434004085"/>
      <w:bookmarkStart w:id="62" w:name="_Toc511832450"/>
      <w:r w:rsidRPr="00453FAA">
        <w:rPr>
          <w:rFonts w:cs="Arial"/>
          <w:bCs/>
          <w:color w:val="244061" w:themeColor="accent1" w:themeShade="80"/>
          <w:sz w:val="20"/>
        </w:rPr>
        <w:t>Normas aplicables</w:t>
      </w:r>
      <w:bookmarkEnd w:id="58"/>
      <w:bookmarkEnd w:id="59"/>
      <w:bookmarkEnd w:id="60"/>
      <w:bookmarkEnd w:id="61"/>
      <w:bookmarkEnd w:id="62"/>
      <w:r w:rsidRPr="00453FAA">
        <w:rPr>
          <w:rFonts w:cs="Arial"/>
          <w:bCs/>
          <w:color w:val="244061" w:themeColor="accent1" w:themeShade="80"/>
          <w:sz w:val="20"/>
        </w:rPr>
        <w:t xml:space="preserve"> </w:t>
      </w:r>
    </w:p>
    <w:p w:rsidR="0074592A" w:rsidRPr="005D237F" w:rsidRDefault="005D237F" w:rsidP="0074592A">
      <w:pPr>
        <w:spacing w:before="120" w:after="120"/>
        <w:ind w:left="705"/>
        <w:jc w:val="both"/>
        <w:rPr>
          <w:rFonts w:ascii="Arial" w:hAnsi="Arial" w:cs="Arial"/>
        </w:rPr>
      </w:pPr>
      <w:bookmarkStart w:id="63" w:name="_Toc314085301"/>
      <w:bookmarkStart w:id="64" w:name="_Toc314094122"/>
      <w:bookmarkEnd w:id="44"/>
      <w:bookmarkEnd w:id="45"/>
      <w:r w:rsidRPr="005D237F">
        <w:rPr>
          <w:rFonts w:ascii="Arial" w:hAnsi="Arial" w:cs="Arial"/>
        </w:rPr>
        <w:t xml:space="preserve">De conformidad con el artículo 12 de las POBALINES y atendiendo lo señalado en la Ley Federal sobre Metrología y Normalización, para el presente procedimiento las normas aplicables se detallan en el </w:t>
      </w:r>
      <w:r w:rsidRPr="005D237F">
        <w:rPr>
          <w:rFonts w:ascii="Arial" w:hAnsi="Arial" w:cs="Arial"/>
          <w:b/>
        </w:rPr>
        <w:t xml:space="preserve">Anexo 1 “Especificaciones Técnicas” </w:t>
      </w:r>
      <w:r w:rsidRPr="005D237F">
        <w:rPr>
          <w:rFonts w:ascii="Arial" w:hAnsi="Arial" w:cs="Arial"/>
        </w:rPr>
        <w:t>de esta convocatoria.</w:t>
      </w:r>
      <w:r w:rsidR="0074592A" w:rsidRPr="005D237F">
        <w:rPr>
          <w:rFonts w:ascii="Arial" w:hAnsi="Arial" w:cs="Arial"/>
        </w:rPr>
        <w:t xml:space="preserve"> </w:t>
      </w:r>
    </w:p>
    <w:p w:rsidR="0076133F" w:rsidRDefault="0076133F" w:rsidP="000A2239">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5" w:name="_Toc434004086"/>
      <w:bookmarkStart w:id="66" w:name="_Toc511832451"/>
      <w:r w:rsidRPr="00453FAA">
        <w:rPr>
          <w:rFonts w:cs="Arial"/>
          <w:bCs/>
          <w:color w:val="244061" w:themeColor="accent1" w:themeShade="80"/>
          <w:sz w:val="20"/>
        </w:rPr>
        <w:t>Administración y vigilancia del contrato</w:t>
      </w:r>
      <w:bookmarkEnd w:id="63"/>
      <w:bookmarkEnd w:id="64"/>
      <w:bookmarkEnd w:id="65"/>
      <w:bookmarkEnd w:id="66"/>
    </w:p>
    <w:p w:rsidR="00B03F4B" w:rsidRPr="00B03F4B" w:rsidRDefault="00B03F4B" w:rsidP="00B03F4B">
      <w:pPr>
        <w:pStyle w:val="Texto0"/>
        <w:tabs>
          <w:tab w:val="left" w:pos="709"/>
        </w:tabs>
        <w:spacing w:before="120" w:after="120" w:line="240" w:lineRule="auto"/>
        <w:ind w:left="709" w:firstLine="0"/>
        <w:rPr>
          <w:sz w:val="20"/>
        </w:rPr>
      </w:pPr>
      <w:r w:rsidRPr="00B03F4B">
        <w:rPr>
          <w:sz w:val="20"/>
        </w:rPr>
        <w:t>De conformidad con el artículo 68 del REGLAMENTO, el/la responsable de vigilar y administrar el</w:t>
      </w:r>
      <w:r w:rsidR="005D237F">
        <w:rPr>
          <w:sz w:val="20"/>
        </w:rPr>
        <w:t xml:space="preserve"> contrato</w:t>
      </w:r>
      <w:r w:rsidRPr="00B03F4B">
        <w:rPr>
          <w:sz w:val="20"/>
        </w:rPr>
        <w:t xml:space="preserve"> que se celebre, a efecto de validar que el PROVEEDOR cumpla con lo estipulado en el mismo, será el/la titular de la </w:t>
      </w:r>
      <w:r w:rsidR="00F74343">
        <w:rPr>
          <w:sz w:val="20"/>
          <w:lang w:val="es-MX"/>
        </w:rPr>
        <w:t xml:space="preserve">Dirección de </w:t>
      </w:r>
      <w:r w:rsidR="005D237F">
        <w:rPr>
          <w:sz w:val="20"/>
          <w:lang w:val="es-MX"/>
        </w:rPr>
        <w:t>Obras y Conservación</w:t>
      </w:r>
      <w:r w:rsidRPr="00B03F4B">
        <w:rPr>
          <w:sz w:val="20"/>
        </w:rPr>
        <w:t>, quien informará a la DRMS, lo siguiente:</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0A3AB9" w:rsidRPr="00C02CD1" w:rsidRDefault="005D237F" w:rsidP="000A3AB9">
      <w:pPr>
        <w:spacing w:before="120" w:after="120"/>
        <w:ind w:left="851"/>
        <w:jc w:val="both"/>
        <w:rPr>
          <w:rFonts w:ascii="Arial" w:hAnsi="Arial" w:cs="Arial"/>
        </w:rPr>
      </w:pPr>
      <w:r>
        <w:rPr>
          <w:rFonts w:ascii="Arial" w:hAnsi="Arial" w:cs="Arial"/>
        </w:rPr>
        <w:t>De conformidad con los artículos 143 y 144 de las POBALINES</w:t>
      </w:r>
      <w:r w:rsidRPr="00C02CD1">
        <w:rPr>
          <w:rFonts w:ascii="Arial" w:hAnsi="Arial" w:cs="Arial"/>
        </w:rPr>
        <w:t xml:space="preserve">, </w:t>
      </w:r>
      <w:r w:rsidR="008B79AC" w:rsidRPr="00C02CD1">
        <w:rPr>
          <w:rFonts w:ascii="Arial" w:hAnsi="Arial" w:cs="Arial"/>
        </w:rPr>
        <w:t>se designa</w:t>
      </w:r>
      <w:r w:rsidRPr="00C02CD1">
        <w:rPr>
          <w:rFonts w:ascii="Arial" w:hAnsi="Arial" w:cs="Arial"/>
        </w:rPr>
        <w:t xml:space="preserve"> </w:t>
      </w:r>
      <w:r w:rsidR="008B79AC" w:rsidRPr="00C02CD1">
        <w:rPr>
          <w:rFonts w:ascii="Arial" w:hAnsi="Arial" w:cs="Arial"/>
        </w:rPr>
        <w:t>como supervisor</w:t>
      </w:r>
      <w:r w:rsidRPr="00C02CD1">
        <w:rPr>
          <w:rFonts w:ascii="Arial" w:hAnsi="Arial" w:cs="Arial"/>
        </w:rPr>
        <w:t xml:space="preserve"> del contrato</w:t>
      </w:r>
      <w:r w:rsidR="008B79AC" w:rsidRPr="00C02CD1">
        <w:rPr>
          <w:rFonts w:ascii="Arial" w:hAnsi="Arial" w:cs="Arial"/>
        </w:rPr>
        <w:t xml:space="preserve"> al titular de la Subdirección de Administración Inmobiliaria y Conservación</w:t>
      </w:r>
      <w:r w:rsidRPr="00C02CD1">
        <w:rPr>
          <w:rFonts w:ascii="Arial" w:hAnsi="Arial" w:cs="Arial"/>
        </w:rPr>
        <w:t>.</w:t>
      </w:r>
    </w:p>
    <w:p w:rsidR="005D237F" w:rsidRDefault="005D237F" w:rsidP="000A3AB9">
      <w:pPr>
        <w:spacing w:before="120" w:after="120"/>
        <w:ind w:left="851"/>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7" w:name="_Toc314085302"/>
      <w:bookmarkStart w:id="68" w:name="_Toc314094123"/>
      <w:bookmarkStart w:id="69" w:name="_Toc434004087"/>
      <w:bookmarkStart w:id="70" w:name="_Toc511832452"/>
      <w:r w:rsidRPr="00453FAA">
        <w:rPr>
          <w:rFonts w:cs="Arial"/>
          <w:bCs/>
          <w:color w:val="244061" w:themeColor="accent1" w:themeShade="80"/>
          <w:sz w:val="20"/>
        </w:rPr>
        <w:t>Moneda en que se deberá cotizar y efectuar el pago respectivo</w:t>
      </w:r>
      <w:bookmarkEnd w:id="46"/>
      <w:bookmarkEnd w:id="67"/>
      <w:bookmarkEnd w:id="68"/>
      <w:bookmarkEnd w:id="69"/>
      <w:bookmarkEnd w:id="70"/>
    </w:p>
    <w:p w:rsidR="00C45873" w:rsidRDefault="00412321" w:rsidP="00412321">
      <w:pPr>
        <w:spacing w:before="120" w:after="120"/>
        <w:ind w:left="705"/>
        <w:jc w:val="both"/>
        <w:rPr>
          <w:rFonts w:ascii="Arial" w:hAnsi="Arial" w:cs="Arial"/>
          <w:color w:val="FF0000"/>
        </w:rPr>
      </w:pPr>
      <w:bookmarkStart w:id="71" w:name="_Toc289064567"/>
      <w:r w:rsidRPr="00677CB9">
        <w:rPr>
          <w:rFonts w:ascii="Arial" w:hAnsi="Arial" w:cs="Arial"/>
        </w:rPr>
        <w:t xml:space="preserve">Los precios se cotizarán en </w:t>
      </w:r>
      <w:r w:rsidR="001D0AC5">
        <w:rPr>
          <w:rFonts w:ascii="Arial" w:hAnsi="Arial" w:cs="Arial"/>
          <w:b/>
        </w:rPr>
        <w:t>pesos mexicanos</w:t>
      </w:r>
      <w:r w:rsidR="00383002">
        <w:rPr>
          <w:rFonts w:ascii="Arial" w:hAnsi="Arial" w:cs="Arial"/>
        </w:rPr>
        <w:t xml:space="preserve"> </w:t>
      </w:r>
      <w:r w:rsidRPr="00677CB9">
        <w:rPr>
          <w:rFonts w:ascii="Arial" w:hAnsi="Arial" w:cs="Arial"/>
        </w:rPr>
        <w:t xml:space="preserve">con </w:t>
      </w:r>
      <w:r w:rsidR="001D0AC5">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C45873" w:rsidP="00C45873">
      <w:pPr>
        <w:spacing w:before="120" w:after="120"/>
        <w:ind w:left="705"/>
        <w:jc w:val="both"/>
        <w:rPr>
          <w:rFonts w:ascii="Arial" w:hAnsi="Arial" w:cs="Arial"/>
          <w:lang w:val="es-ES"/>
        </w:rPr>
      </w:pPr>
      <w:r w:rsidRPr="00677CB9">
        <w:rPr>
          <w:rFonts w:ascii="Arial" w:hAnsi="Arial" w:cs="Arial"/>
        </w:rPr>
        <w:t xml:space="preserve">De conformidad con el artículo 54 fracción XIII del REGLAMENTO, </w:t>
      </w:r>
      <w:r w:rsidRPr="00D512D5">
        <w:rPr>
          <w:rFonts w:ascii="Arial" w:hAnsi="Arial" w:cs="Arial"/>
        </w:rPr>
        <w:t xml:space="preserve">el pago respectivo se </w:t>
      </w:r>
      <w:r w:rsidRPr="00D512D5">
        <w:rPr>
          <w:rFonts w:ascii="Arial" w:hAnsi="Arial" w:cs="Arial"/>
          <w:lang w:val="es-ES"/>
        </w:rPr>
        <w:t>realizará en pesos mexicanos.</w:t>
      </w:r>
    </w:p>
    <w:p w:rsidR="00412321" w:rsidRPr="00453FAA" w:rsidRDefault="00412321" w:rsidP="00412321">
      <w:pPr>
        <w:pStyle w:val="Textoindependienteprimerasangra2"/>
        <w:spacing w:before="120"/>
        <w:ind w:left="709" w:firstLine="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2" w:name="_Toc314085303"/>
      <w:bookmarkStart w:id="73" w:name="_Toc314094124"/>
      <w:bookmarkStart w:id="74" w:name="_Toc434004088"/>
      <w:bookmarkStart w:id="75" w:name="_Toc511832453"/>
      <w:r w:rsidRPr="00453FAA">
        <w:rPr>
          <w:rFonts w:cs="Arial"/>
          <w:bCs/>
          <w:color w:val="244061" w:themeColor="accent1" w:themeShade="80"/>
          <w:sz w:val="20"/>
        </w:rPr>
        <w:lastRenderedPageBreak/>
        <w:t>Condiciones de pago</w:t>
      </w:r>
      <w:bookmarkEnd w:id="72"/>
      <w:bookmarkEnd w:id="73"/>
      <w:bookmarkEnd w:id="74"/>
      <w:bookmarkEnd w:id="75"/>
    </w:p>
    <w:p w:rsidR="00E50EBA" w:rsidRPr="00E50EBA" w:rsidRDefault="008B79AC" w:rsidP="00E50EBA">
      <w:pPr>
        <w:pStyle w:val="Prrafodelista"/>
        <w:spacing w:before="120" w:after="120"/>
        <w:ind w:left="705"/>
        <w:jc w:val="both"/>
        <w:rPr>
          <w:rFonts w:ascii="Arial" w:hAnsi="Arial" w:cs="Arial"/>
        </w:rPr>
      </w:pPr>
      <w:bookmarkStart w:id="76" w:name="_Toc314085305"/>
      <w:bookmarkStart w:id="77" w:name="_Toc314094126"/>
      <w:r w:rsidRPr="00C02CD1">
        <w:rPr>
          <w:rFonts w:ascii="Arial" w:hAnsi="Arial" w:cs="Arial"/>
          <w:bCs/>
        </w:rPr>
        <w:t>El pago se realizará en una exhibición por cada solicitud de material que se realice,</w:t>
      </w:r>
      <w:r>
        <w:rPr>
          <w:rFonts w:ascii="Arial" w:hAnsi="Arial" w:cs="Arial"/>
          <w:bCs/>
        </w:rPr>
        <w:t xml:space="preserve"> l</w:t>
      </w:r>
      <w:r w:rsidR="00E50EBA" w:rsidRPr="00E50EBA">
        <w:rPr>
          <w:rFonts w:ascii="Arial" w:hAnsi="Arial" w:cs="Arial"/>
          <w:bCs/>
        </w:rPr>
        <w:t xml:space="preserve">a recepción de la documentación para pago se llevará a </w:t>
      </w:r>
      <w:r w:rsidR="00E50EBA" w:rsidRPr="00C02CD1">
        <w:rPr>
          <w:rFonts w:ascii="Arial" w:hAnsi="Arial" w:cs="Arial"/>
          <w:bCs/>
        </w:rPr>
        <w:t xml:space="preserve">cabo </w:t>
      </w:r>
      <w:r w:rsidRPr="00C02CD1">
        <w:rPr>
          <w:rFonts w:ascii="Arial" w:hAnsi="Arial" w:cs="Arial"/>
          <w:bCs/>
        </w:rPr>
        <w:t>los días</w:t>
      </w:r>
      <w:r w:rsidR="00E50EBA" w:rsidRPr="00C02CD1">
        <w:rPr>
          <w:rFonts w:ascii="Arial" w:hAnsi="Arial" w:cs="Arial"/>
          <w:bCs/>
        </w:rPr>
        <w:t xml:space="preserve"> viernes</w:t>
      </w:r>
      <w:r w:rsidR="00E50EBA" w:rsidRPr="00E50EBA">
        <w:rPr>
          <w:rFonts w:ascii="Arial" w:hAnsi="Arial" w:cs="Arial"/>
          <w:bCs/>
        </w:rPr>
        <w:t xml:space="preserve">, una vez que los materiales solicitados sean entregados conforme a lo establecido en el </w:t>
      </w:r>
      <w:r w:rsidR="00E50EBA" w:rsidRPr="00E50EBA">
        <w:rPr>
          <w:rFonts w:ascii="Arial" w:hAnsi="Arial" w:cs="Arial"/>
          <w:b/>
          <w:bCs/>
        </w:rPr>
        <w:t>Anexo 1 “Especificaciones técnicas”</w:t>
      </w:r>
      <w:r w:rsidR="00E50EBA" w:rsidRPr="00E50EBA">
        <w:rPr>
          <w:rFonts w:ascii="Arial" w:hAnsi="Arial" w:cs="Arial"/>
          <w:bCs/>
        </w:rPr>
        <w:t xml:space="preserve"> de la presente convocatoria, debiendo presentar junto con su CFDI, copia de los formatos de requisición y de las remisiones con el sello de recibo correspondiente y previa validación por parte del Administrador del Contrato</w:t>
      </w:r>
      <w:r w:rsidR="00E50EBA" w:rsidRPr="00E50EBA">
        <w:rPr>
          <w:rFonts w:ascii="Arial" w:hAnsi="Arial" w:cs="Arial"/>
        </w:rPr>
        <w:t>.</w:t>
      </w:r>
    </w:p>
    <w:p w:rsidR="00412321" w:rsidRDefault="00412321" w:rsidP="00E50EBA">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comprobante o recibo respectivo, que cumpla con los requisitos fiscales, según lo estipulado en los artículos 29 y 29 A del Código Fiscal de la Federación, en los términos contratados.</w:t>
      </w:r>
    </w:p>
    <w:p w:rsidR="00412321" w:rsidRDefault="00412321" w:rsidP="00412321">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8" w:name="_Toc434004089"/>
      <w:bookmarkStart w:id="79" w:name="_Toc511832454"/>
      <w:r w:rsidRPr="00453FAA">
        <w:rPr>
          <w:rFonts w:cs="Arial"/>
          <w:bCs/>
          <w:color w:val="244061" w:themeColor="accent1" w:themeShade="80"/>
          <w:sz w:val="20"/>
        </w:rPr>
        <w:t>Anticipos</w:t>
      </w:r>
      <w:bookmarkEnd w:id="76"/>
      <w:bookmarkEnd w:id="77"/>
      <w:bookmarkEnd w:id="78"/>
      <w:bookmarkEnd w:id="79"/>
    </w:p>
    <w:p w:rsidR="00412321" w:rsidRDefault="00412321" w:rsidP="00412321">
      <w:pPr>
        <w:spacing w:before="120" w:after="120"/>
        <w:ind w:left="709" w:hanging="1"/>
        <w:jc w:val="both"/>
        <w:rPr>
          <w:rFonts w:ascii="Arial" w:hAnsi="Arial" w:cs="Arial"/>
        </w:rPr>
      </w:pPr>
      <w:r w:rsidRPr="00677CB9">
        <w:rPr>
          <w:rFonts w:ascii="Arial" w:hAnsi="Arial" w:cs="Arial"/>
        </w:rPr>
        <w:t>Para la presente contratación no aplicarán anticipos.</w:t>
      </w:r>
    </w:p>
    <w:p w:rsidR="00412321" w:rsidRPr="00677CB9" w:rsidRDefault="00412321" w:rsidP="00412321">
      <w:pPr>
        <w:spacing w:before="120" w:after="120"/>
        <w:ind w:left="709" w:hanging="1"/>
        <w:jc w:val="both"/>
        <w:rPr>
          <w:rFonts w:ascii="Arial" w:hAnsi="Arial" w:cs="Arial"/>
        </w:rPr>
      </w:pPr>
    </w:p>
    <w:p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0" w:name="_Toc298407606"/>
      <w:bookmarkStart w:id="81" w:name="_Toc298953431"/>
      <w:bookmarkStart w:id="82" w:name="_Toc298956225"/>
      <w:bookmarkStart w:id="83" w:name="_Toc298961970"/>
      <w:bookmarkStart w:id="84" w:name="_Toc299363005"/>
      <w:bookmarkStart w:id="85" w:name="_Toc299363065"/>
      <w:bookmarkStart w:id="86" w:name="_Toc310514777"/>
      <w:bookmarkStart w:id="87" w:name="_Toc312083743"/>
      <w:bookmarkStart w:id="88" w:name="_Toc312402689"/>
      <w:bookmarkStart w:id="89" w:name="_Toc314085304"/>
      <w:bookmarkStart w:id="90" w:name="_Toc314094125"/>
      <w:bookmarkStart w:id="91" w:name="_Toc434004090"/>
      <w:bookmarkStart w:id="92" w:name="_Toc494213964"/>
      <w:bookmarkStart w:id="93" w:name="_Toc495054224"/>
      <w:bookmarkStart w:id="94" w:name="_Toc495060386"/>
      <w:bookmarkStart w:id="95" w:name="_Toc495068580"/>
      <w:bookmarkStart w:id="96" w:name="_Toc511832455"/>
      <w:bookmarkStart w:id="97" w:name="_Toc289064568"/>
      <w:bookmarkStart w:id="98" w:name="_Toc402178196"/>
      <w:bookmarkStart w:id="99" w:name="_Toc289064569"/>
      <w:bookmarkStart w:id="100" w:name="_Toc314085306"/>
      <w:bookmarkStart w:id="101" w:name="_Toc314094127"/>
      <w:bookmarkEnd w:id="71"/>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bookmarkEnd w:id="97"/>
    <w:p w:rsidR="00DE2E51" w:rsidRPr="00017470" w:rsidRDefault="00017470" w:rsidP="00017470">
      <w:pPr>
        <w:pStyle w:val="Prrafodelista"/>
        <w:ind w:left="705"/>
        <w:jc w:val="both"/>
        <w:rPr>
          <w:rFonts w:ascii="Arial"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r w:rsidRPr="00885F63">
        <w:rPr>
          <w:rFonts w:ascii="Arial" w:hAnsi="Arial" w:cs="Arial"/>
        </w:rPr>
        <w:t>.</w:t>
      </w:r>
    </w:p>
    <w:p w:rsidR="00DE2E51" w:rsidRPr="00F343C3" w:rsidRDefault="00DE2E51" w:rsidP="00DE2E51">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DE2E51" w:rsidRPr="00FE051A" w:rsidRDefault="00DE2E51" w:rsidP="00DE2E51">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DE2E51" w:rsidP="00DE2E51">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2" w:name="_Toc434004091"/>
      <w:bookmarkStart w:id="103" w:name="_Toc511832456"/>
      <w:bookmarkEnd w:id="98"/>
      <w:r w:rsidRPr="00453FAA">
        <w:rPr>
          <w:rFonts w:cs="Arial"/>
          <w:bCs/>
          <w:color w:val="244061" w:themeColor="accent1" w:themeShade="80"/>
          <w:sz w:val="20"/>
        </w:rPr>
        <w:t>Impuestos y derechos</w:t>
      </w:r>
      <w:bookmarkEnd w:id="99"/>
      <w:bookmarkEnd w:id="100"/>
      <w:bookmarkEnd w:id="101"/>
      <w:bookmarkEnd w:id="102"/>
      <w:bookmarkEnd w:id="103"/>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4" w:name="_Toc289064570"/>
      <w:bookmarkStart w:id="105" w:name="_Toc314085307"/>
      <w:bookmarkStart w:id="106"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7" w:name="_Toc434004092"/>
      <w:bookmarkStart w:id="108" w:name="_Toc511832457"/>
      <w:r w:rsidRPr="00453FAA">
        <w:rPr>
          <w:rFonts w:cs="Arial"/>
          <w:bCs/>
          <w:color w:val="244061" w:themeColor="accent1" w:themeShade="80"/>
          <w:sz w:val="20"/>
        </w:rPr>
        <w:t>Transferencia de derechos</w:t>
      </w:r>
      <w:bookmarkEnd w:id="104"/>
      <w:bookmarkEnd w:id="105"/>
      <w:bookmarkEnd w:id="106"/>
      <w:bookmarkEnd w:id="107"/>
      <w:bookmarkEnd w:id="108"/>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 xml:space="preserve">que se genere con motivo del presente procedimiento, con excepción de los derechos de cobro en cuyo caso se deberá contar con el consentimiento expreso por parte del Titular de la Dirección </w:t>
      </w:r>
      <w:r w:rsidRPr="00677CB9">
        <w:rPr>
          <w:rFonts w:ascii="Arial" w:hAnsi="Arial" w:cs="Arial"/>
        </w:rPr>
        <w:lastRenderedPageBreak/>
        <w:t>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4672A0">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9" w:name="_Toc284333672"/>
      <w:bookmarkStart w:id="110" w:name="_Toc298407610"/>
      <w:bookmarkStart w:id="111" w:name="_Toc314085308"/>
      <w:bookmarkStart w:id="112" w:name="_Toc314094129"/>
      <w:bookmarkStart w:id="113" w:name="_Toc434004093"/>
      <w:bookmarkStart w:id="114" w:name="_Toc511832458"/>
      <w:r w:rsidRPr="00453FAA">
        <w:rPr>
          <w:rFonts w:cs="Arial"/>
          <w:bCs/>
          <w:color w:val="244061" w:themeColor="accent1" w:themeShade="80"/>
          <w:sz w:val="20"/>
        </w:rPr>
        <w:t>Derechos de Autor y Propiedad Industrial</w:t>
      </w:r>
      <w:bookmarkEnd w:id="109"/>
      <w:bookmarkEnd w:id="110"/>
      <w:bookmarkEnd w:id="111"/>
      <w:bookmarkEnd w:id="112"/>
      <w:bookmarkEnd w:id="113"/>
      <w:bookmarkEnd w:id="114"/>
    </w:p>
    <w:p w:rsidR="00412321" w:rsidRPr="00766313" w:rsidRDefault="00412321" w:rsidP="00412321">
      <w:pPr>
        <w:pStyle w:val="E2"/>
        <w:spacing w:before="120" w:after="120"/>
        <w:ind w:left="705"/>
        <w:rPr>
          <w:rFonts w:cs="Arial"/>
          <w:sz w:val="20"/>
          <w:lang w:val="es-MX"/>
        </w:rPr>
      </w:pPr>
      <w:bookmarkStart w:id="115" w:name="_Toc299017183"/>
      <w:bookmarkStart w:id="116" w:name="_Toc299018343"/>
      <w:bookmarkStart w:id="117" w:name="_Toc314085309"/>
      <w:bookmarkStart w:id="118" w:name="_Toc314094130"/>
      <w:bookmarkStart w:id="119"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0" w:name="_Toc511832459"/>
      <w:r w:rsidRPr="00453FAA">
        <w:rPr>
          <w:rFonts w:cs="Arial"/>
          <w:bCs/>
          <w:color w:val="244061" w:themeColor="accent1" w:themeShade="80"/>
          <w:sz w:val="20"/>
        </w:rPr>
        <w:t>Transparencia y Acceso a la Información Pública</w:t>
      </w:r>
      <w:bookmarkEnd w:id="115"/>
      <w:bookmarkEnd w:id="116"/>
      <w:bookmarkEnd w:id="117"/>
      <w:bookmarkEnd w:id="118"/>
      <w:bookmarkEnd w:id="119"/>
      <w:bookmarkEnd w:id="120"/>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 xml:space="preserve">la entrega de los bienes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1" w:name="_Toc289064578"/>
      <w:bookmarkStart w:id="122" w:name="_Toc314085311"/>
      <w:bookmarkStart w:id="123" w:name="_Toc314094132"/>
      <w:bookmarkStart w:id="124" w:name="_Toc434004096"/>
      <w:bookmarkStart w:id="125" w:name="_Toc511832460"/>
      <w:r w:rsidRPr="00E30171">
        <w:rPr>
          <w:rFonts w:cs="Arial"/>
          <w:color w:val="244061" w:themeColor="accent1" w:themeShade="80"/>
          <w:kern w:val="32"/>
          <w:sz w:val="20"/>
        </w:rPr>
        <w:t>INSTRUCCIONES PARA ELABORAR LA OFERTA TÉCNICA Y LA OFERTA ECONÓMICA</w:t>
      </w:r>
      <w:bookmarkEnd w:id="121"/>
      <w:bookmarkEnd w:id="122"/>
      <w:bookmarkEnd w:id="123"/>
      <w:bookmarkEnd w:id="124"/>
      <w:bookmarkEnd w:id="125"/>
    </w:p>
    <w:p w:rsidR="00A10BAE" w:rsidRPr="00A10BAE" w:rsidRDefault="00A10BAE" w:rsidP="00A10BAE">
      <w:pPr>
        <w:numPr>
          <w:ilvl w:val="0"/>
          <w:numId w:val="11"/>
        </w:numPr>
        <w:spacing w:before="120" w:after="120"/>
        <w:ind w:left="993" w:hanging="284"/>
        <w:jc w:val="both"/>
        <w:rPr>
          <w:rFonts w:ascii="Arial" w:hAnsi="Arial" w:cs="Arial"/>
          <w:b/>
          <w:lang w:eastAsia="es-MX"/>
        </w:rPr>
      </w:pPr>
      <w:bookmarkStart w:id="126" w:name="_Toc314085312"/>
      <w:bookmarkStart w:id="127" w:name="_Toc314094133"/>
      <w:bookmarkStart w:id="128" w:name="_Toc434004097"/>
      <w:r w:rsidRPr="00A10BAE">
        <w:rPr>
          <w:rFonts w:ascii="Arial" w:hAnsi="Arial" w:cs="Arial"/>
        </w:rPr>
        <w:t>Conforme a lo estipulado en los párrafos primero y segundo del artículo 41 del REGLAMENTO, l</w:t>
      </w:r>
      <w:r w:rsidRPr="00A10BAE">
        <w:rPr>
          <w:rFonts w:ascii="Arial" w:hAnsi="Arial" w:cs="Arial"/>
          <w:lang w:eastAsia="es-MX"/>
        </w:rPr>
        <w:t xml:space="preserve">a entrega de proposiciones se hará en </w:t>
      </w:r>
      <w:r w:rsidRPr="00A10BAE">
        <w:rPr>
          <w:rFonts w:ascii="Arial" w:hAnsi="Arial" w:cs="Arial"/>
          <w:b/>
          <w:u w:val="single"/>
          <w:lang w:eastAsia="es-MX"/>
        </w:rPr>
        <w:t>sobre cerrado</w:t>
      </w:r>
      <w:r w:rsidRPr="00A10BAE">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A10BAE" w:rsidRPr="00A10BAE" w:rsidRDefault="00A10BAE" w:rsidP="00A10BAE">
      <w:pPr>
        <w:numPr>
          <w:ilvl w:val="0"/>
          <w:numId w:val="11"/>
        </w:numPr>
        <w:spacing w:before="120" w:after="120"/>
        <w:ind w:left="993" w:hanging="284"/>
        <w:jc w:val="both"/>
        <w:rPr>
          <w:rFonts w:ascii="Arial" w:hAnsi="Arial" w:cs="Arial"/>
          <w:b/>
          <w:lang w:eastAsia="es-MX"/>
        </w:rPr>
      </w:pPr>
      <w:r w:rsidRPr="00A10BAE">
        <w:rPr>
          <w:rFonts w:ascii="Arial" w:hAnsi="Arial" w:cs="Arial"/>
          <w:lang w:eastAsia="es-MX"/>
        </w:rPr>
        <w:t>El sobre o paquete cerrado deberá indicar la razón o denominación social del LICITANTE.</w:t>
      </w:r>
    </w:p>
    <w:p w:rsidR="00A10BAE" w:rsidRPr="00A10BAE" w:rsidRDefault="00A10BAE" w:rsidP="00A10BAE">
      <w:pPr>
        <w:numPr>
          <w:ilvl w:val="0"/>
          <w:numId w:val="11"/>
        </w:numPr>
        <w:spacing w:before="120" w:after="120"/>
        <w:ind w:left="993" w:hanging="284"/>
        <w:jc w:val="both"/>
        <w:rPr>
          <w:rFonts w:ascii="Arial" w:hAnsi="Arial" w:cs="Arial"/>
          <w:b/>
          <w:lang w:eastAsia="es-MX"/>
        </w:rPr>
      </w:pPr>
      <w:r w:rsidRPr="00A10BAE">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 partida</w:t>
      </w:r>
      <w:r w:rsidR="002243C3">
        <w:rPr>
          <w:rFonts w:ascii="Arial" w:hAnsi="Arial" w:cs="Arial"/>
          <w:lang w:eastAsia="es-MX"/>
        </w:rPr>
        <w:t xml:space="preserve"> única objeto del presente procedimiento</w:t>
      </w:r>
      <w:r w:rsidRPr="00A10BAE">
        <w:rPr>
          <w:rFonts w:ascii="Arial" w:hAnsi="Arial" w:cs="Arial"/>
          <w:lang w:eastAsia="es-MX"/>
        </w:rPr>
        <w:t xml:space="preserve">. </w:t>
      </w:r>
    </w:p>
    <w:p w:rsidR="00A10BAE" w:rsidRP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A10BAE">
        <w:rPr>
          <w:rFonts w:cs="Arial"/>
          <w:b/>
          <w:sz w:val="20"/>
          <w:lang w:val="es-MX"/>
        </w:rPr>
        <w:t>firmados autógrafamente</w:t>
      </w:r>
      <w:r w:rsidRPr="00A10BAE">
        <w:rPr>
          <w:rFonts w:cs="Arial"/>
          <w:sz w:val="20"/>
          <w:lang w:val="es-MX"/>
        </w:rPr>
        <w:t xml:space="preserve"> por la persona facultada para ello en la última hoja de cada uno de los documentos que forman parte de la misma, por lo que no podrá desecharse </w:t>
      </w:r>
      <w:r w:rsidRPr="00A10BAE">
        <w:rPr>
          <w:rFonts w:cs="Arial"/>
          <w:sz w:val="20"/>
          <w:lang w:val="es-MX"/>
        </w:rPr>
        <w:lastRenderedPageBreak/>
        <w:t>cuando las demás hojas que la integran o sus anexos carezcan de firma o rúbrica, las cuales no deberán tener tachaduras ni enmendaduras.</w:t>
      </w:r>
    </w:p>
    <w:p w:rsidR="00A10BAE" w:rsidRP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conformidad con lo estipulado en el segundo párrafo del artículo 66 de las POBALINES, </w:t>
      </w:r>
      <w:r w:rsidRPr="00A10BAE">
        <w:rPr>
          <w:rFonts w:cs="Arial"/>
          <w:b/>
          <w:sz w:val="20"/>
          <w:lang w:val="es-MX"/>
        </w:rPr>
        <w:t xml:space="preserve">cada uno de los documentos que integren la proposición y aquellos distintos a ésta, </w:t>
      </w:r>
      <w:r w:rsidRPr="00A10BAE">
        <w:rPr>
          <w:rFonts w:cs="Arial"/>
          <w:b/>
          <w:sz w:val="20"/>
          <w:u w:val="single"/>
          <w:lang w:val="es-MX"/>
        </w:rPr>
        <w:t>deberán estar foliados en todas y cada una de las hojas que los integren</w:t>
      </w:r>
      <w:r w:rsidRPr="00A10BAE">
        <w:rPr>
          <w:rFonts w:cs="Arial"/>
          <w:sz w:val="20"/>
          <w:u w:val="single"/>
          <w:lang w:val="es-MX"/>
        </w:rPr>
        <w:t>.</w:t>
      </w:r>
      <w:r w:rsidRPr="00A10BAE">
        <w:rPr>
          <w:rFonts w:cs="Arial"/>
          <w:sz w:val="20"/>
          <w:lang w:val="es-MX"/>
        </w:rPr>
        <w:t xml:space="preserve"> </w:t>
      </w:r>
      <w:r w:rsidRPr="00A10BAE">
        <w:rPr>
          <w:rFonts w:cs="Arial"/>
          <w:b/>
          <w:sz w:val="20"/>
          <w:lang w:val="es-MX"/>
        </w:rPr>
        <w:t>Al efecto, se deberán numerar de manera individual las propuestas técnica y económica</w:t>
      </w:r>
      <w:r w:rsidRPr="00A10BAE">
        <w:rPr>
          <w:rFonts w:cs="Arial"/>
          <w:sz w:val="20"/>
          <w:lang w:val="es-MX"/>
        </w:rPr>
        <w:t xml:space="preserve">, así como el resto de los documentos que entregue el LICITANTE. </w:t>
      </w:r>
    </w:p>
    <w:p w:rsidR="00A10BAE" w:rsidRPr="00A10BAE" w:rsidRDefault="00A10BAE" w:rsidP="00A10BAE">
      <w:pPr>
        <w:pStyle w:val="E2"/>
        <w:numPr>
          <w:ilvl w:val="0"/>
          <w:numId w:val="11"/>
        </w:numPr>
        <w:spacing w:before="120" w:after="120"/>
        <w:ind w:left="993" w:hanging="284"/>
        <w:rPr>
          <w:rFonts w:cs="Arial"/>
          <w:sz w:val="20"/>
          <w:u w:val="single"/>
          <w:lang w:val="es-MX"/>
        </w:rPr>
      </w:pPr>
      <w:r w:rsidRPr="00A10BAE">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A10BAE" w:rsidRP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conformidad con las fracciones I y II del artículo 64 de las POBALINES, los LICITANTES podrán entregar, dentro o fuera del sobre cerrado, el </w:t>
      </w:r>
      <w:r w:rsidRPr="00A10BAE">
        <w:rPr>
          <w:rFonts w:cs="Arial"/>
          <w:b/>
          <w:sz w:val="20"/>
          <w:lang w:val="es-MX"/>
        </w:rPr>
        <w:t xml:space="preserve">Anexo </w:t>
      </w:r>
      <w:r w:rsidR="00A054B9">
        <w:rPr>
          <w:rFonts w:cs="Arial"/>
          <w:b/>
          <w:sz w:val="20"/>
          <w:lang w:val="es-MX"/>
        </w:rPr>
        <w:t>12</w:t>
      </w:r>
      <w:r w:rsidRPr="00A10BAE">
        <w:rPr>
          <w:rFonts w:cs="Arial"/>
          <w:b/>
          <w:sz w:val="20"/>
          <w:lang w:val="es-MX"/>
        </w:rPr>
        <w:t xml:space="preserve"> </w:t>
      </w:r>
      <w:r w:rsidRPr="00A10BAE">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9" w:name="_Toc511832461"/>
      <w:r w:rsidRPr="00E30171">
        <w:rPr>
          <w:rFonts w:cs="Arial"/>
          <w:color w:val="244061" w:themeColor="accent1" w:themeShade="80"/>
          <w:kern w:val="32"/>
          <w:sz w:val="20"/>
        </w:rPr>
        <w:t>PARTICIPACIÓN EN EL PROCEDIMIENTO Y PRESENTACIÓN DE PROPOSICIONES</w:t>
      </w:r>
      <w:bookmarkEnd w:id="126"/>
      <w:bookmarkEnd w:id="127"/>
      <w:bookmarkEnd w:id="128"/>
      <w:bookmarkEnd w:id="129"/>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0" w:name="_Toc314030195"/>
      <w:bookmarkStart w:id="131" w:name="_Toc314085313"/>
      <w:bookmarkStart w:id="132" w:name="_Toc314094134"/>
      <w:bookmarkStart w:id="133" w:name="_Toc314804490"/>
      <w:bookmarkStart w:id="134" w:name="_Toc314804555"/>
      <w:bookmarkStart w:id="135" w:name="_Toc315905503"/>
      <w:bookmarkStart w:id="136" w:name="_Toc316315419"/>
      <w:bookmarkStart w:id="137" w:name="_Toc316316305"/>
      <w:bookmarkStart w:id="138" w:name="_Toc327181253"/>
      <w:bookmarkStart w:id="139" w:name="_Toc329602569"/>
      <w:bookmarkStart w:id="140" w:name="_Toc382993247"/>
      <w:bookmarkStart w:id="141" w:name="_Toc390246814"/>
      <w:bookmarkStart w:id="142" w:name="_Toc390699230"/>
      <w:bookmarkStart w:id="143" w:name="_Toc396148585"/>
      <w:bookmarkStart w:id="144" w:name="_Toc405207171"/>
      <w:bookmarkStart w:id="145" w:name="_Toc414448108"/>
      <w:bookmarkStart w:id="146" w:name="_Toc434003979"/>
      <w:bookmarkStart w:id="147" w:name="_Toc434004098"/>
      <w:bookmarkStart w:id="148" w:name="_Toc464498299"/>
      <w:bookmarkStart w:id="149" w:name="_Toc464498704"/>
      <w:bookmarkStart w:id="150" w:name="_Toc487209315"/>
      <w:bookmarkStart w:id="151" w:name="_Toc488428628"/>
      <w:bookmarkStart w:id="152" w:name="_Toc491180956"/>
      <w:bookmarkStart w:id="153" w:name="_Toc492377916"/>
      <w:bookmarkStart w:id="154" w:name="_Toc493501618"/>
      <w:bookmarkStart w:id="155" w:name="_Toc494211577"/>
      <w:bookmarkStart w:id="156" w:name="_Toc496883314"/>
      <w:bookmarkStart w:id="157" w:name="_Toc498523195"/>
      <w:bookmarkStart w:id="158" w:name="_Toc511832462"/>
      <w:r w:rsidRPr="00E30171">
        <w:rPr>
          <w:rFonts w:cs="Arial"/>
          <w:bCs/>
          <w:color w:val="244061" w:themeColor="accent1" w:themeShade="80"/>
          <w:sz w:val="20"/>
        </w:rPr>
        <w:t>Condiciones establecidas para la participación en los actos del procedimiento</w:t>
      </w:r>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p>
    <w:p w:rsidR="006C3D4B" w:rsidRPr="006C3D4B" w:rsidRDefault="006C3D4B" w:rsidP="006C3D4B">
      <w:pPr>
        <w:pStyle w:val="Textosinformato"/>
        <w:tabs>
          <w:tab w:val="left" w:pos="1134"/>
        </w:tabs>
        <w:spacing w:before="120" w:after="120"/>
        <w:ind w:left="705"/>
        <w:jc w:val="both"/>
        <w:rPr>
          <w:rFonts w:ascii="Arial" w:hAnsi="Arial" w:cs="Arial"/>
        </w:rPr>
      </w:pPr>
      <w:r w:rsidRPr="006C3D4B">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rsidR="00412321" w:rsidRPr="006C3D4B" w:rsidRDefault="006C3D4B" w:rsidP="006C3D4B">
      <w:pPr>
        <w:pStyle w:val="Textosinformato"/>
        <w:tabs>
          <w:tab w:val="left" w:pos="1134"/>
        </w:tabs>
        <w:spacing w:before="120" w:after="120"/>
        <w:ind w:left="709"/>
        <w:jc w:val="both"/>
        <w:rPr>
          <w:rFonts w:ascii="Arial" w:hAnsi="Arial" w:cs="Arial"/>
        </w:rPr>
      </w:pPr>
      <w:r w:rsidRPr="006C3D4B">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r w:rsidR="00412321" w:rsidRPr="006C3D4B">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59" w:name="_Toc309618065"/>
      <w:bookmarkStart w:id="160" w:name="_Toc314030196"/>
      <w:bookmarkStart w:id="161" w:name="_Toc314085314"/>
      <w:bookmarkStart w:id="162" w:name="_Toc314094135"/>
      <w:bookmarkStart w:id="163" w:name="_Toc314804491"/>
      <w:bookmarkStart w:id="164" w:name="_Toc314804556"/>
      <w:bookmarkStart w:id="165" w:name="_Toc315905504"/>
      <w:bookmarkStart w:id="166" w:name="_Toc316315420"/>
      <w:bookmarkStart w:id="167" w:name="_Toc316316306"/>
      <w:bookmarkStart w:id="168" w:name="_Toc327181254"/>
      <w:bookmarkStart w:id="169" w:name="_Toc329602570"/>
      <w:bookmarkStart w:id="170" w:name="_Toc382992956"/>
      <w:bookmarkStart w:id="171" w:name="_Toc383184929"/>
      <w:bookmarkStart w:id="172" w:name="_Toc383788306"/>
      <w:bookmarkStart w:id="173" w:name="_Toc390935270"/>
      <w:bookmarkStart w:id="174" w:name="_Toc409002213"/>
      <w:bookmarkStart w:id="175" w:name="_Toc422232834"/>
      <w:bookmarkStart w:id="176" w:name="_Toc427242072"/>
      <w:bookmarkStart w:id="177" w:name="_Toc428879784"/>
      <w:bookmarkStart w:id="178" w:name="_Toc447120309"/>
      <w:bookmarkStart w:id="179" w:name="_Toc452121377"/>
      <w:bookmarkStart w:id="180" w:name="_Toc464498300"/>
      <w:bookmarkStart w:id="181" w:name="_Toc464498705"/>
      <w:bookmarkStart w:id="182" w:name="_Toc487209316"/>
      <w:bookmarkStart w:id="183" w:name="_Toc488428629"/>
      <w:bookmarkStart w:id="184" w:name="_Toc491180957"/>
      <w:bookmarkStart w:id="185" w:name="_Toc492377917"/>
      <w:bookmarkStart w:id="186" w:name="_Toc493501619"/>
      <w:bookmarkStart w:id="187" w:name="_Toc494211578"/>
      <w:bookmarkStart w:id="188" w:name="_Toc496883315"/>
      <w:bookmarkStart w:id="189" w:name="_Toc498523196"/>
      <w:bookmarkStart w:id="190" w:name="_Toc511832463"/>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Pr>
          <w:rFonts w:ascii="Arial" w:hAnsi="Arial" w:cs="Arial"/>
        </w:rPr>
        <w:t xml:space="preserve">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1" w:name="_Toc309618066"/>
      <w:bookmarkStart w:id="192" w:name="_Toc314030197"/>
      <w:bookmarkStart w:id="193" w:name="_Toc314085315"/>
      <w:bookmarkStart w:id="194" w:name="_Toc314094136"/>
      <w:bookmarkStart w:id="195" w:name="_Toc314804492"/>
      <w:bookmarkStart w:id="196" w:name="_Toc314804557"/>
      <w:bookmarkStart w:id="197" w:name="_Toc315905505"/>
      <w:bookmarkStart w:id="198" w:name="_Toc316315421"/>
      <w:bookmarkStart w:id="199" w:name="_Toc316316307"/>
      <w:bookmarkStart w:id="200" w:name="_Toc327181255"/>
      <w:bookmarkStart w:id="201" w:name="_Toc329602571"/>
      <w:bookmarkStart w:id="202" w:name="_Toc382992957"/>
      <w:bookmarkStart w:id="203" w:name="_Toc383184930"/>
      <w:bookmarkStart w:id="204" w:name="_Toc383788307"/>
      <w:bookmarkStart w:id="205" w:name="_Toc390935271"/>
      <w:bookmarkStart w:id="206" w:name="_Toc409002214"/>
      <w:bookmarkStart w:id="207" w:name="_Toc422232835"/>
      <w:bookmarkStart w:id="208" w:name="_Toc427242073"/>
      <w:bookmarkStart w:id="209" w:name="_Toc428879785"/>
      <w:bookmarkStart w:id="210" w:name="_Toc447120310"/>
      <w:bookmarkStart w:id="211" w:name="_Toc452121378"/>
      <w:bookmarkStart w:id="212" w:name="_Toc464498301"/>
      <w:bookmarkStart w:id="213" w:name="_Toc464498706"/>
      <w:bookmarkStart w:id="214" w:name="_Toc487209317"/>
      <w:bookmarkStart w:id="215" w:name="_Toc488428630"/>
      <w:bookmarkStart w:id="216" w:name="_Toc491180958"/>
      <w:bookmarkStart w:id="217" w:name="_Toc492377918"/>
      <w:bookmarkStart w:id="218" w:name="_Toc493501620"/>
      <w:bookmarkStart w:id="219" w:name="_Toc494211579"/>
      <w:bookmarkStart w:id="220" w:name="_Toc496883316"/>
      <w:bookmarkStart w:id="221" w:name="_Toc498523197"/>
      <w:bookmarkStart w:id="222" w:name="_Toc511832464"/>
      <w:r w:rsidRPr="006B4BE5">
        <w:rPr>
          <w:rFonts w:cs="Arial"/>
          <w:bCs/>
          <w:color w:val="244061" w:themeColor="accent1" w:themeShade="80"/>
          <w:sz w:val="20"/>
        </w:rPr>
        <w:t>Para el caso de presentación de proposiciones conjuntas</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rsidR="00E53974" w:rsidRPr="002F313A" w:rsidRDefault="00E53974" w:rsidP="00621CF1">
      <w:pPr>
        <w:autoSpaceDE w:val="0"/>
        <w:autoSpaceDN w:val="0"/>
        <w:spacing w:before="120" w:after="120"/>
        <w:ind w:left="705"/>
        <w:jc w:val="both"/>
        <w:rPr>
          <w:rFonts w:ascii="Arial" w:hAnsi="Arial" w:cs="Arial"/>
        </w:rPr>
      </w:pPr>
      <w:bookmarkStart w:id="223" w:name="_Toc314085316"/>
      <w:bookmarkStart w:id="224"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lastRenderedPageBreak/>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882BD0">
        <w:rPr>
          <w:rFonts w:ascii="Arial" w:hAnsi="Arial" w:cs="Arial"/>
          <w:b/>
          <w:bCs/>
        </w:rPr>
        <w:t>10</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5" w:name="_Toc511832465"/>
      <w:r w:rsidRPr="006B4BE5">
        <w:rPr>
          <w:rFonts w:cs="Arial"/>
          <w:bCs/>
          <w:color w:val="244061" w:themeColor="accent1" w:themeShade="80"/>
          <w:sz w:val="20"/>
        </w:rPr>
        <w:t>CONTENIDO DE LAS PROPOSICIONES</w:t>
      </w:r>
      <w:bookmarkEnd w:id="19"/>
      <w:bookmarkEnd w:id="223"/>
      <w:bookmarkEnd w:id="224"/>
      <w:bookmarkEnd w:id="225"/>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6" w:name="_Toc289064580"/>
      <w:bookmarkStart w:id="227" w:name="_Toc310514790"/>
      <w:bookmarkStart w:id="228" w:name="_Toc312083756"/>
      <w:bookmarkStart w:id="229" w:name="_Toc312402701"/>
      <w:bookmarkStart w:id="230" w:name="_Toc314002686"/>
      <w:bookmarkStart w:id="231" w:name="_Toc314030199"/>
      <w:bookmarkStart w:id="232" w:name="_Toc314085317"/>
      <w:bookmarkStart w:id="233" w:name="_Toc314094138"/>
      <w:bookmarkStart w:id="234" w:name="_Toc314804494"/>
      <w:bookmarkStart w:id="235" w:name="_Toc314804559"/>
      <w:bookmarkStart w:id="236" w:name="_Toc315905507"/>
      <w:bookmarkStart w:id="237" w:name="_Toc316315423"/>
      <w:bookmarkStart w:id="238" w:name="_Toc316316309"/>
      <w:bookmarkStart w:id="239" w:name="_Toc327181257"/>
      <w:bookmarkStart w:id="240" w:name="_Toc329602573"/>
      <w:bookmarkStart w:id="241" w:name="_Toc382992959"/>
      <w:bookmarkStart w:id="242" w:name="_Toc383184932"/>
      <w:bookmarkStart w:id="243" w:name="_Toc383788309"/>
      <w:bookmarkStart w:id="244" w:name="_Toc390935273"/>
      <w:bookmarkStart w:id="245" w:name="_Toc409002216"/>
      <w:bookmarkStart w:id="246" w:name="_Toc422232837"/>
      <w:bookmarkStart w:id="247" w:name="_Toc427242075"/>
      <w:bookmarkStart w:id="248" w:name="_Toc428879787"/>
      <w:bookmarkStart w:id="249" w:name="_Toc447120312"/>
      <w:bookmarkStart w:id="250" w:name="_Toc452121380"/>
      <w:bookmarkStart w:id="251" w:name="_Toc464498303"/>
      <w:bookmarkStart w:id="252" w:name="_Toc464498708"/>
      <w:bookmarkStart w:id="253" w:name="_Toc487209319"/>
      <w:bookmarkStart w:id="254" w:name="_Toc488428632"/>
      <w:bookmarkStart w:id="255" w:name="_Toc491180960"/>
      <w:bookmarkStart w:id="256" w:name="_Toc492377920"/>
      <w:bookmarkStart w:id="257" w:name="_Toc493501622"/>
      <w:bookmarkStart w:id="258" w:name="_Toc494211581"/>
      <w:bookmarkStart w:id="259" w:name="_Toc496883318"/>
      <w:bookmarkStart w:id="260" w:name="_Toc498523199"/>
      <w:bookmarkStart w:id="261" w:name="_Toc511832466"/>
      <w:r w:rsidRPr="006B4BE5">
        <w:rPr>
          <w:rFonts w:cs="Arial"/>
          <w:bCs/>
          <w:color w:val="244061" w:themeColor="accent1" w:themeShade="80"/>
          <w:sz w:val="20"/>
        </w:rPr>
        <w:lastRenderedPageBreak/>
        <w:t>Documentación distinta a la oferta técnica y la oferta económica</w:t>
      </w:r>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5E49A5">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w:t>
      </w:r>
      <w:r w:rsidRPr="00963309">
        <w:rPr>
          <w:i/>
          <w:sz w:val="20"/>
        </w:rPr>
        <w:t>(en original)</w:t>
      </w:r>
      <w:r w:rsidR="0092662D" w:rsidRPr="00963309">
        <w:rPr>
          <w:i/>
          <w:sz w:val="20"/>
        </w:rPr>
        <w:t>.</w:t>
      </w:r>
    </w:p>
    <w:p w:rsidR="00B03F4B"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establecidos en los artículos 59 y 79 del REGLAMENTO</w:t>
      </w:r>
      <w:r w:rsidRPr="00B03F4B">
        <w:rPr>
          <w:bCs/>
          <w:sz w:val="20"/>
        </w:rPr>
        <w:t xml:space="preserve">, </w:t>
      </w:r>
      <w:r w:rsidRPr="00B03F4B">
        <w:rPr>
          <w:b/>
          <w:sz w:val="20"/>
        </w:rPr>
        <w:t xml:space="preserve">Anexo 3 “A” </w:t>
      </w:r>
      <w:r w:rsidRPr="00B03F4B">
        <w:rPr>
          <w:sz w:val="20"/>
        </w:rPr>
        <w:t>(</w:t>
      </w:r>
      <w:r w:rsidRPr="00B03F4B">
        <w:rPr>
          <w:i/>
          <w:sz w:val="20"/>
        </w:rPr>
        <w:t>en original</w:t>
      </w:r>
      <w:r w:rsidRPr="00B03F4B">
        <w:rPr>
          <w:sz w:val="20"/>
        </w:rPr>
        <w:t>).</w:t>
      </w:r>
    </w:p>
    <w:p w:rsidR="00B03F4B"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 xml:space="preserve">3 “B” </w:t>
      </w:r>
      <w:r w:rsidRPr="00B03F4B">
        <w:rPr>
          <w:i/>
          <w:sz w:val="20"/>
        </w:rPr>
        <w:t>(en original).</w:t>
      </w:r>
    </w:p>
    <w:p w:rsidR="00412321"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 xml:space="preserve">3 “C” </w:t>
      </w:r>
      <w:r w:rsidRPr="00B03F4B">
        <w:rPr>
          <w:i/>
          <w:sz w:val="20"/>
        </w:rPr>
        <w:t>(en original).</w:t>
      </w:r>
    </w:p>
    <w:p w:rsidR="00412321" w:rsidRDefault="00412321" w:rsidP="005E49A5">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r w:rsidRPr="00963309">
        <w:rPr>
          <w:i/>
          <w:sz w:val="20"/>
        </w:rPr>
        <w:t>(en original)</w:t>
      </w:r>
    </w:p>
    <w:p w:rsidR="00DC10F7" w:rsidRPr="00DC10F7" w:rsidRDefault="00DC10F7" w:rsidP="005E49A5">
      <w:pPr>
        <w:pStyle w:val="Texto0"/>
        <w:numPr>
          <w:ilvl w:val="0"/>
          <w:numId w:val="78"/>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r w:rsidR="00963309">
        <w:rPr>
          <w:b/>
          <w:sz w:val="20"/>
        </w:rPr>
        <w:t xml:space="preserve"> </w:t>
      </w:r>
      <w:r w:rsidR="00963309" w:rsidRPr="00963309">
        <w:rPr>
          <w:i/>
          <w:sz w:val="20"/>
        </w:rPr>
        <w:t>(en original)</w:t>
      </w:r>
    </w:p>
    <w:p w:rsidR="00F54DCD" w:rsidRPr="00F54DCD" w:rsidRDefault="00711EDB" w:rsidP="005E49A5">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882BD0">
        <w:rPr>
          <w:rFonts w:ascii="Arial" w:hAnsi="Arial" w:cs="Arial"/>
          <w:b/>
          <w:bCs/>
          <w:sz w:val="20"/>
          <w:szCs w:val="20"/>
        </w:rPr>
        <w:t>6</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5E49A5">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882BD0">
        <w:rPr>
          <w:b/>
          <w:sz w:val="20"/>
        </w:rPr>
        <w:t>10</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B03F4B">
        <w:rPr>
          <w:b/>
          <w:sz w:val="20"/>
        </w:rPr>
        <w:t>, f)</w:t>
      </w:r>
      <w:r w:rsidR="00711EDB">
        <w:rPr>
          <w:b/>
          <w:sz w:val="20"/>
        </w:rPr>
        <w:t xml:space="preserve"> </w:t>
      </w:r>
      <w:r w:rsidR="00711EDB" w:rsidRPr="00711EDB">
        <w:rPr>
          <w:sz w:val="20"/>
        </w:rPr>
        <w:t>y en su caso</w:t>
      </w:r>
      <w:r w:rsidR="00B03F4B">
        <w:rPr>
          <w:b/>
          <w:sz w:val="20"/>
        </w:rPr>
        <w:t xml:space="preserve"> g</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62" w:name="_Toc314094139"/>
      <w:bookmarkStart w:id="263" w:name="_Toc314804495"/>
      <w:bookmarkStart w:id="264" w:name="_Toc314804560"/>
      <w:bookmarkStart w:id="265" w:name="_Toc315905508"/>
      <w:bookmarkStart w:id="266" w:name="_Toc316315424"/>
      <w:bookmarkStart w:id="267" w:name="_Toc316316310"/>
      <w:bookmarkStart w:id="268" w:name="_Toc327181258"/>
      <w:bookmarkStart w:id="269" w:name="_Toc329602574"/>
      <w:bookmarkStart w:id="270" w:name="_Toc382992960"/>
      <w:bookmarkStart w:id="271" w:name="_Toc383184933"/>
      <w:bookmarkStart w:id="272" w:name="_Toc383788310"/>
      <w:bookmarkStart w:id="273" w:name="_Toc390935274"/>
      <w:bookmarkStart w:id="274" w:name="_Toc409002217"/>
      <w:bookmarkStart w:id="275" w:name="_Toc422232838"/>
      <w:bookmarkStart w:id="276" w:name="_Toc427242076"/>
      <w:bookmarkStart w:id="277" w:name="_Toc428879788"/>
      <w:bookmarkStart w:id="278" w:name="_Toc447120313"/>
      <w:bookmarkStart w:id="279" w:name="_Toc452121381"/>
      <w:bookmarkStart w:id="280" w:name="_Toc464498304"/>
      <w:bookmarkStart w:id="281" w:name="_Toc464498709"/>
      <w:bookmarkStart w:id="282" w:name="_Toc487209320"/>
      <w:bookmarkStart w:id="283" w:name="_Toc488428633"/>
      <w:bookmarkStart w:id="284" w:name="_Toc491180961"/>
      <w:bookmarkStart w:id="285" w:name="_Toc492377921"/>
      <w:bookmarkStart w:id="286" w:name="_Toc493501623"/>
      <w:bookmarkStart w:id="287" w:name="_Toc494211582"/>
      <w:bookmarkStart w:id="288" w:name="_Toc496883319"/>
      <w:bookmarkStart w:id="289" w:name="_Toc498523200"/>
      <w:bookmarkStart w:id="290" w:name="_Toc511832467"/>
      <w:r w:rsidRPr="006B4BE5">
        <w:rPr>
          <w:rFonts w:cs="Arial"/>
          <w:bCs/>
          <w:color w:val="244061" w:themeColor="accent1" w:themeShade="80"/>
          <w:sz w:val="20"/>
        </w:rPr>
        <w:t>Contenido de la oferta técnica</w:t>
      </w:r>
      <w:bookmarkEnd w:id="20"/>
      <w:bookmarkEnd w:id="21"/>
      <w:bookmarkEnd w:id="22"/>
      <w:bookmarkEnd w:id="23"/>
      <w:bookmarkEnd w:id="24"/>
      <w:bookmarkEnd w:id="25"/>
      <w:bookmarkEnd w:id="26"/>
      <w:bookmarkEnd w:id="27"/>
      <w:bookmarkEnd w:id="28"/>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91" w:name="_Toc284238904"/>
      <w:bookmarkStart w:id="292"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E9084A" w:rsidRPr="00B11156" w:rsidRDefault="00E9084A" w:rsidP="004E12CE">
      <w:pPr>
        <w:pStyle w:val="Texto0"/>
        <w:numPr>
          <w:ilvl w:val="0"/>
          <w:numId w:val="16"/>
        </w:numPr>
        <w:tabs>
          <w:tab w:val="left" w:pos="993"/>
        </w:tabs>
        <w:spacing w:before="120" w:after="120" w:line="240" w:lineRule="auto"/>
        <w:ind w:left="993" w:hanging="284"/>
        <w:rPr>
          <w:i/>
          <w:sz w:val="20"/>
          <w:u w:val="single"/>
        </w:rPr>
      </w:pPr>
      <w:r w:rsidRPr="00B11156">
        <w:rPr>
          <w:i/>
          <w:sz w:val="20"/>
          <w:u w:val="single"/>
        </w:rPr>
        <w:lastRenderedPageBreak/>
        <w:t>Como parte de su oferta técnica deberá presentar el listado de materiales requeridos en forma impresa debidamente firmado y en medio electrónico, en formato editable Excel.</w:t>
      </w:r>
    </w:p>
    <w:p w:rsidR="00824A7F" w:rsidRPr="00B11156" w:rsidRDefault="00824A7F" w:rsidP="00824A7F">
      <w:pPr>
        <w:pStyle w:val="Prrafodelista"/>
        <w:spacing w:before="120" w:after="120"/>
        <w:ind w:left="851" w:firstLine="131"/>
        <w:jc w:val="both"/>
        <w:rPr>
          <w:rFonts w:ascii="Arial" w:hAnsi="Arial" w:cs="Arial"/>
          <w:i/>
          <w:u w:val="single"/>
          <w:lang w:eastAsia="es-MX"/>
        </w:rPr>
      </w:pPr>
      <w:r w:rsidRPr="00B11156">
        <w:rPr>
          <w:rFonts w:ascii="Arial" w:hAnsi="Arial" w:cs="Arial"/>
          <w:i/>
          <w:u w:val="single"/>
          <w:lang w:eastAsia="es-MX"/>
        </w:rPr>
        <w:t xml:space="preserve">El listado que se presente </w:t>
      </w:r>
      <w:r w:rsidR="00015618" w:rsidRPr="00B11156">
        <w:rPr>
          <w:rFonts w:ascii="Arial" w:hAnsi="Arial" w:cs="Arial"/>
          <w:i/>
          <w:u w:val="single"/>
          <w:lang w:eastAsia="es-MX"/>
        </w:rPr>
        <w:t>impreso y en electrónico deberán ser idéntico</w:t>
      </w:r>
      <w:r w:rsidRPr="00B11156">
        <w:rPr>
          <w:rFonts w:ascii="Arial" w:hAnsi="Arial" w:cs="Arial"/>
          <w:i/>
          <w:u w:val="single"/>
          <w:lang w:eastAsia="es-MX"/>
        </w:rPr>
        <w:t xml:space="preserve">s, en caso de existir diferencias, el </w:t>
      </w:r>
      <w:r w:rsidR="00015618" w:rsidRPr="00B11156">
        <w:rPr>
          <w:rFonts w:ascii="Arial" w:hAnsi="Arial" w:cs="Arial"/>
          <w:i/>
          <w:u w:val="single"/>
          <w:lang w:eastAsia="es-MX"/>
        </w:rPr>
        <w:t>LICITANTE</w:t>
      </w:r>
      <w:r w:rsidRPr="00B11156">
        <w:rPr>
          <w:rFonts w:ascii="Arial" w:hAnsi="Arial" w:cs="Arial"/>
          <w:i/>
          <w:u w:val="single"/>
          <w:lang w:eastAsia="es-MX"/>
        </w:rPr>
        <w:t xml:space="preserve"> aceptará las modificaciones necesarias que hagan prevalecer la </w:t>
      </w:r>
      <w:r w:rsidR="00015618" w:rsidRPr="00B11156">
        <w:rPr>
          <w:rFonts w:ascii="Arial" w:hAnsi="Arial" w:cs="Arial"/>
          <w:i/>
          <w:u w:val="single"/>
          <w:lang w:eastAsia="es-MX"/>
        </w:rPr>
        <w:t xml:space="preserve">versión </w:t>
      </w:r>
      <w:r w:rsidRPr="00B11156">
        <w:rPr>
          <w:rFonts w:ascii="Arial" w:hAnsi="Arial" w:cs="Arial"/>
          <w:i/>
          <w:u w:val="single"/>
          <w:lang w:eastAsia="es-MX"/>
        </w:rPr>
        <w:t xml:space="preserve">presentada impresa </w:t>
      </w:r>
      <w:r w:rsidR="00015618" w:rsidRPr="00B11156">
        <w:rPr>
          <w:rFonts w:ascii="Arial" w:hAnsi="Arial" w:cs="Arial"/>
          <w:i/>
          <w:u w:val="single"/>
          <w:lang w:eastAsia="es-MX"/>
        </w:rPr>
        <w:t>y firmada</w:t>
      </w:r>
      <w:r w:rsidRPr="00B11156">
        <w:rPr>
          <w:rFonts w:ascii="Arial" w:hAnsi="Arial" w:cs="Arial"/>
          <w:i/>
          <w:u w:val="single"/>
          <w:lang w:eastAsia="es-MX"/>
        </w:rPr>
        <w:t>.</w:t>
      </w:r>
    </w:p>
    <w:p w:rsidR="00DD4222" w:rsidRDefault="00DD4222" w:rsidP="00DD4222">
      <w:pPr>
        <w:pStyle w:val="Texto0"/>
        <w:tabs>
          <w:tab w:val="left" w:pos="993"/>
        </w:tabs>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93" w:name="_Toc310514792"/>
      <w:bookmarkStart w:id="294" w:name="_Toc312083758"/>
      <w:bookmarkStart w:id="295" w:name="_Toc312402703"/>
      <w:bookmarkStart w:id="296" w:name="_Toc313943677"/>
      <w:bookmarkStart w:id="297" w:name="_Toc313943739"/>
      <w:bookmarkStart w:id="298" w:name="_Toc313999942"/>
      <w:bookmarkStart w:id="299" w:name="_Toc314007646"/>
      <w:bookmarkStart w:id="300" w:name="_Toc314094140"/>
      <w:bookmarkStart w:id="301" w:name="_Toc314804496"/>
      <w:bookmarkStart w:id="302" w:name="_Toc314804561"/>
      <w:bookmarkStart w:id="303" w:name="_Toc315905509"/>
      <w:bookmarkStart w:id="304" w:name="_Toc316315425"/>
      <w:bookmarkStart w:id="305" w:name="_Toc316316311"/>
      <w:bookmarkStart w:id="306" w:name="_Toc327181259"/>
      <w:bookmarkStart w:id="307" w:name="_Toc329602575"/>
      <w:bookmarkStart w:id="308" w:name="_Toc382992961"/>
      <w:bookmarkStart w:id="309" w:name="_Toc383184934"/>
      <w:bookmarkStart w:id="310" w:name="_Toc383788311"/>
      <w:bookmarkStart w:id="311" w:name="_Toc390935275"/>
      <w:bookmarkStart w:id="312" w:name="_Toc409002218"/>
      <w:bookmarkStart w:id="313" w:name="_Toc422232839"/>
      <w:bookmarkStart w:id="314" w:name="_Toc427242077"/>
      <w:bookmarkStart w:id="315" w:name="_Toc428879789"/>
      <w:bookmarkStart w:id="316" w:name="_Toc447120314"/>
      <w:bookmarkStart w:id="317" w:name="_Toc452121382"/>
      <w:bookmarkStart w:id="318" w:name="_Toc464498305"/>
      <w:bookmarkStart w:id="319" w:name="_Toc464498710"/>
      <w:bookmarkStart w:id="320" w:name="_Toc487209321"/>
      <w:bookmarkStart w:id="321" w:name="_Toc488428634"/>
      <w:bookmarkStart w:id="322" w:name="_Toc491180962"/>
      <w:bookmarkStart w:id="323" w:name="_Toc492377922"/>
      <w:bookmarkStart w:id="324" w:name="_Toc493501624"/>
      <w:bookmarkStart w:id="325" w:name="_Toc494211583"/>
      <w:bookmarkStart w:id="326" w:name="_Toc496883320"/>
      <w:bookmarkStart w:id="327" w:name="_Toc498523201"/>
      <w:bookmarkStart w:id="328" w:name="_Toc511832468"/>
      <w:r w:rsidRPr="006B4BE5">
        <w:rPr>
          <w:rFonts w:cs="Arial"/>
          <w:bCs/>
          <w:color w:val="244061" w:themeColor="accent1" w:themeShade="80"/>
          <w:sz w:val="20"/>
        </w:rPr>
        <w:t>Contenido de la oferta económica</w:t>
      </w:r>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p>
    <w:p w:rsidR="00827564" w:rsidRPr="00373F6F" w:rsidRDefault="00827564" w:rsidP="00373F6F">
      <w:pPr>
        <w:pStyle w:val="Texto0"/>
        <w:numPr>
          <w:ilvl w:val="0"/>
          <w:numId w:val="79"/>
        </w:numPr>
        <w:tabs>
          <w:tab w:val="left" w:pos="709"/>
        </w:tabs>
        <w:spacing w:before="120" w:after="120" w:line="240" w:lineRule="auto"/>
        <w:ind w:left="993" w:hanging="284"/>
        <w:rPr>
          <w:sz w:val="20"/>
        </w:rPr>
      </w:pPr>
      <w:bookmarkStart w:id="329" w:name="_Toc284238908"/>
      <w:bookmarkStart w:id="330" w:name="_Toc289064586"/>
      <w:bookmarkStart w:id="331" w:name="_Toc299018180"/>
      <w:bookmarkStart w:id="332" w:name="_Toc305758551"/>
      <w:bookmarkStart w:id="333" w:name="_Toc310514796"/>
      <w:bookmarkStart w:id="334" w:name="_Toc312083762"/>
      <w:bookmarkStart w:id="335" w:name="_Toc312402707"/>
      <w:bookmarkStart w:id="336" w:name="_Toc314002692"/>
      <w:bookmarkStart w:id="337" w:name="_Toc314030205"/>
      <w:bookmarkStart w:id="338" w:name="_Toc314085323"/>
      <w:bookmarkStart w:id="339" w:name="_Toc314086081"/>
      <w:bookmarkStart w:id="340" w:name="_Toc314086221"/>
      <w:bookmarkStart w:id="341" w:name="_Toc314804309"/>
      <w:bookmarkStart w:id="342" w:name="_Toc315900391"/>
      <w:bookmarkStart w:id="343" w:name="_Toc315904630"/>
      <w:bookmarkStart w:id="344" w:name="_Toc316472881"/>
      <w:bookmarkStart w:id="345" w:name="_Toc316482410"/>
      <w:bookmarkStart w:id="346" w:name="_Toc324237750"/>
      <w:bookmarkStart w:id="347" w:name="_Toc329602267"/>
      <w:bookmarkStart w:id="348" w:name="_Toc350422272"/>
      <w:bookmarkStart w:id="349" w:name="_Toc353180914"/>
      <w:bookmarkStart w:id="350" w:name="_Toc314085324"/>
      <w:bookmarkStart w:id="351" w:name="_Toc314086222"/>
      <w:bookmarkStart w:id="352" w:name="_Toc314094145"/>
      <w:bookmarkStart w:id="353"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00373F6F">
        <w:rPr>
          <w:sz w:val="20"/>
        </w:rPr>
        <w:t>única objeto del presente procedimiento</w:t>
      </w:r>
      <w:r w:rsidRPr="00373F6F">
        <w:rPr>
          <w:sz w:val="20"/>
        </w:rPr>
        <w:t>, debiendo ser congruente con lo presentado en su oferta técnica, en</w:t>
      </w:r>
      <w:r w:rsidR="00A17658" w:rsidRPr="00373F6F">
        <w:rPr>
          <w:sz w:val="20"/>
        </w:rPr>
        <w:t xml:space="preserve"> </w:t>
      </w:r>
      <w:r w:rsidR="00FD37E2" w:rsidRPr="00373F6F">
        <w:rPr>
          <w:b/>
          <w:sz w:val="20"/>
        </w:rPr>
        <w:t>pesos mexicanos</w:t>
      </w:r>
      <w:r w:rsidRPr="00373F6F">
        <w:rPr>
          <w:sz w:val="20"/>
        </w:rPr>
        <w:t xml:space="preserve">, considerando </w:t>
      </w:r>
      <w:r w:rsidR="00FD37E2" w:rsidRPr="00373F6F">
        <w:rPr>
          <w:sz w:val="20"/>
        </w:rPr>
        <w:t>dos</w:t>
      </w:r>
      <w:r w:rsidR="006C1241" w:rsidRPr="00373F6F">
        <w:rPr>
          <w:sz w:val="20"/>
        </w:rPr>
        <w:t xml:space="preserve"> </w:t>
      </w:r>
      <w:r w:rsidRPr="00373F6F">
        <w:rPr>
          <w:sz w:val="20"/>
        </w:rPr>
        <w:t>decimales, separando el IVA y el importe total ofertado en número y letra.</w:t>
      </w:r>
    </w:p>
    <w:p w:rsidR="00827564" w:rsidRDefault="00827564" w:rsidP="005E49A5">
      <w:pPr>
        <w:pStyle w:val="Texto0"/>
        <w:numPr>
          <w:ilvl w:val="0"/>
          <w:numId w:val="79"/>
        </w:numPr>
        <w:tabs>
          <w:tab w:val="left" w:pos="709"/>
        </w:tabs>
        <w:spacing w:before="120" w:after="120" w:line="240" w:lineRule="auto"/>
        <w:ind w:left="993"/>
        <w:rPr>
          <w:sz w:val="20"/>
        </w:rPr>
      </w:pPr>
      <w:bookmarkStart w:id="354" w:name="_Toc284238905"/>
      <w:bookmarkStart w:id="355" w:name="_Toc289064583"/>
      <w:bookmarkStart w:id="356"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rsidR="00015618" w:rsidRPr="00B11156" w:rsidRDefault="00015618" w:rsidP="00015618">
      <w:pPr>
        <w:pStyle w:val="Texto0"/>
        <w:numPr>
          <w:ilvl w:val="0"/>
          <w:numId w:val="79"/>
        </w:numPr>
        <w:tabs>
          <w:tab w:val="left" w:pos="993"/>
        </w:tabs>
        <w:spacing w:before="120" w:after="120" w:line="240" w:lineRule="auto"/>
        <w:ind w:left="993"/>
        <w:rPr>
          <w:i/>
          <w:sz w:val="20"/>
          <w:u w:val="single"/>
        </w:rPr>
      </w:pPr>
      <w:r w:rsidRPr="00B11156">
        <w:rPr>
          <w:i/>
          <w:sz w:val="20"/>
          <w:u w:val="single"/>
        </w:rPr>
        <w:t>Como parte de su oferta económica deberá presentar el listado de materiales requeridos en forma impresa debidamente firmado y en medio electrónico, en formato editable Excel.</w:t>
      </w:r>
    </w:p>
    <w:p w:rsidR="00015618" w:rsidRPr="00B11156" w:rsidRDefault="00015618" w:rsidP="00015618">
      <w:pPr>
        <w:pStyle w:val="Prrafodelista"/>
        <w:spacing w:before="120" w:after="120"/>
        <w:ind w:left="982"/>
        <w:jc w:val="both"/>
        <w:rPr>
          <w:rFonts w:ascii="Arial" w:hAnsi="Arial" w:cs="Arial"/>
          <w:i/>
          <w:u w:val="single"/>
          <w:lang w:eastAsia="es-MX"/>
        </w:rPr>
      </w:pPr>
      <w:r w:rsidRPr="00B11156">
        <w:rPr>
          <w:rFonts w:ascii="Arial" w:hAnsi="Arial" w:cs="Arial"/>
          <w:i/>
          <w:u w:val="single"/>
          <w:lang w:eastAsia="es-MX"/>
        </w:rPr>
        <w:t>El listado que se presente impreso y en electrónico deberán ser idénticos, en caso de existir diferencias, el LICITANTE aceptará las modificaciones necesarias que hagan prevalecer la versión presentada impresa y firmada.</w:t>
      </w:r>
    </w:p>
    <w:p w:rsidR="002A30F6" w:rsidRPr="002A30F6" w:rsidRDefault="002A30F6" w:rsidP="005E49A5">
      <w:pPr>
        <w:pStyle w:val="Texto0"/>
        <w:numPr>
          <w:ilvl w:val="0"/>
          <w:numId w:val="79"/>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357" w:name="_Toc434004105"/>
      <w:bookmarkStart w:id="358" w:name="_Toc511832469"/>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54"/>
      <w:bookmarkEnd w:id="355"/>
      <w:bookmarkEnd w:id="356"/>
      <w:bookmarkEnd w:id="357"/>
      <w:bookmarkEnd w:id="358"/>
    </w:p>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359" w:name="_Toc382992963"/>
      <w:bookmarkStart w:id="360" w:name="_Toc383184936"/>
      <w:bookmarkStart w:id="361" w:name="_Toc396148593"/>
      <w:bookmarkStart w:id="362" w:name="_Toc405207179"/>
      <w:bookmarkStart w:id="363" w:name="_Toc414448116"/>
      <w:bookmarkStart w:id="364" w:name="_Toc417477107"/>
      <w:bookmarkStart w:id="365" w:name="_Toc417482645"/>
      <w:bookmarkStart w:id="366" w:name="_Toc447617376"/>
      <w:bookmarkStart w:id="367" w:name="_Toc448329801"/>
      <w:bookmarkStart w:id="368" w:name="_Toc449969796"/>
      <w:bookmarkStart w:id="369" w:name="_Toc463548625"/>
      <w:bookmarkStart w:id="370" w:name="_Toc463548989"/>
      <w:bookmarkStart w:id="371" w:name="_Toc463549076"/>
      <w:bookmarkStart w:id="372" w:name="_Toc463549814"/>
      <w:bookmarkStart w:id="373" w:name="_Toc463549893"/>
      <w:bookmarkStart w:id="374" w:name="_Toc463973967"/>
      <w:bookmarkStart w:id="375" w:name="_Toc477352434"/>
      <w:bookmarkStart w:id="376" w:name="_Toc480826318"/>
      <w:bookmarkStart w:id="377" w:name="_Toc486343085"/>
      <w:bookmarkStart w:id="378" w:name="_Toc488428636"/>
      <w:bookmarkStart w:id="379" w:name="_Toc491180964"/>
      <w:bookmarkStart w:id="380" w:name="_Toc492377924"/>
      <w:bookmarkStart w:id="381" w:name="_Toc493501626"/>
      <w:bookmarkStart w:id="382" w:name="_Toc494211585"/>
      <w:bookmarkStart w:id="383" w:name="_Toc496883322"/>
      <w:bookmarkStart w:id="384" w:name="_Toc498523203"/>
      <w:bookmarkStart w:id="385" w:name="_Toc511832470"/>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la realizará</w:t>
      </w:r>
      <w:r w:rsidR="00C86FCF">
        <w:rPr>
          <w:rFonts w:ascii="Arial" w:eastAsia="Arial Unicode MS" w:hAnsi="Arial" w:cs="Arial"/>
          <w:sz w:val="20"/>
        </w:rPr>
        <w:t xml:space="preserve"> el/la titular de</w:t>
      </w:r>
      <w:r>
        <w:rPr>
          <w:rFonts w:ascii="Arial" w:eastAsia="Arial Unicode MS" w:hAnsi="Arial" w:cs="Arial"/>
          <w:sz w:val="20"/>
        </w:rPr>
        <w:t xml:space="preserve"> </w:t>
      </w:r>
      <w:r w:rsidRPr="008C1D47">
        <w:rPr>
          <w:rFonts w:ascii="Arial" w:eastAsia="Arial Unicode MS" w:hAnsi="Arial" w:cs="Arial"/>
          <w:sz w:val="20"/>
        </w:rPr>
        <w:t xml:space="preserve">la </w:t>
      </w:r>
      <w:r w:rsidR="00C86FCF">
        <w:rPr>
          <w:rFonts w:ascii="Arial" w:eastAsia="Arial Unicode MS" w:hAnsi="Arial" w:cs="Arial"/>
          <w:sz w:val="20"/>
        </w:rPr>
        <w:t xml:space="preserve">Dirección de </w:t>
      </w:r>
      <w:r w:rsidR="001316D0">
        <w:rPr>
          <w:rFonts w:ascii="Arial" w:eastAsia="Arial Unicode MS" w:hAnsi="Arial" w:cs="Arial"/>
          <w:sz w:val="20"/>
        </w:rPr>
        <w:t>Obras y Conservación</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6"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387" w:name="_Toc299007079"/>
      <w:bookmarkStart w:id="388" w:name="_Toc308600231"/>
      <w:bookmarkStart w:id="389" w:name="_Toc313943680"/>
      <w:bookmarkStart w:id="390" w:name="_Toc313943742"/>
      <w:bookmarkStart w:id="391" w:name="_Toc313999945"/>
      <w:bookmarkStart w:id="392" w:name="_Toc314007649"/>
      <w:bookmarkStart w:id="393" w:name="_Toc314094143"/>
      <w:bookmarkStart w:id="394" w:name="_Toc314804564"/>
      <w:bookmarkStart w:id="395" w:name="_Toc315905512"/>
      <w:bookmarkStart w:id="396" w:name="_Toc316315428"/>
      <w:bookmarkStart w:id="397" w:name="_Toc316316314"/>
      <w:bookmarkStart w:id="398" w:name="_Toc327181262"/>
      <w:bookmarkStart w:id="399" w:name="_Toc329602578"/>
      <w:bookmarkStart w:id="400" w:name="_Toc382992964"/>
      <w:bookmarkStart w:id="401" w:name="_Toc383184937"/>
      <w:bookmarkStart w:id="402" w:name="_Toc396148594"/>
      <w:bookmarkStart w:id="403" w:name="_Toc405207180"/>
      <w:bookmarkStart w:id="404" w:name="_Toc414448117"/>
      <w:bookmarkStart w:id="405" w:name="_Toc417477108"/>
      <w:bookmarkStart w:id="406" w:name="_Toc417482646"/>
      <w:bookmarkStart w:id="407" w:name="_Toc447617377"/>
      <w:bookmarkStart w:id="408" w:name="_Toc448329802"/>
      <w:bookmarkStart w:id="409" w:name="_Toc449969797"/>
      <w:bookmarkStart w:id="410" w:name="_Toc463548626"/>
      <w:bookmarkStart w:id="411" w:name="_Toc463548990"/>
      <w:bookmarkStart w:id="412" w:name="_Toc463549077"/>
      <w:bookmarkStart w:id="413" w:name="_Toc463549815"/>
      <w:bookmarkStart w:id="414" w:name="_Toc463549894"/>
      <w:bookmarkStart w:id="415" w:name="_Toc463973968"/>
      <w:bookmarkStart w:id="416" w:name="_Toc477352435"/>
      <w:bookmarkStart w:id="417" w:name="_Toc480826319"/>
      <w:bookmarkStart w:id="418" w:name="_Toc486343086"/>
      <w:bookmarkStart w:id="419" w:name="_Toc488428637"/>
      <w:bookmarkStart w:id="420" w:name="_Toc491180965"/>
      <w:bookmarkStart w:id="421" w:name="_Toc492377925"/>
      <w:bookmarkStart w:id="422" w:name="_Toc493501627"/>
      <w:bookmarkStart w:id="423" w:name="_Toc494211586"/>
      <w:bookmarkStart w:id="424" w:name="_Toc496883323"/>
      <w:bookmarkStart w:id="425" w:name="_Toc498523204"/>
      <w:bookmarkStart w:id="426" w:name="_Toc511832471"/>
      <w:r>
        <w:rPr>
          <w:rFonts w:cs="Arial"/>
          <w:bCs/>
          <w:color w:val="365F91" w:themeColor="accent1" w:themeShade="BF"/>
          <w:sz w:val="20"/>
        </w:rPr>
        <w:lastRenderedPageBreak/>
        <w:t>Criterio</w:t>
      </w:r>
      <w:r w:rsidR="004575F8" w:rsidRPr="0079654B">
        <w:rPr>
          <w:rFonts w:cs="Arial"/>
          <w:bCs/>
          <w:color w:val="365F91" w:themeColor="accent1" w:themeShade="BF"/>
          <w:sz w:val="20"/>
        </w:rPr>
        <w:t xml:space="preserve"> de evaluación económica</w:t>
      </w:r>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p>
    <w:p w:rsidR="004575F8" w:rsidRDefault="004575F8" w:rsidP="004575F8">
      <w:pPr>
        <w:pStyle w:val="Sangra3detindependiente2"/>
        <w:tabs>
          <w:tab w:val="num" w:pos="709"/>
        </w:tabs>
        <w:spacing w:before="120" w:after="120"/>
        <w:ind w:left="720"/>
        <w:rPr>
          <w:rFonts w:eastAsia="Arial Unicode MS" w:cs="Arial"/>
        </w:rPr>
      </w:pPr>
      <w:bookmarkStart w:id="427"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28" w:name="_Toc299007080"/>
      <w:bookmarkStart w:id="429" w:name="_Toc308600232"/>
      <w:bookmarkStart w:id="430" w:name="_Toc313943681"/>
      <w:bookmarkStart w:id="431" w:name="_Toc313943743"/>
      <w:bookmarkStart w:id="432" w:name="_Toc313999946"/>
      <w:bookmarkStart w:id="433" w:name="_Toc314007650"/>
      <w:bookmarkStart w:id="434" w:name="_Toc314094144"/>
      <w:bookmarkStart w:id="435" w:name="_Toc314804565"/>
      <w:bookmarkStart w:id="436" w:name="_Toc315905513"/>
      <w:bookmarkStart w:id="437" w:name="_Toc316315429"/>
      <w:bookmarkStart w:id="438" w:name="_Toc316316315"/>
      <w:bookmarkStart w:id="439" w:name="_Toc327181263"/>
      <w:bookmarkStart w:id="440" w:name="_Toc329602579"/>
      <w:bookmarkStart w:id="441" w:name="_Toc382992965"/>
      <w:bookmarkStart w:id="442" w:name="_Toc383184938"/>
      <w:bookmarkStart w:id="443" w:name="_Toc396148595"/>
      <w:bookmarkStart w:id="444" w:name="_Toc405207181"/>
      <w:bookmarkStart w:id="445" w:name="_Toc414448118"/>
      <w:bookmarkStart w:id="446" w:name="_Toc417477109"/>
      <w:bookmarkStart w:id="447" w:name="_Toc417482647"/>
      <w:bookmarkStart w:id="448" w:name="_Toc447617378"/>
      <w:bookmarkStart w:id="449" w:name="_Toc448329803"/>
      <w:bookmarkStart w:id="450" w:name="_Toc449969798"/>
      <w:bookmarkStart w:id="451" w:name="_Toc463548627"/>
      <w:bookmarkStart w:id="452" w:name="_Toc463548991"/>
      <w:bookmarkStart w:id="453" w:name="_Toc463549078"/>
      <w:bookmarkStart w:id="454" w:name="_Toc463549816"/>
      <w:bookmarkStart w:id="455" w:name="_Toc463549895"/>
      <w:bookmarkStart w:id="456" w:name="_Toc463973969"/>
      <w:bookmarkStart w:id="457" w:name="_Toc477352436"/>
      <w:bookmarkStart w:id="458" w:name="_Toc480826320"/>
      <w:bookmarkStart w:id="459" w:name="_Toc486343087"/>
      <w:bookmarkStart w:id="460" w:name="_Toc488428638"/>
      <w:bookmarkStart w:id="461" w:name="_Toc491180966"/>
      <w:bookmarkStart w:id="462" w:name="_Toc492377926"/>
      <w:bookmarkStart w:id="463" w:name="_Toc493501628"/>
      <w:bookmarkStart w:id="464" w:name="_Toc494211587"/>
      <w:bookmarkStart w:id="465" w:name="_Toc496883324"/>
      <w:bookmarkStart w:id="466" w:name="_Toc498523205"/>
      <w:bookmarkStart w:id="467" w:name="_Toc511832472"/>
      <w:r w:rsidRPr="0079654B">
        <w:rPr>
          <w:rFonts w:cs="Arial"/>
          <w:bCs/>
          <w:color w:val="365F91" w:themeColor="accent1" w:themeShade="BF"/>
          <w:sz w:val="20"/>
        </w:rPr>
        <w:t>Criterios para la adjudicación del contrato</w:t>
      </w:r>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 partida</w:t>
      </w:r>
      <w:r w:rsidR="00107C9C">
        <w:rPr>
          <w:rFonts w:ascii="Arial" w:hAnsi="Arial" w:cs="Arial"/>
        </w:rPr>
        <w:t xml:space="preserve"> única</w:t>
      </w:r>
      <w:r w:rsidRPr="00766B7D">
        <w:rPr>
          <w:rFonts w:ascii="Arial" w:hAnsi="Arial" w:cs="Arial"/>
        </w:rPr>
        <w:t xml:space="preserve"> objeto de la presente convocatoria se adjudicará al 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68" w:name="_Toc511832473"/>
      <w:r w:rsidRPr="006B4BE5">
        <w:rPr>
          <w:rFonts w:cs="Arial"/>
          <w:bCs/>
          <w:color w:val="244061" w:themeColor="accent1" w:themeShade="80"/>
          <w:sz w:val="20"/>
        </w:rPr>
        <w:t>ACTOS QUE SE EFECTUARÁN DURANTE EL DESARROLLO DEL PROCEDIMIENTO</w:t>
      </w:r>
      <w:bookmarkEnd w:id="350"/>
      <w:bookmarkEnd w:id="351"/>
      <w:bookmarkEnd w:id="352"/>
      <w:bookmarkEnd w:id="468"/>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69" w:name="_Toc298953455"/>
      <w:bookmarkStart w:id="470" w:name="_Toc298956249"/>
      <w:bookmarkStart w:id="471" w:name="_Toc298961994"/>
      <w:bookmarkStart w:id="472" w:name="_Toc299363030"/>
      <w:bookmarkStart w:id="473" w:name="_Toc299363090"/>
      <w:bookmarkStart w:id="474" w:name="_Toc301965399"/>
      <w:bookmarkStart w:id="475" w:name="_Toc301965566"/>
      <w:bookmarkStart w:id="476" w:name="_Toc303722300"/>
      <w:bookmarkStart w:id="477" w:name="_Toc303777771"/>
      <w:bookmarkStart w:id="478" w:name="_Toc307923722"/>
      <w:bookmarkStart w:id="479" w:name="_Toc307995589"/>
      <w:bookmarkStart w:id="480" w:name="_Toc308181768"/>
      <w:bookmarkStart w:id="481" w:name="_Toc309618079"/>
      <w:bookmarkStart w:id="482" w:name="_Toc298407632"/>
      <w:bookmarkStart w:id="483" w:name="_Toc298953457"/>
      <w:bookmarkStart w:id="484" w:name="_Toc298956251"/>
      <w:bookmarkStart w:id="485" w:name="_Toc298961996"/>
      <w:bookmarkStart w:id="486" w:name="_Toc299363032"/>
      <w:bookmarkStart w:id="487" w:name="_Toc299363092"/>
      <w:bookmarkStart w:id="488" w:name="_Toc310514804"/>
      <w:bookmarkStart w:id="489" w:name="_Toc312083771"/>
      <w:bookmarkStart w:id="490" w:name="_Toc312402715"/>
      <w:bookmarkStart w:id="491"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w:t>
      </w:r>
      <w:r w:rsidRPr="00677CB9">
        <w:rPr>
          <w:sz w:val="20"/>
        </w:rPr>
        <w:lastRenderedPageBreak/>
        <w:t xml:space="preserve">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6D02A6">
      <w:pPr>
        <w:numPr>
          <w:ilvl w:val="0"/>
          <w:numId w:val="17"/>
        </w:numPr>
        <w:spacing w:before="120" w:after="120"/>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234EB8">
      <w:pPr>
        <w:spacing w:before="120" w:after="120"/>
        <w:ind w:firstLine="36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92" w:name="_Toc314804567"/>
      <w:bookmarkStart w:id="493" w:name="_Toc315905515"/>
      <w:bookmarkStart w:id="494" w:name="_Toc316315431"/>
      <w:bookmarkStart w:id="495" w:name="_Toc316316317"/>
      <w:bookmarkStart w:id="496" w:name="_Toc327181265"/>
      <w:bookmarkStart w:id="497" w:name="_Toc329602581"/>
      <w:bookmarkStart w:id="498" w:name="_Toc382993258"/>
      <w:bookmarkStart w:id="499" w:name="_Toc390699241"/>
      <w:bookmarkStart w:id="500" w:name="_Toc396148597"/>
      <w:bookmarkStart w:id="501" w:name="_Toc405207183"/>
      <w:bookmarkStart w:id="502" w:name="_Toc414448120"/>
      <w:bookmarkStart w:id="503" w:name="_Toc434003991"/>
      <w:bookmarkStart w:id="504" w:name="_Toc434004110"/>
      <w:bookmarkStart w:id="505" w:name="_Toc464498310"/>
      <w:bookmarkStart w:id="506" w:name="_Toc464498715"/>
      <w:bookmarkStart w:id="507" w:name="_Toc487209327"/>
      <w:bookmarkStart w:id="508" w:name="_Toc488428640"/>
      <w:bookmarkStart w:id="509" w:name="_Toc491180968"/>
      <w:bookmarkStart w:id="510" w:name="_Toc492377928"/>
      <w:bookmarkStart w:id="511" w:name="_Toc493501630"/>
      <w:bookmarkStart w:id="512" w:name="_Toc494211589"/>
      <w:bookmarkStart w:id="513" w:name="_Toc496883326"/>
      <w:bookmarkStart w:id="514" w:name="_Toc498523207"/>
      <w:bookmarkStart w:id="515" w:name="_Toc511832474"/>
      <w:r w:rsidRPr="006B4BE5">
        <w:rPr>
          <w:rFonts w:cs="Arial"/>
          <w:bCs/>
          <w:color w:val="244061" w:themeColor="accent1" w:themeShade="80"/>
          <w:sz w:val="20"/>
        </w:rPr>
        <w:t>Acto de Junta de Aclaraciones</w:t>
      </w:r>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rsidR="00827564" w:rsidRPr="0033233C" w:rsidRDefault="00827564" w:rsidP="00827564">
      <w:pPr>
        <w:pStyle w:val="Ttulo1"/>
        <w:spacing w:before="120" w:after="120"/>
        <w:jc w:val="both"/>
        <w:rPr>
          <w:rFonts w:cs="Arial"/>
          <w:bCs/>
          <w:sz w:val="20"/>
        </w:rPr>
      </w:pPr>
      <w:bookmarkStart w:id="516" w:name="_Toc382993259"/>
      <w:bookmarkStart w:id="517" w:name="_Toc390699242"/>
      <w:bookmarkStart w:id="518" w:name="_Toc396148598"/>
      <w:bookmarkStart w:id="519" w:name="_Toc405207184"/>
      <w:bookmarkStart w:id="520" w:name="_Toc414448121"/>
      <w:bookmarkStart w:id="521" w:name="_Toc434003992"/>
      <w:bookmarkStart w:id="522" w:name="_Toc434004111"/>
      <w:bookmarkStart w:id="523" w:name="_Toc464498311"/>
      <w:bookmarkStart w:id="524" w:name="_Toc464498716"/>
      <w:bookmarkStart w:id="525" w:name="_Toc487209328"/>
      <w:bookmarkStart w:id="526" w:name="_Toc488428641"/>
      <w:bookmarkStart w:id="527" w:name="_Toc491180969"/>
      <w:bookmarkStart w:id="528" w:name="_Toc492377929"/>
      <w:bookmarkStart w:id="529" w:name="_Toc493501631"/>
      <w:bookmarkStart w:id="530" w:name="_Toc494211590"/>
      <w:bookmarkStart w:id="531" w:name="_Toc496883327"/>
      <w:bookmarkStart w:id="532" w:name="_Toc498523208"/>
      <w:bookmarkStart w:id="533" w:name="_Toc511832475"/>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25681A">
        <w:rPr>
          <w:b/>
          <w:sz w:val="22"/>
          <w:szCs w:val="22"/>
          <w:u w:val="single"/>
          <w:lang w:eastAsia="es-MX"/>
        </w:rPr>
        <w:t>26</w:t>
      </w:r>
      <w:r w:rsidRPr="00B36CE6">
        <w:rPr>
          <w:b/>
          <w:sz w:val="22"/>
          <w:szCs w:val="22"/>
          <w:u w:val="single"/>
          <w:lang w:eastAsia="es-MX"/>
        </w:rPr>
        <w:t xml:space="preserve"> de </w:t>
      </w:r>
      <w:r w:rsidR="0025681A">
        <w:rPr>
          <w:b/>
          <w:sz w:val="22"/>
          <w:szCs w:val="22"/>
          <w:u w:val="single"/>
          <w:lang w:eastAsia="es-MX"/>
        </w:rPr>
        <w:t>abril</w:t>
      </w:r>
      <w:r w:rsidR="002870E0" w:rsidRPr="00B36CE6">
        <w:rPr>
          <w:b/>
          <w:sz w:val="22"/>
          <w:szCs w:val="22"/>
          <w:u w:val="single"/>
          <w:lang w:eastAsia="es-MX"/>
        </w:rPr>
        <w:t xml:space="preserve"> </w:t>
      </w:r>
      <w:r w:rsidR="00C86FCF">
        <w:rPr>
          <w:b/>
          <w:sz w:val="22"/>
          <w:szCs w:val="22"/>
          <w:u w:val="single"/>
          <w:lang w:eastAsia="es-MX"/>
        </w:rPr>
        <w:t>2018</w:t>
      </w:r>
      <w:r w:rsidRPr="00B36CE6">
        <w:rPr>
          <w:b/>
          <w:sz w:val="22"/>
          <w:szCs w:val="22"/>
          <w:u w:val="single"/>
          <w:lang w:eastAsia="es-MX"/>
        </w:rPr>
        <w:t xml:space="preserve">, a las </w:t>
      </w:r>
      <w:r w:rsidR="0025681A">
        <w:rPr>
          <w:b/>
          <w:sz w:val="22"/>
          <w:szCs w:val="22"/>
          <w:u w:val="single"/>
          <w:lang w:eastAsia="es-MX"/>
        </w:rPr>
        <w:t>9:30</w:t>
      </w:r>
      <w:r w:rsidR="00FD37E2"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xml:space="preserve">, en </w:t>
      </w:r>
      <w:r w:rsidRPr="00B36CE6">
        <w:rPr>
          <w:sz w:val="20"/>
        </w:rPr>
        <w:t>Sala de Juntas de la Dirección de Recursos</w:t>
      </w:r>
      <w:r w:rsidRPr="00C93889">
        <w:rPr>
          <w:sz w:val="20"/>
        </w:rPr>
        <w:t xml:space="preserve"> Materiales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34" w:name="_Toc382993260"/>
      <w:bookmarkStart w:id="535" w:name="_Toc390699243"/>
      <w:bookmarkStart w:id="536" w:name="_Toc396148599"/>
      <w:bookmarkStart w:id="537" w:name="_Toc405207185"/>
      <w:bookmarkStart w:id="538" w:name="_Toc414448122"/>
      <w:bookmarkStart w:id="539" w:name="_Toc434003993"/>
      <w:bookmarkStart w:id="540" w:name="_Toc434004112"/>
      <w:bookmarkStart w:id="541" w:name="_Toc464498312"/>
      <w:bookmarkStart w:id="542" w:name="_Toc464498717"/>
      <w:bookmarkStart w:id="543" w:name="_Toc487209329"/>
      <w:bookmarkStart w:id="544" w:name="_Toc488428642"/>
      <w:bookmarkStart w:id="545" w:name="_Toc491180970"/>
      <w:bookmarkStart w:id="546" w:name="_Toc492377930"/>
      <w:bookmarkStart w:id="547" w:name="_Toc493501632"/>
      <w:bookmarkStart w:id="548" w:name="_Toc494211591"/>
      <w:bookmarkStart w:id="549" w:name="_Toc496883328"/>
      <w:bookmarkStart w:id="550" w:name="_Toc498523209"/>
      <w:bookmarkStart w:id="551" w:name="_Toc511832476"/>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rsidR="00827564" w:rsidRPr="00C93889" w:rsidRDefault="00827564" w:rsidP="004E12CE">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w:t>
      </w:r>
      <w:r w:rsidRPr="00B36CE6">
        <w:rPr>
          <w:b/>
          <w:sz w:val="20"/>
          <w:u w:val="single"/>
          <w:lang w:eastAsia="es-MX"/>
        </w:rPr>
        <w:t xml:space="preserve">tardar el día </w:t>
      </w:r>
      <w:r w:rsidR="0025681A">
        <w:rPr>
          <w:b/>
          <w:sz w:val="22"/>
          <w:u w:val="single"/>
          <w:lang w:eastAsia="es-MX"/>
        </w:rPr>
        <w:t>24</w:t>
      </w:r>
      <w:r w:rsidRPr="00B36CE6">
        <w:rPr>
          <w:b/>
          <w:sz w:val="22"/>
          <w:u w:val="single"/>
          <w:lang w:eastAsia="es-MX"/>
        </w:rPr>
        <w:t xml:space="preserve"> de </w:t>
      </w:r>
      <w:r w:rsidR="0025681A">
        <w:rPr>
          <w:b/>
          <w:sz w:val="22"/>
          <w:u w:val="single"/>
          <w:lang w:eastAsia="es-MX"/>
        </w:rPr>
        <w:t>abril</w:t>
      </w:r>
      <w:r w:rsidR="00BE4117" w:rsidRPr="00B36CE6">
        <w:rPr>
          <w:b/>
          <w:sz w:val="22"/>
          <w:u w:val="single"/>
          <w:lang w:eastAsia="es-MX"/>
        </w:rPr>
        <w:t xml:space="preserve"> de</w:t>
      </w:r>
      <w:r w:rsidR="00C86FCF">
        <w:rPr>
          <w:b/>
          <w:sz w:val="22"/>
          <w:u w:val="single"/>
          <w:lang w:eastAsia="es-MX"/>
        </w:rPr>
        <w:t xml:space="preserve"> 2018</w:t>
      </w:r>
      <w:r w:rsidR="00427F19" w:rsidRPr="00B36CE6">
        <w:rPr>
          <w:b/>
          <w:sz w:val="22"/>
          <w:u w:val="single"/>
          <w:lang w:eastAsia="es-MX"/>
        </w:rPr>
        <w:t xml:space="preserve"> a las </w:t>
      </w:r>
      <w:r w:rsidR="0025681A">
        <w:rPr>
          <w:b/>
          <w:sz w:val="22"/>
          <w:u w:val="single"/>
          <w:lang w:eastAsia="es-MX"/>
        </w:rPr>
        <w:t>9:30</w:t>
      </w:r>
      <w:r w:rsidR="008A2095">
        <w:rPr>
          <w:b/>
          <w:sz w:val="22"/>
          <w:u w:val="single"/>
          <w:lang w:eastAsia="es-MX"/>
        </w:rPr>
        <w:t xml:space="preserve"> </w:t>
      </w:r>
      <w:r w:rsidR="00427F19" w:rsidRPr="00B36CE6">
        <w:rPr>
          <w:b/>
          <w:sz w:val="22"/>
          <w:u w:val="single"/>
          <w:lang w:eastAsia="es-MX"/>
        </w:rPr>
        <w:t>horas</w:t>
      </w:r>
      <w:r w:rsidRPr="00B36CE6">
        <w:rPr>
          <w:sz w:val="20"/>
          <w:lang w:eastAsia="es-MX"/>
        </w:rPr>
        <w:t>,</w:t>
      </w:r>
      <w:r w:rsidRPr="00B36CE6">
        <w:rPr>
          <w:b/>
          <w:sz w:val="20"/>
          <w:lang w:eastAsia="es-MX"/>
        </w:rPr>
        <w:t xml:space="preserve"> en el domicilio en que s</w:t>
      </w:r>
      <w:r w:rsidRPr="00DE7250">
        <w:rPr>
          <w:b/>
          <w:sz w:val="20"/>
          <w:lang w:eastAsia="es-MX"/>
        </w:rPr>
        <w:t>e llevará a cabo</w:t>
      </w:r>
      <w:r w:rsidRPr="00F51678">
        <w:rPr>
          <w:b/>
          <w:sz w:val="20"/>
          <w:lang w:eastAsia="es-MX"/>
        </w:rPr>
        <w:t xml:space="preserve">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de </w:t>
      </w:r>
      <w:r>
        <w:rPr>
          <w:sz w:val="20"/>
          <w:lang w:eastAsia="es-MX"/>
        </w:rPr>
        <w:lastRenderedPageBreak/>
        <w:t>aclaración vía correo electrónico a las cuentas</w:t>
      </w:r>
      <w:r w:rsidR="00C023B3">
        <w:rPr>
          <w:sz w:val="20"/>
          <w:lang w:eastAsia="es-MX"/>
        </w:rPr>
        <w:t xml:space="preserve">: </w:t>
      </w:r>
      <w:r>
        <w:rPr>
          <w:sz w:val="20"/>
          <w:lang w:eastAsia="es-MX"/>
        </w:rPr>
        <w:t xml:space="preserve"> </w:t>
      </w:r>
      <w:hyperlink r:id="rId22" w:history="1">
        <w:r w:rsidRPr="004575F8">
          <w:rPr>
            <w:rStyle w:val="Hipervnculo"/>
            <w:sz w:val="20"/>
            <w:lang w:eastAsia="es-MX"/>
          </w:rPr>
          <w:t>atencion.proveedores@ine.mx</w:t>
        </w:r>
      </w:hyperlink>
      <w:r w:rsidR="004575F8">
        <w:rPr>
          <w:sz w:val="20"/>
          <w:lang w:eastAsia="es-MX"/>
        </w:rPr>
        <w:t xml:space="preserve"> </w:t>
      </w:r>
      <w:r w:rsidRPr="004575F8">
        <w:rPr>
          <w:sz w:val="20"/>
          <w:lang w:eastAsia="es-MX"/>
        </w:rPr>
        <w:t xml:space="preserve"> </w:t>
      </w:r>
      <w:r w:rsidR="00F21D07">
        <w:rPr>
          <w:sz w:val="20"/>
          <w:lang w:eastAsia="es-MX"/>
        </w:rPr>
        <w:t xml:space="preserve"> y </w:t>
      </w:r>
      <w:hyperlink r:id="rId23" w:history="1">
        <w:r w:rsidRPr="004575F8">
          <w:rPr>
            <w:rStyle w:val="Hipervnculo"/>
            <w:sz w:val="20"/>
            <w:lang w:eastAsia="es-MX"/>
          </w:rPr>
          <w:t>roberto.medina@ine.mx</w:t>
        </w:r>
      </w:hyperlink>
      <w:r w:rsidR="00BC7C86">
        <w:rPr>
          <w:sz w:val="20"/>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52" w:name="_Toc382993261"/>
      <w:bookmarkStart w:id="553" w:name="_Toc390699244"/>
      <w:bookmarkStart w:id="554" w:name="_Toc396148600"/>
      <w:bookmarkStart w:id="555" w:name="_Toc405207186"/>
      <w:bookmarkStart w:id="556" w:name="_Toc414448123"/>
      <w:bookmarkStart w:id="557" w:name="_Toc434003994"/>
      <w:bookmarkStart w:id="558" w:name="_Toc434004113"/>
      <w:bookmarkStart w:id="559" w:name="_Toc464498313"/>
      <w:bookmarkStart w:id="560" w:name="_Toc464498718"/>
      <w:bookmarkStart w:id="561" w:name="_Toc487209330"/>
      <w:bookmarkStart w:id="562" w:name="_Toc488428643"/>
      <w:bookmarkStart w:id="563" w:name="_Toc491180971"/>
      <w:bookmarkStart w:id="564" w:name="_Toc492377931"/>
      <w:bookmarkStart w:id="565" w:name="_Toc493501633"/>
      <w:bookmarkStart w:id="566" w:name="_Toc494211592"/>
      <w:bookmarkStart w:id="567" w:name="_Toc496883329"/>
      <w:bookmarkStart w:id="568" w:name="_Toc498523210"/>
      <w:bookmarkStart w:id="569" w:name="_Toc511832477"/>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r w:rsidRPr="0033233C">
        <w:rPr>
          <w:rFonts w:cs="Arial"/>
          <w:bCs/>
          <w:sz w:val="20"/>
        </w:rPr>
        <w:t xml:space="preserve"> </w:t>
      </w:r>
    </w:p>
    <w:p w:rsidR="00C50276" w:rsidRPr="00677CB9" w:rsidRDefault="00C50276" w:rsidP="00C50276">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C50276" w:rsidRPr="006663A1" w:rsidRDefault="00C50276" w:rsidP="005E49A5">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 recibidas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C50276" w:rsidRPr="006663A1" w:rsidRDefault="00C50276" w:rsidP="005E49A5">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663A1">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 </w:t>
      </w:r>
    </w:p>
    <w:p w:rsidR="00C50276" w:rsidRPr="006663A1" w:rsidRDefault="00C50276" w:rsidP="00C50276">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p>
    <w:p w:rsidR="00C50276" w:rsidRDefault="00C50276" w:rsidP="00C50276">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C50276" w:rsidRPr="00677CB9" w:rsidRDefault="00C50276" w:rsidP="00C50276">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w:t>
      </w:r>
      <w:r w:rsidRPr="00677CB9">
        <w:rPr>
          <w:rFonts w:ascii="Arial" w:hAnsi="Arial" w:cs="Arial"/>
          <w:lang w:val="es-ES"/>
        </w:rPr>
        <w:lastRenderedPageBreak/>
        <w:t>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C50276" w:rsidRPr="00677CB9" w:rsidRDefault="00C50276" w:rsidP="005E49A5">
      <w:pPr>
        <w:pStyle w:val="Texto0"/>
        <w:numPr>
          <w:ilvl w:val="0"/>
          <w:numId w:val="8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C50276" w:rsidRPr="00677CB9" w:rsidRDefault="00C50276" w:rsidP="005E49A5">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C50276" w:rsidP="005E49A5">
      <w:pPr>
        <w:pStyle w:val="Texto0"/>
        <w:numPr>
          <w:ilvl w:val="0"/>
          <w:numId w:val="8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70" w:name="_Toc390699245"/>
      <w:bookmarkStart w:id="571" w:name="_Toc396148601"/>
      <w:bookmarkStart w:id="572" w:name="_Toc405207187"/>
      <w:bookmarkStart w:id="573" w:name="_Toc414448124"/>
      <w:bookmarkStart w:id="574" w:name="_Toc434003995"/>
      <w:bookmarkStart w:id="575" w:name="_Toc434004114"/>
      <w:bookmarkStart w:id="576" w:name="_Toc464498314"/>
      <w:bookmarkStart w:id="577" w:name="_Toc464498719"/>
      <w:bookmarkStart w:id="578" w:name="_Toc487209331"/>
      <w:bookmarkStart w:id="579" w:name="_Toc488428644"/>
      <w:bookmarkStart w:id="580" w:name="_Toc491180972"/>
      <w:bookmarkStart w:id="581" w:name="_Toc492377932"/>
      <w:bookmarkStart w:id="582" w:name="_Toc493501634"/>
      <w:bookmarkStart w:id="583" w:name="_Toc494211593"/>
      <w:bookmarkStart w:id="584" w:name="_Toc496883330"/>
      <w:bookmarkStart w:id="585" w:name="_Toc498523211"/>
      <w:bookmarkStart w:id="586" w:name="_Toc511832478"/>
      <w:r w:rsidRPr="006B4BE5">
        <w:rPr>
          <w:rFonts w:cs="Arial"/>
          <w:bCs/>
          <w:color w:val="244061" w:themeColor="accent1" w:themeShade="80"/>
          <w:sz w:val="20"/>
        </w:rPr>
        <w:t>Acto de Presentación y Apertura de Proposiciones</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p>
    <w:p w:rsidR="00827564" w:rsidRPr="0033233C" w:rsidRDefault="00827564" w:rsidP="00827564">
      <w:pPr>
        <w:pStyle w:val="Ttulo1"/>
        <w:spacing w:before="120" w:after="120"/>
        <w:jc w:val="both"/>
        <w:rPr>
          <w:rFonts w:cs="Arial"/>
          <w:bCs/>
          <w:sz w:val="20"/>
        </w:rPr>
      </w:pPr>
      <w:bookmarkStart w:id="587" w:name="_Toc314030209"/>
      <w:bookmarkStart w:id="588" w:name="_Toc314085327"/>
      <w:bookmarkStart w:id="589" w:name="_Toc314086085"/>
      <w:bookmarkStart w:id="590" w:name="_Toc314086225"/>
      <w:bookmarkStart w:id="591" w:name="_Toc314094148"/>
      <w:bookmarkStart w:id="592" w:name="_Toc314804569"/>
      <w:bookmarkStart w:id="593" w:name="_Toc315905517"/>
      <w:bookmarkStart w:id="594" w:name="_Toc316315433"/>
      <w:bookmarkStart w:id="595" w:name="_Toc316316319"/>
      <w:bookmarkStart w:id="596" w:name="_Toc327181267"/>
      <w:bookmarkStart w:id="597" w:name="_Toc329602583"/>
      <w:bookmarkStart w:id="598" w:name="_Toc382993263"/>
      <w:bookmarkStart w:id="599" w:name="_Toc390246827"/>
      <w:bookmarkStart w:id="600" w:name="_Toc390699246"/>
      <w:bookmarkStart w:id="601" w:name="_Toc396148602"/>
      <w:bookmarkStart w:id="602" w:name="_Toc405207188"/>
      <w:bookmarkStart w:id="603" w:name="_Toc414448125"/>
      <w:bookmarkStart w:id="604" w:name="_Toc434003996"/>
      <w:bookmarkStart w:id="605" w:name="_Toc434004115"/>
      <w:bookmarkStart w:id="606" w:name="_Toc464498315"/>
      <w:bookmarkStart w:id="607" w:name="_Toc464498720"/>
      <w:bookmarkStart w:id="608" w:name="_Toc487209332"/>
      <w:bookmarkStart w:id="609" w:name="_Toc488428645"/>
      <w:bookmarkStart w:id="610" w:name="_Toc491180973"/>
      <w:bookmarkStart w:id="611" w:name="_Toc492377933"/>
      <w:bookmarkStart w:id="612" w:name="_Toc493501635"/>
      <w:bookmarkStart w:id="613" w:name="_Toc494211594"/>
      <w:bookmarkStart w:id="614" w:name="_Toc496883331"/>
      <w:bookmarkStart w:id="615" w:name="_Toc498523212"/>
      <w:bookmarkStart w:id="616" w:name="_Toc511832479"/>
      <w:r w:rsidRPr="0033233C">
        <w:rPr>
          <w:rFonts w:cs="Arial"/>
          <w:bCs/>
          <w:sz w:val="20"/>
        </w:rPr>
        <w:t>6.2.1</w:t>
      </w:r>
      <w:r w:rsidRPr="0033233C">
        <w:rPr>
          <w:rFonts w:cs="Arial"/>
          <w:bCs/>
          <w:sz w:val="20"/>
        </w:rPr>
        <w:tab/>
        <w:t>Lugar, fecha y hora</w:t>
      </w:r>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25681A" w:rsidRPr="0025681A">
        <w:rPr>
          <w:b/>
          <w:sz w:val="20"/>
          <w:u w:val="single"/>
          <w:lang w:eastAsia="es-MX"/>
        </w:rPr>
        <w:t>3</w:t>
      </w:r>
      <w:r w:rsidRPr="0025681A">
        <w:rPr>
          <w:b/>
          <w:sz w:val="22"/>
          <w:szCs w:val="22"/>
          <w:u w:val="single"/>
          <w:lang w:eastAsia="es-MX"/>
        </w:rPr>
        <w:t xml:space="preserve"> </w:t>
      </w:r>
      <w:r w:rsidRPr="00B36CE6">
        <w:rPr>
          <w:b/>
          <w:sz w:val="22"/>
          <w:szCs w:val="22"/>
          <w:u w:val="single"/>
          <w:lang w:eastAsia="es-MX"/>
        </w:rPr>
        <w:t xml:space="preserve">de </w:t>
      </w:r>
      <w:r w:rsidR="0025681A">
        <w:rPr>
          <w:b/>
          <w:sz w:val="22"/>
          <w:szCs w:val="22"/>
          <w:u w:val="single"/>
          <w:lang w:eastAsia="es-MX"/>
        </w:rPr>
        <w:t>mayo</w:t>
      </w:r>
      <w:r w:rsidR="000F1024" w:rsidRPr="00B36CE6">
        <w:rPr>
          <w:b/>
          <w:sz w:val="22"/>
          <w:szCs w:val="22"/>
          <w:u w:val="single"/>
          <w:lang w:eastAsia="es-MX"/>
        </w:rPr>
        <w:t xml:space="preserve"> </w:t>
      </w:r>
      <w:r w:rsidR="00C86FCF">
        <w:rPr>
          <w:b/>
          <w:sz w:val="22"/>
          <w:szCs w:val="22"/>
          <w:u w:val="single"/>
          <w:lang w:eastAsia="es-MX"/>
        </w:rPr>
        <w:t>2018</w:t>
      </w:r>
      <w:r w:rsidRPr="00B36CE6">
        <w:rPr>
          <w:b/>
          <w:sz w:val="22"/>
          <w:szCs w:val="22"/>
          <w:u w:val="single"/>
          <w:lang w:eastAsia="es-MX"/>
        </w:rPr>
        <w:t xml:space="preserve">, a las </w:t>
      </w:r>
      <w:r w:rsidR="0025681A">
        <w:rPr>
          <w:b/>
          <w:sz w:val="22"/>
          <w:szCs w:val="22"/>
          <w:u w:val="single"/>
          <w:lang w:eastAsia="es-MX"/>
        </w:rPr>
        <w:t>9:30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en</w:t>
      </w:r>
      <w:r w:rsidR="001154FD">
        <w:rPr>
          <w:sz w:val="20"/>
          <w:lang w:eastAsia="es-MX"/>
        </w:rPr>
        <w:t xml:space="preserve"> la</w:t>
      </w:r>
      <w:r w:rsidRPr="00B36CE6">
        <w:rPr>
          <w:sz w:val="20"/>
          <w:lang w:eastAsia="es-MX"/>
        </w:rPr>
        <w:t xml:space="preserve"> </w:t>
      </w:r>
      <w:r w:rsidRPr="00B36CE6">
        <w:rPr>
          <w:sz w:val="20"/>
        </w:rPr>
        <w:t>Sala de Juntas de la Dirección de Recursos M</w:t>
      </w:r>
      <w:r w:rsidRPr="00DE7250">
        <w:rPr>
          <w:sz w:val="20"/>
        </w:rPr>
        <w:t>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617" w:name="_Toc314030210"/>
      <w:bookmarkStart w:id="618" w:name="_Toc314085328"/>
      <w:bookmarkStart w:id="619" w:name="_Toc314086086"/>
      <w:bookmarkStart w:id="620" w:name="_Toc314086226"/>
      <w:bookmarkStart w:id="621" w:name="_Toc314094149"/>
      <w:bookmarkStart w:id="622" w:name="_Toc314804570"/>
      <w:bookmarkStart w:id="623" w:name="_Toc315905518"/>
      <w:bookmarkStart w:id="624" w:name="_Toc316315434"/>
      <w:bookmarkStart w:id="625" w:name="_Toc316316320"/>
      <w:bookmarkStart w:id="626" w:name="_Toc327181268"/>
      <w:bookmarkStart w:id="627" w:name="_Toc329602584"/>
      <w:bookmarkStart w:id="628" w:name="_Toc382993264"/>
      <w:bookmarkStart w:id="629" w:name="_Toc390246828"/>
      <w:bookmarkStart w:id="630" w:name="_Toc390699247"/>
      <w:bookmarkStart w:id="631" w:name="_Toc396148603"/>
      <w:bookmarkStart w:id="632" w:name="_Toc405207189"/>
      <w:bookmarkStart w:id="633" w:name="_Toc414448126"/>
      <w:bookmarkStart w:id="634" w:name="_Toc434003997"/>
      <w:bookmarkStart w:id="635" w:name="_Toc434004116"/>
      <w:bookmarkStart w:id="636" w:name="_Toc464498316"/>
      <w:bookmarkStart w:id="637" w:name="_Toc464498721"/>
      <w:bookmarkStart w:id="638" w:name="_Toc487209333"/>
      <w:bookmarkStart w:id="639" w:name="_Toc488428646"/>
      <w:bookmarkStart w:id="640" w:name="_Toc491180974"/>
      <w:bookmarkStart w:id="641" w:name="_Toc492377934"/>
      <w:bookmarkStart w:id="642" w:name="_Toc493501636"/>
      <w:bookmarkStart w:id="643" w:name="_Toc494211595"/>
      <w:bookmarkStart w:id="644" w:name="_Toc496883332"/>
      <w:bookmarkStart w:id="645" w:name="_Toc498523213"/>
      <w:bookmarkStart w:id="646" w:name="_Toc511832480"/>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47" w:name="_Toc314030211"/>
      <w:bookmarkStart w:id="648" w:name="_Toc314085329"/>
      <w:bookmarkStart w:id="649" w:name="_Toc314086087"/>
      <w:bookmarkStart w:id="650" w:name="_Toc314086227"/>
      <w:bookmarkStart w:id="651" w:name="_Toc314094150"/>
      <w:bookmarkStart w:id="652" w:name="_Toc314804571"/>
      <w:bookmarkStart w:id="653" w:name="_Toc315905519"/>
      <w:bookmarkStart w:id="654" w:name="_Toc316315435"/>
      <w:bookmarkStart w:id="655" w:name="_Toc316316321"/>
      <w:bookmarkStart w:id="656" w:name="_Toc327181269"/>
      <w:bookmarkStart w:id="657" w:name="_Toc329602585"/>
      <w:bookmarkStart w:id="658" w:name="_Toc382993265"/>
      <w:bookmarkStart w:id="659" w:name="_Toc390246829"/>
      <w:bookmarkStart w:id="660" w:name="_Toc390699248"/>
      <w:bookmarkStart w:id="661" w:name="_Toc396148604"/>
      <w:bookmarkStart w:id="662" w:name="_Toc405207190"/>
      <w:bookmarkStart w:id="663" w:name="_Toc414448127"/>
      <w:bookmarkStart w:id="664" w:name="_Toc434003998"/>
      <w:bookmarkStart w:id="665" w:name="_Toc434004117"/>
      <w:bookmarkStart w:id="666" w:name="_Toc464498317"/>
      <w:bookmarkStart w:id="667" w:name="_Toc464498722"/>
      <w:bookmarkStart w:id="668" w:name="_Toc487209334"/>
      <w:bookmarkStart w:id="669" w:name="_Toc488428647"/>
      <w:bookmarkStart w:id="670" w:name="_Toc491180975"/>
      <w:bookmarkStart w:id="671" w:name="_Toc492377935"/>
      <w:bookmarkStart w:id="672" w:name="_Toc493501637"/>
      <w:bookmarkStart w:id="673" w:name="_Toc494211596"/>
      <w:bookmarkStart w:id="674" w:name="_Toc496883333"/>
      <w:bookmarkStart w:id="675" w:name="_Toc498523214"/>
      <w:bookmarkStart w:id="676" w:name="_Toc511832481"/>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El servidor público que presida dará lectura a la declaratoria oficial para iniciar el Acto, dará a conocer el orden del día y la logística para su conducción atendiendo en todo momento lo </w:t>
      </w:r>
      <w:r w:rsidRPr="00677CB9">
        <w:rPr>
          <w:rFonts w:ascii="Arial" w:hAnsi="Arial" w:cs="Arial"/>
          <w:snapToGrid/>
          <w:lang w:val="es-MX"/>
        </w:rPr>
        <w:lastRenderedPageBreak/>
        <w:t>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77" w:name="_Toc314030212"/>
      <w:bookmarkStart w:id="678" w:name="_Toc314085330"/>
      <w:bookmarkStart w:id="679" w:name="_Toc314086088"/>
      <w:bookmarkStart w:id="680" w:name="_Toc314086228"/>
      <w:bookmarkStart w:id="681" w:name="_Toc314094151"/>
      <w:bookmarkStart w:id="682" w:name="_Toc314804572"/>
      <w:bookmarkStart w:id="683" w:name="_Toc315905520"/>
      <w:bookmarkStart w:id="684" w:name="_Toc316315436"/>
      <w:bookmarkStart w:id="685" w:name="_Toc316316322"/>
      <w:bookmarkStart w:id="686" w:name="_Toc327181270"/>
      <w:bookmarkStart w:id="687" w:name="_Toc329602586"/>
      <w:bookmarkStart w:id="688" w:name="_Toc382993266"/>
      <w:bookmarkStart w:id="689" w:name="_Toc390246830"/>
      <w:bookmarkStart w:id="690" w:name="_Toc390699249"/>
      <w:bookmarkStart w:id="691" w:name="_Toc396148605"/>
      <w:bookmarkStart w:id="692" w:name="_Toc405207191"/>
      <w:bookmarkStart w:id="693" w:name="_Toc414448128"/>
      <w:bookmarkStart w:id="694" w:name="_Toc434003999"/>
      <w:bookmarkStart w:id="695" w:name="_Toc434004118"/>
      <w:bookmarkStart w:id="696" w:name="_Toc464498318"/>
      <w:bookmarkStart w:id="697" w:name="_Toc464498723"/>
      <w:bookmarkStart w:id="698" w:name="_Toc487209335"/>
      <w:bookmarkStart w:id="699" w:name="_Toc488428648"/>
      <w:bookmarkStart w:id="700" w:name="_Toc491180976"/>
      <w:bookmarkStart w:id="701" w:name="_Toc492377936"/>
      <w:bookmarkStart w:id="702" w:name="_Toc493501638"/>
      <w:bookmarkStart w:id="703" w:name="_Toc494211597"/>
      <w:bookmarkStart w:id="704" w:name="_Toc496883334"/>
      <w:bookmarkStart w:id="705" w:name="_Toc498523215"/>
      <w:bookmarkStart w:id="706" w:name="_Toc511832482"/>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p>
    <w:p w:rsidR="00827564" w:rsidRPr="00677CB9" w:rsidRDefault="00827564" w:rsidP="005E49A5">
      <w:pPr>
        <w:pStyle w:val="Texto0"/>
        <w:numPr>
          <w:ilvl w:val="0"/>
          <w:numId w:val="81"/>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5E49A5">
      <w:pPr>
        <w:numPr>
          <w:ilvl w:val="0"/>
          <w:numId w:val="81"/>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5E49A5">
      <w:pPr>
        <w:numPr>
          <w:ilvl w:val="0"/>
          <w:numId w:val="81"/>
        </w:numPr>
        <w:spacing w:before="120" w:after="120"/>
        <w:ind w:left="1134"/>
        <w:jc w:val="both"/>
        <w:rPr>
          <w:rFonts w:ascii="Arial" w:hAnsi="Arial" w:cs="Arial"/>
        </w:rPr>
      </w:pPr>
      <w:bookmarkStart w:id="707" w:name="_Toc289064590"/>
      <w:bookmarkStart w:id="708" w:name="_Toc307923720"/>
      <w:bookmarkStart w:id="709" w:name="_Toc307995587"/>
      <w:bookmarkStart w:id="710" w:name="_Toc308181766"/>
      <w:bookmarkStart w:id="711" w:name="_Toc309618077"/>
      <w:bookmarkStart w:id="712" w:name="_Toc314030213"/>
      <w:bookmarkStart w:id="713" w:name="_Toc314085331"/>
      <w:bookmarkStart w:id="714" w:name="_Toc314086089"/>
      <w:bookmarkStart w:id="715" w:name="_Toc314086229"/>
      <w:bookmarkStart w:id="716" w:name="_Toc314094152"/>
      <w:bookmarkStart w:id="717" w:name="_Toc314804573"/>
      <w:bookmarkStart w:id="718" w:name="_Toc315905521"/>
      <w:bookmarkStart w:id="719" w:name="_Toc316315437"/>
      <w:bookmarkStart w:id="720" w:name="_Toc316316323"/>
      <w:bookmarkStart w:id="721" w:name="_Toc327181271"/>
      <w:bookmarkStart w:id="722"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5E49A5">
      <w:pPr>
        <w:numPr>
          <w:ilvl w:val="0"/>
          <w:numId w:val="81"/>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23" w:name="_Toc382993267"/>
      <w:bookmarkStart w:id="724" w:name="_Toc390246831"/>
      <w:bookmarkStart w:id="725" w:name="_Toc390699250"/>
      <w:bookmarkStart w:id="726" w:name="_Toc396148606"/>
      <w:bookmarkStart w:id="727" w:name="_Toc405207192"/>
      <w:bookmarkStart w:id="728" w:name="_Toc414448129"/>
      <w:bookmarkStart w:id="729" w:name="_Toc434004000"/>
      <w:bookmarkStart w:id="730" w:name="_Toc434004119"/>
      <w:bookmarkStart w:id="731" w:name="_Toc464498319"/>
      <w:bookmarkStart w:id="732" w:name="_Toc464498724"/>
      <w:bookmarkStart w:id="733" w:name="_Toc487209336"/>
      <w:bookmarkStart w:id="734" w:name="_Toc488428649"/>
      <w:bookmarkStart w:id="735" w:name="_Toc491180977"/>
      <w:bookmarkStart w:id="736" w:name="_Toc492377937"/>
      <w:bookmarkStart w:id="737" w:name="_Toc493501639"/>
      <w:bookmarkStart w:id="738" w:name="_Toc494211598"/>
      <w:bookmarkStart w:id="739" w:name="_Toc496883335"/>
      <w:bookmarkStart w:id="740" w:name="_Toc498523216"/>
      <w:bookmarkStart w:id="741" w:name="_Toc511832483"/>
      <w:r w:rsidRPr="006B4BE5">
        <w:rPr>
          <w:rFonts w:cs="Arial"/>
          <w:bCs/>
          <w:color w:val="244061" w:themeColor="accent1" w:themeShade="80"/>
          <w:sz w:val="20"/>
        </w:rPr>
        <w:t>Acto de Fallo</w:t>
      </w:r>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p>
    <w:p w:rsidR="008A2095" w:rsidRPr="008A2095" w:rsidRDefault="008A2095" w:rsidP="008A2095">
      <w:pPr>
        <w:numPr>
          <w:ilvl w:val="0"/>
          <w:numId w:val="18"/>
        </w:numPr>
        <w:spacing w:before="120" w:after="120"/>
        <w:ind w:left="1066"/>
        <w:jc w:val="both"/>
        <w:rPr>
          <w:rFonts w:ascii="Arial" w:hAnsi="Arial" w:cs="Arial"/>
          <w:bCs/>
        </w:rPr>
      </w:pPr>
      <w:bookmarkStart w:id="742" w:name="_Toc298407629"/>
      <w:bookmarkStart w:id="743" w:name="_Toc309618078"/>
      <w:bookmarkStart w:id="744" w:name="_Toc314085332"/>
      <w:bookmarkStart w:id="745" w:name="_Toc314086230"/>
      <w:bookmarkStart w:id="746" w:name="_Toc314094153"/>
      <w:bookmarkStart w:id="747"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25681A">
        <w:rPr>
          <w:rFonts w:ascii="Arial" w:hAnsi="Arial" w:cs="Arial"/>
          <w:b/>
          <w:bCs/>
        </w:rPr>
        <w:t>9</w:t>
      </w:r>
      <w:r w:rsidRPr="008A2095">
        <w:rPr>
          <w:rFonts w:ascii="Arial" w:hAnsi="Arial" w:cs="Arial"/>
          <w:b/>
          <w:bCs/>
        </w:rPr>
        <w:t xml:space="preserve"> de </w:t>
      </w:r>
      <w:r w:rsidR="0025681A">
        <w:rPr>
          <w:rFonts w:ascii="Arial" w:hAnsi="Arial" w:cs="Arial"/>
          <w:b/>
          <w:bCs/>
        </w:rPr>
        <w:t>mayo</w:t>
      </w:r>
      <w:r w:rsidR="00767E87">
        <w:rPr>
          <w:rFonts w:ascii="Arial" w:hAnsi="Arial" w:cs="Arial"/>
          <w:b/>
          <w:bCs/>
        </w:rPr>
        <w:t xml:space="preserve"> de 2018</w:t>
      </w:r>
      <w:r w:rsidRPr="008A2095">
        <w:rPr>
          <w:rFonts w:ascii="Arial" w:hAnsi="Arial" w:cs="Arial"/>
          <w:b/>
          <w:bCs/>
        </w:rPr>
        <w:t>,</w:t>
      </w:r>
      <w:r w:rsidRPr="008A2095">
        <w:rPr>
          <w:rFonts w:ascii="Arial" w:hAnsi="Arial" w:cs="Arial"/>
          <w:bCs/>
        </w:rPr>
        <w:t xml:space="preserve"> se notificará el fallo por escrito a cada uno de los licitantes.</w:t>
      </w:r>
    </w:p>
    <w:p w:rsidR="008A2095" w:rsidRPr="008A2095" w:rsidRDefault="008A2095" w:rsidP="008A2095">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8A2095" w:rsidRPr="008A2095" w:rsidRDefault="008A2095" w:rsidP="008A2095">
      <w:pPr>
        <w:pStyle w:val="Prrafodelista"/>
        <w:numPr>
          <w:ilvl w:val="0"/>
          <w:numId w:val="18"/>
        </w:numPr>
        <w:spacing w:before="120" w:after="120"/>
        <w:ind w:left="1066"/>
        <w:contextualSpacing w:val="0"/>
        <w:jc w:val="both"/>
        <w:rPr>
          <w:rFonts w:ascii="Arial" w:hAnsi="Arial" w:cs="Arial"/>
          <w:bCs/>
        </w:rPr>
      </w:pPr>
      <w:r w:rsidRPr="008A2095">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48" w:name="_FORMALIZACIÓN_DEL_CONTRATO"/>
      <w:bookmarkStart w:id="749" w:name="_Toc434004120"/>
      <w:bookmarkStart w:id="750" w:name="_Toc511832484"/>
      <w:bookmarkEnd w:id="748"/>
      <w:r w:rsidRPr="006B4BE5">
        <w:rPr>
          <w:rFonts w:cs="Arial"/>
          <w:bCs/>
          <w:color w:val="244061" w:themeColor="accent1" w:themeShade="80"/>
          <w:sz w:val="20"/>
        </w:rPr>
        <w:t>FORMALIZACIÓN DEL CONTRATO</w:t>
      </w:r>
      <w:bookmarkEnd w:id="742"/>
      <w:bookmarkEnd w:id="743"/>
      <w:bookmarkEnd w:id="744"/>
      <w:bookmarkEnd w:id="745"/>
      <w:bookmarkEnd w:id="746"/>
      <w:bookmarkEnd w:id="747"/>
      <w:bookmarkEnd w:id="749"/>
      <w:bookmarkEnd w:id="750"/>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 xml:space="preserve">de la </w:t>
      </w:r>
      <w:r w:rsidRPr="00DE7250">
        <w:rPr>
          <w:rFonts w:ascii="Arial" w:hAnsi="Arial" w:cs="Arial"/>
          <w:bCs/>
        </w:rPr>
        <w:lastRenderedPageBreak/>
        <w:t>presente convocatoria (</w:t>
      </w:r>
      <w:r w:rsidRPr="00DE7250">
        <w:rPr>
          <w:rFonts w:ascii="Arial" w:hAnsi="Arial" w:cs="Arial"/>
          <w:b/>
          <w:bCs/>
        </w:rPr>
        <w:t xml:space="preserve">Anexo </w:t>
      </w:r>
      <w:r w:rsidR="0090140F">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E247A7">
        <w:rPr>
          <w:rFonts w:ascii="Arial" w:hAnsi="Arial" w:cs="Arial"/>
          <w:lang w:eastAsia="es-MX"/>
        </w:rPr>
        <w:t>el</w:t>
      </w:r>
      <w:r w:rsidRPr="00DE7250">
        <w:rPr>
          <w:rFonts w:ascii="Arial" w:hAnsi="Arial" w:cs="Arial"/>
          <w:lang w:eastAsia="es-MX"/>
        </w:rPr>
        <w:t xml:space="preserve"> </w:t>
      </w:r>
      <w:r w:rsidR="00E247A7">
        <w:rPr>
          <w:rFonts w:ascii="Arial" w:hAnsi="Arial" w:cs="Arial"/>
          <w:lang w:eastAsia="es-MX"/>
        </w:rPr>
        <w:t>Departamento de Contratos, ubicado</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Delegación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51" w:name="_Toc382992978"/>
      <w:bookmarkStart w:id="752" w:name="_Toc383184951"/>
      <w:bookmarkStart w:id="753" w:name="_Toc383788328"/>
      <w:bookmarkStart w:id="754" w:name="_Toc390935291"/>
      <w:bookmarkStart w:id="755" w:name="_Toc409002234"/>
      <w:bookmarkStart w:id="756" w:name="_Toc422232855"/>
      <w:bookmarkStart w:id="757" w:name="_Toc427242093"/>
      <w:bookmarkStart w:id="758" w:name="_Toc428879805"/>
      <w:bookmarkStart w:id="759" w:name="_Toc447120331"/>
      <w:bookmarkStart w:id="760" w:name="_Toc452121398"/>
      <w:bookmarkStart w:id="761" w:name="_Toc464498321"/>
      <w:bookmarkStart w:id="762" w:name="_Toc464498726"/>
      <w:bookmarkStart w:id="763" w:name="_Toc487209338"/>
      <w:bookmarkStart w:id="764" w:name="_Toc488428651"/>
      <w:bookmarkStart w:id="765" w:name="_Toc491180979"/>
      <w:bookmarkStart w:id="766" w:name="_Toc492377939"/>
      <w:bookmarkStart w:id="767" w:name="_Toc493501641"/>
      <w:bookmarkStart w:id="768" w:name="_Toc494211600"/>
      <w:bookmarkStart w:id="769" w:name="_Toc496883337"/>
      <w:bookmarkStart w:id="770" w:name="_Toc498523218"/>
      <w:bookmarkStart w:id="771" w:name="_Toc511832485"/>
      <w:bookmarkStart w:id="772" w:name="_Toc309618080"/>
      <w:bookmarkEnd w:id="469"/>
      <w:bookmarkEnd w:id="470"/>
      <w:bookmarkEnd w:id="471"/>
      <w:bookmarkEnd w:id="472"/>
      <w:bookmarkEnd w:id="473"/>
      <w:bookmarkEnd w:id="474"/>
      <w:bookmarkEnd w:id="475"/>
      <w:bookmarkEnd w:id="476"/>
      <w:bookmarkEnd w:id="477"/>
      <w:bookmarkEnd w:id="478"/>
      <w:bookmarkEnd w:id="479"/>
      <w:bookmarkEnd w:id="480"/>
      <w:bookmarkEnd w:id="481"/>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p>
    <w:p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773" w:name="_Toc314030216"/>
      <w:bookmarkStart w:id="774" w:name="_Toc314085334"/>
      <w:bookmarkStart w:id="775" w:name="_Toc314086092"/>
      <w:bookmarkStart w:id="776" w:name="_Toc314086232"/>
      <w:bookmarkStart w:id="777" w:name="_Toc314094155"/>
      <w:bookmarkStart w:id="778" w:name="_Toc314804576"/>
      <w:bookmarkStart w:id="779" w:name="_Toc315905524"/>
      <w:bookmarkStart w:id="780" w:name="_Toc316315440"/>
      <w:bookmarkStart w:id="781" w:name="_Toc316316326"/>
      <w:bookmarkStart w:id="782" w:name="_Toc327181274"/>
      <w:bookmarkStart w:id="783" w:name="_Toc329602590"/>
      <w:bookmarkStart w:id="784" w:name="_Toc382992979"/>
      <w:bookmarkStart w:id="785" w:name="_Toc383184952"/>
      <w:bookmarkStart w:id="786" w:name="_Toc383788329"/>
      <w:bookmarkStart w:id="787" w:name="_Toc390935292"/>
      <w:bookmarkStart w:id="788" w:name="_Toc409002235"/>
      <w:bookmarkEnd w:id="772"/>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E31995" w:rsidRPr="00CE0015" w:rsidRDefault="00E31995" w:rsidP="005E49A5">
      <w:pPr>
        <w:numPr>
          <w:ilvl w:val="0"/>
          <w:numId w:val="87"/>
        </w:numPr>
        <w:spacing w:before="120" w:after="120"/>
        <w:jc w:val="both"/>
        <w:rPr>
          <w:rFonts w:ascii="Arial" w:hAnsi="Arial" w:cs="Arial"/>
          <w:b/>
          <w:lang w:eastAsia="es-MX"/>
        </w:rPr>
      </w:pPr>
      <w:r w:rsidRPr="00CE0015">
        <w:rPr>
          <w:rFonts w:ascii="Arial" w:hAnsi="Arial" w:cs="Arial"/>
          <w:b/>
          <w:lang w:eastAsia="es-MX"/>
        </w:rPr>
        <w:t>En formato digital (Word o Excel):</w:t>
      </w:r>
    </w:p>
    <w:p w:rsidR="00E31995" w:rsidRPr="00596727" w:rsidRDefault="00E31995" w:rsidP="005E49A5">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E31995" w:rsidRPr="00596727" w:rsidRDefault="00E31995" w:rsidP="005E49A5">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E31995" w:rsidRPr="002A487B" w:rsidRDefault="00E31995" w:rsidP="005E49A5">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rsidR="00E31995" w:rsidRPr="002A487B" w:rsidRDefault="00E31995" w:rsidP="005E49A5">
      <w:pPr>
        <w:pStyle w:val="Prrafodelista"/>
        <w:widowControl/>
        <w:numPr>
          <w:ilvl w:val="0"/>
          <w:numId w:val="88"/>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lastRenderedPageBreak/>
        <w:t>Comprobante de domicilio fiscal con una antigüedad no mayor a dos meses (recibo telefónico, recibo de luz o agua).</w:t>
      </w:r>
    </w:p>
    <w:p w:rsidR="00E31995" w:rsidRPr="002A487B" w:rsidRDefault="00E31995" w:rsidP="00E31995">
      <w:pPr>
        <w:autoSpaceDE w:val="0"/>
        <w:autoSpaceDN w:val="0"/>
        <w:jc w:val="both"/>
        <w:rPr>
          <w:rFonts w:ascii="Arial" w:hAnsi="Arial" w:cs="Arial"/>
          <w:b/>
          <w:sz w:val="10"/>
          <w:lang w:eastAsia="es-MX"/>
        </w:rPr>
      </w:pP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rsidR="00E31995" w:rsidRPr="002A487B" w:rsidRDefault="00E31995" w:rsidP="005E49A5">
      <w:pPr>
        <w:pStyle w:val="Prrafodelista"/>
        <w:widowControl/>
        <w:numPr>
          <w:ilvl w:val="0"/>
          <w:numId w:val="89"/>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E31995" w:rsidRPr="002A487B" w:rsidRDefault="00E31995" w:rsidP="005E49A5">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E31995"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2329EF">
        <w:rPr>
          <w:rFonts w:ascii="Arial" w:hAnsi="Arial" w:cs="Arial"/>
          <w:lang w:val="es-ES_tradnl" w:eastAsia="es-MX"/>
        </w:rPr>
        <w:t>2018</w:t>
      </w:r>
      <w:r w:rsidRPr="001B6B01">
        <w:rPr>
          <w:rFonts w:ascii="Arial" w:hAnsi="Arial" w:cs="Arial"/>
          <w:lang w:val="es-ES_tradnl" w:eastAsia="es-MX"/>
        </w:rPr>
        <w:t>, publicada en el Diario Oficial de la Federac</w:t>
      </w:r>
      <w:r w:rsidR="00963309">
        <w:rPr>
          <w:rFonts w:ascii="Arial" w:hAnsi="Arial" w:cs="Arial"/>
          <w:lang w:val="es-ES_tradnl" w:eastAsia="es-MX"/>
        </w:rPr>
        <w:t>ión el 22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E31995" w:rsidRPr="002A487B" w:rsidRDefault="00E31995" w:rsidP="005E49A5">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E31995" w:rsidRPr="00E93A97" w:rsidRDefault="00E31995" w:rsidP="00E31995">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4"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5" w:history="1">
        <w:r w:rsidRPr="00E93A97">
          <w:rPr>
            <w:rStyle w:val="Hipervnculo"/>
            <w:rFonts w:ascii="Arial" w:hAnsi="Arial" w:cs="Arial"/>
            <w:lang w:val="es-ES_tradnl" w:eastAsia="es-MX"/>
          </w:rPr>
          <w:t>elizabeth.albarran@ine.mx</w:t>
        </w:r>
      </w:hyperlink>
    </w:p>
    <w:p w:rsidR="00DD4222" w:rsidRDefault="00DD4222" w:rsidP="00F32477">
      <w:pPr>
        <w:tabs>
          <w:tab w:val="left" w:pos="1222"/>
        </w:tabs>
        <w:spacing w:before="120" w:after="120"/>
        <w:jc w:val="both"/>
        <w:rPr>
          <w:rFonts w:ascii="Arial" w:hAnsi="Arial" w:cs="Arial"/>
          <w:b/>
          <w:bCs/>
          <w:color w:val="244061" w:themeColor="accent1" w:themeShade="80"/>
          <w:lang w:val="es-ES"/>
        </w:rPr>
      </w:pPr>
    </w:p>
    <w:p w:rsidR="0025681A" w:rsidRDefault="0025681A" w:rsidP="00F32477">
      <w:pPr>
        <w:tabs>
          <w:tab w:val="left" w:pos="1222"/>
        </w:tabs>
        <w:spacing w:before="120" w:after="120"/>
        <w:jc w:val="both"/>
        <w:rPr>
          <w:rFonts w:ascii="Arial" w:hAnsi="Arial" w:cs="Arial"/>
          <w:b/>
          <w:bCs/>
          <w:color w:val="244061" w:themeColor="accent1" w:themeShade="80"/>
          <w:lang w:val="es-ES"/>
        </w:rPr>
      </w:pPr>
    </w:p>
    <w:p w:rsidR="0025681A" w:rsidRPr="006B4BE5" w:rsidRDefault="0025681A"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89" w:name="_Toc447120332"/>
      <w:bookmarkStart w:id="790" w:name="_Toc452121399"/>
      <w:bookmarkStart w:id="791" w:name="_Toc464498322"/>
      <w:bookmarkStart w:id="792" w:name="_Toc464498727"/>
      <w:bookmarkStart w:id="793" w:name="_Toc487209339"/>
      <w:bookmarkStart w:id="794" w:name="_Toc488428652"/>
      <w:bookmarkStart w:id="795" w:name="_Toc491180980"/>
      <w:bookmarkStart w:id="796" w:name="_Toc492377940"/>
      <w:bookmarkStart w:id="797" w:name="_Toc493501642"/>
      <w:bookmarkStart w:id="798" w:name="_Toc494211601"/>
      <w:bookmarkStart w:id="799" w:name="_Toc496883338"/>
      <w:bookmarkStart w:id="800" w:name="_Toc498523219"/>
      <w:bookmarkStart w:id="801" w:name="_Toc511832486"/>
      <w:bookmarkStart w:id="802" w:name="_Toc422232856"/>
      <w:bookmarkStart w:id="803" w:name="_Toc427242094"/>
      <w:bookmarkStart w:id="804" w:name="_Toc428879806"/>
      <w:r w:rsidRPr="006B4BE5">
        <w:rPr>
          <w:rFonts w:cs="Arial"/>
          <w:bCs/>
          <w:color w:val="244061" w:themeColor="accent1" w:themeShade="80"/>
          <w:sz w:val="20"/>
        </w:rPr>
        <w:lastRenderedPageBreak/>
        <w:t>Posterior a la firma del contrato, para personas físicas y morales</w:t>
      </w:r>
      <w:bookmarkEnd w:id="789"/>
      <w:bookmarkEnd w:id="790"/>
      <w:bookmarkEnd w:id="791"/>
      <w:bookmarkEnd w:id="792"/>
      <w:bookmarkEnd w:id="793"/>
      <w:bookmarkEnd w:id="794"/>
      <w:bookmarkEnd w:id="795"/>
      <w:bookmarkEnd w:id="796"/>
      <w:bookmarkEnd w:id="797"/>
      <w:bookmarkEnd w:id="798"/>
      <w:bookmarkEnd w:id="799"/>
      <w:bookmarkEnd w:id="800"/>
      <w:bookmarkEnd w:id="801"/>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F3164D" w:rsidRDefault="00051418" w:rsidP="00F3164D">
      <w:pPr>
        <w:ind w:left="709"/>
        <w:jc w:val="both"/>
        <w:rPr>
          <w:rFonts w:ascii="Arial" w:hAnsi="Arial" w:cs="Arial"/>
        </w:rPr>
      </w:pPr>
      <w:r w:rsidRPr="00BD406C">
        <w:rPr>
          <w:rFonts w:ascii="Arial" w:hAnsi="Arial" w:cs="Arial"/>
          <w:lang w:val="es-ES_tradnl"/>
        </w:rPr>
        <w:t xml:space="preserve">Con fundamento en la fracción II artículo 57 del REGLAMENTO, y </w:t>
      </w:r>
      <w:r w:rsidRPr="0025681A">
        <w:rPr>
          <w:rFonts w:ascii="Arial" w:hAnsi="Arial" w:cs="Arial"/>
          <w:lang w:val="es-ES_tradnl"/>
        </w:rPr>
        <w:t xml:space="preserve">artículos </w:t>
      </w:r>
      <w:r w:rsidR="00B53BA0" w:rsidRPr="0025681A">
        <w:rPr>
          <w:rFonts w:ascii="Arial" w:hAnsi="Arial" w:cs="Arial"/>
          <w:lang w:val="es-ES_tradnl"/>
        </w:rPr>
        <w:t>124</w:t>
      </w:r>
      <w:r w:rsidRPr="0025681A">
        <w:rPr>
          <w:rFonts w:ascii="Arial" w:hAnsi="Arial" w:cs="Arial"/>
          <w:lang w:val="es-ES_tradnl"/>
        </w:rPr>
        <w:t xml:space="preserve"> de las POBALINES, el proveedor deberá presentar la garantía de cumplimiento del contrato, por el equivalente al 15% por ciento del monto</w:t>
      </w:r>
      <w:r w:rsidR="00B53BA0" w:rsidRPr="0025681A">
        <w:rPr>
          <w:rFonts w:ascii="Arial" w:hAnsi="Arial" w:cs="Arial"/>
          <w:lang w:val="es-ES_tradnl"/>
        </w:rPr>
        <w:t xml:space="preserve"> máximo</w:t>
      </w:r>
      <w:r w:rsidR="001F27C0" w:rsidRPr="0025681A">
        <w:rPr>
          <w:rFonts w:ascii="Arial" w:hAnsi="Arial" w:cs="Arial"/>
          <w:lang w:val="es-ES_tradnl"/>
        </w:rPr>
        <w:t xml:space="preserve"> </w:t>
      </w:r>
      <w:r w:rsidRPr="0025681A">
        <w:rPr>
          <w:rFonts w:ascii="Arial" w:hAnsi="Arial" w:cs="Arial"/>
          <w:lang w:val="es-ES_tradnl"/>
        </w:rPr>
        <w:t>total del c</w:t>
      </w:r>
      <w:r w:rsidRPr="00BD406C">
        <w:rPr>
          <w:rFonts w:ascii="Arial" w:hAnsi="Arial" w:cs="Arial"/>
          <w:lang w:val="es-ES_tradnl"/>
        </w:rPr>
        <w:t>ontrato, sin incluir el IVA, dentro de los 10 (diez) días naturales posteriores a la firma del contrato</w:t>
      </w:r>
      <w:r>
        <w:rPr>
          <w:rFonts w:ascii="Arial" w:hAnsi="Arial" w:cs="Arial"/>
        </w:rPr>
        <w:t>.</w:t>
      </w:r>
    </w:p>
    <w:p w:rsidR="001316D0" w:rsidRDefault="001316D0" w:rsidP="00F3164D">
      <w:pPr>
        <w:ind w:left="709"/>
        <w:jc w:val="both"/>
        <w:rPr>
          <w:rFonts w:ascii="Arial" w:hAnsi="Arial" w:cs="Arial"/>
        </w:rPr>
      </w:pPr>
    </w:p>
    <w:p w:rsidR="000E3E08" w:rsidRDefault="000E3E08" w:rsidP="00F3164D">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sidR="00E745C5">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sidR="006A1801">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06424E" w:rsidRPr="000E3E08" w:rsidRDefault="0006424E" w:rsidP="00F3164D">
      <w:pPr>
        <w:ind w:left="709"/>
        <w:jc w:val="both"/>
        <w:rPr>
          <w:rFonts w:ascii="Arial" w:hAnsi="Arial" w:cs="Arial"/>
          <w:lang w:eastAsia="es-MX"/>
        </w:rPr>
      </w:pPr>
    </w:p>
    <w:p w:rsidR="0006424E" w:rsidRPr="00F61C7D" w:rsidRDefault="0006424E" w:rsidP="0006424E">
      <w:pPr>
        <w:ind w:left="709"/>
        <w:jc w:val="both"/>
        <w:rPr>
          <w:rFonts w:ascii="Arial" w:hAnsi="Arial" w:cs="Arial"/>
        </w:rPr>
      </w:pPr>
      <w:r w:rsidRPr="00F61C7D">
        <w:rPr>
          <w:rFonts w:ascii="Arial" w:hAnsi="Arial" w:cs="Arial"/>
        </w:rPr>
        <w:t>El PROVEEDOR podrá otorgar la garantía en alguna de las formas siguientes:</w:t>
      </w:r>
    </w:p>
    <w:p w:rsidR="0006424E" w:rsidRPr="00F61C7D" w:rsidRDefault="0006424E" w:rsidP="00C61EE5">
      <w:pPr>
        <w:numPr>
          <w:ilvl w:val="0"/>
          <w:numId w:val="91"/>
        </w:numPr>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rsidR="0006424E" w:rsidRPr="00F61C7D" w:rsidRDefault="0006424E" w:rsidP="00C61EE5">
      <w:pPr>
        <w:numPr>
          <w:ilvl w:val="0"/>
          <w:numId w:val="91"/>
        </w:numPr>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rsidR="0006424E" w:rsidRPr="00F61C7D" w:rsidRDefault="0006424E" w:rsidP="00C61EE5">
      <w:pPr>
        <w:numPr>
          <w:ilvl w:val="0"/>
          <w:numId w:val="91"/>
        </w:numPr>
        <w:jc w:val="both"/>
        <w:rPr>
          <w:rFonts w:ascii="Arial" w:hAnsi="Arial" w:cs="Arial"/>
        </w:rPr>
      </w:pPr>
      <w:r w:rsidRPr="00F61C7D">
        <w:rPr>
          <w:rFonts w:ascii="Arial" w:hAnsi="Arial" w:cs="Arial"/>
        </w:rPr>
        <w:t>Con cheque de caja o certificado expedido a favor del INSTITUTO.</w:t>
      </w:r>
    </w:p>
    <w:p w:rsidR="00827564" w:rsidRPr="00DD3C72" w:rsidRDefault="000E3E08" w:rsidP="000E3E08">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sidR="006255FF">
        <w:rPr>
          <w:rFonts w:ascii="Arial" w:hAnsi="Arial" w:cs="Arial"/>
          <w:lang w:eastAsia="es-MX"/>
        </w:rPr>
        <w:t xml:space="preserve">e se garantizan </w:t>
      </w:r>
      <w:r w:rsidR="006255FF" w:rsidRPr="00DD3C72">
        <w:rPr>
          <w:rFonts w:ascii="Arial" w:hAnsi="Arial" w:cs="Arial"/>
          <w:lang w:eastAsia="es-MX"/>
        </w:rPr>
        <w:t xml:space="preserve">será </w:t>
      </w:r>
      <w:r w:rsidRPr="00DD3C72">
        <w:rPr>
          <w:rFonts w:ascii="Arial" w:hAnsi="Arial" w:cs="Arial"/>
          <w:lang w:eastAsia="es-MX"/>
        </w:rPr>
        <w:t>divisible; es decir, que en caso de incumplimiento del contrato que motive la rescisión del mismo, la garantía se aplicará sobre el monto</w:t>
      </w:r>
      <w:r w:rsidR="00E757F6" w:rsidRPr="00DD3C72">
        <w:rPr>
          <w:rFonts w:ascii="Arial" w:hAnsi="Arial" w:cs="Arial"/>
          <w:lang w:eastAsia="es-MX"/>
        </w:rPr>
        <w:t xml:space="preserve"> </w:t>
      </w:r>
      <w:r w:rsidR="00F43659">
        <w:rPr>
          <w:rFonts w:ascii="Arial" w:hAnsi="Arial" w:cs="Arial"/>
          <w:lang w:eastAsia="es-MX"/>
        </w:rPr>
        <w:t xml:space="preserve">de los </w:t>
      </w:r>
      <w:r w:rsidR="001F27C0">
        <w:rPr>
          <w:rFonts w:ascii="Arial" w:hAnsi="Arial" w:cs="Arial"/>
          <w:lang w:eastAsia="es-MX"/>
        </w:rPr>
        <w:t>bienes no entregados</w:t>
      </w:r>
      <w:r w:rsidRPr="00DD3C72">
        <w:rPr>
          <w:rFonts w:ascii="Arial" w:hAnsi="Arial" w:cs="Arial"/>
          <w:lang w:eastAsia="es-MX"/>
        </w:rPr>
        <w:t xml:space="preserve">. </w:t>
      </w:r>
    </w:p>
    <w:p w:rsidR="00A650F2" w:rsidRDefault="00A650F2" w:rsidP="00827564">
      <w:pPr>
        <w:spacing w:before="120" w:after="120"/>
        <w:ind w:left="705"/>
        <w:jc w:val="both"/>
        <w:rPr>
          <w:rFonts w:ascii="Arial" w:hAnsi="Arial" w:cs="Arial"/>
          <w:lang w:eastAsia="es-MX"/>
        </w:rPr>
      </w:pPr>
    </w:p>
    <w:p w:rsidR="00EF6094" w:rsidRDefault="00C31FC1" w:rsidP="00EE5879">
      <w:pPr>
        <w:pStyle w:val="Ttulo1"/>
        <w:numPr>
          <w:ilvl w:val="0"/>
          <w:numId w:val="1"/>
        </w:numPr>
        <w:spacing w:before="120" w:after="120"/>
        <w:jc w:val="both"/>
        <w:rPr>
          <w:rFonts w:cs="Arial"/>
          <w:bCs/>
          <w:color w:val="244061" w:themeColor="accent1" w:themeShade="80"/>
          <w:sz w:val="20"/>
        </w:rPr>
      </w:pPr>
      <w:bookmarkStart w:id="805" w:name="_Toc511832487"/>
      <w:r w:rsidRPr="006B4BE5">
        <w:rPr>
          <w:rFonts w:cs="Arial"/>
          <w:bCs/>
          <w:color w:val="244061" w:themeColor="accent1" w:themeShade="80"/>
          <w:sz w:val="20"/>
        </w:rPr>
        <w:t>PENAS CONVENCIONALES</w:t>
      </w:r>
      <w:bookmarkEnd w:id="805"/>
    </w:p>
    <w:p w:rsidR="00647EF0" w:rsidRDefault="00647EF0" w:rsidP="00DE7250">
      <w:pPr>
        <w:pStyle w:val="Prrafodelista"/>
        <w:spacing w:before="120" w:after="120"/>
        <w:ind w:left="705"/>
        <w:contextualSpacing w:val="0"/>
        <w:jc w:val="both"/>
        <w:rPr>
          <w:rFonts w:ascii="Arial" w:hAnsi="Arial" w:cs="Arial"/>
        </w:rPr>
      </w:pPr>
      <w:bookmarkStart w:id="806" w:name="_Toc309618095"/>
      <w:bookmarkStart w:id="807" w:name="_Toc314094169"/>
      <w:bookmarkStart w:id="808" w:name="_Toc311547462"/>
      <w:bookmarkEnd w:id="353"/>
      <w:bookmarkEnd w:id="482"/>
      <w:bookmarkEnd w:id="483"/>
      <w:bookmarkEnd w:id="484"/>
      <w:bookmarkEnd w:id="485"/>
      <w:bookmarkEnd w:id="486"/>
      <w:bookmarkEnd w:id="487"/>
      <w:bookmarkEnd w:id="488"/>
      <w:bookmarkEnd w:id="489"/>
      <w:bookmarkEnd w:id="490"/>
      <w:bookmarkEnd w:id="491"/>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802"/>
      <w:bookmarkEnd w:id="803"/>
      <w:bookmarkEnd w:id="804"/>
      <w:r w:rsidRPr="00647EF0">
        <w:rPr>
          <w:rFonts w:ascii="Arial" w:hAnsi="Arial" w:cs="Arial"/>
        </w:rPr>
        <w:t>De conformidad</w:t>
      </w:r>
      <w:r w:rsidR="00907CE2">
        <w:rPr>
          <w:rFonts w:ascii="Arial" w:hAnsi="Arial" w:cs="Arial"/>
        </w:rPr>
        <w:t xml:space="preserve"> con el artículo 62 del </w:t>
      </w:r>
      <w:r w:rsidR="008F0B82">
        <w:rPr>
          <w:rFonts w:ascii="Arial" w:hAnsi="Arial" w:cs="Arial"/>
        </w:rPr>
        <w:t xml:space="preserve">REGLAMENTO </w:t>
      </w:r>
      <w:r w:rsidR="00907CE2">
        <w:rPr>
          <w:rFonts w:ascii="Arial" w:hAnsi="Arial" w:cs="Arial"/>
        </w:rPr>
        <w:t xml:space="preserve">y 145 de las </w:t>
      </w:r>
      <w:r w:rsidR="008F0B82">
        <w:rPr>
          <w:rFonts w:ascii="Arial" w:hAnsi="Arial" w:cs="Arial"/>
        </w:rPr>
        <w:t>POBALINES</w:t>
      </w:r>
      <w:r w:rsidR="00907CE2" w:rsidRPr="008F0B82">
        <w:rPr>
          <w:rFonts w:ascii="Arial" w:hAnsi="Arial" w:cs="Arial"/>
        </w:rPr>
        <w:t>,</w:t>
      </w:r>
      <w:r w:rsidR="008F0B82">
        <w:rPr>
          <w:rFonts w:ascii="Arial" w:hAnsi="Arial" w:cs="Arial"/>
        </w:rPr>
        <w:t xml:space="preserve"> si el PROVEEDOR incurriera en algún atraso en los plazos establecidos para la </w:t>
      </w:r>
      <w:r w:rsidR="004672A0">
        <w:rPr>
          <w:rFonts w:ascii="Arial" w:hAnsi="Arial" w:cs="Arial"/>
        </w:rPr>
        <w:t>entrega de los bienes</w:t>
      </w:r>
      <w:r w:rsidR="008F0B82">
        <w:rPr>
          <w:rFonts w:ascii="Arial" w:hAnsi="Arial" w:cs="Arial"/>
        </w:rPr>
        <w:t>, le será aplicable una pena convencio</w:t>
      </w:r>
      <w:r w:rsidR="00FD2419">
        <w:rPr>
          <w:rFonts w:ascii="Arial" w:hAnsi="Arial" w:cs="Arial"/>
        </w:rPr>
        <w:t>na</w:t>
      </w:r>
      <w:r w:rsidR="008F0B82">
        <w:rPr>
          <w:rFonts w:ascii="Arial" w:hAnsi="Arial" w:cs="Arial"/>
        </w:rPr>
        <w:t>l. Las penas deberán ser cubiertas mediante cheque certificado o de caja a favor del Instituto Nacional Electoral.</w:t>
      </w:r>
    </w:p>
    <w:p w:rsidR="00FD2419" w:rsidRPr="00DD3C72" w:rsidRDefault="001F27C0" w:rsidP="001F27C0">
      <w:pPr>
        <w:pStyle w:val="Prrafodelista"/>
        <w:spacing w:before="120" w:after="120"/>
        <w:ind w:left="709"/>
        <w:contextualSpacing w:val="0"/>
        <w:jc w:val="both"/>
        <w:rPr>
          <w:rFonts w:ascii="Arial" w:hAnsi="Arial" w:cs="Arial"/>
        </w:rPr>
      </w:pPr>
      <w:r>
        <w:rPr>
          <w:rFonts w:ascii="Arial" w:hAnsi="Arial" w:cs="Arial"/>
        </w:rPr>
        <w:t xml:space="preserve">Dicha pena convencional será del </w:t>
      </w:r>
      <w:r w:rsidR="0006424E">
        <w:rPr>
          <w:rFonts w:ascii="Arial" w:hAnsi="Arial" w:cs="Arial"/>
          <w:b/>
        </w:rPr>
        <w:t>1</w:t>
      </w:r>
      <w:r w:rsidRPr="001F27C0">
        <w:rPr>
          <w:rFonts w:ascii="Arial" w:hAnsi="Arial" w:cs="Arial"/>
          <w:b/>
        </w:rPr>
        <w:t>% (</w:t>
      </w:r>
      <w:r w:rsidR="0006424E">
        <w:rPr>
          <w:rFonts w:ascii="Arial" w:hAnsi="Arial" w:cs="Arial"/>
          <w:b/>
        </w:rPr>
        <w:t>uno</w:t>
      </w:r>
      <w:r w:rsidRPr="001F27C0">
        <w:rPr>
          <w:rFonts w:ascii="Arial" w:hAnsi="Arial" w:cs="Arial"/>
          <w:b/>
        </w:rPr>
        <w:t xml:space="preserve"> por ciento)</w:t>
      </w:r>
      <w:r>
        <w:rPr>
          <w:rFonts w:ascii="Arial" w:hAnsi="Arial" w:cs="Arial"/>
        </w:rPr>
        <w:t xml:space="preserve"> por cada día </w:t>
      </w:r>
      <w:r w:rsidR="001316D0">
        <w:rPr>
          <w:rFonts w:ascii="Arial" w:hAnsi="Arial" w:cs="Arial"/>
        </w:rPr>
        <w:t xml:space="preserve">hábil </w:t>
      </w:r>
      <w:r>
        <w:rPr>
          <w:rFonts w:ascii="Arial" w:hAnsi="Arial" w:cs="Arial"/>
        </w:rPr>
        <w:t xml:space="preserve">de atraso </w:t>
      </w:r>
      <w:r w:rsidR="00A76687">
        <w:rPr>
          <w:rFonts w:ascii="Arial" w:hAnsi="Arial" w:cs="Arial"/>
        </w:rPr>
        <w:t xml:space="preserve">en los plazos establecidos en el numeral 5. Condiciones para la contratación, inciso b) </w:t>
      </w:r>
      <w:r w:rsidR="0025681A">
        <w:rPr>
          <w:rFonts w:ascii="Arial" w:hAnsi="Arial" w:cs="Arial"/>
        </w:rPr>
        <w:t xml:space="preserve">del Anexo 1 “Especificaciones técnicas”, </w:t>
      </w:r>
      <w:r w:rsidR="00A76687">
        <w:rPr>
          <w:rFonts w:ascii="Arial" w:hAnsi="Arial" w:cs="Arial"/>
        </w:rPr>
        <w:t>ca</w:t>
      </w:r>
      <w:r w:rsidR="001316D0">
        <w:rPr>
          <w:rFonts w:ascii="Arial" w:hAnsi="Arial" w:cs="Arial"/>
        </w:rPr>
        <w:t xml:space="preserve">lculado sobre el precio unitario antes de IVA del </w:t>
      </w:r>
      <w:r w:rsidR="00A76687">
        <w:rPr>
          <w:rFonts w:ascii="Arial" w:hAnsi="Arial" w:cs="Arial"/>
        </w:rPr>
        <w:t>(los) bien(es) no entregados o su</w:t>
      </w:r>
      <w:r w:rsidR="001316D0">
        <w:rPr>
          <w:rFonts w:ascii="Arial" w:hAnsi="Arial" w:cs="Arial"/>
        </w:rPr>
        <w:t>stituidos</w:t>
      </w:r>
      <w:r w:rsidR="00A76687">
        <w:rPr>
          <w:rFonts w:ascii="Arial" w:hAnsi="Arial" w:cs="Arial"/>
        </w:rPr>
        <w:t xml:space="preserve"> </w:t>
      </w:r>
      <w:r>
        <w:rPr>
          <w:rFonts w:ascii="Arial" w:hAnsi="Arial" w:cs="Arial"/>
        </w:rPr>
        <w:t>oportunamente.</w:t>
      </w:r>
    </w:p>
    <w:p w:rsidR="00DE7250" w:rsidRDefault="00DE7250" w:rsidP="00DE7250">
      <w:pPr>
        <w:pStyle w:val="Prrafodelista"/>
        <w:tabs>
          <w:tab w:val="left" w:pos="426"/>
        </w:tabs>
        <w:spacing w:before="120" w:line="276" w:lineRule="auto"/>
        <w:ind w:left="705"/>
        <w:jc w:val="both"/>
        <w:rPr>
          <w:rFonts w:ascii="Arial" w:hAnsi="Arial" w:cs="Arial"/>
        </w:rPr>
      </w:pPr>
      <w:r w:rsidRPr="00DE7250">
        <w:rPr>
          <w:rFonts w:ascii="Arial" w:hAnsi="Arial" w:cs="Arial"/>
        </w:rPr>
        <w:t>El límite máximo de penas convencionales</w:t>
      </w:r>
      <w:r w:rsidR="00840F83">
        <w:rPr>
          <w:rFonts w:ascii="Arial" w:hAnsi="Arial" w:cs="Arial"/>
        </w:rPr>
        <w:t xml:space="preserve"> </w:t>
      </w:r>
      <w:r w:rsidRPr="00DE7250">
        <w:rPr>
          <w:rFonts w:ascii="Arial" w:hAnsi="Arial" w:cs="Arial"/>
        </w:rPr>
        <w:t>que podrá aplicarse al PROVEEDOR, será hasta por el monto de la garantía de cumplimiento del contrato, después de lo cual el INSTITUTO podrá iniciar el procedimiento de rescisión del contrato.</w:t>
      </w:r>
    </w:p>
    <w:p w:rsidR="00A17658" w:rsidRPr="00E757F6" w:rsidRDefault="00A17658" w:rsidP="00DE7250">
      <w:pPr>
        <w:pStyle w:val="Prrafodelista"/>
        <w:spacing w:before="120" w:after="120"/>
        <w:ind w:left="705"/>
        <w:jc w:val="both"/>
        <w:rPr>
          <w:rFonts w:ascii="Arial" w:hAnsi="Arial" w:cs="Arial"/>
          <w:sz w:val="10"/>
          <w:szCs w:val="10"/>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w:t>
      </w:r>
      <w:r w:rsidR="002D6F62">
        <w:rPr>
          <w:rFonts w:ascii="Arial" w:hAnsi="Arial" w:cs="Arial"/>
        </w:rPr>
        <w:t xml:space="preserve">administrador del contrato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A17658" w:rsidRPr="00E757F6" w:rsidRDefault="00A17658" w:rsidP="00DE7250">
      <w:pPr>
        <w:pStyle w:val="Prrafodelista"/>
        <w:spacing w:before="120" w:after="120"/>
        <w:ind w:left="705"/>
        <w:contextualSpacing w:val="0"/>
        <w:jc w:val="both"/>
        <w:rPr>
          <w:rFonts w:ascii="Arial" w:hAnsi="Arial" w:cs="Arial"/>
          <w:sz w:val="10"/>
          <w:szCs w:val="10"/>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Delegación Álvaro Obregón, Código Postal 01900, Ciudad de México, o bien mediante transferencia electrónica a la cuenta que el INSTITUTO le proporcione con la notificación correspondiente.</w:t>
      </w:r>
    </w:p>
    <w:p w:rsid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FD58F7">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F412CD" w:rsidRDefault="00A6385F" w:rsidP="00827564">
      <w:pPr>
        <w:spacing w:before="120" w:after="120"/>
        <w:ind w:left="705"/>
        <w:jc w:val="both"/>
        <w:rPr>
          <w:rFonts w:ascii="Arial" w:hAnsi="Arial" w:cs="Arial"/>
          <w:color w:val="1F497D" w:themeColor="text2"/>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09" w:name="_Toc434004124"/>
      <w:bookmarkStart w:id="810" w:name="_Toc511832488"/>
      <w:r w:rsidRPr="006B4BE5">
        <w:rPr>
          <w:rFonts w:cs="Arial"/>
          <w:bCs/>
          <w:color w:val="244061" w:themeColor="accent1" w:themeShade="80"/>
          <w:sz w:val="20"/>
        </w:rPr>
        <w:lastRenderedPageBreak/>
        <w:t>DEDUCCIONES</w:t>
      </w:r>
      <w:bookmarkEnd w:id="809"/>
      <w:bookmarkEnd w:id="810"/>
    </w:p>
    <w:p w:rsidR="00FD2419" w:rsidRDefault="001F27C0" w:rsidP="00FD2419">
      <w:pPr>
        <w:ind w:left="708"/>
        <w:jc w:val="both"/>
        <w:rPr>
          <w:rFonts w:ascii="Arial" w:hAnsi="Arial" w:cs="Arial"/>
        </w:rPr>
      </w:pPr>
      <w:r>
        <w:rPr>
          <w:rFonts w:ascii="Arial" w:hAnsi="Arial" w:cs="Arial"/>
        </w:rPr>
        <w:t>Para la presente contratación no aplicarán deducciones</w:t>
      </w:r>
      <w:r w:rsidR="00FD2419" w:rsidRPr="00E564A1">
        <w:rPr>
          <w:rFonts w:ascii="Arial" w:hAnsi="Arial" w:cs="Arial"/>
        </w:rPr>
        <w:t>.</w:t>
      </w:r>
    </w:p>
    <w:p w:rsidR="00BF3CC8" w:rsidRDefault="00BF3CC8" w:rsidP="0001081F">
      <w:pPr>
        <w:ind w:left="708"/>
        <w:jc w:val="both"/>
        <w:rPr>
          <w:rFonts w:ascii="Arial" w:hAnsi="Arial" w:cs="Arial"/>
        </w:rPr>
      </w:pPr>
    </w:p>
    <w:p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11" w:name="_Toc511832489"/>
      <w:r w:rsidRPr="006B4BE5">
        <w:rPr>
          <w:rFonts w:cs="Arial"/>
          <w:bCs/>
          <w:color w:val="244061" w:themeColor="accent1" w:themeShade="80"/>
          <w:sz w:val="20"/>
        </w:rPr>
        <w:t>PRÓRROGAS</w:t>
      </w:r>
      <w:bookmarkEnd w:id="811"/>
    </w:p>
    <w:p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rsidR="003773FD" w:rsidRPr="00D23507" w:rsidRDefault="003773FD" w:rsidP="003773FD">
      <w:pPr>
        <w:ind w:left="708"/>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2" w:name="_Toc434004125"/>
      <w:bookmarkStart w:id="813" w:name="_Toc511832490"/>
      <w:r w:rsidRPr="006B4BE5">
        <w:rPr>
          <w:rFonts w:cs="Arial"/>
          <w:bCs/>
          <w:color w:val="244061" w:themeColor="accent1" w:themeShade="80"/>
          <w:sz w:val="20"/>
        </w:rPr>
        <w:t>TERMINACIÓN ANTICIPADA DEL CONTRATO</w:t>
      </w:r>
      <w:bookmarkEnd w:id="812"/>
      <w:bookmarkEnd w:id="813"/>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4672A0">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4" w:name="_Toc309618084"/>
      <w:bookmarkStart w:id="815" w:name="_Toc314085336"/>
      <w:bookmarkStart w:id="816" w:name="_Toc314086234"/>
      <w:bookmarkStart w:id="817" w:name="_Toc314094157"/>
      <w:bookmarkStart w:id="818" w:name="_Toc434004126"/>
      <w:bookmarkStart w:id="819" w:name="_Toc511832491"/>
      <w:r w:rsidRPr="006B4BE5">
        <w:rPr>
          <w:rFonts w:cs="Arial"/>
          <w:bCs/>
          <w:color w:val="244061" w:themeColor="accent1" w:themeShade="80"/>
          <w:sz w:val="20"/>
        </w:rPr>
        <w:t>RESCISIÓN DEL CONTRATO</w:t>
      </w:r>
      <w:bookmarkEnd w:id="814"/>
      <w:bookmarkEnd w:id="815"/>
      <w:bookmarkEnd w:id="816"/>
      <w:bookmarkEnd w:id="817"/>
      <w:bookmarkEnd w:id="818"/>
      <w:bookmarkEnd w:id="819"/>
    </w:p>
    <w:p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deja de sostener el precio establecido en su oferta económica;</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 xml:space="preserve">Si no presenta la garantía de cumplimiento de contrato, en los términos que se establece en el numeral </w:t>
      </w:r>
      <w:r w:rsidR="000A0156">
        <w:rPr>
          <w:rFonts w:ascii="Arial" w:hAnsi="Arial" w:cs="Arial"/>
        </w:rPr>
        <w:t>7.2</w:t>
      </w:r>
      <w:r w:rsidRPr="009F04AC">
        <w:rPr>
          <w:rFonts w:ascii="Arial" w:hAnsi="Arial" w:cs="Arial"/>
        </w:rPr>
        <w:t xml:space="preserve"> y otras condiciones contractuales de este documento, y</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w:t>
      </w:r>
      <w:r w:rsidRPr="00677CB9">
        <w:rPr>
          <w:rFonts w:ascii="Arial" w:hAnsi="Arial" w:cs="Arial"/>
        </w:rPr>
        <w:lastRenderedPageBreak/>
        <w:t xml:space="preserve">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20" w:name="_Toc434004127"/>
      <w:bookmarkStart w:id="821" w:name="_Toc511832492"/>
      <w:r w:rsidRPr="006B4BE5">
        <w:rPr>
          <w:rFonts w:cs="Arial"/>
          <w:bCs/>
          <w:color w:val="244061" w:themeColor="accent1" w:themeShade="80"/>
          <w:sz w:val="20"/>
        </w:rPr>
        <w:t>MODIFICACIONES AL CONTRATO Y CANTIDADES ADICIONALES QUE PODRÁN CONTRATARSE</w:t>
      </w:r>
      <w:bookmarkEnd w:id="820"/>
      <w:bookmarkEnd w:id="821"/>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A76687">
        <w:rPr>
          <w:rFonts w:ascii="Arial" w:hAnsi="Arial" w:cs="Arial"/>
        </w:rPr>
        <w:t>los</w:t>
      </w:r>
      <w:r w:rsidRPr="009C51B1">
        <w:rPr>
          <w:rFonts w:ascii="Arial" w:hAnsi="Arial" w:cs="Arial"/>
        </w:rPr>
        <w:t xml:space="preserve"> artículo</w:t>
      </w:r>
      <w:r w:rsidR="00A76687">
        <w:rPr>
          <w:rFonts w:ascii="Arial" w:hAnsi="Arial" w:cs="Arial"/>
        </w:rPr>
        <w:t>s 56 y</w:t>
      </w:r>
      <w:r>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22" w:name="_Toc287290904"/>
      <w:bookmarkStart w:id="823" w:name="_Toc298407635"/>
      <w:bookmarkStart w:id="824" w:name="_Toc303777776"/>
      <w:bookmarkStart w:id="825" w:name="_Toc309618086"/>
      <w:bookmarkStart w:id="826" w:name="_Toc314085338"/>
      <w:bookmarkStart w:id="827" w:name="_Toc314086236"/>
      <w:bookmarkStart w:id="828" w:name="_Toc314094159"/>
      <w:bookmarkStart w:id="829" w:name="_Toc434004128"/>
      <w:bookmarkStart w:id="830" w:name="_Toc511832493"/>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22"/>
      <w:bookmarkEnd w:id="823"/>
      <w:bookmarkEnd w:id="824"/>
      <w:bookmarkEnd w:id="825"/>
      <w:bookmarkEnd w:id="826"/>
      <w:bookmarkEnd w:id="827"/>
      <w:bookmarkEnd w:id="828"/>
      <w:bookmarkEnd w:id="829"/>
      <w:r w:rsidR="00D664E4" w:rsidRPr="006B4BE5">
        <w:rPr>
          <w:rFonts w:cs="Arial"/>
          <w:bCs/>
          <w:color w:val="244061" w:themeColor="accent1" w:themeShade="80"/>
          <w:sz w:val="20"/>
        </w:rPr>
        <w:t>LICITACIÓN</w:t>
      </w:r>
      <w:bookmarkEnd w:id="830"/>
    </w:p>
    <w:p w:rsidR="00827564" w:rsidRPr="005E68CD" w:rsidRDefault="00827564" w:rsidP="00EE5879">
      <w:pPr>
        <w:pStyle w:val="Ttulo1"/>
        <w:numPr>
          <w:ilvl w:val="1"/>
          <w:numId w:val="1"/>
        </w:numPr>
        <w:spacing w:before="120" w:after="120"/>
        <w:jc w:val="both"/>
        <w:rPr>
          <w:rFonts w:cs="Arial"/>
          <w:bCs/>
          <w:sz w:val="20"/>
          <w:u w:val="single"/>
        </w:rPr>
      </w:pPr>
      <w:bookmarkStart w:id="831" w:name="_Toc287290905"/>
      <w:bookmarkStart w:id="832" w:name="_Toc294270262"/>
      <w:bookmarkStart w:id="833" w:name="_Toc298407636"/>
      <w:bookmarkStart w:id="834" w:name="_Toc301965405"/>
      <w:bookmarkStart w:id="835" w:name="_Toc301965572"/>
      <w:bookmarkStart w:id="836" w:name="_Toc307995595"/>
      <w:bookmarkStart w:id="837" w:name="_Toc308181774"/>
      <w:bookmarkStart w:id="838" w:name="_Toc309618087"/>
      <w:bookmarkStart w:id="839" w:name="_Toc314030221"/>
      <w:bookmarkStart w:id="840" w:name="_Toc314085339"/>
      <w:bookmarkStart w:id="841" w:name="_Toc314086097"/>
      <w:bookmarkStart w:id="842" w:name="_Toc314086237"/>
      <w:bookmarkStart w:id="843" w:name="_Toc314094160"/>
      <w:bookmarkStart w:id="844" w:name="_Toc314804581"/>
      <w:bookmarkStart w:id="845" w:name="_Toc315905529"/>
      <w:bookmarkStart w:id="846" w:name="_Toc316315445"/>
      <w:bookmarkStart w:id="847" w:name="_Toc316316331"/>
      <w:bookmarkStart w:id="848" w:name="_Toc327181279"/>
      <w:bookmarkStart w:id="849" w:name="_Toc329602595"/>
      <w:bookmarkStart w:id="850" w:name="_Toc382993277"/>
      <w:bookmarkStart w:id="851" w:name="_Toc390246841"/>
      <w:bookmarkStart w:id="852" w:name="_Toc390699260"/>
      <w:bookmarkStart w:id="853" w:name="_Toc396148616"/>
      <w:bookmarkStart w:id="854" w:name="_Toc405207202"/>
      <w:bookmarkStart w:id="855" w:name="_Toc414448139"/>
      <w:bookmarkStart w:id="856" w:name="_Toc434004010"/>
      <w:bookmarkStart w:id="857" w:name="_Toc434004129"/>
      <w:bookmarkStart w:id="858" w:name="_Toc464498329"/>
      <w:bookmarkStart w:id="859" w:name="_Toc464498734"/>
      <w:bookmarkStart w:id="860" w:name="_Toc487209348"/>
      <w:bookmarkStart w:id="861" w:name="_Toc488428662"/>
      <w:bookmarkStart w:id="862" w:name="_Toc491180988"/>
      <w:bookmarkStart w:id="863" w:name="_Toc492377950"/>
      <w:bookmarkStart w:id="864" w:name="_Toc493501652"/>
      <w:bookmarkStart w:id="865" w:name="_Toc494211610"/>
      <w:bookmarkStart w:id="866" w:name="_Toc496883346"/>
      <w:bookmarkStart w:id="867" w:name="_Toc498523227"/>
      <w:bookmarkStart w:id="868" w:name="_Toc511832494"/>
      <w:r w:rsidRPr="005E68CD">
        <w:rPr>
          <w:rFonts w:cs="Arial"/>
          <w:bCs/>
          <w:sz w:val="20"/>
          <w:u w:val="single"/>
        </w:rPr>
        <w:t>Causas para desechar las proposiciones.</w:t>
      </w:r>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25681A" w:rsidRDefault="0025681A"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no ofertar y/o cotizar el 100% de los materiales solicitados en el Apéndice 1 del Anexo 1 “Especificaciones técnicas” de esta convocatoria.</w:t>
      </w:r>
    </w:p>
    <w:p w:rsidR="00827564" w:rsidRDefault="00827564" w:rsidP="0061692C">
      <w:pPr>
        <w:tabs>
          <w:tab w:val="num" w:pos="1134"/>
          <w:tab w:val="num" w:pos="1353"/>
        </w:tabs>
        <w:spacing w:before="120" w:after="120"/>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5E68CD" w:rsidRDefault="00827564" w:rsidP="00EE5879">
      <w:pPr>
        <w:pStyle w:val="Ttulo1"/>
        <w:numPr>
          <w:ilvl w:val="1"/>
          <w:numId w:val="1"/>
        </w:numPr>
        <w:spacing w:before="120" w:after="120"/>
        <w:jc w:val="both"/>
        <w:rPr>
          <w:rFonts w:cs="Arial"/>
          <w:bCs/>
          <w:sz w:val="20"/>
          <w:u w:val="single"/>
        </w:rPr>
      </w:pPr>
      <w:bookmarkStart w:id="869" w:name="_Toc287290906"/>
      <w:bookmarkStart w:id="870" w:name="_Toc292192868"/>
      <w:bookmarkStart w:id="871" w:name="_Toc294270263"/>
      <w:bookmarkStart w:id="872" w:name="_Toc298407637"/>
      <w:bookmarkStart w:id="873" w:name="_Toc301965406"/>
      <w:bookmarkStart w:id="874" w:name="_Toc301965573"/>
      <w:bookmarkStart w:id="875" w:name="_Toc307995596"/>
      <w:bookmarkStart w:id="876" w:name="_Toc308181775"/>
      <w:bookmarkStart w:id="877" w:name="_Toc309618088"/>
      <w:bookmarkStart w:id="878" w:name="_Toc314030222"/>
      <w:bookmarkStart w:id="879" w:name="_Toc314085340"/>
      <w:bookmarkStart w:id="880" w:name="_Toc314086098"/>
      <w:bookmarkStart w:id="881" w:name="_Toc314086238"/>
      <w:bookmarkStart w:id="882" w:name="_Toc314094161"/>
      <w:bookmarkStart w:id="883" w:name="_Toc314804582"/>
      <w:bookmarkStart w:id="884" w:name="_Toc315905530"/>
      <w:bookmarkStart w:id="885" w:name="_Toc316315446"/>
      <w:bookmarkStart w:id="886" w:name="_Toc316316332"/>
      <w:bookmarkStart w:id="887" w:name="_Toc327181280"/>
      <w:bookmarkStart w:id="888" w:name="_Toc329602596"/>
      <w:bookmarkStart w:id="889" w:name="_Toc382993278"/>
      <w:bookmarkStart w:id="890" w:name="_Toc390246842"/>
      <w:bookmarkStart w:id="891" w:name="_Toc390699261"/>
      <w:bookmarkStart w:id="892" w:name="_Toc396148617"/>
      <w:bookmarkStart w:id="893" w:name="_Toc405207203"/>
      <w:bookmarkStart w:id="894" w:name="_Toc414448140"/>
      <w:bookmarkStart w:id="895" w:name="_Toc434004011"/>
      <w:bookmarkStart w:id="896" w:name="_Toc434004130"/>
      <w:bookmarkStart w:id="897" w:name="_Toc464498330"/>
      <w:bookmarkStart w:id="898" w:name="_Toc464498735"/>
      <w:bookmarkStart w:id="899" w:name="_Toc487209349"/>
      <w:bookmarkStart w:id="900" w:name="_Toc488428663"/>
      <w:bookmarkStart w:id="901" w:name="_Toc491180989"/>
      <w:bookmarkStart w:id="902" w:name="_Toc492377951"/>
      <w:bookmarkStart w:id="903" w:name="_Toc493501653"/>
      <w:bookmarkStart w:id="904" w:name="_Toc494211611"/>
      <w:bookmarkStart w:id="905" w:name="_Toc496883347"/>
      <w:bookmarkStart w:id="906" w:name="_Toc498523228"/>
      <w:bookmarkStart w:id="907" w:name="_Toc511832495"/>
      <w:r w:rsidRPr="005E68CD">
        <w:rPr>
          <w:rFonts w:cs="Arial"/>
          <w:bCs/>
          <w:sz w:val="20"/>
          <w:u w:val="single"/>
        </w:rPr>
        <w:t>Declaración de procedimiento desierto.</w:t>
      </w:r>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908" w:name="_Toc288637095"/>
      <w:bookmarkStart w:id="909" w:name="_Toc288651033"/>
      <w:bookmarkStart w:id="910" w:name="_Toc288678531"/>
      <w:bookmarkStart w:id="911" w:name="_Toc292192869"/>
      <w:bookmarkStart w:id="912" w:name="_Toc298407638"/>
      <w:bookmarkStart w:id="913" w:name="_Toc301965407"/>
      <w:bookmarkStart w:id="914" w:name="_Toc301965574"/>
      <w:bookmarkStart w:id="915" w:name="_Toc307995597"/>
      <w:bookmarkStart w:id="916" w:name="_Toc308181776"/>
      <w:bookmarkStart w:id="917" w:name="_Toc309618089"/>
      <w:bookmarkStart w:id="918" w:name="_Toc287290911"/>
      <w:bookmarkStart w:id="919" w:name="_Toc314030223"/>
      <w:bookmarkStart w:id="920" w:name="_Toc314085341"/>
      <w:bookmarkStart w:id="921" w:name="_Toc314086099"/>
      <w:bookmarkStart w:id="922" w:name="_Toc314086239"/>
      <w:bookmarkStart w:id="923" w:name="_Toc314094162"/>
      <w:bookmarkStart w:id="924" w:name="_Toc314804583"/>
      <w:bookmarkStart w:id="925" w:name="_Toc315905531"/>
      <w:bookmarkStart w:id="926" w:name="_Toc316315447"/>
      <w:bookmarkStart w:id="927" w:name="_Toc316316333"/>
      <w:bookmarkStart w:id="928" w:name="_Toc327181281"/>
      <w:bookmarkStart w:id="929"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30" w:name="_Toc382993279"/>
      <w:bookmarkStart w:id="931" w:name="_Toc390246843"/>
      <w:bookmarkStart w:id="932" w:name="_Toc390699262"/>
      <w:bookmarkStart w:id="933" w:name="_Toc396148618"/>
      <w:bookmarkStart w:id="934" w:name="_Toc405207204"/>
      <w:bookmarkStart w:id="935" w:name="_Toc414448141"/>
      <w:bookmarkStart w:id="936" w:name="_Toc434004012"/>
      <w:bookmarkStart w:id="937" w:name="_Toc434004131"/>
      <w:bookmarkStart w:id="938" w:name="_Toc464498331"/>
      <w:bookmarkStart w:id="939" w:name="_Toc464498736"/>
      <w:bookmarkStart w:id="940" w:name="_Toc487209350"/>
      <w:bookmarkStart w:id="941" w:name="_Toc488428664"/>
      <w:bookmarkStart w:id="942" w:name="_Toc491180990"/>
      <w:bookmarkStart w:id="943" w:name="_Toc492377952"/>
      <w:bookmarkStart w:id="944" w:name="_Toc493501654"/>
      <w:bookmarkStart w:id="945" w:name="_Toc494211612"/>
      <w:bookmarkStart w:id="946" w:name="_Toc496883348"/>
      <w:bookmarkStart w:id="947" w:name="_Toc498523229"/>
      <w:bookmarkStart w:id="948" w:name="_Toc511832496"/>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49" w:name="_Toc314085344"/>
      <w:bookmarkStart w:id="950" w:name="_Toc314086242"/>
      <w:bookmarkStart w:id="951" w:name="_Toc314094165"/>
      <w:bookmarkStart w:id="952" w:name="_Toc434004132"/>
      <w:bookmarkStart w:id="953" w:name="_Toc511832497"/>
      <w:r w:rsidRPr="006B4BE5">
        <w:rPr>
          <w:rFonts w:cs="Arial"/>
          <w:bCs/>
          <w:color w:val="244061" w:themeColor="accent1" w:themeShade="80"/>
          <w:sz w:val="20"/>
        </w:rPr>
        <w:t>INFRACCIONES Y SANCIONES</w:t>
      </w:r>
      <w:bookmarkEnd w:id="949"/>
      <w:bookmarkEnd w:id="950"/>
      <w:bookmarkEnd w:id="951"/>
      <w:bookmarkEnd w:id="952"/>
      <w:bookmarkEnd w:id="953"/>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4" w:name="_Toc292192875"/>
      <w:bookmarkStart w:id="955" w:name="_Toc298407642"/>
      <w:bookmarkStart w:id="956" w:name="_Toc309618092"/>
      <w:bookmarkStart w:id="957" w:name="_Toc314085345"/>
      <w:bookmarkStart w:id="958" w:name="_Toc314086243"/>
      <w:bookmarkStart w:id="959" w:name="_Toc314094166"/>
      <w:bookmarkStart w:id="960" w:name="_Toc434004133"/>
      <w:bookmarkStart w:id="961" w:name="_Toc511832498"/>
      <w:r w:rsidRPr="006B4BE5">
        <w:rPr>
          <w:rFonts w:cs="Arial"/>
          <w:bCs/>
          <w:color w:val="244061" w:themeColor="accent1" w:themeShade="80"/>
          <w:sz w:val="20"/>
        </w:rPr>
        <w:lastRenderedPageBreak/>
        <w:t>INCONFORMIDADES</w:t>
      </w:r>
      <w:bookmarkEnd w:id="954"/>
      <w:bookmarkEnd w:id="955"/>
      <w:bookmarkEnd w:id="956"/>
      <w:bookmarkEnd w:id="957"/>
      <w:bookmarkEnd w:id="958"/>
      <w:bookmarkEnd w:id="959"/>
      <w:bookmarkEnd w:id="960"/>
      <w:bookmarkEnd w:id="961"/>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62" w:name="_Toc287290912"/>
      <w:bookmarkStart w:id="963" w:name="_Toc292192876"/>
      <w:bookmarkStart w:id="964" w:name="_Toc298407644"/>
      <w:bookmarkStart w:id="965" w:name="_Toc309618094"/>
      <w:bookmarkStart w:id="966" w:name="_Toc314085347"/>
      <w:bookmarkStart w:id="967" w:name="_Toc314086245"/>
      <w:bookmarkStart w:id="968"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69" w:name="_Toc298407643"/>
      <w:bookmarkStart w:id="970" w:name="_Toc309618093"/>
      <w:bookmarkStart w:id="971" w:name="_Toc314705823"/>
      <w:bookmarkStart w:id="972" w:name="_Toc434004134"/>
      <w:bookmarkStart w:id="973" w:name="_Toc511832499"/>
      <w:r w:rsidRPr="006B4BE5">
        <w:rPr>
          <w:rFonts w:cs="Arial"/>
          <w:bCs/>
          <w:color w:val="244061" w:themeColor="accent1" w:themeShade="80"/>
          <w:sz w:val="20"/>
        </w:rPr>
        <w:t>SOLICITUD DE INFORMACIÓN</w:t>
      </w:r>
      <w:bookmarkEnd w:id="969"/>
      <w:bookmarkEnd w:id="970"/>
      <w:bookmarkEnd w:id="971"/>
      <w:bookmarkEnd w:id="972"/>
      <w:bookmarkEnd w:id="973"/>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74" w:name="_Toc434004135"/>
      <w:bookmarkStart w:id="975" w:name="_Toc511832500"/>
      <w:r w:rsidRPr="006B4BE5">
        <w:rPr>
          <w:rFonts w:cs="Arial"/>
          <w:bCs/>
          <w:color w:val="244061" w:themeColor="accent1" w:themeShade="80"/>
          <w:sz w:val="20"/>
        </w:rPr>
        <w:t>NO NEGOCIABILIDAD DE LAS CONDICIONES CONTENIDAS EN ESTA CONVOCATORIA Y EN LAS PROPOSICIONES</w:t>
      </w:r>
      <w:bookmarkEnd w:id="962"/>
      <w:bookmarkEnd w:id="963"/>
      <w:bookmarkEnd w:id="964"/>
      <w:bookmarkEnd w:id="965"/>
      <w:bookmarkEnd w:id="966"/>
      <w:bookmarkEnd w:id="967"/>
      <w:bookmarkEnd w:id="968"/>
      <w:bookmarkEnd w:id="974"/>
      <w:bookmarkEnd w:id="975"/>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810F9D" w:rsidRDefault="00810F9D" w:rsidP="00827564">
      <w:pPr>
        <w:spacing w:before="120" w:after="120"/>
        <w:ind w:left="705"/>
        <w:jc w:val="both"/>
        <w:rPr>
          <w:rFonts w:cs="Arial"/>
          <w:kern w:val="32"/>
        </w:rPr>
      </w:pPr>
    </w:p>
    <w:p w:rsidR="00C66623" w:rsidRDefault="00C66623" w:rsidP="00827564">
      <w:pPr>
        <w:spacing w:before="120" w:after="120"/>
        <w:ind w:left="705"/>
        <w:jc w:val="both"/>
        <w:rPr>
          <w:rFonts w:cs="Arial"/>
          <w:kern w:val="32"/>
        </w:rPr>
      </w:pPr>
    </w:p>
    <w:p w:rsidR="00C66623" w:rsidRDefault="00C66623"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27305A" w:rsidRDefault="00E745C5" w:rsidP="00EA558C">
      <w:pPr>
        <w:pStyle w:val="Ttulo1"/>
        <w:rPr>
          <w:rFonts w:cs="Arial"/>
          <w:color w:val="666699"/>
          <w:kern w:val="32"/>
          <w:sz w:val="32"/>
          <w:szCs w:val="32"/>
        </w:rPr>
      </w:pPr>
      <w:bookmarkStart w:id="976" w:name="_ANEXO_1"/>
      <w:bookmarkEnd w:id="976"/>
      <w:r>
        <w:rPr>
          <w:rFonts w:cs="Arial"/>
          <w:color w:val="CC0066"/>
          <w:kern w:val="32"/>
          <w:sz w:val="32"/>
          <w:szCs w:val="32"/>
        </w:rPr>
        <w:br w:type="page"/>
      </w:r>
      <w:bookmarkStart w:id="977" w:name="_Toc511832501"/>
      <w:r w:rsidR="00F70FCA" w:rsidRPr="00EA558C">
        <w:rPr>
          <w:rFonts w:cs="Arial"/>
          <w:color w:val="CC0066"/>
          <w:kern w:val="32"/>
          <w:sz w:val="28"/>
        </w:rPr>
        <w:lastRenderedPageBreak/>
        <w:t>ANEXO 1</w:t>
      </w:r>
      <w:bookmarkEnd w:id="806"/>
      <w:bookmarkEnd w:id="807"/>
      <w:bookmarkEnd w:id="977"/>
    </w:p>
    <w:p w:rsidR="00F70FCA" w:rsidRPr="0027305A" w:rsidRDefault="00A95A33" w:rsidP="0071788A">
      <w:pPr>
        <w:pStyle w:val="Ttulo1"/>
        <w:shd w:val="clear" w:color="auto" w:fill="D9D9D9" w:themeFill="background1" w:themeFillShade="D9"/>
        <w:rPr>
          <w:rFonts w:cs="Arial"/>
          <w:kern w:val="32"/>
          <w:sz w:val="28"/>
          <w:szCs w:val="32"/>
        </w:rPr>
      </w:pPr>
      <w:bookmarkStart w:id="978" w:name="_Toc452121414"/>
      <w:bookmarkStart w:id="979" w:name="_Toc464498337"/>
      <w:bookmarkStart w:id="980" w:name="_Toc464498742"/>
      <w:bookmarkStart w:id="981" w:name="_Toc487209356"/>
      <w:bookmarkStart w:id="982" w:name="_Toc488428670"/>
      <w:bookmarkStart w:id="983" w:name="_Toc491180996"/>
      <w:bookmarkStart w:id="984" w:name="_Toc492377958"/>
      <w:bookmarkStart w:id="985" w:name="_Toc493501660"/>
      <w:bookmarkStart w:id="986" w:name="_Toc494211618"/>
      <w:bookmarkStart w:id="987" w:name="_Toc496883354"/>
      <w:bookmarkStart w:id="988" w:name="_Toc498523235"/>
      <w:bookmarkStart w:id="989" w:name="_Toc511832502"/>
      <w:r w:rsidRPr="0027305A">
        <w:rPr>
          <w:rFonts w:cs="Arial"/>
          <w:kern w:val="32"/>
          <w:sz w:val="28"/>
          <w:szCs w:val="32"/>
        </w:rPr>
        <w:t>Especificaciones Técnicas</w:t>
      </w:r>
      <w:bookmarkEnd w:id="978"/>
      <w:bookmarkEnd w:id="979"/>
      <w:bookmarkEnd w:id="980"/>
      <w:bookmarkEnd w:id="981"/>
      <w:bookmarkEnd w:id="982"/>
      <w:bookmarkEnd w:id="983"/>
      <w:bookmarkEnd w:id="984"/>
      <w:bookmarkEnd w:id="985"/>
      <w:bookmarkEnd w:id="986"/>
      <w:bookmarkEnd w:id="987"/>
      <w:bookmarkEnd w:id="988"/>
      <w:bookmarkEnd w:id="989"/>
    </w:p>
    <w:p w:rsidR="0056472B" w:rsidRDefault="0056472B" w:rsidP="00152D9C">
      <w:pPr>
        <w:jc w:val="both"/>
        <w:rPr>
          <w:rFonts w:ascii="Arial" w:hAnsi="Arial" w:cs="Arial"/>
        </w:rPr>
      </w:pPr>
      <w:bookmarkStart w:id="990" w:name="_Toc309618101"/>
      <w:bookmarkStart w:id="991" w:name="_Toc314085350"/>
      <w:bookmarkStart w:id="992" w:name="_Toc314094171"/>
      <w:bookmarkStart w:id="993" w:name="_Toc289064607"/>
      <w:bookmarkEnd w:id="808"/>
    </w:p>
    <w:p w:rsidR="00D57C37" w:rsidRPr="00D450E3" w:rsidRDefault="00D57C37" w:rsidP="00D57C37">
      <w:pPr>
        <w:tabs>
          <w:tab w:val="left" w:pos="7068"/>
        </w:tabs>
        <w:rPr>
          <w:rFonts w:ascii="Arial" w:hAnsi="Arial" w:cs="Arial"/>
          <w:lang w:val="es-ES"/>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b/>
          <w:i/>
        </w:rPr>
      </w:pPr>
      <w:r w:rsidRPr="00822EFB">
        <w:rPr>
          <w:rFonts w:ascii="Arial" w:hAnsi="Arial" w:cs="Arial"/>
          <w:b/>
          <w:i/>
        </w:rPr>
        <w:t>OBJETO Y ALCANCE DE LA CONTRATACIÓN</w:t>
      </w:r>
    </w:p>
    <w:p w:rsidR="00822EFB" w:rsidRPr="00822EFB" w:rsidRDefault="00822EFB" w:rsidP="00822EFB">
      <w:pPr>
        <w:pStyle w:val="Prrafodelista"/>
        <w:ind w:left="284"/>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Adquisición de Material para el Mantenimiento y Conservación Anual (2018) de Oficinas Centrales” consistente en una Partida Única que incluye los materiales referidos en el </w:t>
      </w:r>
      <w:r w:rsidR="00DB46FC">
        <w:rPr>
          <w:rFonts w:ascii="Arial" w:hAnsi="Arial" w:cs="Arial"/>
          <w:b/>
          <w:i/>
        </w:rPr>
        <w:t>Apéndice</w:t>
      </w:r>
      <w:r w:rsidRPr="00822EFB">
        <w:rPr>
          <w:rFonts w:ascii="Arial" w:hAnsi="Arial" w:cs="Arial"/>
          <w:b/>
          <w:i/>
        </w:rPr>
        <w:t xml:space="preserve"> 1,</w:t>
      </w:r>
      <w:r w:rsidRPr="00822EFB">
        <w:rPr>
          <w:rFonts w:ascii="Arial" w:hAnsi="Arial" w:cs="Arial"/>
        </w:rPr>
        <w:t xml:space="preserve"> </w:t>
      </w:r>
      <w:r w:rsidRPr="00822EFB">
        <w:rPr>
          <w:rFonts w:ascii="Arial" w:hAnsi="Arial" w:cs="Arial"/>
          <w:i/>
        </w:rPr>
        <w:t xml:space="preserve">“Cuadro básico de Materiales de Construcción, Cerrajería, Plomería y Eléctrico, entre otros”, </w:t>
      </w:r>
      <w:r w:rsidRPr="00822EFB">
        <w:rPr>
          <w:rFonts w:ascii="Arial" w:hAnsi="Arial" w:cs="Arial"/>
        </w:rPr>
        <w:t>con el objeto de estar en posibilidades de llevar a cabo el Mantenimiento y Conservación Anual de las Oficinas Centrales del Instituto Nacional Electoral</w:t>
      </w:r>
      <w:r w:rsidR="00DB46FC">
        <w:rPr>
          <w:rFonts w:ascii="Arial" w:hAnsi="Arial" w:cs="Arial"/>
        </w:rPr>
        <w:t xml:space="preserve"> ("INSTITUTO") a partir del día</w:t>
      </w:r>
      <w:r w:rsidRPr="00822EFB">
        <w:rPr>
          <w:rFonts w:ascii="Arial" w:hAnsi="Arial" w:cs="Arial"/>
        </w:rPr>
        <w:t xml:space="preserve"> hábil siguiente a la notificación del fallo, hasta el 31 de Diciembre d</w:t>
      </w:r>
      <w:r w:rsidR="00DB46FC">
        <w:rPr>
          <w:rFonts w:ascii="Arial" w:hAnsi="Arial" w:cs="Arial"/>
        </w:rPr>
        <w:t>el 2018.</w:t>
      </w:r>
    </w:p>
    <w:p w:rsidR="00822EFB" w:rsidRPr="00822EFB" w:rsidRDefault="00822EFB" w:rsidP="00822EFB">
      <w:pPr>
        <w:jc w:val="both"/>
        <w:rPr>
          <w:rFonts w:ascii="Arial" w:hAnsi="Arial" w:cs="Arial"/>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rPr>
      </w:pPr>
      <w:r w:rsidRPr="00822EFB">
        <w:rPr>
          <w:rFonts w:ascii="Arial" w:hAnsi="Arial" w:cs="Arial"/>
          <w:b/>
          <w:i/>
        </w:rPr>
        <w:t>TIPO DE CONTRATACIÓN</w:t>
      </w:r>
    </w:p>
    <w:p w:rsidR="00822EFB" w:rsidRPr="00822EFB" w:rsidRDefault="00822EFB" w:rsidP="00822EFB">
      <w:pPr>
        <w:jc w:val="both"/>
        <w:rPr>
          <w:rFonts w:ascii="Arial" w:hAnsi="Arial" w:cs="Arial"/>
        </w:rPr>
      </w:pPr>
    </w:p>
    <w:p w:rsidR="00822EFB" w:rsidRPr="00822EFB" w:rsidRDefault="00822EFB" w:rsidP="00822EFB">
      <w:pPr>
        <w:pStyle w:val="Sangra3detindependiente1"/>
        <w:ind w:left="0"/>
        <w:rPr>
          <w:rFonts w:cs="Arial"/>
          <w:sz w:val="20"/>
          <w:lang w:eastAsia="en-US"/>
        </w:rPr>
      </w:pPr>
      <w:r w:rsidRPr="00822EFB">
        <w:rPr>
          <w:rFonts w:cs="Arial"/>
          <w:sz w:val="20"/>
          <w:lang w:eastAsia="en-US"/>
        </w:rPr>
        <w:t xml:space="preserve">La contratación objeto del presente procedimiento de Licitación Pública, se adjudicará al “LICITANTE” cuya proposición resulte solvente, consiste en la celebración de un contrato abierto en los términos del artículo 56 del Reglamento del Instituto Federal Electoral en Materia de Adquisiciones, Arrendamientos de Bienes Muebles y Servicios ("REGLAMENTO"). </w:t>
      </w:r>
    </w:p>
    <w:p w:rsidR="00822EFB" w:rsidRPr="00822EFB" w:rsidRDefault="00822EFB" w:rsidP="00822EFB">
      <w:pPr>
        <w:pStyle w:val="Sangra3detindependiente1"/>
        <w:ind w:left="0"/>
        <w:rPr>
          <w:rFonts w:cs="Arial"/>
          <w:sz w:val="20"/>
          <w:lang w:eastAsia="en-US"/>
        </w:rPr>
      </w:pPr>
    </w:p>
    <w:p w:rsidR="00822EFB" w:rsidRPr="00822EFB" w:rsidRDefault="00822EFB" w:rsidP="00822EFB">
      <w:pPr>
        <w:pStyle w:val="Sangra3detindependiente1"/>
        <w:ind w:left="0"/>
        <w:rPr>
          <w:rFonts w:cs="Arial"/>
          <w:sz w:val="20"/>
          <w:lang w:eastAsia="en-US"/>
        </w:rPr>
      </w:pPr>
      <w:r w:rsidRPr="00822EFB">
        <w:rPr>
          <w:rFonts w:cs="Arial"/>
          <w:sz w:val="20"/>
          <w:lang w:eastAsia="en-US"/>
        </w:rPr>
        <w:t>El presupuesto mínimo y máximo que podrá ejercerse será conforme a lo que se señala a continuación:</w:t>
      </w:r>
    </w:p>
    <w:p w:rsidR="00822EFB" w:rsidRPr="00822EFB" w:rsidRDefault="00822EFB" w:rsidP="00822EFB">
      <w:pPr>
        <w:pStyle w:val="Sangra3detindependiente1"/>
        <w:ind w:left="0"/>
        <w:rPr>
          <w:rFonts w:cs="Arial"/>
          <w:sz w:val="20"/>
          <w:lang w:eastAsia="en-US"/>
        </w:rPr>
      </w:pPr>
    </w:p>
    <w:tbl>
      <w:tblPr>
        <w:tblW w:w="0" w:type="auto"/>
        <w:tblInd w:w="983" w:type="dxa"/>
        <w:tblCellMar>
          <w:left w:w="0" w:type="dxa"/>
          <w:right w:w="0" w:type="dxa"/>
        </w:tblCellMar>
        <w:tblLook w:val="04A0" w:firstRow="1" w:lastRow="0" w:firstColumn="1" w:lastColumn="0" w:noHBand="0" w:noVBand="1"/>
      </w:tblPr>
      <w:tblGrid>
        <w:gridCol w:w="3279"/>
        <w:gridCol w:w="3515"/>
      </w:tblGrid>
      <w:tr w:rsidR="00822EFB" w:rsidRPr="00822EFB" w:rsidTr="00822EFB">
        <w:trPr>
          <w:trHeight w:val="643"/>
        </w:trPr>
        <w:tc>
          <w:tcPr>
            <w:tcW w:w="3279" w:type="dxa"/>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vAlign w:val="center"/>
            <w:hideMark/>
          </w:tcPr>
          <w:p w:rsidR="00822EFB" w:rsidRPr="00822EFB" w:rsidRDefault="00822EFB" w:rsidP="00822EFB">
            <w:pPr>
              <w:pStyle w:val="Sangra3detindependiente1"/>
              <w:ind w:left="0"/>
              <w:jc w:val="center"/>
              <w:rPr>
                <w:rFonts w:cs="Arial"/>
                <w:b/>
                <w:bCs/>
                <w:sz w:val="20"/>
              </w:rPr>
            </w:pPr>
            <w:r w:rsidRPr="00822EFB">
              <w:rPr>
                <w:rFonts w:cs="Arial"/>
                <w:b/>
                <w:bCs/>
                <w:sz w:val="20"/>
              </w:rPr>
              <w:t xml:space="preserve">Monto Mínimo </w:t>
            </w:r>
          </w:p>
          <w:p w:rsidR="00822EFB" w:rsidRPr="00822EFB" w:rsidRDefault="00822EFB" w:rsidP="00822EFB">
            <w:pPr>
              <w:pStyle w:val="Sangra3detindependiente1"/>
              <w:ind w:left="0"/>
              <w:jc w:val="center"/>
              <w:rPr>
                <w:rFonts w:cs="Arial"/>
                <w:b/>
                <w:bCs/>
                <w:sz w:val="20"/>
              </w:rPr>
            </w:pPr>
            <w:r w:rsidRPr="00822EFB">
              <w:rPr>
                <w:rFonts w:cs="Arial"/>
                <w:b/>
                <w:bCs/>
                <w:sz w:val="20"/>
              </w:rPr>
              <w:t>(I.V.A. incluido)</w:t>
            </w:r>
          </w:p>
        </w:tc>
        <w:tc>
          <w:tcPr>
            <w:tcW w:w="3515" w:type="dxa"/>
            <w:tcBorders>
              <w:top w:val="single" w:sz="8" w:space="0" w:color="000000"/>
              <w:left w:val="nil"/>
              <w:bottom w:val="single" w:sz="8" w:space="0" w:color="000000"/>
              <w:right w:val="single" w:sz="8" w:space="0" w:color="000000"/>
            </w:tcBorders>
            <w:shd w:val="clear" w:color="auto" w:fill="D9D9D9"/>
            <w:tcMar>
              <w:top w:w="0" w:type="dxa"/>
              <w:left w:w="108" w:type="dxa"/>
              <w:bottom w:w="0" w:type="dxa"/>
              <w:right w:w="108" w:type="dxa"/>
            </w:tcMar>
            <w:vAlign w:val="center"/>
            <w:hideMark/>
          </w:tcPr>
          <w:p w:rsidR="00822EFB" w:rsidRPr="00822EFB" w:rsidRDefault="00822EFB" w:rsidP="00822EFB">
            <w:pPr>
              <w:pStyle w:val="Sangra3detindependiente1"/>
              <w:ind w:left="0"/>
              <w:jc w:val="center"/>
              <w:rPr>
                <w:rFonts w:cs="Arial"/>
                <w:b/>
                <w:bCs/>
                <w:sz w:val="20"/>
              </w:rPr>
            </w:pPr>
            <w:r w:rsidRPr="00822EFB">
              <w:rPr>
                <w:rFonts w:cs="Arial"/>
                <w:b/>
                <w:bCs/>
                <w:sz w:val="20"/>
              </w:rPr>
              <w:t xml:space="preserve">Monto Máximo </w:t>
            </w:r>
          </w:p>
          <w:p w:rsidR="00822EFB" w:rsidRPr="00822EFB" w:rsidRDefault="00822EFB" w:rsidP="00822EFB">
            <w:pPr>
              <w:pStyle w:val="Sangra3detindependiente1"/>
              <w:ind w:left="0"/>
              <w:jc w:val="center"/>
              <w:rPr>
                <w:rFonts w:cs="Arial"/>
                <w:b/>
                <w:bCs/>
                <w:sz w:val="20"/>
              </w:rPr>
            </w:pPr>
            <w:r w:rsidRPr="00822EFB">
              <w:rPr>
                <w:rFonts w:cs="Arial"/>
                <w:b/>
                <w:bCs/>
                <w:sz w:val="20"/>
              </w:rPr>
              <w:t>(I.V.A. incluido)</w:t>
            </w:r>
          </w:p>
        </w:tc>
      </w:tr>
      <w:tr w:rsidR="00822EFB" w:rsidRPr="00822EFB" w:rsidTr="00822EFB">
        <w:trPr>
          <w:trHeight w:val="510"/>
        </w:trPr>
        <w:tc>
          <w:tcPr>
            <w:tcW w:w="3279"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822EFB" w:rsidRPr="00822EFB" w:rsidRDefault="00822EFB" w:rsidP="00822EFB">
            <w:pPr>
              <w:pStyle w:val="Sangra3detindependiente1"/>
              <w:ind w:left="0"/>
              <w:jc w:val="center"/>
              <w:rPr>
                <w:rFonts w:cs="Arial"/>
                <w:sz w:val="20"/>
              </w:rPr>
            </w:pPr>
            <w:r w:rsidRPr="00822EFB">
              <w:rPr>
                <w:rFonts w:cs="Arial"/>
                <w:sz w:val="20"/>
              </w:rPr>
              <w:t>$1’272,560.00 (40%)</w:t>
            </w:r>
          </w:p>
        </w:tc>
        <w:tc>
          <w:tcPr>
            <w:tcW w:w="3515"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22EFB" w:rsidRPr="00822EFB" w:rsidRDefault="00822EFB" w:rsidP="00822EFB">
            <w:pPr>
              <w:pStyle w:val="Sangra3detindependiente1"/>
              <w:ind w:left="0"/>
              <w:jc w:val="center"/>
              <w:rPr>
                <w:rFonts w:cs="Arial"/>
                <w:sz w:val="20"/>
              </w:rPr>
            </w:pPr>
            <w:r w:rsidRPr="00822EFB">
              <w:rPr>
                <w:rFonts w:cs="Arial"/>
                <w:sz w:val="20"/>
              </w:rPr>
              <w:t>$3,181,400.00 (100%)</w:t>
            </w:r>
          </w:p>
        </w:tc>
      </w:tr>
    </w:tbl>
    <w:p w:rsidR="00822EFB" w:rsidRPr="00822EFB" w:rsidRDefault="00822EFB" w:rsidP="00822EFB">
      <w:pPr>
        <w:jc w:val="both"/>
        <w:rPr>
          <w:rFonts w:ascii="Arial" w:hAnsi="Arial" w:cs="Arial"/>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b/>
          <w:i/>
        </w:rPr>
      </w:pPr>
      <w:r w:rsidRPr="00822EFB">
        <w:rPr>
          <w:rFonts w:ascii="Arial" w:hAnsi="Arial" w:cs="Arial"/>
          <w:b/>
          <w:i/>
        </w:rPr>
        <w:t>ALCANCES GENERALES DE LA CONTRATACIÓN</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La presente convocatoria consiste en la celebración de un contrato abierto para el suministro del material referido en el </w:t>
      </w:r>
      <w:r>
        <w:rPr>
          <w:rFonts w:ascii="Arial" w:hAnsi="Arial" w:cs="Arial"/>
          <w:b/>
          <w:i/>
        </w:rPr>
        <w:t>Apéndice</w:t>
      </w:r>
      <w:r w:rsidRPr="00822EFB">
        <w:rPr>
          <w:rFonts w:ascii="Arial" w:hAnsi="Arial" w:cs="Arial"/>
          <w:b/>
          <w:i/>
        </w:rPr>
        <w:t xml:space="preserve"> 1.</w:t>
      </w:r>
    </w:p>
    <w:p w:rsidR="00822EFB" w:rsidRPr="00822EFB" w:rsidRDefault="00822EFB" w:rsidP="00822EFB">
      <w:pPr>
        <w:jc w:val="both"/>
        <w:rPr>
          <w:rFonts w:ascii="Arial" w:hAnsi="Arial" w:cs="Arial"/>
          <w:i/>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b/>
          <w:i/>
        </w:rPr>
      </w:pPr>
      <w:r w:rsidRPr="00822EFB">
        <w:rPr>
          <w:rFonts w:ascii="Arial" w:hAnsi="Arial" w:cs="Arial"/>
          <w:b/>
          <w:i/>
        </w:rPr>
        <w:t>CONDICIONES PARA LA CONTRATACIÓN</w:t>
      </w:r>
    </w:p>
    <w:p w:rsidR="00822EFB" w:rsidRPr="00822EFB" w:rsidRDefault="00822EFB" w:rsidP="00822EFB">
      <w:pPr>
        <w:jc w:val="both"/>
        <w:rPr>
          <w:rFonts w:ascii="Arial" w:hAnsi="Arial" w:cs="Arial"/>
          <w:b/>
          <w:i/>
        </w:rPr>
      </w:pPr>
    </w:p>
    <w:p w:rsidR="00822EFB" w:rsidRPr="00822EFB" w:rsidRDefault="00822EFB" w:rsidP="00822EFB">
      <w:pPr>
        <w:pStyle w:val="Prrafodelista"/>
        <w:widowControl/>
        <w:numPr>
          <w:ilvl w:val="1"/>
          <w:numId w:val="100"/>
        </w:numPr>
        <w:ind w:left="284" w:hanging="284"/>
        <w:rPr>
          <w:rFonts w:ascii="Arial" w:hAnsi="Arial" w:cs="Arial"/>
          <w:b/>
          <w:i/>
          <w:color w:val="D5007F"/>
        </w:rPr>
      </w:pPr>
      <w:r w:rsidRPr="00822EFB">
        <w:rPr>
          <w:rFonts w:ascii="Arial" w:hAnsi="Arial" w:cs="Arial"/>
          <w:b/>
          <w:i/>
          <w:color w:val="D5007F"/>
        </w:rPr>
        <w:t>Solicitud de Material</w:t>
      </w:r>
    </w:p>
    <w:p w:rsidR="00822EFB" w:rsidRPr="00822EFB" w:rsidRDefault="00822EFB" w:rsidP="00822EFB">
      <w:pPr>
        <w:jc w:val="both"/>
        <w:rPr>
          <w:rFonts w:ascii="Arial" w:hAnsi="Arial" w:cs="Arial"/>
          <w:b/>
          <w:i/>
        </w:rPr>
      </w:pPr>
    </w:p>
    <w:p w:rsidR="00822EFB" w:rsidRDefault="00822EFB" w:rsidP="00822EFB">
      <w:pPr>
        <w:jc w:val="both"/>
        <w:rPr>
          <w:rFonts w:ascii="Arial" w:hAnsi="Arial" w:cs="Arial"/>
        </w:rPr>
      </w:pPr>
      <w:r w:rsidRPr="00822EFB">
        <w:rPr>
          <w:rFonts w:ascii="Arial" w:hAnsi="Arial" w:cs="Arial"/>
        </w:rPr>
        <w:t>El material se solicitará al “PROVEEDOR” mediante correo electrónico a la</w:t>
      </w:r>
      <w:r w:rsidR="00BE3EFA">
        <w:rPr>
          <w:rFonts w:ascii="Arial" w:hAnsi="Arial" w:cs="Arial"/>
        </w:rPr>
        <w:t>(s) direccio</w:t>
      </w:r>
      <w:r w:rsidRPr="00822EFB">
        <w:rPr>
          <w:rFonts w:ascii="Arial" w:hAnsi="Arial" w:cs="Arial"/>
        </w:rPr>
        <w:t>n</w:t>
      </w:r>
      <w:r w:rsidR="00BE3EFA">
        <w:rPr>
          <w:rFonts w:ascii="Arial" w:hAnsi="Arial" w:cs="Arial"/>
        </w:rPr>
        <w:t>es</w:t>
      </w:r>
      <w:r w:rsidRPr="00822EFB">
        <w:rPr>
          <w:rFonts w:ascii="Arial" w:hAnsi="Arial" w:cs="Arial"/>
        </w:rPr>
        <w:t xml:space="preserve"> que éste </w:t>
      </w:r>
      <w:r w:rsidRPr="00DB46FC">
        <w:rPr>
          <w:rFonts w:ascii="Arial" w:hAnsi="Arial" w:cs="Arial"/>
        </w:rPr>
        <w:t>indique</w:t>
      </w:r>
      <w:r w:rsidR="00DB46FC">
        <w:rPr>
          <w:rFonts w:ascii="Arial" w:hAnsi="Arial" w:cs="Arial"/>
        </w:rPr>
        <w:t>*</w:t>
      </w:r>
      <w:r w:rsidR="00BE3EFA" w:rsidRPr="00DB46FC">
        <w:rPr>
          <w:rFonts w:ascii="Arial" w:hAnsi="Arial" w:cs="Arial"/>
        </w:rPr>
        <w:t xml:space="preserve">, </w:t>
      </w:r>
      <w:r w:rsidRPr="00DB46FC">
        <w:rPr>
          <w:rFonts w:ascii="Arial" w:hAnsi="Arial" w:cs="Arial"/>
        </w:rPr>
        <w:t xml:space="preserve">para </w:t>
      </w:r>
      <w:r w:rsidRPr="00822EFB">
        <w:rPr>
          <w:rFonts w:ascii="Arial" w:hAnsi="Arial" w:cs="Arial"/>
        </w:rPr>
        <w:t xml:space="preserve">lo cual, siendo el Administrador y el Supervisor del Contrato, las únicas personas autorizadas para formular las solicitudes, utilizando el Formato “Solicitud de Material” mismo que se establece en el </w:t>
      </w:r>
      <w:r w:rsidR="00DB46FC">
        <w:rPr>
          <w:rFonts w:ascii="Arial" w:hAnsi="Arial" w:cs="Arial"/>
          <w:b/>
          <w:i/>
        </w:rPr>
        <w:t>Apéndice</w:t>
      </w:r>
      <w:r w:rsidRPr="00822EFB">
        <w:rPr>
          <w:rFonts w:ascii="Arial" w:hAnsi="Arial" w:cs="Arial"/>
          <w:b/>
          <w:i/>
        </w:rPr>
        <w:t xml:space="preserve"> 2</w:t>
      </w:r>
      <w:r w:rsidRPr="00822EFB">
        <w:rPr>
          <w:rFonts w:ascii="Arial" w:hAnsi="Arial" w:cs="Arial"/>
        </w:rPr>
        <w:t>.</w:t>
      </w:r>
    </w:p>
    <w:p w:rsidR="00E76037" w:rsidRDefault="00E76037" w:rsidP="00822EFB">
      <w:pPr>
        <w:jc w:val="both"/>
        <w:rPr>
          <w:rFonts w:ascii="Arial" w:hAnsi="Arial" w:cs="Arial"/>
        </w:rPr>
      </w:pPr>
    </w:p>
    <w:p w:rsidR="00DB46FC" w:rsidRPr="00DB46FC" w:rsidRDefault="00DB46FC" w:rsidP="00822EFB">
      <w:pPr>
        <w:jc w:val="both"/>
        <w:rPr>
          <w:rFonts w:ascii="Arial" w:hAnsi="Arial" w:cs="Arial"/>
          <w:b/>
          <w:u w:val="single"/>
        </w:rPr>
      </w:pPr>
      <w:r w:rsidRPr="00DB46FC">
        <w:rPr>
          <w:rFonts w:ascii="Arial" w:hAnsi="Arial" w:cs="Arial"/>
          <w:b/>
          <w:u w:val="single"/>
        </w:rPr>
        <w:t>*Como parte de su oferta técnica, mediante escrito libre firmado por el representante legal, se deberá indicar la(s) direcciones de correo electrónico a las que se le hará llegar las solicitudes y notificaciones.</w:t>
      </w:r>
    </w:p>
    <w:p w:rsidR="00822EFB" w:rsidRPr="00822EFB" w:rsidRDefault="00822EFB" w:rsidP="00822EFB">
      <w:pPr>
        <w:jc w:val="both"/>
        <w:rPr>
          <w:rFonts w:ascii="Arial" w:hAnsi="Arial" w:cs="Arial"/>
        </w:rPr>
      </w:pPr>
    </w:p>
    <w:p w:rsidR="00822EFB" w:rsidRPr="00DB46FC" w:rsidRDefault="00822EFB" w:rsidP="00822EFB">
      <w:pPr>
        <w:tabs>
          <w:tab w:val="left" w:pos="7956"/>
        </w:tabs>
        <w:jc w:val="both"/>
        <w:rPr>
          <w:rFonts w:ascii="Arial" w:hAnsi="Arial" w:cs="Arial"/>
        </w:rPr>
      </w:pPr>
      <w:r w:rsidRPr="00822EFB">
        <w:rPr>
          <w:rFonts w:ascii="Arial" w:hAnsi="Arial" w:cs="Arial"/>
        </w:rPr>
        <w:t xml:space="preserve">En caso de que el Administrador o Supervisor del Contrato detecte algún desperfecto o malfuncionamiento de los materiales recibidos, </w:t>
      </w:r>
      <w:r w:rsidRPr="00822EFB">
        <w:rPr>
          <w:rFonts w:ascii="Arial" w:hAnsi="Arial" w:cs="Arial"/>
          <w:i/>
        </w:rPr>
        <w:t>se le notificara vía correo electrónico</w:t>
      </w:r>
      <w:r w:rsidRPr="00822EFB">
        <w:rPr>
          <w:rFonts w:ascii="Arial" w:hAnsi="Arial" w:cs="Arial"/>
        </w:rPr>
        <w:t xml:space="preserve"> al “PROVEEDOR” para que sea remplazado en un lapso no mayor a 2 días hábiles a partir de la notificación</w:t>
      </w:r>
      <w:r w:rsidRPr="00DB46FC">
        <w:rPr>
          <w:rFonts w:ascii="Arial" w:hAnsi="Arial" w:cs="Arial"/>
        </w:rPr>
        <w:t>.</w:t>
      </w:r>
      <w:r w:rsidR="002D4370" w:rsidRPr="00DB46FC">
        <w:rPr>
          <w:rFonts w:ascii="Arial" w:hAnsi="Arial" w:cs="Arial"/>
        </w:rPr>
        <w:t xml:space="preserve"> En caso de no reemplazarse en el plazo señalado se tendrán por no recibidos y se aplicarán las penas convencionales correspondientes.</w:t>
      </w:r>
    </w:p>
    <w:p w:rsidR="00822EFB" w:rsidRPr="00DB46FC" w:rsidRDefault="00822EFB" w:rsidP="00822EFB">
      <w:pPr>
        <w:tabs>
          <w:tab w:val="left" w:pos="7956"/>
        </w:tabs>
        <w:jc w:val="both"/>
        <w:rPr>
          <w:rFonts w:ascii="Arial" w:hAnsi="Arial" w:cs="Arial"/>
        </w:rPr>
      </w:pPr>
    </w:p>
    <w:p w:rsidR="00822EFB" w:rsidRPr="00822EFB" w:rsidRDefault="00822EFB" w:rsidP="00822EFB">
      <w:pPr>
        <w:pStyle w:val="Listavistosa-nfasis11"/>
        <w:spacing w:after="0" w:line="240" w:lineRule="auto"/>
        <w:ind w:left="0" w:right="50"/>
        <w:contextualSpacing w:val="0"/>
        <w:jc w:val="both"/>
        <w:rPr>
          <w:rFonts w:ascii="Arial" w:eastAsiaTheme="minorHAnsi" w:hAnsi="Arial" w:cs="Arial"/>
          <w:sz w:val="20"/>
          <w:szCs w:val="20"/>
        </w:rPr>
      </w:pPr>
      <w:r w:rsidRPr="00822EFB">
        <w:rPr>
          <w:rFonts w:ascii="Arial" w:eastAsiaTheme="minorHAnsi" w:hAnsi="Arial" w:cs="Arial"/>
          <w:sz w:val="20"/>
          <w:szCs w:val="20"/>
        </w:rPr>
        <w:lastRenderedPageBreak/>
        <w:t xml:space="preserve">A petición del supervisor o del administrador del contrato, el “PROVEEDOR” deberá entregar los materiales en </w:t>
      </w:r>
      <w:r w:rsidR="005923F4">
        <w:rPr>
          <w:rFonts w:ascii="Arial" w:eastAsiaTheme="minorHAnsi" w:hAnsi="Arial" w:cs="Arial"/>
          <w:sz w:val="20"/>
          <w:szCs w:val="20"/>
        </w:rPr>
        <w:t>los</w:t>
      </w:r>
      <w:r w:rsidRPr="00822EFB">
        <w:rPr>
          <w:rFonts w:ascii="Arial" w:eastAsiaTheme="minorHAnsi" w:hAnsi="Arial" w:cs="Arial"/>
          <w:sz w:val="20"/>
          <w:szCs w:val="20"/>
        </w:rPr>
        <w:t xml:space="preserve"> lugar</w:t>
      </w:r>
      <w:r w:rsidR="005923F4">
        <w:rPr>
          <w:rFonts w:ascii="Arial" w:eastAsiaTheme="minorHAnsi" w:hAnsi="Arial" w:cs="Arial"/>
          <w:sz w:val="20"/>
          <w:szCs w:val="20"/>
        </w:rPr>
        <w:t>es que corresponda según lo</w:t>
      </w:r>
      <w:r w:rsidRPr="00822EFB">
        <w:rPr>
          <w:rFonts w:ascii="Arial" w:eastAsiaTheme="minorHAnsi" w:hAnsi="Arial" w:cs="Arial"/>
          <w:sz w:val="20"/>
          <w:szCs w:val="20"/>
        </w:rPr>
        <w:t xml:space="preserve"> </w:t>
      </w:r>
      <w:r w:rsidR="005923F4">
        <w:rPr>
          <w:rFonts w:ascii="Arial" w:eastAsiaTheme="minorHAnsi" w:hAnsi="Arial" w:cs="Arial"/>
          <w:sz w:val="20"/>
          <w:szCs w:val="20"/>
        </w:rPr>
        <w:t>señalado en el numeral 1.4.2 de la convocatoria</w:t>
      </w:r>
      <w:r w:rsidRPr="00822EFB">
        <w:rPr>
          <w:rFonts w:ascii="Arial" w:eastAsiaTheme="minorHAnsi" w:hAnsi="Arial" w:cs="Arial"/>
          <w:sz w:val="20"/>
          <w:szCs w:val="20"/>
        </w:rPr>
        <w:t>; en paquetes o grupos para facilitar su distribución a los usuarios finales.</w:t>
      </w:r>
    </w:p>
    <w:p w:rsidR="00822EFB" w:rsidRPr="00822EFB" w:rsidRDefault="00822EFB" w:rsidP="00822EFB">
      <w:pPr>
        <w:pStyle w:val="Listavistosa-nfasis11"/>
        <w:spacing w:after="0" w:line="240" w:lineRule="auto"/>
        <w:ind w:left="0" w:right="50"/>
        <w:contextualSpacing w:val="0"/>
        <w:jc w:val="both"/>
        <w:rPr>
          <w:rFonts w:ascii="Arial" w:eastAsiaTheme="minorHAnsi" w:hAnsi="Arial" w:cs="Arial"/>
          <w:sz w:val="20"/>
          <w:szCs w:val="20"/>
        </w:rPr>
      </w:pPr>
    </w:p>
    <w:p w:rsidR="00822EFB" w:rsidRPr="00822EFB" w:rsidRDefault="00822EFB" w:rsidP="00822EFB">
      <w:pPr>
        <w:pStyle w:val="Listavistosa-nfasis11"/>
        <w:spacing w:after="0" w:line="240" w:lineRule="auto"/>
        <w:ind w:left="0" w:right="50"/>
        <w:contextualSpacing w:val="0"/>
        <w:jc w:val="both"/>
        <w:rPr>
          <w:rFonts w:ascii="Arial" w:eastAsiaTheme="minorHAnsi" w:hAnsi="Arial" w:cs="Arial"/>
          <w:sz w:val="20"/>
          <w:szCs w:val="20"/>
        </w:rPr>
      </w:pPr>
      <w:r w:rsidRPr="00822EFB">
        <w:rPr>
          <w:rFonts w:ascii="Arial" w:eastAsiaTheme="minorHAnsi" w:hAnsi="Arial" w:cs="Arial"/>
          <w:sz w:val="20"/>
          <w:szCs w:val="20"/>
        </w:rPr>
        <w:t>En caso de que el lugar de entrega sea distinto al del almacén del “INSTITUTO”, el administrador o supervisor del</w:t>
      </w:r>
      <w:r w:rsidR="005923F4">
        <w:rPr>
          <w:rFonts w:ascii="Arial" w:eastAsiaTheme="minorHAnsi" w:hAnsi="Arial" w:cs="Arial"/>
          <w:sz w:val="20"/>
          <w:szCs w:val="20"/>
        </w:rPr>
        <w:t xml:space="preserve"> contrato indicará</w:t>
      </w:r>
      <w:r w:rsidRPr="00822EFB">
        <w:rPr>
          <w:rFonts w:ascii="Arial" w:eastAsiaTheme="minorHAnsi" w:hAnsi="Arial" w:cs="Arial"/>
          <w:sz w:val="20"/>
          <w:szCs w:val="20"/>
        </w:rPr>
        <w:t xml:space="preserve"> el nombre del responsable de la recepción de los materiales.</w:t>
      </w:r>
    </w:p>
    <w:p w:rsidR="00822EFB" w:rsidRPr="00822EFB" w:rsidRDefault="00822EFB" w:rsidP="00822EFB">
      <w:pPr>
        <w:pStyle w:val="Listavistosa-nfasis11"/>
        <w:spacing w:after="0" w:line="240" w:lineRule="auto"/>
        <w:ind w:left="0" w:right="50"/>
        <w:contextualSpacing w:val="0"/>
        <w:jc w:val="both"/>
        <w:rPr>
          <w:rFonts w:ascii="Arial" w:eastAsiaTheme="minorHAnsi" w:hAnsi="Arial" w:cs="Arial"/>
          <w:sz w:val="20"/>
          <w:szCs w:val="20"/>
        </w:rPr>
      </w:pPr>
    </w:p>
    <w:p w:rsidR="00822EFB" w:rsidRPr="00822EFB" w:rsidRDefault="00822EFB" w:rsidP="00822EFB">
      <w:pPr>
        <w:pStyle w:val="Prrafodelista"/>
        <w:widowControl/>
        <w:numPr>
          <w:ilvl w:val="1"/>
          <w:numId w:val="100"/>
        </w:numPr>
        <w:ind w:left="284" w:hanging="284"/>
        <w:rPr>
          <w:rFonts w:ascii="Arial" w:hAnsi="Arial" w:cs="Arial"/>
          <w:b/>
          <w:i/>
          <w:color w:val="D5007F"/>
        </w:rPr>
      </w:pPr>
      <w:r w:rsidRPr="00822EFB">
        <w:rPr>
          <w:rFonts w:ascii="Arial" w:hAnsi="Arial" w:cs="Arial"/>
          <w:b/>
          <w:i/>
          <w:color w:val="D5007F"/>
        </w:rPr>
        <w:t>Plazos y Tiempos de Entrega</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Las solicitudes se generarán los días viernes, conforme a las necesidades que se requieran, para lo cual, el "PROVEEDOR" tendrá un plazo de entrega de cuatro días hábiles después de haber sido notificado el requerimiento. En caso de que el día viernes sea inhábil, la solicitud se realizará el día jueves previo.</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En caso de solicitudes extraordinarias, es decir; solicitudes que se realicen cualquier día de la semana y por causas justificadas, el tiempo de entrega no podrá ser mayor a dos días hábiles después de haber sido notificado el requerimiento.</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Para la presente contratación únicamente aplicaran prórrogas cuando se determine estrictamente necesario, previa validación del administrador del contrato </w:t>
      </w:r>
    </w:p>
    <w:p w:rsidR="00822EFB" w:rsidRPr="00822EFB" w:rsidRDefault="00822EFB" w:rsidP="00822EFB">
      <w:pPr>
        <w:jc w:val="both"/>
        <w:rPr>
          <w:rFonts w:ascii="Arial" w:hAnsi="Arial" w:cs="Arial"/>
        </w:rPr>
      </w:pPr>
    </w:p>
    <w:tbl>
      <w:tblPr>
        <w:tblStyle w:val="Tablaconcuadrcula"/>
        <w:tblW w:w="0" w:type="auto"/>
        <w:jc w:val="center"/>
        <w:tblLook w:val="04A0" w:firstRow="1" w:lastRow="0" w:firstColumn="1" w:lastColumn="0" w:noHBand="0" w:noVBand="1"/>
      </w:tblPr>
      <w:tblGrid>
        <w:gridCol w:w="3114"/>
        <w:gridCol w:w="2835"/>
      </w:tblGrid>
      <w:tr w:rsidR="00822EFB" w:rsidRPr="00822EFB" w:rsidTr="00822EFB">
        <w:trPr>
          <w:jc w:val="center"/>
        </w:trPr>
        <w:tc>
          <w:tcPr>
            <w:tcW w:w="3114" w:type="dxa"/>
            <w:shd w:val="clear" w:color="auto" w:fill="BFBFBF" w:themeFill="background1" w:themeFillShade="BF"/>
            <w:vAlign w:val="center"/>
          </w:tcPr>
          <w:p w:rsidR="00822EFB" w:rsidRPr="00822EFB" w:rsidRDefault="00822EFB" w:rsidP="00822EFB">
            <w:pPr>
              <w:jc w:val="center"/>
              <w:rPr>
                <w:rFonts w:ascii="Arial" w:hAnsi="Arial" w:cs="Arial"/>
                <w:b/>
              </w:rPr>
            </w:pPr>
            <w:r w:rsidRPr="00822EFB">
              <w:rPr>
                <w:rFonts w:ascii="Arial" w:hAnsi="Arial" w:cs="Arial"/>
                <w:b/>
              </w:rPr>
              <w:t>Tipo de Solicitud</w:t>
            </w:r>
          </w:p>
        </w:tc>
        <w:tc>
          <w:tcPr>
            <w:tcW w:w="2835" w:type="dxa"/>
            <w:shd w:val="clear" w:color="auto" w:fill="BFBFBF" w:themeFill="background1" w:themeFillShade="BF"/>
            <w:vAlign w:val="center"/>
          </w:tcPr>
          <w:p w:rsidR="00822EFB" w:rsidRPr="00822EFB" w:rsidRDefault="00822EFB" w:rsidP="00822EFB">
            <w:pPr>
              <w:jc w:val="center"/>
              <w:rPr>
                <w:rFonts w:ascii="Arial" w:hAnsi="Arial" w:cs="Arial"/>
                <w:b/>
              </w:rPr>
            </w:pPr>
            <w:r w:rsidRPr="00822EFB">
              <w:rPr>
                <w:rFonts w:ascii="Arial" w:hAnsi="Arial" w:cs="Arial"/>
                <w:b/>
              </w:rPr>
              <w:t>Tiempo de entrega</w:t>
            </w:r>
          </w:p>
          <w:p w:rsidR="00822EFB" w:rsidRPr="00822EFB" w:rsidRDefault="00822EFB" w:rsidP="00822EFB">
            <w:pPr>
              <w:jc w:val="center"/>
              <w:rPr>
                <w:rFonts w:ascii="Arial" w:hAnsi="Arial" w:cs="Arial"/>
                <w:b/>
              </w:rPr>
            </w:pPr>
            <w:r w:rsidRPr="00822EFB">
              <w:rPr>
                <w:rFonts w:ascii="Arial" w:hAnsi="Arial" w:cs="Arial"/>
                <w:b/>
              </w:rPr>
              <w:t>(a partir de la notificación)</w:t>
            </w:r>
          </w:p>
        </w:tc>
      </w:tr>
      <w:tr w:rsidR="00822EFB" w:rsidRPr="00822EFB" w:rsidTr="00822EFB">
        <w:trPr>
          <w:jc w:val="center"/>
        </w:trPr>
        <w:tc>
          <w:tcPr>
            <w:tcW w:w="3114" w:type="dxa"/>
          </w:tcPr>
          <w:p w:rsidR="00822EFB" w:rsidRPr="00822EFB" w:rsidRDefault="00822EFB" w:rsidP="00822EFB">
            <w:pPr>
              <w:jc w:val="both"/>
              <w:rPr>
                <w:rFonts w:ascii="Arial" w:hAnsi="Arial" w:cs="Arial"/>
              </w:rPr>
            </w:pPr>
            <w:r w:rsidRPr="00822EFB">
              <w:rPr>
                <w:rFonts w:ascii="Arial" w:hAnsi="Arial" w:cs="Arial"/>
              </w:rPr>
              <w:t>Solicitudes Semanales</w:t>
            </w:r>
          </w:p>
        </w:tc>
        <w:tc>
          <w:tcPr>
            <w:tcW w:w="2835" w:type="dxa"/>
          </w:tcPr>
          <w:p w:rsidR="00822EFB" w:rsidRPr="00822EFB" w:rsidRDefault="00822EFB" w:rsidP="00822EFB">
            <w:pPr>
              <w:jc w:val="center"/>
              <w:rPr>
                <w:rFonts w:ascii="Arial" w:hAnsi="Arial" w:cs="Arial"/>
              </w:rPr>
            </w:pPr>
            <w:r w:rsidRPr="00822EFB">
              <w:rPr>
                <w:rFonts w:ascii="Arial" w:hAnsi="Arial" w:cs="Arial"/>
              </w:rPr>
              <w:t>4 días hábiles</w:t>
            </w:r>
          </w:p>
        </w:tc>
      </w:tr>
      <w:tr w:rsidR="00822EFB" w:rsidRPr="00822EFB" w:rsidTr="00822EFB">
        <w:trPr>
          <w:jc w:val="center"/>
        </w:trPr>
        <w:tc>
          <w:tcPr>
            <w:tcW w:w="3114" w:type="dxa"/>
          </w:tcPr>
          <w:p w:rsidR="00822EFB" w:rsidRPr="00822EFB" w:rsidRDefault="00822EFB" w:rsidP="00822EFB">
            <w:pPr>
              <w:jc w:val="both"/>
              <w:rPr>
                <w:rFonts w:ascii="Arial" w:hAnsi="Arial" w:cs="Arial"/>
              </w:rPr>
            </w:pPr>
            <w:r w:rsidRPr="00822EFB">
              <w:rPr>
                <w:rFonts w:ascii="Arial" w:hAnsi="Arial" w:cs="Arial"/>
              </w:rPr>
              <w:t>Solicitudes Extraordinarias</w:t>
            </w:r>
          </w:p>
        </w:tc>
        <w:tc>
          <w:tcPr>
            <w:tcW w:w="2835" w:type="dxa"/>
          </w:tcPr>
          <w:p w:rsidR="00822EFB" w:rsidRPr="00822EFB" w:rsidRDefault="00822EFB" w:rsidP="00822EFB">
            <w:pPr>
              <w:jc w:val="center"/>
              <w:rPr>
                <w:rFonts w:ascii="Arial" w:hAnsi="Arial" w:cs="Arial"/>
              </w:rPr>
            </w:pPr>
            <w:r w:rsidRPr="00822EFB">
              <w:rPr>
                <w:rFonts w:ascii="Arial" w:hAnsi="Arial" w:cs="Arial"/>
              </w:rPr>
              <w:t>2 días hábiles</w:t>
            </w:r>
          </w:p>
        </w:tc>
      </w:tr>
      <w:tr w:rsidR="00822EFB" w:rsidRPr="00822EFB" w:rsidTr="00822EFB">
        <w:trPr>
          <w:jc w:val="center"/>
        </w:trPr>
        <w:tc>
          <w:tcPr>
            <w:tcW w:w="3114" w:type="dxa"/>
          </w:tcPr>
          <w:p w:rsidR="00822EFB" w:rsidRPr="00822EFB" w:rsidRDefault="00822EFB" w:rsidP="00822EFB">
            <w:pPr>
              <w:jc w:val="both"/>
              <w:rPr>
                <w:rFonts w:ascii="Arial" w:hAnsi="Arial" w:cs="Arial"/>
              </w:rPr>
            </w:pPr>
            <w:r w:rsidRPr="00822EFB">
              <w:rPr>
                <w:rFonts w:ascii="Arial" w:hAnsi="Arial" w:cs="Arial"/>
              </w:rPr>
              <w:t>Reposición por malfuncionamiento o desperfecto de materiales recibidos</w:t>
            </w:r>
          </w:p>
        </w:tc>
        <w:tc>
          <w:tcPr>
            <w:tcW w:w="2835" w:type="dxa"/>
            <w:vAlign w:val="center"/>
          </w:tcPr>
          <w:p w:rsidR="00822EFB" w:rsidRPr="00822EFB" w:rsidRDefault="00822EFB" w:rsidP="00822EFB">
            <w:pPr>
              <w:jc w:val="center"/>
              <w:rPr>
                <w:rFonts w:ascii="Arial" w:hAnsi="Arial" w:cs="Arial"/>
              </w:rPr>
            </w:pPr>
            <w:r w:rsidRPr="00822EFB">
              <w:rPr>
                <w:rFonts w:ascii="Arial" w:hAnsi="Arial" w:cs="Arial"/>
              </w:rPr>
              <w:t>2 días hábiles</w:t>
            </w:r>
          </w:p>
        </w:tc>
      </w:tr>
    </w:tbl>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u w:val="single"/>
        </w:rPr>
      </w:pPr>
      <w:r w:rsidRPr="00822EFB">
        <w:rPr>
          <w:rFonts w:ascii="Arial" w:hAnsi="Arial" w:cs="Arial"/>
          <w:b/>
          <w:u w:val="single"/>
        </w:rPr>
        <w:t>Nota:</w:t>
      </w:r>
      <w:r w:rsidRPr="00822EFB">
        <w:rPr>
          <w:rFonts w:ascii="Arial" w:hAnsi="Arial" w:cs="Arial"/>
          <w:u w:val="single"/>
        </w:rPr>
        <w:t xml:space="preserve"> </w:t>
      </w:r>
      <w:r w:rsidRPr="00822EFB">
        <w:rPr>
          <w:rFonts w:ascii="Arial" w:hAnsi="Arial" w:cs="Arial"/>
          <w:i/>
        </w:rPr>
        <w:t>Se entenderá como día hábil, de lunes a viernes en un horario de 9:00 a 18:00hrs, exceptuando los días de descanso obligatorio establecidos por el artículo 74 de la Ley Federal del Trabajo y los señalados por la normatividad aplicable al "INSTITUTO".</w:t>
      </w:r>
    </w:p>
    <w:p w:rsidR="00822EFB" w:rsidRPr="00822EFB" w:rsidRDefault="00822EFB" w:rsidP="00822EFB">
      <w:pPr>
        <w:jc w:val="both"/>
        <w:rPr>
          <w:rFonts w:ascii="Arial" w:hAnsi="Arial" w:cs="Arial"/>
        </w:rPr>
      </w:pPr>
    </w:p>
    <w:p w:rsidR="00822EFB" w:rsidRPr="00822EFB" w:rsidRDefault="00822EFB" w:rsidP="00822EFB">
      <w:pPr>
        <w:pStyle w:val="Prrafodelista"/>
        <w:widowControl/>
        <w:numPr>
          <w:ilvl w:val="1"/>
          <w:numId w:val="100"/>
        </w:numPr>
        <w:ind w:left="284" w:hanging="284"/>
        <w:rPr>
          <w:rFonts w:ascii="Arial" w:hAnsi="Arial" w:cs="Arial"/>
          <w:b/>
          <w:i/>
          <w:color w:val="D5007F"/>
          <w14:textFill>
            <w14:solidFill>
              <w14:srgbClr w14:val="D5007F">
                <w14:lumMod w14:val="50000"/>
              </w14:srgbClr>
            </w14:solidFill>
          </w14:textFill>
        </w:rPr>
      </w:pPr>
      <w:r w:rsidRPr="00822EFB">
        <w:rPr>
          <w:rFonts w:ascii="Arial" w:hAnsi="Arial" w:cs="Arial"/>
          <w:b/>
          <w:i/>
          <w:color w:val="D5007F"/>
        </w:rPr>
        <w:t>Materiales Extraordinarios</w:t>
      </w:r>
    </w:p>
    <w:p w:rsidR="00822EFB" w:rsidRPr="00822EFB" w:rsidRDefault="00822EFB" w:rsidP="00822EFB">
      <w:pPr>
        <w:jc w:val="both"/>
        <w:rPr>
          <w:rFonts w:ascii="Arial" w:hAnsi="Arial" w:cs="Arial"/>
          <w:b/>
          <w:i/>
          <w:color w:val="808080" w:themeColor="background1" w:themeShade="80"/>
        </w:rPr>
      </w:pPr>
    </w:p>
    <w:p w:rsidR="00822EFB" w:rsidRPr="00822EFB" w:rsidRDefault="00822EFB" w:rsidP="00822EFB">
      <w:pPr>
        <w:jc w:val="both"/>
        <w:rPr>
          <w:rFonts w:ascii="Arial" w:hAnsi="Arial" w:cs="Arial"/>
        </w:rPr>
      </w:pPr>
      <w:r w:rsidRPr="00822EFB">
        <w:rPr>
          <w:rFonts w:ascii="Arial" w:hAnsi="Arial" w:cs="Arial"/>
        </w:rPr>
        <w:t xml:space="preserve">En caso de que se requiera algún material que no se encuentre contemplado en el </w:t>
      </w:r>
      <w:r w:rsidR="005923F4">
        <w:rPr>
          <w:rFonts w:ascii="Arial" w:hAnsi="Arial" w:cs="Arial"/>
          <w:b/>
          <w:i/>
        </w:rPr>
        <w:t>Apéndice</w:t>
      </w:r>
      <w:r w:rsidRPr="00822EFB">
        <w:rPr>
          <w:rFonts w:ascii="Arial" w:hAnsi="Arial" w:cs="Arial"/>
          <w:b/>
          <w:i/>
        </w:rPr>
        <w:t xml:space="preserve"> 1,</w:t>
      </w:r>
      <w:r w:rsidRPr="00822EFB">
        <w:rPr>
          <w:rFonts w:ascii="Arial" w:hAnsi="Arial" w:cs="Arial"/>
        </w:rPr>
        <w:t xml:space="preserve"> el Administrador o Supervisor del Contrato, previo a la solici</w:t>
      </w:r>
      <w:r w:rsidR="005923F4">
        <w:rPr>
          <w:rFonts w:ascii="Arial" w:hAnsi="Arial" w:cs="Arial"/>
        </w:rPr>
        <w:t>tud de material, solicitará al “</w:t>
      </w:r>
      <w:r w:rsidRPr="00822EFB">
        <w:rPr>
          <w:rFonts w:ascii="Arial" w:hAnsi="Arial" w:cs="Arial"/>
        </w:rPr>
        <w:t>PROVEEDOR” una cotización, misma que deberá ser autorizada por el Administrador del Contrato, después de realizar la Investigación de Mercado correspondiente para conocer si el precio ofertado es aceptable, y con ello proceder a</w:t>
      </w:r>
      <w:r w:rsidR="0094386E">
        <w:rPr>
          <w:rFonts w:ascii="Arial" w:hAnsi="Arial" w:cs="Arial"/>
        </w:rPr>
        <w:t xml:space="preserve"> solicitar la</w:t>
      </w:r>
      <w:r w:rsidRPr="00822EFB">
        <w:rPr>
          <w:rFonts w:ascii="Arial" w:hAnsi="Arial" w:cs="Arial"/>
        </w:rPr>
        <w:t xml:space="preserve"> requisición correspondiente.</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Si los precios ofertados, resultan ser no aceptables, el Administrador o Supervisor del Contrato se lo notificará al "PROVEEDOR" por escrito dentro de las 24 horas siguientes al envío de la cotización, con la finalidad de que el "PROVEEDOR" ajuste sus costos de acuerdo a los precios que notifique el "INSTITUTO" a través del Supervisor o Administrador del Contrato. </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En caso de inexistencia de algún bien contemplado en el </w:t>
      </w:r>
      <w:r w:rsidR="005923F4">
        <w:rPr>
          <w:rFonts w:ascii="Arial" w:hAnsi="Arial" w:cs="Arial"/>
          <w:b/>
          <w:i/>
        </w:rPr>
        <w:t>Apéndice</w:t>
      </w:r>
      <w:r w:rsidRPr="00822EFB">
        <w:rPr>
          <w:rFonts w:ascii="Arial" w:hAnsi="Arial" w:cs="Arial"/>
          <w:b/>
          <w:i/>
        </w:rPr>
        <w:t xml:space="preserve"> 1,</w:t>
      </w:r>
      <w:r w:rsidRPr="00822EFB">
        <w:rPr>
          <w:rFonts w:ascii="Arial" w:hAnsi="Arial" w:cs="Arial"/>
        </w:rPr>
        <w:t xml:space="preserve"> por descontinuación de la fabricación de éste, el "PROVEEDOR" deberá notificarlo al Administrador del Contrato de manera escrita, anexando copia del fabricante que acredite su descontinuación y de ser el caso, la propuesta del bien con el que se sustituye, para ser integrado al contrato conforme a lo que se establece en el párrafo anterior, y se procederá a cancelar el concepto.</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En caso de que algún bien contemplado en el </w:t>
      </w:r>
      <w:r w:rsidR="005923F4">
        <w:rPr>
          <w:rFonts w:ascii="Arial" w:hAnsi="Arial" w:cs="Arial"/>
          <w:b/>
          <w:i/>
        </w:rPr>
        <w:t>Apéndice</w:t>
      </w:r>
      <w:r w:rsidRPr="00822EFB">
        <w:rPr>
          <w:rFonts w:ascii="Arial" w:hAnsi="Arial" w:cs="Arial"/>
          <w:b/>
          <w:i/>
        </w:rPr>
        <w:t xml:space="preserve"> 1,</w:t>
      </w:r>
      <w:r w:rsidRPr="00822EFB">
        <w:rPr>
          <w:rFonts w:ascii="Arial" w:hAnsi="Arial" w:cs="Arial"/>
        </w:rPr>
        <w:t xml:space="preserve"> se encuentre agotado en el mercado, el "PROVEEDOR" deberá notificarlo al Administrador del Contrato de manera escrita, anexando copia del </w:t>
      </w:r>
      <w:r w:rsidRPr="00822EFB">
        <w:rPr>
          <w:rFonts w:ascii="Arial" w:hAnsi="Arial" w:cs="Arial"/>
        </w:rPr>
        <w:lastRenderedPageBreak/>
        <w:t>fabricante que lo acredite y de ser el caso, la propuesta del bien con el que se sustituye, para ser integrado al contrato conforme a lo que se establece en el primer párrafo de éste apartado.</w:t>
      </w:r>
    </w:p>
    <w:p w:rsidR="00822EFB" w:rsidRPr="00822EFB" w:rsidRDefault="00822EFB" w:rsidP="00822EFB">
      <w:pPr>
        <w:jc w:val="both"/>
        <w:rPr>
          <w:rFonts w:ascii="Arial" w:hAnsi="Arial" w:cs="Arial"/>
          <w:b/>
          <w:i/>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b/>
        </w:rPr>
      </w:pPr>
      <w:r w:rsidRPr="00822EFB">
        <w:rPr>
          <w:rFonts w:ascii="Arial" w:hAnsi="Arial" w:cs="Arial"/>
          <w:b/>
        </w:rPr>
        <w:t>PROPOSICIÓN TÉCNICA Y ECONÓMICA</w:t>
      </w:r>
    </w:p>
    <w:p w:rsidR="00822EFB" w:rsidRPr="00822EFB" w:rsidRDefault="00822EFB" w:rsidP="00822EFB">
      <w:pPr>
        <w:jc w:val="both"/>
        <w:rPr>
          <w:rFonts w:ascii="Arial" w:hAnsi="Arial" w:cs="Arial"/>
          <w:b/>
        </w:rPr>
      </w:pPr>
    </w:p>
    <w:p w:rsidR="00822EFB" w:rsidRPr="00822EFB" w:rsidRDefault="00822EFB" w:rsidP="00822EFB">
      <w:pPr>
        <w:pStyle w:val="Prrafodelista"/>
        <w:tabs>
          <w:tab w:val="num" w:pos="567"/>
        </w:tabs>
        <w:ind w:left="0"/>
        <w:jc w:val="both"/>
        <w:rPr>
          <w:rFonts w:ascii="Arial" w:hAnsi="Arial" w:cs="Arial"/>
        </w:rPr>
      </w:pPr>
      <w:r w:rsidRPr="00822EFB">
        <w:rPr>
          <w:rFonts w:ascii="Arial" w:hAnsi="Arial" w:cs="Arial"/>
        </w:rPr>
        <w:t xml:space="preserve">Los “LICITANTES” deberán ofertar técnica y económicamente el 100% de los materiales solicitados, considerando en todo momento las características mínimas que deberán contener los materiales descritos en el </w:t>
      </w:r>
      <w:r w:rsidR="005923F4">
        <w:rPr>
          <w:rFonts w:ascii="Arial" w:hAnsi="Arial" w:cs="Arial"/>
          <w:b/>
          <w:i/>
        </w:rPr>
        <w:t>Apéndice</w:t>
      </w:r>
      <w:r w:rsidRPr="00822EFB">
        <w:rPr>
          <w:rFonts w:ascii="Arial" w:hAnsi="Arial" w:cs="Arial"/>
          <w:b/>
          <w:i/>
        </w:rPr>
        <w:t xml:space="preserve"> 1, </w:t>
      </w:r>
      <w:r w:rsidRPr="00822EFB">
        <w:rPr>
          <w:rFonts w:ascii="Arial" w:hAnsi="Arial" w:cs="Arial"/>
        </w:rPr>
        <w:t xml:space="preserve">en caso de </w:t>
      </w:r>
      <w:r w:rsidRPr="00822EFB">
        <w:rPr>
          <w:rFonts w:ascii="Arial" w:hAnsi="Arial" w:cs="Arial"/>
          <w:b/>
          <w:u w:val="single"/>
        </w:rPr>
        <w:t>NO cotizar el 100% será causa de desechamiento</w:t>
      </w:r>
      <w:r w:rsidRPr="00822EFB">
        <w:rPr>
          <w:rFonts w:ascii="Arial" w:hAnsi="Arial" w:cs="Arial"/>
        </w:rPr>
        <w:t>.</w:t>
      </w:r>
    </w:p>
    <w:p w:rsidR="00822EFB" w:rsidRPr="00822EFB" w:rsidRDefault="00822EFB" w:rsidP="00822EFB">
      <w:pPr>
        <w:pStyle w:val="Prrafodelista"/>
        <w:tabs>
          <w:tab w:val="num" w:pos="567"/>
        </w:tabs>
        <w:ind w:left="0"/>
        <w:jc w:val="both"/>
        <w:rPr>
          <w:rFonts w:ascii="Arial" w:hAnsi="Arial" w:cs="Arial"/>
        </w:rPr>
      </w:pPr>
    </w:p>
    <w:p w:rsidR="00822EFB" w:rsidRDefault="00822EFB" w:rsidP="00822EFB">
      <w:pPr>
        <w:pStyle w:val="Prrafodelista"/>
        <w:tabs>
          <w:tab w:val="num" w:pos="567"/>
        </w:tabs>
        <w:ind w:left="0"/>
        <w:jc w:val="both"/>
        <w:rPr>
          <w:rFonts w:ascii="Arial" w:hAnsi="Arial" w:cs="Arial"/>
        </w:rPr>
      </w:pPr>
      <w:r w:rsidRPr="00822EFB">
        <w:rPr>
          <w:rFonts w:ascii="Arial" w:hAnsi="Arial" w:cs="Arial"/>
        </w:rPr>
        <w:t>En caso de que se oferte un bien de marca distinta a las requeridas y sugeridas, se deberá acreditar que cumple con características similares mediante la presentación de las fichas técnicas para poder realizar la comparativa correspondiente y determinar si cumple o no con lo solicitado.</w:t>
      </w:r>
    </w:p>
    <w:p w:rsidR="005923F4" w:rsidRDefault="005923F4" w:rsidP="00822EFB">
      <w:pPr>
        <w:pStyle w:val="Prrafodelista"/>
        <w:tabs>
          <w:tab w:val="num" w:pos="567"/>
        </w:tabs>
        <w:ind w:left="0"/>
        <w:jc w:val="both"/>
        <w:rPr>
          <w:rFonts w:ascii="Arial" w:hAnsi="Arial" w:cs="Arial"/>
        </w:rPr>
      </w:pPr>
    </w:p>
    <w:p w:rsidR="005923F4" w:rsidRPr="00822EFB" w:rsidRDefault="005923F4" w:rsidP="00822EFB">
      <w:pPr>
        <w:pStyle w:val="Prrafodelista"/>
        <w:tabs>
          <w:tab w:val="num" w:pos="567"/>
        </w:tabs>
        <w:ind w:left="0"/>
        <w:jc w:val="both"/>
        <w:rPr>
          <w:rFonts w:ascii="Arial" w:hAnsi="Arial" w:cs="Arial"/>
        </w:rPr>
      </w:pPr>
      <w:r>
        <w:rPr>
          <w:rFonts w:ascii="Arial" w:hAnsi="Arial" w:cs="Arial"/>
        </w:rPr>
        <w:t>Los LICITANTES deberán considerar en su propuesta técnica que las marcas ofertadas coincidan</w:t>
      </w:r>
      <w:r w:rsidR="00271844">
        <w:rPr>
          <w:rFonts w:ascii="Arial" w:hAnsi="Arial" w:cs="Arial"/>
        </w:rPr>
        <w:t xml:space="preserve"> con las requeridas y sugeridas, en caso de presentar nombres similares, se considerará como marca distinta por que se deberá acreditar lo solicitado en el párrafo anterior.</w:t>
      </w:r>
    </w:p>
    <w:p w:rsidR="00822EFB" w:rsidRPr="00822EFB" w:rsidRDefault="00822EFB" w:rsidP="00822EFB">
      <w:pPr>
        <w:pStyle w:val="Prrafodelista"/>
        <w:tabs>
          <w:tab w:val="num" w:pos="567"/>
        </w:tabs>
        <w:ind w:left="0"/>
        <w:jc w:val="both"/>
        <w:rPr>
          <w:rFonts w:ascii="Arial" w:hAnsi="Arial" w:cs="Arial"/>
        </w:rPr>
      </w:pPr>
    </w:p>
    <w:p w:rsidR="00822EFB" w:rsidRPr="00822EFB" w:rsidRDefault="00822EFB" w:rsidP="00822EFB">
      <w:pPr>
        <w:jc w:val="both"/>
        <w:rPr>
          <w:rFonts w:ascii="Arial" w:hAnsi="Arial" w:cs="Arial"/>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b/>
        </w:rPr>
      </w:pPr>
      <w:r w:rsidRPr="00822EFB">
        <w:rPr>
          <w:rFonts w:ascii="Arial" w:hAnsi="Arial" w:cs="Arial"/>
          <w:b/>
        </w:rPr>
        <w:t>NORMAS APLICABLES</w:t>
      </w:r>
    </w:p>
    <w:p w:rsidR="00822EFB" w:rsidRPr="00822EFB" w:rsidRDefault="00822EFB" w:rsidP="00822EFB">
      <w:pPr>
        <w:pStyle w:val="Prrafodelista"/>
        <w:ind w:left="284"/>
        <w:jc w:val="both"/>
        <w:rPr>
          <w:rFonts w:ascii="Arial" w:hAnsi="Arial" w:cs="Arial"/>
          <w:b/>
        </w:rPr>
      </w:pPr>
    </w:p>
    <w:p w:rsidR="00822EFB" w:rsidRPr="00822EFB" w:rsidRDefault="00822EFB" w:rsidP="00822EFB">
      <w:pPr>
        <w:jc w:val="both"/>
        <w:rPr>
          <w:rFonts w:ascii="Arial" w:hAnsi="Arial" w:cs="Arial"/>
        </w:rPr>
      </w:pPr>
      <w:r w:rsidRPr="00822EFB">
        <w:rPr>
          <w:rFonts w:ascii="Arial" w:hAnsi="Arial" w:cs="Arial"/>
        </w:rPr>
        <w:t>El "PROVEEDOR" deberá señalar en su oferta técnica que los materiales que oferta cumplen con las normas que se señalan a continuación:</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En caso de ofertar una marca distinta a las sugeridas deberá acreditar su cumplimiento.</w:t>
      </w:r>
    </w:p>
    <w:p w:rsidR="00822EFB" w:rsidRPr="00822EFB" w:rsidRDefault="00822EFB" w:rsidP="00822EFB">
      <w:pPr>
        <w:jc w:val="both"/>
        <w:rPr>
          <w:rFonts w:ascii="Arial" w:hAnsi="Arial" w:cs="Arial"/>
        </w:rPr>
      </w:pPr>
    </w:p>
    <w:tbl>
      <w:tblPr>
        <w:tblStyle w:val="Tablaconcuadrcula"/>
        <w:tblW w:w="0" w:type="auto"/>
        <w:jc w:val="center"/>
        <w:tblLook w:val="04A0" w:firstRow="1" w:lastRow="0" w:firstColumn="1" w:lastColumn="0" w:noHBand="0" w:noVBand="1"/>
      </w:tblPr>
      <w:tblGrid>
        <w:gridCol w:w="4414"/>
        <w:gridCol w:w="2952"/>
      </w:tblGrid>
      <w:tr w:rsidR="00822EFB" w:rsidRPr="00822EFB" w:rsidTr="00822EFB">
        <w:trPr>
          <w:jc w:val="center"/>
        </w:trPr>
        <w:tc>
          <w:tcPr>
            <w:tcW w:w="4414" w:type="dxa"/>
            <w:shd w:val="clear" w:color="auto" w:fill="D9D9D9" w:themeFill="background1" w:themeFillShade="D9"/>
          </w:tcPr>
          <w:p w:rsidR="00822EFB" w:rsidRPr="00822EFB" w:rsidRDefault="00822EFB" w:rsidP="00822EFB">
            <w:pPr>
              <w:jc w:val="center"/>
              <w:rPr>
                <w:rFonts w:ascii="Arial" w:hAnsi="Arial" w:cs="Arial"/>
                <w:b/>
                <w:bCs/>
                <w:color w:val="333333"/>
                <w:shd w:val="clear" w:color="auto" w:fill="FFFFFF"/>
              </w:rPr>
            </w:pPr>
            <w:r w:rsidRPr="00822EFB">
              <w:rPr>
                <w:rFonts w:ascii="Arial" w:hAnsi="Arial" w:cs="Arial"/>
                <w:b/>
              </w:rPr>
              <w:t>NORMA</w:t>
            </w:r>
          </w:p>
        </w:tc>
        <w:tc>
          <w:tcPr>
            <w:tcW w:w="2952" w:type="dxa"/>
            <w:shd w:val="clear" w:color="auto" w:fill="D9D9D9" w:themeFill="background1" w:themeFillShade="D9"/>
          </w:tcPr>
          <w:p w:rsidR="00822EFB" w:rsidRPr="00822EFB" w:rsidRDefault="0094386E" w:rsidP="0094386E">
            <w:pPr>
              <w:jc w:val="center"/>
              <w:rPr>
                <w:rFonts w:ascii="Arial" w:hAnsi="Arial" w:cs="Arial"/>
                <w:b/>
              </w:rPr>
            </w:pPr>
            <w:r w:rsidRPr="00271844">
              <w:rPr>
                <w:rFonts w:ascii="Arial" w:hAnsi="Arial" w:cs="Arial"/>
                <w:b/>
              </w:rPr>
              <w:t>Número de concepto</w:t>
            </w:r>
          </w:p>
        </w:tc>
      </w:tr>
      <w:tr w:rsidR="00822EFB" w:rsidRPr="00822EFB" w:rsidTr="00822EFB">
        <w:trPr>
          <w:jc w:val="center"/>
        </w:trPr>
        <w:tc>
          <w:tcPr>
            <w:tcW w:w="4414" w:type="dxa"/>
          </w:tcPr>
          <w:p w:rsidR="00822EFB" w:rsidRPr="00822EFB" w:rsidRDefault="00822EFB" w:rsidP="00822EFB">
            <w:pPr>
              <w:rPr>
                <w:rFonts w:ascii="Arial" w:hAnsi="Arial" w:cs="Arial"/>
              </w:rPr>
            </w:pPr>
            <w:r w:rsidRPr="00822EFB">
              <w:rPr>
                <w:rFonts w:ascii="Arial" w:hAnsi="Arial" w:cs="Arial"/>
                <w:b/>
                <w:bCs/>
                <w:color w:val="333333"/>
                <w:shd w:val="clear" w:color="auto" w:fill="FFFFFF"/>
              </w:rPr>
              <w:t>NOM 017- ENER/SCFI-2012 (Lámparas ahorradoras).</w:t>
            </w:r>
            <w:r w:rsidRPr="00822EFB">
              <w:rPr>
                <w:rStyle w:val="apple-converted-space"/>
                <w:rFonts w:ascii="Arial" w:hAnsi="Arial" w:cs="Arial"/>
                <w:color w:val="333333"/>
                <w:shd w:val="clear" w:color="auto" w:fill="FFFFFF"/>
              </w:rPr>
              <w:t> </w:t>
            </w:r>
            <w:r w:rsidRPr="00822EFB">
              <w:rPr>
                <w:rFonts w:ascii="Arial" w:hAnsi="Arial" w:cs="Arial"/>
                <w:color w:val="333333"/>
                <w:shd w:val="clear" w:color="auto" w:fill="FFFFFF"/>
              </w:rPr>
              <w:t>Eficiencia energética y requisitos de seguridad de lámparas fluorescentes compactas autobalastradas. Límites y métodos de prueba.</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95 a 166</w:t>
            </w:r>
          </w:p>
        </w:tc>
      </w:tr>
      <w:tr w:rsidR="00822EFB" w:rsidRPr="00822EFB" w:rsidTr="00822EFB">
        <w:trPr>
          <w:jc w:val="center"/>
        </w:trPr>
        <w:tc>
          <w:tcPr>
            <w:tcW w:w="4414" w:type="dxa"/>
          </w:tcPr>
          <w:p w:rsidR="00822EFB" w:rsidRPr="00822EFB" w:rsidRDefault="006645D2" w:rsidP="00822EFB">
            <w:pPr>
              <w:jc w:val="both"/>
              <w:rPr>
                <w:rFonts w:ascii="Arial" w:hAnsi="Arial" w:cs="Arial"/>
                <w:b/>
                <w:bCs/>
                <w:color w:val="333333"/>
                <w:shd w:val="clear" w:color="auto" w:fill="FFFFFF"/>
              </w:rPr>
            </w:pPr>
            <w:hyperlink r:id="rId26" w:history="1">
              <w:r w:rsidR="00822EFB" w:rsidRPr="00822EFB">
                <w:rPr>
                  <w:rStyle w:val="Hipervnculo"/>
                  <w:rFonts w:ascii="Arial" w:hAnsi="Arial" w:cs="Arial"/>
                  <w:b/>
                  <w:bCs/>
                  <w:color w:val="333333"/>
                  <w:shd w:val="clear" w:color="auto" w:fill="FFFFFF"/>
                </w:rPr>
                <w:t>NOM-063-SCFI-2001</w:t>
              </w:r>
            </w:hyperlink>
          </w:p>
          <w:p w:rsidR="00822EFB" w:rsidRPr="00822EFB" w:rsidRDefault="00822EFB" w:rsidP="00822EFB">
            <w:pPr>
              <w:jc w:val="both"/>
              <w:rPr>
                <w:rFonts w:ascii="Arial" w:hAnsi="Arial" w:cs="Arial"/>
                <w:color w:val="333333"/>
                <w:shd w:val="clear" w:color="auto" w:fill="FFFFFF"/>
              </w:rPr>
            </w:pPr>
            <w:r w:rsidRPr="00822EFB">
              <w:rPr>
                <w:rFonts w:ascii="Arial" w:hAnsi="Arial" w:cs="Arial"/>
                <w:color w:val="333333"/>
                <w:shd w:val="clear" w:color="auto" w:fill="FFFFFF"/>
              </w:rPr>
              <w:t>Productos eléctricos-Conductores-Requisitos de seguridad.</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53 a 58</w:t>
            </w:r>
          </w:p>
        </w:tc>
      </w:tr>
      <w:tr w:rsidR="00822EFB" w:rsidRPr="00822EFB" w:rsidTr="00822EFB">
        <w:trPr>
          <w:jc w:val="center"/>
        </w:trPr>
        <w:tc>
          <w:tcPr>
            <w:tcW w:w="4414" w:type="dxa"/>
          </w:tcPr>
          <w:p w:rsidR="00822EFB" w:rsidRPr="00822EFB" w:rsidRDefault="006645D2" w:rsidP="00822EFB">
            <w:pPr>
              <w:jc w:val="both"/>
              <w:rPr>
                <w:rFonts w:ascii="Arial" w:hAnsi="Arial" w:cs="Arial"/>
                <w:b/>
                <w:bCs/>
                <w:color w:val="333333"/>
                <w:shd w:val="clear" w:color="auto" w:fill="FFFFFF"/>
              </w:rPr>
            </w:pPr>
            <w:hyperlink r:id="rId27" w:history="1">
              <w:r w:rsidR="00822EFB" w:rsidRPr="00822EFB">
                <w:rPr>
                  <w:rStyle w:val="Hipervnculo"/>
                  <w:rFonts w:ascii="Arial" w:hAnsi="Arial" w:cs="Arial"/>
                  <w:b/>
                  <w:bCs/>
                  <w:color w:val="333333"/>
                  <w:shd w:val="clear" w:color="auto" w:fill="FFFFFF"/>
                </w:rPr>
                <w:t>NOM-005-CONAGUA-1996</w:t>
              </w:r>
            </w:hyperlink>
          </w:p>
          <w:p w:rsidR="00822EFB" w:rsidRPr="00822EFB" w:rsidRDefault="00822EFB" w:rsidP="00822EFB">
            <w:pPr>
              <w:jc w:val="both"/>
              <w:rPr>
                <w:rFonts w:ascii="Arial" w:hAnsi="Arial" w:cs="Arial"/>
                <w:color w:val="333333"/>
                <w:shd w:val="clear" w:color="auto" w:fill="FFFFFF"/>
              </w:rPr>
            </w:pPr>
            <w:r w:rsidRPr="00822EFB">
              <w:rPr>
                <w:rFonts w:ascii="Arial" w:hAnsi="Arial" w:cs="Arial"/>
                <w:color w:val="333333"/>
                <w:shd w:val="clear" w:color="auto" w:fill="FFFFFF"/>
              </w:rPr>
              <w:t>Fluxómetros-especificaciones y métodos de prueba.</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741 a 744</w:t>
            </w:r>
          </w:p>
        </w:tc>
      </w:tr>
      <w:tr w:rsidR="00822EFB" w:rsidRPr="00822EFB" w:rsidTr="00822EFB">
        <w:trPr>
          <w:jc w:val="center"/>
        </w:trPr>
        <w:tc>
          <w:tcPr>
            <w:tcW w:w="4414" w:type="dxa"/>
          </w:tcPr>
          <w:p w:rsidR="00822EFB" w:rsidRPr="00822EFB" w:rsidRDefault="006645D2" w:rsidP="00822EFB">
            <w:pPr>
              <w:jc w:val="both"/>
              <w:rPr>
                <w:rFonts w:ascii="Arial" w:hAnsi="Arial" w:cs="Arial"/>
                <w:b/>
                <w:bCs/>
                <w:color w:val="333333"/>
                <w:shd w:val="clear" w:color="auto" w:fill="FFFFFF"/>
              </w:rPr>
            </w:pPr>
            <w:hyperlink r:id="rId28" w:history="1">
              <w:r w:rsidR="00822EFB" w:rsidRPr="00822EFB">
                <w:rPr>
                  <w:rStyle w:val="Hipervnculo"/>
                  <w:rFonts w:ascii="Arial" w:hAnsi="Arial" w:cs="Arial"/>
                  <w:b/>
                  <w:bCs/>
                  <w:color w:val="333333"/>
                  <w:shd w:val="clear" w:color="auto" w:fill="FFFFFF"/>
                </w:rPr>
                <w:t>NOM-058-SCFI-1999</w:t>
              </w:r>
            </w:hyperlink>
          </w:p>
          <w:p w:rsidR="00822EFB" w:rsidRPr="00822EFB" w:rsidRDefault="00822EFB" w:rsidP="00822EFB">
            <w:pPr>
              <w:jc w:val="both"/>
              <w:rPr>
                <w:rFonts w:ascii="Arial" w:hAnsi="Arial" w:cs="Arial"/>
                <w:color w:val="CC6666"/>
              </w:rPr>
            </w:pPr>
            <w:r w:rsidRPr="00822EFB">
              <w:rPr>
                <w:rFonts w:ascii="Arial" w:hAnsi="Arial" w:cs="Arial"/>
                <w:color w:val="333333"/>
                <w:shd w:val="clear" w:color="auto" w:fill="FFFFFF"/>
              </w:rPr>
              <w:t>Productos eléctricos-balastros para lámparas de descarga eléctrica en gas-especificaciones de seguridad.</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42 a 51</w:t>
            </w:r>
          </w:p>
        </w:tc>
      </w:tr>
      <w:tr w:rsidR="00822EFB" w:rsidRPr="00822EFB" w:rsidTr="00822EFB">
        <w:trPr>
          <w:jc w:val="center"/>
        </w:trPr>
        <w:tc>
          <w:tcPr>
            <w:tcW w:w="4414" w:type="dxa"/>
          </w:tcPr>
          <w:p w:rsidR="00822EFB" w:rsidRPr="00822EFB" w:rsidRDefault="006645D2" w:rsidP="00822EFB">
            <w:pPr>
              <w:jc w:val="both"/>
              <w:rPr>
                <w:rFonts w:ascii="Arial" w:hAnsi="Arial" w:cs="Arial"/>
                <w:b/>
                <w:bCs/>
                <w:color w:val="333333"/>
                <w:shd w:val="clear" w:color="auto" w:fill="FFFFFF"/>
              </w:rPr>
            </w:pPr>
            <w:hyperlink r:id="rId29" w:history="1">
              <w:r w:rsidR="00822EFB" w:rsidRPr="00822EFB">
                <w:rPr>
                  <w:rStyle w:val="Hipervnculo"/>
                  <w:rFonts w:ascii="Arial" w:hAnsi="Arial" w:cs="Arial"/>
                  <w:b/>
                  <w:bCs/>
                  <w:color w:val="333333"/>
                  <w:shd w:val="clear" w:color="auto" w:fill="FFFFFF"/>
                </w:rPr>
                <w:t>NOM-009-CONAGUA-2001</w:t>
              </w:r>
            </w:hyperlink>
          </w:p>
          <w:p w:rsidR="00822EFB" w:rsidRPr="00822EFB" w:rsidRDefault="00822EFB" w:rsidP="00822EFB">
            <w:pPr>
              <w:jc w:val="both"/>
              <w:rPr>
                <w:rFonts w:ascii="Arial" w:hAnsi="Arial" w:cs="Arial"/>
                <w:color w:val="CC6666"/>
              </w:rPr>
            </w:pPr>
            <w:r w:rsidRPr="00822EFB">
              <w:rPr>
                <w:rFonts w:ascii="Arial" w:hAnsi="Arial" w:cs="Arial"/>
                <w:color w:val="333333"/>
                <w:shd w:val="clear" w:color="auto" w:fill="FFFFFF"/>
              </w:rPr>
              <w:t>Inodoros para uso sanitario-especificaciones y métodos de prueba.</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726 a 727</w:t>
            </w:r>
          </w:p>
        </w:tc>
      </w:tr>
      <w:tr w:rsidR="00822EFB" w:rsidRPr="00822EFB" w:rsidTr="00822EFB">
        <w:trPr>
          <w:jc w:val="center"/>
        </w:trPr>
        <w:tc>
          <w:tcPr>
            <w:tcW w:w="4414" w:type="dxa"/>
          </w:tcPr>
          <w:p w:rsidR="00822EFB" w:rsidRPr="00822EFB" w:rsidRDefault="006645D2" w:rsidP="00822EFB">
            <w:pPr>
              <w:jc w:val="both"/>
              <w:rPr>
                <w:rFonts w:ascii="Arial" w:hAnsi="Arial" w:cs="Arial"/>
                <w:b/>
                <w:bCs/>
                <w:color w:val="333333"/>
                <w:shd w:val="clear" w:color="auto" w:fill="FFFFFF"/>
              </w:rPr>
            </w:pPr>
            <w:hyperlink r:id="rId30" w:history="1">
              <w:r w:rsidR="00822EFB" w:rsidRPr="00822EFB">
                <w:rPr>
                  <w:rStyle w:val="Hipervnculo"/>
                  <w:rFonts w:ascii="Arial" w:hAnsi="Arial" w:cs="Arial"/>
                  <w:b/>
                  <w:bCs/>
                  <w:color w:val="333333"/>
                  <w:shd w:val="clear" w:color="auto" w:fill="FFFFFF"/>
                </w:rPr>
                <w:t>NOM-016-SEMARNAT-2013</w:t>
              </w:r>
            </w:hyperlink>
          </w:p>
          <w:p w:rsidR="00822EFB" w:rsidRPr="00822EFB" w:rsidRDefault="00822EFB" w:rsidP="00822EFB">
            <w:pPr>
              <w:jc w:val="both"/>
              <w:rPr>
                <w:rFonts w:ascii="Arial" w:hAnsi="Arial" w:cs="Arial"/>
                <w:color w:val="333333"/>
                <w:shd w:val="clear" w:color="auto" w:fill="FFFFFF"/>
              </w:rPr>
            </w:pPr>
            <w:r w:rsidRPr="00822EFB">
              <w:rPr>
                <w:rFonts w:ascii="Arial" w:hAnsi="Arial" w:cs="Arial"/>
                <w:color w:val="333333"/>
                <w:shd w:val="clear" w:color="auto" w:fill="FFFFFF"/>
              </w:rPr>
              <w:t>Que regula fitosanitariamente la importación de madera aserrada nueva.</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26 a 32</w:t>
            </w:r>
          </w:p>
        </w:tc>
      </w:tr>
    </w:tbl>
    <w:p w:rsidR="00822EFB" w:rsidRPr="00822EFB" w:rsidRDefault="00822EFB" w:rsidP="00822EFB">
      <w:pPr>
        <w:pStyle w:val="Prrafodelista"/>
        <w:ind w:left="284"/>
        <w:jc w:val="both"/>
        <w:rPr>
          <w:rFonts w:ascii="Arial" w:hAnsi="Arial" w:cs="Arial"/>
          <w:b/>
        </w:rPr>
      </w:pPr>
    </w:p>
    <w:p w:rsidR="00822EFB" w:rsidRPr="00822EFB" w:rsidRDefault="00822EFB" w:rsidP="00822EFB">
      <w:pPr>
        <w:jc w:val="both"/>
        <w:rPr>
          <w:rFonts w:ascii="Arial" w:hAnsi="Arial" w:cs="Arial"/>
          <w:b/>
        </w:rPr>
      </w:pPr>
    </w:p>
    <w:p w:rsidR="00D57C37" w:rsidRDefault="00D57C37">
      <w:pPr>
        <w:rPr>
          <w:rFonts w:cs="Arial"/>
          <w:color w:val="CC0066"/>
          <w:kern w:val="32"/>
          <w:sz w:val="28"/>
        </w:rPr>
      </w:pPr>
    </w:p>
    <w:p w:rsidR="00822EFB" w:rsidRDefault="00822EFB">
      <w:pPr>
        <w:rPr>
          <w:rFonts w:cs="Arial"/>
          <w:color w:val="CC0066"/>
          <w:kern w:val="32"/>
          <w:sz w:val="28"/>
        </w:rPr>
      </w:pPr>
    </w:p>
    <w:p w:rsidR="00AB40AE" w:rsidRDefault="00AB40AE">
      <w:pPr>
        <w:rPr>
          <w:rFonts w:cs="Arial"/>
          <w:color w:val="CC0066"/>
          <w:kern w:val="32"/>
          <w:sz w:val="28"/>
        </w:rPr>
      </w:pPr>
    </w:p>
    <w:p w:rsidR="00CB2DF6" w:rsidRDefault="00CB2DF6">
      <w:pPr>
        <w:rPr>
          <w:rFonts w:cs="Arial"/>
          <w:color w:val="CC0066"/>
          <w:kern w:val="32"/>
          <w:sz w:val="28"/>
        </w:rPr>
      </w:pPr>
    </w:p>
    <w:p w:rsidR="00CB2DF6" w:rsidRDefault="00CB2DF6">
      <w:pPr>
        <w:rPr>
          <w:rFonts w:cs="Arial"/>
          <w:color w:val="CC0066"/>
          <w:kern w:val="32"/>
          <w:sz w:val="28"/>
        </w:rPr>
        <w:sectPr w:rsidR="00CB2DF6" w:rsidSect="003C6E4D">
          <w:headerReference w:type="default" r:id="rId31"/>
          <w:footerReference w:type="default" r:id="rId32"/>
          <w:headerReference w:type="first" r:id="rId33"/>
          <w:footerReference w:type="first" r:id="rId34"/>
          <w:pgSz w:w="12242" w:h="15842" w:code="1"/>
          <w:pgMar w:top="1701" w:right="1304" w:bottom="709" w:left="1701" w:header="851" w:footer="606" w:gutter="0"/>
          <w:cols w:space="708"/>
          <w:docGrid w:linePitch="360"/>
        </w:sectPr>
      </w:pPr>
    </w:p>
    <w:tbl>
      <w:tblPr>
        <w:tblW w:w="14726" w:type="dxa"/>
        <w:tblCellMar>
          <w:left w:w="70" w:type="dxa"/>
          <w:right w:w="70" w:type="dxa"/>
        </w:tblCellMar>
        <w:tblLook w:val="04A0" w:firstRow="1" w:lastRow="0" w:firstColumn="1" w:lastColumn="0" w:noHBand="0" w:noVBand="1"/>
      </w:tblPr>
      <w:tblGrid>
        <w:gridCol w:w="620"/>
        <w:gridCol w:w="2476"/>
        <w:gridCol w:w="1157"/>
        <w:gridCol w:w="1276"/>
        <w:gridCol w:w="1984"/>
        <w:gridCol w:w="1843"/>
        <w:gridCol w:w="1843"/>
        <w:gridCol w:w="1701"/>
        <w:gridCol w:w="1826"/>
      </w:tblGrid>
      <w:tr w:rsidR="00CB2DF6" w:rsidRPr="00AB40AE" w:rsidTr="00CB2DF6">
        <w:trPr>
          <w:trHeight w:val="552"/>
          <w:tblHeader/>
        </w:trPr>
        <w:tc>
          <w:tcPr>
            <w:tcW w:w="14726" w:type="dxa"/>
            <w:gridSpan w:val="9"/>
            <w:tcBorders>
              <w:top w:val="nil"/>
              <w:left w:val="nil"/>
              <w:right w:val="nil"/>
            </w:tcBorders>
            <w:shd w:val="clear" w:color="auto" w:fill="auto"/>
            <w:noWrap/>
            <w:vAlign w:val="center"/>
            <w:hideMark/>
          </w:tcPr>
          <w:p w:rsidR="00CB2DF6" w:rsidRPr="00CB2DF6" w:rsidRDefault="00CB2DF6" w:rsidP="00CB2DF6">
            <w:pPr>
              <w:jc w:val="center"/>
              <w:rPr>
                <w:rFonts w:ascii="Arial" w:hAnsi="Arial" w:cs="Arial"/>
                <w:b/>
                <w:lang w:eastAsia="es-MX"/>
              </w:rPr>
            </w:pPr>
            <w:r w:rsidRPr="00CB2DF6">
              <w:rPr>
                <w:rFonts w:ascii="Arial" w:hAnsi="Arial" w:cs="Arial"/>
                <w:b/>
                <w:lang w:eastAsia="es-MX"/>
              </w:rPr>
              <w:lastRenderedPageBreak/>
              <w:t xml:space="preserve">APÉNDICE 1 </w:t>
            </w:r>
          </w:p>
          <w:p w:rsidR="00CB2DF6" w:rsidRPr="00AB40AE" w:rsidRDefault="00CB2DF6" w:rsidP="00CB2DF6">
            <w:pPr>
              <w:jc w:val="center"/>
              <w:rPr>
                <w:lang w:eastAsia="es-MX"/>
              </w:rPr>
            </w:pPr>
            <w:r w:rsidRPr="00CB2DF6">
              <w:rPr>
                <w:rFonts w:ascii="Arial" w:hAnsi="Arial" w:cs="Arial"/>
                <w:b/>
                <w:lang w:eastAsia="es-MX"/>
              </w:rPr>
              <w:t>“Cuadro Básico de Materiales de Construcción, Cerrajería, Plomería y Eléctrico, entre otros”</w:t>
            </w:r>
          </w:p>
        </w:tc>
      </w:tr>
      <w:tr w:rsidR="00AB40AE" w:rsidRPr="00AB40AE" w:rsidTr="00CB2DF6">
        <w:trPr>
          <w:trHeight w:val="699"/>
          <w:tblHeader/>
        </w:trPr>
        <w:tc>
          <w:tcPr>
            <w:tcW w:w="62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AB40AE" w:rsidRPr="00AB40AE" w:rsidRDefault="00AB40AE" w:rsidP="00AB40AE">
            <w:pPr>
              <w:jc w:val="center"/>
              <w:rPr>
                <w:rFonts w:ascii="Calibri" w:hAnsi="Calibri"/>
                <w:b/>
                <w:bCs/>
                <w:lang w:eastAsia="es-MX"/>
              </w:rPr>
            </w:pPr>
            <w:r w:rsidRPr="00AB40AE">
              <w:rPr>
                <w:rFonts w:ascii="Calibri" w:hAnsi="Calibri"/>
                <w:b/>
                <w:bCs/>
                <w:lang w:eastAsia="es-MX"/>
              </w:rPr>
              <w:t>No.</w:t>
            </w:r>
          </w:p>
        </w:tc>
        <w:tc>
          <w:tcPr>
            <w:tcW w:w="2476" w:type="dxa"/>
            <w:tcBorders>
              <w:top w:val="single" w:sz="4" w:space="0" w:color="auto"/>
              <w:left w:val="nil"/>
              <w:bottom w:val="single" w:sz="4" w:space="0" w:color="auto"/>
              <w:right w:val="single" w:sz="4" w:space="0" w:color="auto"/>
            </w:tcBorders>
            <w:shd w:val="clear" w:color="000000" w:fill="BFBFBF"/>
            <w:vAlign w:val="center"/>
            <w:hideMark/>
          </w:tcPr>
          <w:p w:rsidR="00AB40AE" w:rsidRPr="00CB2DF6" w:rsidRDefault="0094386E" w:rsidP="0094386E">
            <w:pPr>
              <w:jc w:val="center"/>
              <w:rPr>
                <w:rFonts w:ascii="Calibri" w:hAnsi="Calibri"/>
                <w:b/>
                <w:bCs/>
                <w:lang w:eastAsia="es-MX"/>
              </w:rPr>
            </w:pPr>
            <w:r w:rsidRPr="00CB2DF6">
              <w:rPr>
                <w:rFonts w:ascii="Calibri" w:hAnsi="Calibri"/>
                <w:b/>
                <w:bCs/>
                <w:lang w:eastAsia="es-MX"/>
              </w:rPr>
              <w:t>CONCEPTO</w:t>
            </w:r>
          </w:p>
        </w:tc>
        <w:tc>
          <w:tcPr>
            <w:tcW w:w="1157" w:type="dxa"/>
            <w:tcBorders>
              <w:top w:val="single" w:sz="4" w:space="0" w:color="auto"/>
              <w:left w:val="nil"/>
              <w:bottom w:val="single" w:sz="4" w:space="0" w:color="auto"/>
              <w:right w:val="single" w:sz="4" w:space="0" w:color="auto"/>
            </w:tcBorders>
            <w:shd w:val="clear" w:color="000000" w:fill="BFBFBF"/>
            <w:vAlign w:val="center"/>
            <w:hideMark/>
          </w:tcPr>
          <w:p w:rsidR="00AB40AE" w:rsidRPr="00AB40AE" w:rsidRDefault="00AB40AE" w:rsidP="00AB40AE">
            <w:pPr>
              <w:jc w:val="center"/>
              <w:rPr>
                <w:rFonts w:ascii="Calibri" w:hAnsi="Calibri"/>
                <w:b/>
                <w:bCs/>
                <w:lang w:eastAsia="es-MX"/>
              </w:rPr>
            </w:pPr>
            <w:r w:rsidRPr="00AB40AE">
              <w:rPr>
                <w:rFonts w:ascii="Calibri" w:hAnsi="Calibri"/>
                <w:b/>
                <w:bCs/>
                <w:lang w:eastAsia="es-MX"/>
              </w:rPr>
              <w:t>UNIDAD</w:t>
            </w:r>
          </w:p>
        </w:tc>
        <w:tc>
          <w:tcPr>
            <w:tcW w:w="1276" w:type="dxa"/>
            <w:tcBorders>
              <w:top w:val="single" w:sz="4" w:space="0" w:color="auto"/>
              <w:left w:val="nil"/>
              <w:bottom w:val="single" w:sz="4" w:space="0" w:color="auto"/>
              <w:right w:val="single" w:sz="4" w:space="0" w:color="auto"/>
            </w:tcBorders>
            <w:shd w:val="clear" w:color="000000" w:fill="BFBFBF"/>
            <w:vAlign w:val="center"/>
            <w:hideMark/>
          </w:tcPr>
          <w:p w:rsidR="00AB40AE" w:rsidRPr="00AB40AE" w:rsidRDefault="00AB40AE" w:rsidP="00AB40AE">
            <w:pPr>
              <w:jc w:val="both"/>
              <w:rPr>
                <w:rFonts w:ascii="Calibri" w:hAnsi="Calibri"/>
                <w:b/>
                <w:bCs/>
                <w:lang w:eastAsia="es-MX"/>
              </w:rPr>
            </w:pPr>
            <w:r w:rsidRPr="00AB40AE">
              <w:rPr>
                <w:rFonts w:ascii="Calibri" w:hAnsi="Calibri"/>
                <w:b/>
                <w:bCs/>
                <w:lang w:eastAsia="es-MX"/>
              </w:rPr>
              <w:t>MARCA REQUERIDA</w:t>
            </w:r>
          </w:p>
        </w:tc>
        <w:tc>
          <w:tcPr>
            <w:tcW w:w="9197" w:type="dxa"/>
            <w:gridSpan w:val="5"/>
            <w:tcBorders>
              <w:top w:val="single" w:sz="4" w:space="0" w:color="auto"/>
              <w:left w:val="nil"/>
              <w:bottom w:val="single" w:sz="4" w:space="0" w:color="auto"/>
              <w:right w:val="single" w:sz="4" w:space="0" w:color="000000"/>
            </w:tcBorders>
            <w:shd w:val="clear" w:color="000000" w:fill="BFBFBF"/>
            <w:vAlign w:val="center"/>
            <w:hideMark/>
          </w:tcPr>
          <w:p w:rsidR="00AB40AE" w:rsidRPr="00AB40AE" w:rsidRDefault="00AB40AE" w:rsidP="00AB40AE">
            <w:pPr>
              <w:jc w:val="center"/>
              <w:rPr>
                <w:rFonts w:ascii="Calibri" w:hAnsi="Calibri"/>
                <w:b/>
                <w:bCs/>
                <w:lang w:eastAsia="es-MX"/>
              </w:rPr>
            </w:pPr>
            <w:r w:rsidRPr="00AB40AE">
              <w:rPr>
                <w:rFonts w:ascii="Calibri" w:hAnsi="Calibri"/>
                <w:b/>
                <w:bCs/>
                <w:lang w:eastAsia="es-MX"/>
              </w:rPr>
              <w:t>MARCAS SUGERIDAS</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ALGODÓN INDUSTRIAL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BORLA NÚMERO 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MAKITA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4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 xml:space="preserve">LIMPIADOR PARA PVC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LITRO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SILLER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PERMATEX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4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ESTOPA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4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ARENA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M3</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MINAS NORTE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4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BLOCK PARA CONSTRUCCIÓN HUECO DE 20*40*12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PROCOSA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4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GRAVA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M3</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MINAS NORTE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GRANZÓN DE ½” (BULTO DE 25KG)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MINAS NORTE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TEPETATE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M3</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MINAS NORTE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ADHESIVO MULTIUSOS PARA INSTALAR PISOS Y AZULEJOS (BULTO  DE 20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PEGAZUL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BASECOAT CEMENTO FLEXIBLE (BULTO DE 20 KG)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CEROFINO (BULTO DE 50KG)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MEGALITA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CEROGRUESO (BULTO DE 50KG)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MEGALITA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CEMENTO BLANCO (BULTO DE 50KG)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TOLTECA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CEMENTO COLOR GRIS PORTLAND CPC 300 RS  (BULTO DE 50 KG)</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TOLTECA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MORTERO (BULTO DE 50KG)</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HOLCIN</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MORTERO SIN CONTRACCION DE ALTA RESISTENCIA FESTERGROUT NM 800 (BULTO DE 30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CEMEX</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TOLTECA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EMBOQUILLADOR EPÓXICO 100% SOLIDOS RESISTENTE A ACIDOS Y MANCHAS, COLOR GRIS (CUBETA DE 18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BOQUICHAMP</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TABLACEMENTO DE 12.7MM (DUROCK)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CINTA PARA REFUERZO DE JUNTAS EN ROLLO DE 4"X75ML (PERFECINTA)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PANEL DE YESO REGULAR DE 12.7MM (TABLA ROCA)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YESO (BULTO DE 40KG)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AZTECA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CRUZ AZUL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CAL (BULTO DE 25KG)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lang w:eastAsia="es-MX"/>
              </w:rPr>
              <w:t>ENTEROCA</w:t>
            </w:r>
            <w:r w:rsidRPr="00AB40AE">
              <w:rPr>
                <w:rFonts w:ascii="Calibri" w:hAnsi="Calibri"/>
                <w:lang w:eastAsia="es-MX"/>
              </w:rPr>
              <w:br w:type="page"/>
              <w:t>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CAL 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MOLDURAS COLLARIN DE 1/2" DE CAOBILLA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MASISA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MOLDURAS DE CIRCULOS DE COLLARIN DE 3/4" DE CAOBILLA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MASISA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TABLA 3/4" DE PINO DE PRIMERA DE 0.25 X 2.50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MASISA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TABLA DE 30 CM. X 1" X 2.50 MTS. DE CAOBILLA (CAOBA)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MASISA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TABLON DE 30 CM. X 1 1/2" X 2.50 MTS. DE CAOBILLA (CAOBA)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MASISA</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TABLON DE 30 CM. X 1 1/2" X 2.50 MTS. DE PINO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MASISA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TABLON DE 30 CM. X 2" X 2.50 MTS. DE CAOBILLA (CAOBA)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MASISA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TABLÓN DE MADERA DE BANACK O CAOBILLA DE 4 X 30 Y 2.50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DUELA DE ENCINO AMERICANO MACHIHEMBRADA DE 9.1 X 2 CM. DE GROSOR</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ML</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TABLERO DE MDF DE 3MM X 1.22 X 2.44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ARAUJO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RALPH WILSON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TABLERO DE MDF DE 6MM X 1.22 X 2.44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ARAUJO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RALPH WILSON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TABLERO DE MDF DE 9MM X 1.22 X 2.44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ARAUJO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RALPH WILSON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HOJA DE VIDRIO CLARO DE 6MM 1.80X2.60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CRISA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CRISTAL ANTI REFLEJANTE DE 3MM 1.20X1.60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CRISA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CRISTAL FILTRA SOL DE 6MM DE 1.80X2.60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CRISA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APAGADOR  DE TRES VIAS LINEA MODUS MODELO E 2003 BN CON PLACA E5N3BN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APAGADOR SENCILLO LINEA MODUS MODELO E2001BN CON PLACA E5N2BN</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APAGADOR SENCILLO COLOR BLANCO LINEA MODUS MODELO E2001 BN CON PLACA E5N1BN</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ADITIVOS METÁLICOS DE 250W-220VCA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DE 250W VAPOR DE SODIO 220VCA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SOLA BASIC</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MAGG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DE 175W ADITIVOS METALICOS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SOLA BASIC</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MAGG</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2X17W T-8 127V-60HZ  ALTO FACTOR DE POTENCIA, ENCENDIDO RAPIDO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SOLA BASIC</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MAGG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3X28W MODELO B0416-000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DE 2X28W PARA TUBOS T5 MODELO  B0408-100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DE 2X30W T8-127V.  60HZ   ALTO FACTOR DE POTENCIA ENCENDIDO INSTANTANEO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LUMICON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DE 2X32W T-8 127V-60HZ. ALTO FACTOR DE POTENCIA ENCENDIDO RAPIDO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SOLA BASIC</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MAGG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DE 2X60W T8 127V-60HZ ALTO FACTOR DE POTENCIA, ENCENDIDO INSTANTANEO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LUMICON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BALASTRO ELECTRÓNICO DE 3x14W PARA TUBOS T5 MODELO B0394-000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COAXIAL R-G-6 (ROLLO DE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STEREN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POT DUPLEX 300V 60ºC CALIBRE Nº 14 (ROLLO DE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CONDULAC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USO RUDO 3X10 AWG-600VCA 90º 600VCA (ROLLO DE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CONDULAC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USO RUDO 3X12 AWG-600VCA 90º 600VCA (ROLLO DE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CONDULAC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USO RUDO 3X14 AWG-600VCA 90º 600VCA (ROLLO DE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CONDULAC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USO RUDO DE 4X8 AWG-600VCA-90°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THW CALIBRE 6-CONDULAC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CAJA PLÁSTICA DE 3 MODULOS DE EMPOTRAR COLOR GRIS MODELO 503MS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CAJA UNIVERSAL PARA CANALETA MODELO 503CHP</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CANALETA TUBULAR CUADRADO DE 2" DE ALUMINIO COLOR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CANALETA PLÁSTICA LINEA INTERLINK DE 32X10MM MODELO W11520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CARRETE DE SOLDADURA 50 X 50 DE 450 GRS.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CARRETE</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CINTA PLÁSTICA DE AISLAR NEGRO 60°C-600 VOLTS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NITTO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CLAVIJA  2P 15A-127V MODELO 2014DB,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CLAVIJA  DE HULE U.R.2P-3H-15A-125V MODELO 113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COLLARIN PLÁSTICO  DE 18 CM. X 4.6 MM. (PAQUETE CON 100 PIEZAS)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PAQUETE</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LEGRAND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COLLARIN PLÁSTICO  DE 28 CM. X 4.6MM. (PAQUETE CON 100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PAQUETE</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LEGRAND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CONTACTO COLGANTE NYLON NEGRO 2P-3H 15A-125V</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CONTACTO DUPLEX POLARIZADO MODELO 3232-W NEMA 5-15R, CON PLACA SS8 ACERO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LEGRAND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CONTACTO DUPLEX POLARIZADO LINEA MODUS 15A-127/250V MODELO E6028BN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CONTACTO POLARIZADO 125VCA-15A , MODELO M5262-SI CON PLACA DORADA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CONTACTO POLARIZADO Y ATERRIZADO LINEA MODUS MODELO E2023BN</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DIFUSOR PARA LUMINARIA CUADRADA, DE ACRILICO DE 61X61CMS Y 3MM</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LENZLITE</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DIFUSOR PARA LUMINARIA RECTANGULAR, DE ACRILICO DE 122X61CMS Y 3MM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LENZLITE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DIVISOR DE 3 SALIDAS 75 OHMS MODELO 202-203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STEREN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77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FOTOCELDA A  220V. MODELO 2024 CON MÉNSULA Y CONTACTO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TORK</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FOTOCELDA A 127V. MODELO 2021 CON MÉNSULA Y CONTACTO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TORK</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3X100A TIPO QO. CAT QO3100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SQUARED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TERMOMAGNETICO SQUARE Q02*20 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TERMOMAGNETICO SQUARE Q02*30 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TERMOMAGNETICO SQUARE Q01*30 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1X20A LINEA BTPLUG MODELO BTN 1/20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Default="00AB40AE" w:rsidP="00AB40AE">
            <w:pPr>
              <w:jc w:val="both"/>
              <w:rPr>
                <w:rFonts w:ascii="Calibri" w:hAnsi="Calibri"/>
                <w:lang w:eastAsia="es-MX"/>
              </w:rPr>
            </w:pPr>
            <w:r w:rsidRPr="00AB40AE">
              <w:rPr>
                <w:rFonts w:ascii="Calibri" w:hAnsi="Calibri"/>
                <w:lang w:eastAsia="es-MX"/>
              </w:rPr>
              <w:t xml:space="preserve">INTERRUPTOR TERMOMAGNÉTICO DE 1X30A LINEA BTPLUG MODELO BTN 1/30 </w:t>
            </w:r>
          </w:p>
          <w:p w:rsidR="00CB2DF6" w:rsidRPr="00AB40AE" w:rsidRDefault="00CB2DF6" w:rsidP="00AB40AE">
            <w:pPr>
              <w:jc w:val="both"/>
              <w:rPr>
                <w:rFonts w:ascii="Calibri" w:hAnsi="Calibri"/>
                <w:lang w:eastAsia="es-MX"/>
              </w:rPr>
            </w:pP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85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1X32A LINEA BTDIN MODELO FN81C32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2X32A LINEA BTDIN MODELO FN82C32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3X100A LINEA BTDIN MODELO FT83C100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3X63A LINEA BTDIN MODELO FN83C63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INTERRUPTOR TERMOMAGNÉTICO DE 3X225 CON CAJA MOLDEADA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TERMOMAGNETICO DE 3P-100A CON SUPRESOR CLASE C MODELO CI413100, EN GABINETE IP65 MARCA DEHN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DEHN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BASES G5 PARA TUBOS LINEALES T5 MODELO BFL-483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92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BASES G13 PARA TUBOS LINEALES  T-8  MODELO 13359-N</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JUEGO DE BASES PARA TUBOS T8 SLIMLINE MODELO 13359-N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BASES PARA TUBOS T8 SLIMLINE MODELO 2537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VOLTECH</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DE 3W MODELO JCDD-LED/3W/30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6W 120VCA GU10, MODELO 423418 AIRFLUX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GAMALUZ</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17W-3000°-120V MODELOO 418558 PAR38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BOMBILLA 5W MODELO MODELO LL0013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BOMBILLA 7W MODELO LL0014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BOMBILLA 9W MODELO LL0015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BOMBILLA 12W MODELO LL0022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BOMBILLA 15W MODELO LL0023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103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5W MODELO LL0001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7W MODELO LL0002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9W MODELO LL0003</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106</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3U SMD IMFL-U-09</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12W MODELO LL0004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16W MODELO LL0005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24W MODELO LL0006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32W MODELO LL0018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7W MODELO LL0008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9W MODELO LL0009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SMD ESPIRAL 12W IMFL-U-012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12W MODELO LL0010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16W MODELO LL0011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SMD ESPIRAL 16W IMLF-U-016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20W MODELO LL0020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24W MODELO LL0012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SMD ESPIRAL 24W IMLF-U-024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32W MODELO LL0021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9W SOBREPONER #11</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9W SOBREPONER #10</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12W SOBREPONER #09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18W SOBREPONER #01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18W SOBREPONER #02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18W SOBREPONER #11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24W SOBREPONER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P&amp;PLAFON 24W SOBREPONER #06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24W SOBREPONER #07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24W SOBREPONER #08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TUBO 1/TIRA LED 2 PATAS 18WT 1.20M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TUBO 1/TIRA LED 1 PATA  18WT 1.17M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TUBO 2/TIRA LED 1 PATA  28WT.1.17M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DE VAPOR DE MERCURIO 175W</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ADITIVOS METALICOS DE 175W</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136</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AHORRADORA DE 15W TE-6500°-127VCA MODELO TE-15W/65</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BRAND</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137</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AHORRADORA DE 13W TE-2700°-127 VCA MODELO TE-13W/27</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BRAND</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AHORRADORA DE 20W MODELO TE20W-4100°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AHORADORA ECOGLOBO 18W-6500° MODELO 238352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AHORRADORA ESPIRAL DE 65W, E26-127VCA-2700° MODELO B0424-000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141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AHORRADORA DE 36W MODELO CE-36W/41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BRAND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ESPIRAL DE 15W A 127V, MODELO HEL15W/65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LÁMPARA ESPIRAL DE 23W MODELO MINI TWISTER-2700° LUZ CALIDA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ESPIRAL DE 23W MODELO MINI-TWISTER-6500° LUZ DE DIA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DE 30W SLIM-LINE T8-6500°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DE  60W SLIMLINE T8-6500°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DE 14W T5-4000° BLANCO FRIO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DE 14W T5-6500° LUZ DE DIA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DE 17 W T8-4100</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ESPIRAL DE 23W LUZ CALIDA MODELO HEL-23-2700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LINEAL DE 32W DOS PINS-T8-6500°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152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T5- 28W -3000°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T5- 28W -4000°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CIRCUAR DE EMPOTRAR CON DIFUSOR DE CRISTAL MODELO YD4000/S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CIRCUAR DE EMPOTRAR DE 9W-COLOR SATINADO MODELO YDLED-15RD/9W/40S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DE EMPOTRAR DE 7W-127VCA, MODELO DLLED/5.5W/S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DE EMPOTRAR DE 5W-127VCA, MODELO YDLED-152/S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PARA EXTERIOR 65W-127VCA  CON FOTOCELDA MODELO E6500-1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PARA EXTERIOR 65W-127VCA  CON FOTOCELDA MODELO E6501/N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MODELO YDLE-01/12W/30B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MODELO LTLLED-3130/40/B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162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FLUORESCENTE, MODELO SYLWATER PRO 2X32W UNV, 120V, 60Hz, MARCA HAVELLS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HAVELL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FLUORESCENTE, MODELO SYLWATER PRO  2X17W UNV, 120V, 60Hz, MARCA HAVELLS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HAVELL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DOWNLED MODELO RE1036BBND, MARCA CONSTRULILTA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CONSTRULITA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LED TIPO CAMPANA MODELO CAMPANA LIVER L2007-B00, MARCA MAGG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TIRA FLEXIBLE DE LED, CÓDIGO P121032-33V, MODELO LUMISTRIP IP65, CON DRIVER CÓDIGO P620075-19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HAVELL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PASTA FUNDENTE PARA SOLDAR  DE 250 GRS. 50 X 50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SILER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SOLDADURA ELÉCTRICA E6013 DE 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SAAB</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PORTALÁMPARA LINEA OVAL MODELO P21BN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PORTALÁMPARA CURVALUM MODELO 13180-U</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171</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PORTALÁMPARA GU-10</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ROYER</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SOQUET SENCILLO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ROYER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FUSIBLE DE 30 AMP</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MERCURY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ROYER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FUSIBLE DE 600 AMP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MERCURY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ROYER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ALAMBRE GALVANIZADO #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SALCEDO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HYLSA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ALAMBRE RECOCIDO #16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SALCEDO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HYLSA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ALAMBRÓN #18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CN</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SALCEDO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HYLSA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MALLA ELECTRO SOLDADA 6-6/10-10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IPASA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TELA GALLINERA DE 25*100 CAL 22 10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CN</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SALCEDO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HYLSA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VARILLA DE 3/8 R-42 DE 12 MTS. DE LONGITUD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SICARSA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CASTILLO ARMEX DE 10*10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CLAVO LISO SIN CABEZA DE 1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CLAVO LISO SIN CABEZA DE 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CLAVO LISO SIN CABEZA DE 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CLAVO LISO SIN CABEZA DE 3/4"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 1 1/2" X 10 CABEZA FIJADORA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 1" X 10 CABEZA FIJADORA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 2" X 10 CABEZA FIJADORA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BHULER</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TORMEX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189</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 2 1/2" X 10 CABEZA FIJADORA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POP</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ALPHA</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190</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PIJAS PARA DUROCK PUNTA DE BROCA 1"</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MILLAR</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PIJAS PARA DUROCK PUNTA DE BROCA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MILLAR</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REMACHE POP DE 1/8", CAJA CON 100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INDUX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REMACHE POP DE 7/64", CAJA CON 100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INDUX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REMACHE POP DE 5/32”X56 (CAJA CON 100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POP</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ALPHA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REMACHE AM 46 S/A, CAJA CON 100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POP</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ALPHA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TORNILLO  PARA  TABLAROCA  STD .  CUERDA  SENCILLA  PUNTA  FINA   6 X 1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PARA  TABLAROCA  STD.   CUERDA   SENCILLA   PUNTA   FINA 6 X 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PARA TABLAROCA  STD. CUERDA SENCILLA PUNTA FINA  8 X 2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TORNILLO DS PARA DUROCK 1 1/4"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MILLAR</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2 1/2" NEGRO CAJA CON 144 PZAS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BHULER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MARIPOSA DE 1/4" X 3"  PARA TABLAROCA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MARIPOSA DE 3/16" PARA TABLAROCA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PARA MADERA 10 X 1 1/2" (CAJA 144 PZA)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BHULER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PARA MADERA DE 10 X 2 1/2” (CJA CON 144 PZA)</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BHULER</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TORNILLO TEK PLANO PARA ESTRUCTURA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MILLAR</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TEK PLANO PARA ESTRUCTURA 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MILLAR</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PARA ANAQUEL CON RONDANA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BHULER</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TORNIPANEL</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ÁNGULO ESMALTADO DE 3.66 MTS. (CAJA CON 30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TEE ESMALTADA DE 0.61 MTS. (CAJA CON 60 PIEZAS)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TEE ESMALTADA DE 1.22 MTS. (CAJA CON 60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TEE ESMALTADA DE 3.66 MTS. (CAJA CON 20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POSTE DE 6.3 CMS. GALVANIZADO DE 3.05 MTS. CALIBRE 26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POSTE DE 6.3 CMS. GALVANIZADO DE 3.05 MTS. CALIBRE 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ÁNGULO DE FIERRO DE 3/4” X 1 1/2” X 3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HYLSA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TUBO CUADRADO 2”X1.16” MODELO 2356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CONECTOR CUERDA EXTERIOR DE COBRE DE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CONECTOR CUERDA EXTERIOR DE COBRE DE 3/4"</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CONECTOR CUERDA INTERIOR DE COBRE DE 1/2"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URREA</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CONECTOR CUERDA INTERIOR DE COBRE DE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PIJAS PARA W.C CON TAQUETES DE PLOMO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TEE DE COBRE DE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TORNILLOS TANQUE/TAZA. LATON MODP-B2046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TUBO DE 1/2" DE COBRE DE 6.00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TUBO DE 3/4" DE COBRE DE 6.00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VÁLVULA DE COMPUERTA DE BRONCE 1/2 SOLDABLE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VALVULA DE COMPUERTA DE CPVC DE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AMANCO</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826"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VALVULA DE COMPUERTA DE CPVC DE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AMANCO</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826"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ÁNGULO DE ALUMINIO NATURAL DE 1 1/2" X 1/2" X 3/16"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BOLSA DE 3”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BOLSA DE 3”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BATIENTE DE 2”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BATIENTE DE 2”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CABEZAL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CABEZAL PARA PUERTA PESADA DURANODICK</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CABEZAL PARA PUERTA PESADA NATURAL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CARRETILLAS DURANODIK EMBALADAS DE 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NACIONAL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CARRETILLA PARA BAÑO RODAJA IMPORTADA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CHAMBRANA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ESCALONADO DE 3”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ESCALONADO DE 3"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INTERMEDIO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JUNQUILLO DE 2"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JUNQUILLO DE 3"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MARCO DE SEMILUJO PARA BAÑO ALUMINIO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OPERADORES PARA CELOSÍA ECONÓMICA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OPERADORES PARA CELOSÍA ECONÓMICA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PERFIL PASAMANOS DE ALUMINIO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PERFIL PASAMANOS DE ALUMINIO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PERFIL PASAMANOS SEMI CURVO MODELO 9366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PIVOTE DESCENTRADO TIPO DURANODIK</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251</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PIVOTE DESCENTRADO NATURAL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POSTE OVALADO PARA PUERTA PESADA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253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POSTE OVALADO PARA PUERTA PESADA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POSTE LISO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RIEL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RIEL ADAPTADOR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RIEL ADAPTADOR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RIEL SUPERIOR DE BAÑO ALUMINIO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RIEL INFERIOR DE BAÑO ALUMINIO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TAPA BOLSA DE 3”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TAPA CHAMBRANA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TAPA LISA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TENSORES PUERTA CON TUERCA Y RONDANA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TENSORES PARA PUERTA PESADA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TRASLAPE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TUERCA UNION DE COBRE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AMANCO</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826"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267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PARA PUERTA PESADA DURANODICK</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PARA PUERTA PESADA NATURAL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DE UNA VENA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DE DOS VENAS DE 3”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DE DOS VENAS DE 3”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DE DOS VENAS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CANAL DE AMARRE DE 6.3 CMS. GALVANIZADO DE 3.05 MTS. CALIBRE 26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CANAL DE AMARRE DE 6.3 CMS. GALVANIZADO DE 3.05 MTS. CALIBRE 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CHAPA DE CAOBILLA DE 25 CM. X 2.50 MTS. PARA CORTE PLUMA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CHAPA DE CAOBILLA O CEDRILLO DE 30 CM X 2.50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MASISA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CUERAMO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CHAPA DE PINO DE 30 CM X 2.50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FELPA GRIS DE 300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GAMMA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LAVABO CON PEDESTAL MODELO FIESTA 1 PERFORACIÓN BLANCO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LAVABO CON PEDESTAL MODELO HABITAT BLANCO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281</w:t>
            </w:r>
          </w:p>
        </w:tc>
        <w:tc>
          <w:tcPr>
            <w:tcW w:w="2476" w:type="dxa"/>
            <w:tcBorders>
              <w:top w:val="nil"/>
              <w:left w:val="nil"/>
              <w:bottom w:val="nil"/>
              <w:right w:val="nil"/>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OVALÍN DE SOBREPONER DE 17" X 12" COLOR BLANCO</w:t>
            </w:r>
          </w:p>
        </w:tc>
        <w:tc>
          <w:tcPr>
            <w:tcW w:w="1157"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MORELOS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PELÍCULA DECORATIVA PARA CRISTALES TIPO ESMERILADO WIN-DECO FILM WHITE MATTE (ROLLO DE 1.52 X 30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DECCO FILM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12MM DE PINO DE PRIMERA DE 1.22 X 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HOJA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19MM DE CAOBILLA DE 1.22 X 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HOJA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19MM DE PRIMERA 1.22 X 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HOJA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6MM DE CAOBILLA DE 1.22 X 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HOJA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6MM DE PINO DE PRIMERA 1.22 X 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HOJA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3MM DE CAOBILLA DE 1.22X2.44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MASISA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CUERAMO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VINIL 1000 -11 PATA DE COCHINO COLOR  NEGRO (PRESENTACION EN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VULCANO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VINIL 1000 - 15 PATA DE COCHINO COLOR NEGRO (PRESENTACION EN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VULCANO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VINIL PATA DE COCHINO NO. 5 CHICA CRISTAL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NINYLASA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VULCANO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VINILICO STD. COLOR  NEGRO DE 7 CMS. DE ANCHO  (ROLLO DE 100 MTS.)</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VINILASA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TARJA DE ACERO INOXIDABLE DE 48X48X15 CM.</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EB</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110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ACABADO PROTECTOR FORMULADO A BASE DE RESINAS ACRILICO ESTIRENADAS Y PIGMENTOS SELECCIONADOS COLOR TERRACOTA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ADHESIVO DE CONTACTO EN AEROSOL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3M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CAMBEL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AISLANTE "A/B"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GALÓN</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TARIC</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SAIMON</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BELER</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DE UÑA DE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DE UÑA DE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DE UÑA DE 1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DE UÑA DE 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TIPO OMEGA DE 2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TIPO OMEGA DE 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TIPO OMEGA DE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ABRAZADERA TIPO OMEGA DE 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BARNIZ DE POLIURETANO ALIFATICO DE ALTA RESISTENCIA ACABADO  SEMIMATE, INCLUYE  CATALIZADOR Y SOLVENTE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GALÓN</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POLYFORM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CATALIZADOR PARA FONDO F-218 (LITRO)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POLYFORM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CINTA DE REFUERZO PARA DUROCK DE FIBRA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CINTA TEFLÓN DE 13 MM X 6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EXTERIOR DE PVC HIDRÁHULICO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INTERIOR DE PVC HIDRÁHULICO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INTERIOR DE PVC HIDRÁHULICO DE 25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INTERIOR DE PVC SANITARIO DE 1 1/2" X 1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EXTERIOR CON INSERCIÓN DE BRONCE CPVC DE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EXTERIOR CON INSERCIÓN DE BRONCE CPVC DE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INTERIOR CON INSERCIÓN DE BRONCE CPVC DE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INTERIOR CON INSERCIÓN DE BRONCE CPVC DE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COPLE DE 2"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 xml:space="preserve">PZA </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COPLE DE 4" PVC SANITARIO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COPLE DE 6" PVC SANITARIO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COPLE DE 1/2" DE CPVC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COPLE DE 3/4" DE CPVC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ESMALTE PREMIUM DE MÁXIMA DURACIÓN COLOR ROJO BERMELLÓN (CUBETA DE 19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BERHEL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FONDO DE POLIURETANO F-218 (LITRO)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LITRO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POLYFORM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HOJA DE ACRÍLICO PERMATÓN LISO STD. 1.20 X 1.80 BLANCO OPALINO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PLASTIC</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ALTEA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110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IMPERMEABILIZANTE ELASTOMERICO CON RESINAS ACRILICAS BASE AGUA (TOP TOTAL DE 7 AÑOS) EN COLOR TERRACOTA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13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IMPERMEABILIZANTE COMPUESTO ASFALTO EMULSIONADO BASE AGUA CON FIBRAS NATURALES DE REFUERZO LIBRE DE ASBESTOS Y CON CARGAS MINERALES, 5 AÑOS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IMPERMEABILIZANTE INTEGRAL A-Z TAPONADOR DE FRAGUADO INSTANTANEO (CUBETA DE 19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FESTER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SKETCH PINTURA PARA PIZARRÓN TRANSPARENTE</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LACA AUTOMOTIVA AMARILLO CANARIO 27% (CUBETA DE 19 LITROS)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LACA AUTOMOTIVA BLANCO 27% (CUBETA DE 19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LACA AUTOMOTIVA MATE 27% (CUBETA   DE 19 LTS.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LACA AUTOMOTIVA NEGRA 27% (CUBETA DE 19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LACA AUTOMOTIVA ROJO 27% (CUBETA DE 19 LITROS)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LACA AUTOMOTIVA COLOR ROJO BERMELLÓN 27% (CUBETA DE 19 LITROS)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LACA AUTOMOTIVA TRANSPARENTE (EN PRESENTACION CUBETA DE 19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PARA PLOMERO 38 MM., ROLLO DE 20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110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MEMBRANA DE REFUERZO DE FIBRA SINTETICA 100% POLIESTER PARA SISTEMA IMPERMEABLES EN FRIO (ROLLO DE 1.10 X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PASTA TEXTURIZADA SEMIGROSA (CUBETA DE 19 LITROS)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MARTEX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PASTA ROSA PARA PULIR</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340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PEGAMENTO BLANCO PARA MADERA (CUBETA DE 19 LITROS)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341</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PEGAMENTO DE CONTACTO (CUBETA DE 19 LITROS)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PEGAMENTO FORMULA 2000 CON CATALIZADOR, FIBRA Y POLVO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KIT</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FORUMULA 2000</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PEGAMENTO PARA PVC 480 GRS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BOTE</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SILER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PEGAMENTO PARA CPVC 250 GRS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SILER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PEGAMENTO PARA PVC AZUL 500 GRS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SILER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PEGAMENTO INDUSTRIAL PARA ALFOMBRAS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GALÓN</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FURIA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EPÓXICA PARA PISO DE CONCRETO COLOR SILVER GREY CON SOLVENTE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BERHEL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ALQUIDALICO COLOR AMARILLO TRANSITO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ALQUIDALICO COLOR BLANCO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ALQUIDALICO COLOR NEGRO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ANTICORROSIVO  AMARILLO CANARIO (CUBETA DE 19 LITROS)</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ANTICORROSIVO  ROJO LADRILLO (CUBETA DE 19 LITROS)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ANTICORROSIVO BLANCO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ANTICORROSIVO MARRON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ANTICORROSIVO NEGRO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MATE  BLANCO BASE AGUA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MATE NEGRO BASE AGUA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VINIL ACRILICA COLOR  BLANCO OSTION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VINIL ACRILICA COLOR  CEREZA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VINIL ACRILICA COLOR BLANCO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VINIL ACRILICA COLOR GRIS PERLA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VINIL ACRILICA COLOR MARFIL  (CUBETA DE 19 LITROS)</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PLAFÓN 0.61 X 0.61 MTS. FISURADO LINEA SOMBRA ARMTRONG (CAJA CON 16 PZAS.)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ARMTRONG</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POLYFORM 11000 CON CATALIZADOR Y SOLVENTE (GALÓN)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GALÓN</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POLYFORM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POLIESTER UNIVERSAL TRANSPARENTE FW-0080 CON PROMOTOR Y CATALIZADOR</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LITRO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POLISH LÍQUIDO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GALÓN</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READY MIX COMPUESTO MULTIUSOS STD. PLUS  (CUBETA DE 28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368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SELLADOR 100%  SILICÓN COLOR TRANSPARENTE (300 ML.)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SISTA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SELLADOR  100% SILICÓN COLOR NEGRO (300 ML.)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SISTA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SELLADOR 100% SILICÓN COLOR BLANCO (300 ML.)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SISTA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SELLADOR DE NITROCELULOSA  48% SOLIDOS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SELLADOR ELASTICO DE POLIURETANO DE SECADO RAPIDO Y CONSISTENCIA PASTOSA (300 ML.)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DUREFLEX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SOLVENTE PARA PINTURA (LATA DE 1 LITRO)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SOLVENTE PARA POLIURETANO (LATA DE UN LITRO)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TAQUETES DE PLÁSTICO DE 1/4" (CAJA CON 100 PZAS)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THORSMAN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TEE DE 4"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TEE DE 2"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TEE DE 6"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TEE DE 1/2" DE CPVC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TEE DE 3/4" DE CPVC</w:t>
            </w:r>
          </w:p>
        </w:tc>
        <w:tc>
          <w:tcPr>
            <w:tcW w:w="1157"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381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THINNER ESTANDAR DE PRIMERA (LATA DE 20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LATA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YEE DE 100 MM.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YEE DE 50 MM.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YEE REDUCIDA 100-50 MM.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TAQUETES EXPANSIVOS DE ¼”</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ALPHA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BANDA DEL NO. 60 DE 4”X12CM DE LARGO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BANDA DEL NO. 80 DE 4”X12CM DE LARGO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BANDA DEL NO. 100 DE 4”X12CM DE LARGO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RETARDADOR PARA LACAS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LATA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KOLA GRANULADA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LATA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RESANADOR COLOR PINO (LATA DE ½ LITRO)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LATA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RESANADOR COLOR CAOBA (LATA DE ½ LITRO)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LATA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ARNES CUERPO COMPLETO 3 ANILLOS MOD ARN 5436, CON CINTURON LINEA DE VIDA EN Y MOD CAB.5432-18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CASCO DE SEGURIDAD DE POLIETILENO DE ALTO IMPACTO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FAJA CON ELÁSTICO DE ALTA RESISTENCIA, CON VARILLAS PARA SOPORTE LUMBAR Y TIRANTES (TALLAS VARIAS)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TIGRE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GUANTES PARA ELECTRICISTA GRANDES-KLEIN MODELO 40072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KLEIN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HERRAMIENTA PRIMARIA DE FAJA CON TIRANTES, TRUPER MODELO FAJA-MX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BASICO DE GUANTES DE CARNAZA, TRUPER MODELO GU-PAY</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LENTES DE PROTECCIÓN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TIGRE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ARCO  PARA SEGUETA DE 12" MODELO ATI-12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ARCO-MINI DE ALUMINIO MODELO MAT-12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BOQUILLA DE CHISPA PARA SOPLETE DE GAS PROPANO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TURNER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BOQUILLA DE CHISPA PARA SOPLETE DE GAS BUTANO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DE  5/32" ALTA VELOCIDAD</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GREENFIELD</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405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DE 1/4" ALTA VELOCIDAD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GREENFIELD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DE 1/4" X 4" PARA CONCRETO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GREENFIELD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DE 1/8" ALTA VELOCIDAD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GREENFIELD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DE 9/64" ALTA VELOCIDAD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GREENFIELD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PARA CONCRETO DE 1/2" CON SISTEMA DIRECTO DE INSERCION MODELO BS-1/2X12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BROCHA 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BROCHA 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BROCHA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BROCHA 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PINCEL PARA RETOQUE DE PINTURA MODELO A9002 DE 20.5 X 12.5 X 0.75CM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ÉXITO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CAJA DE HERRAMIENTAS DE 22X12-1/2" MODELO CHA-22G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CARDA DE NYLON PARA 024 HILOS PARA CERRAJERIA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ILCO</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ILCO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CEPILLO LISO PARA MADERA N° 5, MODELO 5L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CINTA ADHESIVA ANTIDERRAPANTE EN ROLLO DE 2" X 18M COLOR NEGRO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SUAREZ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419</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CINCEL DE 10", MODELO C-1X10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420</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CINCEL DE 8", MODELO C-1X8</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CUCHARA FORJADA DE 10" MODELO CT-10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CUÑAS SET DE 4 MODELO CUÑ-4P</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PRETUL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DESARMADOR  PLANO MODELO DR-1/4X4B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DESARMADOR  PLANO MODELO DR-1/4X6B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DESARMADOR DE CRUZ MODELO DP-1/4X4B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DESARMADOR DE CRUZ MODELO DP-3/16X3B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ESPATULA FLEXIBLE DE 3", MODELO ET-3FX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FLEXOMETRO CONTRA IMPACTO DE 8M, MODELO FX-5MX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FORMON DE 1 1/2" , MODELO FT1-1/2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FORMON DE 1 1/4", MODELO FT1- 1/4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FORMON DE 1" , MODELO FT1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FORMON DE 1/2" , MODELO FT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INDICADOR DE VOLTAJE SIN CONTACTO EN CABLES, 90-1000V, MODELO 1AC-II</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FLUKE</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5 DESARMADORES  AISLADOS 1000V, MODELO JDA-5</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TULMEX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5 DESARMADORES ERGOTORK MIXTO, MODELO J6M-5</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TULMEX</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7 DESARMADORES CON MANGO ACOJINADO MODELO 85074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KLEIN TOOLS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PARA MADERA  DEL # 60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LIJA  PARA MADERA DEL # 100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80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TENAZIT</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120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TENAZIT</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180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220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240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340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TENAZIT</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360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TENAZIT</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400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500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600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LIMA ESCOFINA MEDIA CAÑA DE 8" MODELO- LES-8B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LIMA PLANA BASTARDA DE 8", MODELO LPB-8B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LIMA REDONDA DE 8" BASTARDA MODELO  LRB-8B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LINTERNA MANOS LIBRES  RECARGABLE, MODELO LI-CA-120R</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LLANA CANTO RECTO CON MANGO DE  PLÁSTICO 11X5", MODELO LLP-6L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MACETA CON MANGO DE MADERA DE 4 LB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CUERVO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MANGUERA FLEXIBLES PARA W.C.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MANGUERA PARA GAS REFORZADA DE 10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MANGUERA PARA GAS REFORZADA DE 3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MARTILLO DE UÑA RECTA DE 16 OZ, MODELO MXR-16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NIVELETA DE MANO- 14" DE LARGO, MODELO NP-14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PINZA CÓNICA DE CORTE TRABAJO PESADO 8" MODELO. 203-8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KLEIN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PINZA DE PRESIÓN RECTA DE 10", MODELO PPT-10RX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PINZA DE CORTE DIAGONAL Y ALTA RESISTENCIA DE  7" DE LARGO, MODELO D220-7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KLEIN TOOLS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PINZA DE ELECTRICISTA PARA SERVICIO PESADO DE CORTE,7-7/8 "DE LARGO, MODELO D2000-7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KLEIN TOOLS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PINZAS DE PUNTA CON CORTE LATERAL -ALTA RESISTENCIA, 8" DE LARGO,  MODELO D203-8N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KLEIN TOOLS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PISTOLA CALAFATEADORA TIPO ESQUELETO REFORZADA, MODELO PICA-X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PLOMADA DE ZAMAC-340 GR, MODELO PLOM-3Z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PRETUL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 HERRAMIENTAS DE  6 ESPACIOS, CON CINTURON, MODELO 5130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TULMEX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PROBADOR DE POLARIDAD CON CLAVIJA PARA CONTACTOS DE 125 VCA , MODELO HER-258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STEREN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469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PUNTAS DE CRUZ  DE LARGO 2", MODELO DES-PH2-2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PUNTAS DOBLES CRUZ-PLANA, MODELO DES-PH2  1-1/2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PUNTAS DOBLES CRUZ-PLANA, MODELO DES-PH3  1-1/2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REMACHADORA POP REFORZADA, MODELO RE-9X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RODILLO PACHON DE 9" FELPA/NAP 1" PARA PINTAR</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SERROTE PARA TABLAROCA, MODELO STP-6X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TIJERAS PARA HOJALATERO DE 8", MODELO TH-12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TIRALINEAS CON REPUESTO Y NIVEL, MODELO TL50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NIVELETA DE MANO MAGNETICA- 9" DE LARGO, MODELO NTX-9</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BROCAS ALTA VELOCIDAD MODELO DESP-BAV 29C</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LLAVES ALLEN MODELO ALL-30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AUTOCLEE 51P, PRETUL MODELO SET-51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PRETUL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481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SEGUETAS BIMETALICAS MODELO SBI-18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SEGUETAS BIMETALICAS MODELO SBI-24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SERROTE  DE PUNTA KLEIN MODELO 725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KLEIN TOOLS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VENTOSA DE TRES GOMAS PARA VIDRIO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GALVAN</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TALIM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ARBOL PARA MEZCLADORA DE LAVABO SH-260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BARRA METÁLICA PARA CHAPA DE SEGURIDAD CON SEGURO FIJO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BISAGRA DE 3" X 3" DE LIBRO SUELTO ACABADO LATON BRILLANTE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BISAGRA JACKSON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JACKSON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BISAGRA DE COCINA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BISAGRA DE DOBLE ACCION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BISAGRA HIDRÁULICA DE PASO PARA PUERTA PESADA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BRAZO HIDRAULICO DE ALTO RENDIMIENTO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BRAZO Y CHAPETÓN PARA REGADERA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CANDADO 14 BRONCE</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CANDADO 12 BRONCE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CANDADO 13 BRONCE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497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CARTUCHOS DE GAS PROPANO PARA SOPLETE MODELOTU-9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TURNER</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DE  MEDIO GIRO CON DOBLE CILINDRO DE SEGURIDAD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PL45PH</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550 ADK.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A 52PS GAMMA 3 LATON BRILLANTE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A 52PS GAMMA 3 ALUMINIO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A20 DE GANCHO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SOPRAN 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DE 6 TIEMPOS MODELO 700 DC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DE ALTA SEGURIDAD PARA PUERTA DE CRISTAL DE HASTA 13 mm  DE ESPESOR</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DE DOS TIEMPOS  P/MODELOULAR MODELO L-16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LOCK</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DE LLAVE TETRA DERECHA AS-720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 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508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DE LLAVE TETRA IZQUIERDA AS-720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 LOCK</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DE MANIJA ALUMINIO ANODIZADO DE POMO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AUSTRAL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 LOCK</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DE PISO PARA PUERTA DE CRISTAL DE HASTA 13mm DE ESPESOR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AUSTRAL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 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DE VARILLA CON TOPE AJUSTABLE DE 60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200C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24C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250CH</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3055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590AN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X1000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250 L CROMADA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MODELO 500-MJC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MODELO 715 DERECHA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X 900 IZQUIERDA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X900 DERECHA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MODELO21 CROMO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MODELO42 CROMO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MODELO715 IZQUIERDA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526</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MODELO800 FIJA DERECHA</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MODELO800 FIJA IZQUIERDA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MODELOA 50-P CROMO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550 AN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550 BCO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PARA MODELOULAR  A063-B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LOCK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 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PARA MODELOULAR 140 CROMADA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PARA MODELOULAR CON VARILLA 03-D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TULIP A52P LATÓN BRILLANTE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21C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CERRADURA DE MORDAZAS MOD 625 IZQUIERDA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CERRADURA DE MORDAZAS MOD 625 DERECHA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CERRADURA DE EMBUTIR MOD. X1100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CILINDRO 550 ADK CON LLAVE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CILINDRO CLÁSICO CON LLAVE MODELO715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CILINDRO CON LLAVE X6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CILINDRO CONTRA 715 CON LLAVE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CILINDRO SCOVIL S5 CON LLAVE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CILINDRO T3 DE TECLAS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MASTER 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CIERRA PUERTAS HIDRÁULICO STÁNDARD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ASSA ABLOY</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CIERRA PUERTAS HIDRÁULICO P/PUERTA DE MADERA CON CAPACIDAD DE 25 A 65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CIERRA PUERTAS INFERIOR CON CAPACIDAD DE 1100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CODO DE COBRE DE 1/2" DE 45°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CODO DE COBRE DE 1/2" DE 90°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CODO PIPA DE COBRE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551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COLADERA UNIVERSAL DE PVC DE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CONTRA CROMADA PARA CHAPA DE BARRA DE 2.5"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CONTRA PARA CHAPA DE POMO A52PS3 LATONADA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COPLE DE COBRE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DISCOS DE BRONCE PARA CAJA FUERTE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INTERNACIONAL</w:t>
            </w:r>
            <w:r w:rsidRPr="00AB40AE">
              <w:rPr>
                <w:rFonts w:ascii="Calibri" w:hAnsi="Calibri"/>
                <w:color w:val="000000"/>
                <w:lang w:eastAsia="es-MX"/>
              </w:rPr>
              <w:br/>
              <w:t xml:space="preserve"> 2000</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DISCOS PARA CAJA FUERTE CON EJE DE ACERO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ILCO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ESPADA PARA APERTURA DE VEHÍCULOS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ILCO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M020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136-PH</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SOPRANO</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145PH</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20P</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CE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563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R52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FORJA LLAVE EN BLANCO PARA DUPLICAR MODELO S5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T32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566</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FORJA LLAVE EN BLANCO PARA DUPLICAR MODELO TOV-5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567</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MODELOE109</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MODELOPH6</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MODELOR52L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MODELOR55</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MODELOR59</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MODELOR76</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573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MODELOS10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MODELOS14</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MODELOS6</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576</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MODELOT3</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MODELOT40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MODELOTOV-19D</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579</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FORJA LLAVE EN BLANCO PARA DUPLICAR MODELOTOV-9D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MODELOUCEM</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MODELOX6</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MODELOX9</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FORJA LLAVE EN BLANCO PARA DUPLICAR MOD. R1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584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FORJA LLAVE EN BLANCO PARA DUPLICAR MOD. R55L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FORJA LLAVE EN BLANCO PARA DUPLICAR MOD. TOV-7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GANCHO PARA APERTURA DE AUTOS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ILCO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GANZÚA DE ESPIRAL DIAMANTE DE 20 PZAS.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HPC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GANZÚA DE PUNTA DIAMANTE  DE 20 PZAS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HPC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GUÍA A-52 REFACCIÓN PARA CHAPA DE PERILLA DE POMO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GUÍA CIRCULAR A52 PARA CHAPA DE PERILLA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GUÍA DE ACCIÓN PARA CHAPA DE SEGURIDAD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JALADERA CURVA DE DOBLE TORNILLO PLATEADA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JALADERA PERICO DE  12 CMS. CON FORMICA  ANODIZADO DURANODICK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JALADERA CURVA DE DOBLE TORNILLO PLATEADA MARCA HERMEX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JALADERAS DE 18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JALADERA TROMPA DE ELEFANTE BLANCO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597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DE NARIZ P/MANGUERA 1/2" BRONCE</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LLAVE ECON. CON SEGURO ANTIRROBO MODELO TV-105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82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MEZCLADORA 8" PARA FREGADERO CON MANERALES DE PALANCA MODELO 320 LB</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600</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MEZCLADORA PARA LAVABO CON MANERALES AJUSTABLES MODELO 252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601</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PARA LAVABO ECONOMIZADORA DE CIERRE AUTOMATICO MODELO TV-120</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ELECTRICA ARGOS DE CORRIENTE P/ LAVABO TV-396</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LLAVES PARA REGADERA CON MANERALES Y CHAPETONES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MANERALES PARA MEZCLADORA DE FREGADERO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MANERALES PARA MEZCLADORA DE LAVABO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606</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NIPLE EXTENSION PARA CESPOL DE LATON DE 30 CMS.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607</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MEZCLADORA DE LAVABO 12" C/AUTOMATICO MODELO 252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MEZCLADORA DE LAVABO 4" MODELO 46</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 xml:space="preserve">MEZCLADORA MONOMANDO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PALANCA PARA TANQUE DE SANITARIO MODELO MN31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PARA PORTÓN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PASADOR DE EMBUTIR PARA PUERTA DE MADERA DE 40 CM.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DE EMBUTIR PARA PUERTA DE MADERA DE 60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DE GOLPE DE 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DE MAROMA  5025 ALUMINIO  ANODIZADO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DE PISO 8" LATÓN BRILLANTE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DE SOBREPONER DE 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PASADOR DE SOBREPONER DE 3"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PERNO ASIENTO ESTOPERO SF-012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PERNOS DE BRONCE  (REPUESTO PARA CILINDROS)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PORTACANDADO REFORZADO DE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PORTACANDADO REFORZADO DE 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REDUCCIÓN 3/4" A 1/2" DE COBRE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REGADERA (CEBOLLA)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REJILLA CIEGA PARA COLADERA 4" MODELO PC-402</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626</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REJILLA PARA COLADERA 4" MODELOPC-401</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REJILLAS  DE BRONCE  DE 3" MODELO RC019</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REPUESTO DE GAS BUTANO PARA SOPLETE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LIN-MEX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629</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RESBALÓN DE TORNILLO PARA CHAPA DE MEDIO GIRO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RESBALÓN PARA CHAPA DE PERILLA CON GUÍA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SOPORTE DE ACCIÓN A-42 REFACCIÓN PARA CHAPA DE PERILLA CON BASE</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632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TEJUELOS DE 3”</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HYLSA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TOPE PARA PUERTA PATA DE CABRA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VÁLVULA DE ESFERA ROSCABLE DE 1/2</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VÁLVULA DE TANQUE BAJO MODELO P-B3080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636</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VARILLA DE ACERO PARA MODULAR DE EMBUTIR DE 60 CM.</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VARILLA DE ACERO PARA MODULAR CON TOPES  DE 1.20 MTS</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SOPRANO</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CALENTADOR ELÉCTRICO DE 10LTS 110V MODELO RME1OV1</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BOSCH</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CALOREX</w:t>
            </w:r>
          </w:p>
        </w:tc>
        <w:tc>
          <w:tcPr>
            <w:tcW w:w="1843" w:type="dxa"/>
            <w:tcBorders>
              <w:top w:val="single" w:sz="4" w:space="0" w:color="auto"/>
              <w:left w:val="nil"/>
              <w:bottom w:val="single" w:sz="4" w:space="0" w:color="auto"/>
              <w:right w:val="single" w:sz="4" w:space="0" w:color="auto"/>
            </w:tcBorders>
            <w:shd w:val="clear" w:color="000000" w:fill="F2F2F2"/>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CORREDERAS METÁLICAS DE EXTENSIÓN DE 30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CORREDERAS METÁLICAS DE EXTENSIÓN DE 40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DUCASSE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CORREDERAS METÁLICAS DE EXTENSIÓN DE 45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DUCASSE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CORREDERAS METÁLICAS DE EXTENSIÓN DE 50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DUCASSE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CORREDERAS METÁLICAS DE EXTENSIÓN DE 60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DUCASSE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ESCUADRA DE ALUMINIO DE 1 ½” * 3/16”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DUCASSE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ESCUADRA PARA FIJACIÓN DE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ALPHA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ESCUADRA PARA ANAQUELES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IBARRA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REGADERA ELÉCTRICA LORENZETTI</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LORENZETTI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REGADERA CON MANERALES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LORENZETTI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SOLERA DE 1” CAL. 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HYLSA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SOLERA DE 2” CAL. 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SAN LUIS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DISCO PARA CORTAR  METAL DE 4-1/2", MODELO DICOFF 4512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SAN LUIS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DISCO PARA CORTAR CONCRETO DE DIAMANTE  MOD DDT-1549C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PRETUL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ACCESORIOS PARA BAÑO MODELO JE.90-C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ACCESORIOS PARA TINACO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ROTOPLAS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CON PERNO PARA W.C DE FLUXOMETRO  MODELO SF-002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PARA W.C. GALERIA PLAZA BLANCO MODELO 11065.020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PARA W.C. GALERIA PLAZA MARFIL MODELO  11065.021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PARA W.C. CORTO COLOR BLANCO MODELO M-135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PARA W.C. LARGO COLOR BLANCO MODELO  M-235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PARA W.C. COLOR BLANCO MODELO AF-2 ELONG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BOTÓN ACCIONADOR MECANICO SF-586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BOTÓN LATERAL PARA TANQUE DE SANITARIO P-B6000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BRIDA FLEXIBLE PARA W.C.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CESPOL DE LATON PARA LAVABO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CESPOL TV-016 PARA LAVABO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CESPOL TRAMPA PARA FREGADERO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100 X 45°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100X90° PVC SANITARIO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50X45° PVC SANITARIO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50X90°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671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45° DE 6"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90° DE 6"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CODO DE PVC  HIDRÁHULICO 19 X 90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PVC  HIDRÁHULICO 1" DE 25 X 90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CODO DE 1/2" DE CPVC DE 45°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CODO DE 1/2" DE CPVC DE 90°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CODO DE 3/4" DE CPVC DE 45°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CODO DE 3/4" DE CPVC DE 90°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100 X 90 CON VENTILA DERECHA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CONTRA DESAGUE LAVABO CON REJILLA SOLDADA TH-058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CONTRACANASTA DE ACERO INOXIDABLE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CUPULA CIEGA FLUXOMETRO SF-105-C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LANZAMATICA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ELECTROVÁLVULA 6V-1/2" MODELO SV-359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684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ELIMINADOR DE BATERIAS 115-230 VAC/6V MODELO SV-360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EMBOLO ARMADO PARA FLUXOMETRO DE 6 LTS. SF-124.</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 xml:space="preserve">EMBOLO ARMADO PARA FLUXOMETRO SLOAN PARA 6 LITROS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EMBOLO LLAVE DE RETENCION MODELO RF-250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EMBOLO MACHO DELRIN 6LTS. RF309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EMPAQUE CONICO PARA ESTOPERO MODELO  RF-025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EMPAQUE DE ACOPLAR PARA W.C. P-B7100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EXTENCION DE LATON P/CESPOL DE LAVABO MODELO PH-205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FLOTADOR PARA LLAVE DE TANQUE BAJO MODELO P-B3045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FLUXOMETRO PARA W. C. DE PEDAL  310-38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FLUXOMETRO PARA W.C. DE MANIJA 110-32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FLUXOMETRO ELECTRÓNICO BATERIA CON BOTÓN PARA WC FB-110-32-38 6L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FLUXOMETRO ELECTRÓNICO MODELO ECOS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SLOAN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JUNTA PROEL PB-103</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FORMULA</w:t>
            </w:r>
            <w:r w:rsidRPr="00AB40AE">
              <w:rPr>
                <w:rFonts w:ascii="Calibri" w:hAnsi="Calibri"/>
                <w:color w:val="000000"/>
                <w:lang w:eastAsia="es-MX"/>
              </w:rPr>
              <w:br/>
              <w:t>2000</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EMBOLO FLUXOMETRO MODELO  SF-054</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LLAVE DE RETENCION MODELO  SF-055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MANIJA Y PEDAL MODELO  SF-056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KIT RONDANAS SPUD DE 32 MM. MODELO  SF-058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RONDANAS SPUD DE 38 MM. MODELO  SF-059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PARA SALIDA ECONOMIZADORA MODELO SV-064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DE RETENCION ARMADA CROMADA MODELO  SF-572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DE RETENCIÓN RECTA FLUX MODELO  SF-014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MANGUERA FLEXIBLE PARA LAVABO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707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MANGUERA CONECTOR "T" PARA LAVABO ACERO INOXIDABLE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MANGUERA FLEXIBLES PARA FREGADERO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MANIJA ARMADA MODELO SF-106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MINGITORIO ECOLOGICO SIN AGUA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MAKECH</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PEDAL ARMADO PARA FLUXOMETRO SF-113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PERA DE DESCARGA (SAPO) MODELO  P-B6036 3"</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PERA DE DESCARGA (SAPO) MODELO 00011</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FLAP-JACK FILL-PRO</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PERA DE DESCARGA (SAPO) DE 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REDUCCIÓN DE 4" A 2"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REDUCCIÓN DE 6" A  4"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REDUCCIÓN DE 25 X 13 DE PVC HIDRÁULICO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REDUCCIÓN DE 50-40 MM.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RESORTE EMBOLO MODELO  RF-234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720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RESORTE ESTOPERO PARA FLUXOMETRO MODELO RF-030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SENSOR FLUXOMETRO DE  CORRIENTE MODELO  SF-555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SENSOR FLUXOMETRO DE PILA MODELO  SF-556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SEPARADOR BOQUILLA PARA ECON. MODELO  RV-262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TAPÓN CAPA DE 1/2" DE COBRE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TAZA OLIMPICO FLUX. EL 32Y38 BCO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TAZA ZAFIRO FLUX. R.D. 32Y38 BCO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TEE DE PVC HIDRÁHULICO DE 25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ELEVADOR P/LLAVE DE RETENCION MODELO RF-041-C</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TUBO DE 4" PVC SANITARIO 6MTS.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TUBO DE 2" PVC SANITARIO 6MTS.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TUBO DE 1/2" PVC HIDRÁULICO 6MTS.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TUBO 3/4" PVC HIDRÁHULICO 6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733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TUBO DE 1"  PVC HIDRÁULICO 6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TUBO DE 2"  PVC HIDRÁULICO 6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TUBO DE 1/2" DE CPVC TRAMO DE 6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TUBO DE 3/4" DE CPVC TRAMO DE 6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TRAMPA DE HULE FLEXIBLE PARA FREGADERO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ALBATROS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TRAMPA SECA CON VÁLVULA AUTO-CIERRE MODELO PC-310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VÁLVULA ANGULAR DE COMPRESION  MODELO IP-104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W.C. CON LAVABO Y PEDESTAL MODELO  GALERIA PLAZA ONE PIECE  MARFIL/ARENA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741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W.C. CON LAVABO Y PEDESTAL MODELO  HABITAT BLANCO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742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W.C. CON LAVABO Y PEDESTAL MODELO  HABITAT MARFIL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W.C. MODELO TZF NAO BLANCO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bl>
    <w:p w:rsidR="00CB2DF6" w:rsidRDefault="00CB2DF6">
      <w:pPr>
        <w:rPr>
          <w:rFonts w:cs="Arial"/>
          <w:color w:val="CC0066"/>
          <w:kern w:val="32"/>
          <w:sz w:val="28"/>
        </w:rPr>
        <w:sectPr w:rsidR="00CB2DF6" w:rsidSect="00AB40AE">
          <w:pgSz w:w="15842" w:h="12242" w:orient="landscape" w:code="1"/>
          <w:pgMar w:top="1701" w:right="1701" w:bottom="1304" w:left="709" w:header="851" w:footer="606" w:gutter="0"/>
          <w:cols w:space="708"/>
          <w:docGrid w:linePitch="360"/>
        </w:sectPr>
      </w:pPr>
    </w:p>
    <w:tbl>
      <w:tblPr>
        <w:tblW w:w="10375" w:type="dxa"/>
        <w:tblCellMar>
          <w:left w:w="70" w:type="dxa"/>
          <w:right w:w="70" w:type="dxa"/>
        </w:tblCellMar>
        <w:tblLook w:val="04A0" w:firstRow="1" w:lastRow="0" w:firstColumn="1" w:lastColumn="0" w:noHBand="0" w:noVBand="1"/>
      </w:tblPr>
      <w:tblGrid>
        <w:gridCol w:w="9645"/>
        <w:gridCol w:w="146"/>
        <w:gridCol w:w="146"/>
        <w:gridCol w:w="146"/>
        <w:gridCol w:w="146"/>
        <w:gridCol w:w="146"/>
      </w:tblGrid>
      <w:tr w:rsidR="00B71BA7" w:rsidRPr="00B71BA7" w:rsidTr="00B71BA7">
        <w:trPr>
          <w:trHeight w:val="288"/>
        </w:trPr>
        <w:tc>
          <w:tcPr>
            <w:tcW w:w="10375" w:type="dxa"/>
            <w:gridSpan w:val="6"/>
            <w:tcBorders>
              <w:top w:val="nil"/>
              <w:left w:val="nil"/>
              <w:bottom w:val="nil"/>
              <w:right w:val="nil"/>
            </w:tcBorders>
            <w:shd w:val="clear" w:color="000000" w:fill="BFBFBF"/>
            <w:vAlign w:val="bottom"/>
            <w:hideMark/>
          </w:tcPr>
          <w:p w:rsidR="00B71BA7" w:rsidRPr="00B71BA7" w:rsidRDefault="00B71BA7" w:rsidP="00B71BA7">
            <w:pPr>
              <w:jc w:val="center"/>
              <w:rPr>
                <w:rFonts w:ascii="Calibri" w:hAnsi="Calibri"/>
                <w:b/>
                <w:bCs/>
                <w:color w:val="000000"/>
                <w:sz w:val="22"/>
                <w:szCs w:val="22"/>
                <w:lang w:eastAsia="es-MX"/>
              </w:rPr>
            </w:pPr>
            <w:r w:rsidRPr="00B71BA7">
              <w:rPr>
                <w:rFonts w:ascii="Calibri" w:hAnsi="Calibri"/>
                <w:b/>
                <w:bCs/>
                <w:color w:val="000000"/>
                <w:sz w:val="22"/>
                <w:szCs w:val="22"/>
                <w:lang w:eastAsia="es-MX"/>
              </w:rPr>
              <w:lastRenderedPageBreak/>
              <w:t>APÉNDICE 2</w:t>
            </w:r>
          </w:p>
        </w:tc>
      </w:tr>
      <w:tr w:rsidR="00B71BA7" w:rsidRPr="00B71BA7" w:rsidTr="00B71BA7">
        <w:trPr>
          <w:trHeight w:val="288"/>
        </w:trPr>
        <w:tc>
          <w:tcPr>
            <w:tcW w:w="10375" w:type="dxa"/>
            <w:gridSpan w:val="6"/>
            <w:tcBorders>
              <w:top w:val="nil"/>
              <w:left w:val="nil"/>
              <w:bottom w:val="nil"/>
              <w:right w:val="nil"/>
            </w:tcBorders>
            <w:shd w:val="clear" w:color="auto" w:fill="auto"/>
            <w:vAlign w:val="bottom"/>
            <w:hideMark/>
          </w:tcPr>
          <w:p w:rsidR="00B71BA7" w:rsidRPr="00B71BA7" w:rsidRDefault="00B71BA7" w:rsidP="00B71BA7">
            <w:pPr>
              <w:jc w:val="center"/>
              <w:rPr>
                <w:rFonts w:ascii="Calibri" w:hAnsi="Calibri"/>
                <w:i/>
                <w:iCs/>
                <w:color w:val="000000"/>
                <w:sz w:val="18"/>
                <w:szCs w:val="18"/>
                <w:lang w:eastAsia="es-MX"/>
              </w:rPr>
            </w:pPr>
            <w:r w:rsidRPr="00B71BA7">
              <w:rPr>
                <w:rFonts w:ascii="Calibri" w:hAnsi="Calibri"/>
                <w:i/>
                <w:iCs/>
                <w:color w:val="000000"/>
                <w:sz w:val="18"/>
                <w:szCs w:val="18"/>
                <w:lang w:eastAsia="es-MX"/>
              </w:rPr>
              <w:t>"Formato Solicitud de Material"</w:t>
            </w: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rFonts w:ascii="Calibri" w:hAnsi="Calibri"/>
                <w:color w:val="000000"/>
                <w:sz w:val="22"/>
                <w:szCs w:val="22"/>
                <w:lang w:eastAsia="es-MX"/>
              </w:rPr>
            </w:pPr>
            <w:r w:rsidRPr="00B71BA7">
              <w:rPr>
                <w:rFonts w:ascii="Calibri" w:hAnsi="Calibri"/>
                <w:noProof/>
                <w:color w:val="000000"/>
                <w:sz w:val="22"/>
                <w:szCs w:val="22"/>
                <w:lang w:eastAsia="es-MX"/>
              </w:rPr>
              <w:drawing>
                <wp:anchor distT="0" distB="0" distL="114300" distR="114300" simplePos="0" relativeHeight="251664896" behindDoc="0" locked="0" layoutInCell="1" allowOverlap="1">
                  <wp:simplePos x="0" y="0"/>
                  <wp:positionH relativeFrom="column">
                    <wp:posOffset>102235</wp:posOffset>
                  </wp:positionH>
                  <wp:positionV relativeFrom="paragraph">
                    <wp:posOffset>149860</wp:posOffset>
                  </wp:positionV>
                  <wp:extent cx="5604510" cy="6964680"/>
                  <wp:effectExtent l="19050" t="19050" r="15240" b="26670"/>
                  <wp:wrapNone/>
                  <wp:docPr id="6" name="Imagen 6"/>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rotWithShape="1">
                          <a:blip r:embed="rId35" cstate="print">
                            <a:extLst>
                              <a:ext uri="{28A0092B-C50C-407E-A947-70E740481C1C}">
                                <a14:useLocalDpi xmlns:a14="http://schemas.microsoft.com/office/drawing/2010/main" val="0"/>
                              </a:ext>
                            </a:extLst>
                          </a:blip>
                          <a:srcRect b="6160"/>
                          <a:stretch/>
                        </pic:blipFill>
                        <pic:spPr bwMode="auto">
                          <a:xfrm>
                            <a:off x="0" y="0"/>
                            <a:ext cx="5604510" cy="6964680"/>
                          </a:xfrm>
                          <a:prstGeom prst="rect">
                            <a:avLst/>
                          </a:prstGeom>
                          <a:ln w="6350" cap="flat" cmpd="sng" algn="ctr">
                            <a:solidFill>
                              <a:srgbClr val="EEECE1">
                                <a:lumMod val="75000"/>
                              </a:srgbClr>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240"/>
            </w:tblGrid>
            <w:tr w:rsidR="00B71BA7" w:rsidRPr="00B71BA7">
              <w:trPr>
                <w:trHeight w:val="288"/>
                <w:tblCellSpacing w:w="0" w:type="dxa"/>
              </w:trPr>
              <w:tc>
                <w:tcPr>
                  <w:tcW w:w="1240" w:type="dxa"/>
                  <w:tcBorders>
                    <w:top w:val="nil"/>
                    <w:left w:val="nil"/>
                    <w:bottom w:val="nil"/>
                    <w:right w:val="nil"/>
                  </w:tcBorders>
                  <w:shd w:val="clear" w:color="auto" w:fill="auto"/>
                  <w:noWrap/>
                  <w:vAlign w:val="bottom"/>
                  <w:hideMark/>
                </w:tcPr>
                <w:p w:rsidR="00B71BA7" w:rsidRPr="00B71BA7" w:rsidRDefault="00B71BA7" w:rsidP="00B71BA7">
                  <w:pPr>
                    <w:jc w:val="center"/>
                    <w:rPr>
                      <w:rFonts w:ascii="Calibri" w:hAnsi="Calibri"/>
                      <w:color w:val="000000"/>
                      <w:sz w:val="22"/>
                      <w:szCs w:val="22"/>
                      <w:lang w:eastAsia="es-MX"/>
                    </w:rPr>
                  </w:pPr>
                </w:p>
              </w:tc>
            </w:tr>
          </w:tbl>
          <w:p w:rsidR="00B71BA7" w:rsidRPr="00B71BA7" w:rsidRDefault="00B71BA7" w:rsidP="00B71BA7">
            <w:pPr>
              <w:jc w:val="center"/>
              <w:rPr>
                <w:rFonts w:ascii="Calibri" w:hAnsi="Calibri"/>
                <w:color w:val="000000"/>
                <w:sz w:val="22"/>
                <w:szCs w:val="22"/>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bl>
    <w:p w:rsidR="00827564" w:rsidRPr="0027305A" w:rsidRDefault="00827564" w:rsidP="00EE5879">
      <w:pPr>
        <w:pStyle w:val="Ttulo1"/>
        <w:rPr>
          <w:rFonts w:cs="Arial"/>
          <w:color w:val="CC0066"/>
          <w:kern w:val="32"/>
          <w:sz w:val="28"/>
        </w:rPr>
      </w:pPr>
      <w:bookmarkStart w:id="994" w:name="_Toc511832503"/>
      <w:r w:rsidRPr="0027305A">
        <w:rPr>
          <w:rFonts w:cs="Arial"/>
          <w:color w:val="CC0066"/>
          <w:kern w:val="32"/>
          <w:sz w:val="28"/>
        </w:rPr>
        <w:lastRenderedPageBreak/>
        <w:t>ANEXO 2</w:t>
      </w:r>
      <w:bookmarkEnd w:id="994"/>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334EAE">
        <w:rPr>
          <w:rFonts w:ascii="Arial" w:hAnsi="Arial" w:cs="Arial"/>
          <w:szCs w:val="22"/>
        </w:rPr>
        <w:t>Nacional</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90"/>
    <w:bookmarkEnd w:id="991"/>
    <w:bookmarkEnd w:id="992"/>
    <w:bookmarkEnd w:id="993"/>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95" w:name="_Toc511832504"/>
      <w:r w:rsidRPr="00330948">
        <w:rPr>
          <w:rFonts w:cs="Arial"/>
          <w:color w:val="CC0066"/>
          <w:kern w:val="32"/>
          <w:sz w:val="32"/>
          <w:szCs w:val="32"/>
        </w:rPr>
        <w:t>ANEXO 3</w:t>
      </w:r>
      <w:r>
        <w:rPr>
          <w:rFonts w:cs="Arial"/>
          <w:color w:val="CC0066"/>
          <w:kern w:val="32"/>
          <w:sz w:val="32"/>
          <w:szCs w:val="32"/>
        </w:rPr>
        <w:t xml:space="preserve"> “A”</w:t>
      </w:r>
      <w:bookmarkEnd w:id="995"/>
    </w:p>
    <w:p w:rsidR="006E4618" w:rsidRDefault="006E4618" w:rsidP="006E4618">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establecidos en los artículos 59 y 79 del REGLAMENTO.</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FC42D5" w:rsidRPr="00FC42D5" w:rsidRDefault="00FC42D5" w:rsidP="00FC42D5">
      <w:pPr>
        <w:pStyle w:val="Textosinformato"/>
        <w:spacing w:line="360" w:lineRule="auto"/>
        <w:ind w:right="284"/>
        <w:jc w:val="both"/>
        <w:rPr>
          <w:rFonts w:ascii="Arial" w:hAnsi="Arial" w:cs="Arial"/>
          <w:bCs/>
        </w:rPr>
      </w:pP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Pr="00FC42D5" w:rsidRDefault="00FC42D5" w:rsidP="00FC42D5">
      <w:pPr>
        <w:pStyle w:val="Textosinformato"/>
        <w:ind w:right="281"/>
        <w:jc w:val="both"/>
        <w:rPr>
          <w:rFonts w:ascii="Arial" w:hAnsi="Arial" w:cs="Arial"/>
          <w:b/>
          <w:bCs/>
          <w:sz w:val="22"/>
          <w:szCs w:val="22"/>
        </w:rPr>
      </w:pPr>
    </w:p>
    <w:p w:rsidR="00FC42D5" w:rsidRPr="00226BF3" w:rsidRDefault="00FC42D5"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CB2DF6">
          <w:pgSz w:w="12242" w:h="15842" w:code="1"/>
          <w:pgMar w:top="1701" w:right="1304" w:bottom="709" w:left="1701" w:header="851" w:footer="606"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96" w:name="_Toc511832505"/>
      <w:r w:rsidRPr="00330948">
        <w:rPr>
          <w:rFonts w:cs="Arial"/>
          <w:color w:val="CC0066"/>
          <w:kern w:val="32"/>
          <w:sz w:val="32"/>
          <w:szCs w:val="32"/>
        </w:rPr>
        <w:t>ANEXO 3</w:t>
      </w:r>
      <w:r>
        <w:rPr>
          <w:rFonts w:cs="Arial"/>
          <w:color w:val="CC0066"/>
          <w:kern w:val="32"/>
          <w:sz w:val="32"/>
          <w:szCs w:val="32"/>
        </w:rPr>
        <w:t xml:space="preserve"> “B”</w:t>
      </w:r>
      <w:bookmarkEnd w:id="996"/>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2329EF">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Default="00F70FCA" w:rsidP="00F70FCA">
      <w:pPr>
        <w:rPr>
          <w:rFonts w:ascii="Arial" w:hAnsi="Arial" w:cs="Arial"/>
          <w:b/>
          <w:sz w:val="22"/>
          <w:szCs w:val="22"/>
        </w:rPr>
      </w:pPr>
    </w:p>
    <w:p w:rsidR="00FC42D5" w:rsidRDefault="00FC42D5" w:rsidP="00F70FCA">
      <w:pPr>
        <w:rPr>
          <w:rFonts w:ascii="Arial" w:hAnsi="Arial" w:cs="Arial"/>
          <w:b/>
          <w:sz w:val="22"/>
          <w:szCs w:val="22"/>
        </w:rPr>
      </w:pPr>
    </w:p>
    <w:p w:rsidR="00FC42D5" w:rsidRDefault="00FC42D5" w:rsidP="00F70FCA">
      <w:pPr>
        <w:rPr>
          <w:rFonts w:ascii="Arial" w:hAnsi="Arial" w:cs="Arial"/>
          <w:b/>
          <w:sz w:val="22"/>
          <w:szCs w:val="22"/>
        </w:rPr>
      </w:pPr>
    </w:p>
    <w:p w:rsidR="00FC42D5" w:rsidRPr="00330948" w:rsidRDefault="00FC42D5" w:rsidP="00FC42D5">
      <w:pPr>
        <w:pStyle w:val="Ttulo1"/>
        <w:rPr>
          <w:rFonts w:cs="Arial"/>
          <w:color w:val="CC0066"/>
          <w:kern w:val="32"/>
          <w:sz w:val="32"/>
          <w:szCs w:val="32"/>
        </w:rPr>
      </w:pPr>
      <w:bookmarkStart w:id="997" w:name="_Toc511832506"/>
      <w:r w:rsidRPr="00330948">
        <w:rPr>
          <w:rFonts w:cs="Arial"/>
          <w:color w:val="CC0066"/>
          <w:kern w:val="32"/>
          <w:sz w:val="32"/>
          <w:szCs w:val="32"/>
        </w:rPr>
        <w:t>ANEXO 3</w:t>
      </w:r>
      <w:r>
        <w:rPr>
          <w:rFonts w:cs="Arial"/>
          <w:color w:val="CC0066"/>
          <w:kern w:val="32"/>
          <w:sz w:val="32"/>
          <w:szCs w:val="32"/>
        </w:rPr>
        <w:t xml:space="preserve"> “C”</w:t>
      </w:r>
      <w:bookmarkEnd w:id="997"/>
    </w:p>
    <w:p w:rsidR="00FC42D5" w:rsidRPr="0027305A" w:rsidRDefault="00FC42D5" w:rsidP="00F70FCA">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bookmarkStart w:id="998" w:name="_Toc309618102"/>
      <w:bookmarkStart w:id="999" w:name="_Toc314085351"/>
      <w:bookmarkStart w:id="1000" w:name="_Toc314094172"/>
      <w:bookmarkStart w:id="1001" w:name="_Toc289064608"/>
      <w:bookmarkStart w:id="1002" w:name="_Toc311547465"/>
      <w:r w:rsidRPr="00FC42D5">
        <w:rPr>
          <w:rFonts w:ascii="Arial" w:hAnsi="Arial" w:cs="Arial"/>
          <w:b/>
          <w:sz w:val="28"/>
        </w:rPr>
        <w:t>Manifestación de no encontrarse en alguno de los supuestos establecidos en el artículo 49 fracción IX de la Ley General de Responsabilidades Administrativas.</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 xml:space="preserve">[___________________________________]”personas físicas o morales que, </w:t>
      </w:r>
      <w:r w:rsidRPr="00FC42D5">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Default="00FC42D5" w:rsidP="00EE5879">
      <w:pPr>
        <w:pStyle w:val="Ttulo1"/>
        <w:spacing w:before="240" w:after="60"/>
        <w:rPr>
          <w:rFonts w:cs="Arial"/>
          <w:color w:val="CC0066"/>
          <w:kern w:val="32"/>
          <w:sz w:val="32"/>
          <w:szCs w:val="32"/>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70FCA" w:rsidRPr="00FC42D5" w:rsidRDefault="00F70FCA" w:rsidP="00FC42D5">
      <w:pPr>
        <w:pStyle w:val="Ttulo1"/>
        <w:spacing w:before="240" w:after="60"/>
        <w:rPr>
          <w:rFonts w:cs="Arial"/>
          <w:color w:val="CC0066"/>
          <w:kern w:val="32"/>
          <w:sz w:val="32"/>
          <w:szCs w:val="32"/>
        </w:rPr>
      </w:pPr>
      <w:bookmarkStart w:id="1003" w:name="_Toc511832507"/>
      <w:r w:rsidRPr="0027305A">
        <w:rPr>
          <w:rFonts w:cs="Arial"/>
          <w:color w:val="CC0066"/>
          <w:kern w:val="32"/>
          <w:sz w:val="32"/>
          <w:szCs w:val="32"/>
        </w:rPr>
        <w:lastRenderedPageBreak/>
        <w:t>ANEXO 4</w:t>
      </w:r>
      <w:bookmarkEnd w:id="998"/>
      <w:bookmarkEnd w:id="999"/>
      <w:bookmarkEnd w:id="1000"/>
      <w:bookmarkEnd w:id="1003"/>
    </w:p>
    <w:p w:rsidR="00F70FCA" w:rsidRPr="0027305A" w:rsidRDefault="00F70FCA" w:rsidP="00EE5879">
      <w:pPr>
        <w:pStyle w:val="Ttulo1"/>
        <w:shd w:val="clear" w:color="auto" w:fill="D9D9D9" w:themeFill="background1" w:themeFillShade="D9"/>
        <w:rPr>
          <w:rFonts w:cs="Arial"/>
          <w:sz w:val="32"/>
        </w:rPr>
      </w:pPr>
      <w:bookmarkStart w:id="1004" w:name="_Toc452121420"/>
      <w:bookmarkStart w:id="1005" w:name="_Toc464498342"/>
      <w:bookmarkStart w:id="1006" w:name="_Toc464498747"/>
      <w:bookmarkStart w:id="1007" w:name="_Toc487209361"/>
      <w:bookmarkStart w:id="1008" w:name="_Toc488428675"/>
      <w:bookmarkStart w:id="1009" w:name="_Toc491181001"/>
      <w:bookmarkStart w:id="1010" w:name="_Toc492377963"/>
      <w:bookmarkStart w:id="1011" w:name="_Toc493501665"/>
      <w:bookmarkStart w:id="1012" w:name="_Toc494211623"/>
      <w:bookmarkStart w:id="1013" w:name="_Toc496883359"/>
      <w:bookmarkStart w:id="1014" w:name="_Toc498523242"/>
      <w:bookmarkStart w:id="1015" w:name="_Toc511832508"/>
      <w:r w:rsidRPr="0027305A">
        <w:rPr>
          <w:rFonts w:cs="Arial"/>
          <w:kern w:val="32"/>
          <w:sz w:val="28"/>
          <w:szCs w:val="32"/>
        </w:rPr>
        <w:t>Declaración de integridad</w:t>
      </w:r>
      <w:bookmarkEnd w:id="1004"/>
      <w:bookmarkEnd w:id="1005"/>
      <w:bookmarkEnd w:id="1006"/>
      <w:bookmarkEnd w:id="1007"/>
      <w:bookmarkEnd w:id="1008"/>
      <w:bookmarkEnd w:id="1009"/>
      <w:bookmarkEnd w:id="1010"/>
      <w:bookmarkEnd w:id="1011"/>
      <w:bookmarkEnd w:id="1012"/>
      <w:bookmarkEnd w:id="1013"/>
      <w:bookmarkEnd w:id="1014"/>
      <w:bookmarkEnd w:id="1015"/>
    </w:p>
    <w:bookmarkEnd w:id="1001"/>
    <w:bookmarkEnd w:id="1002"/>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2329EF">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B97610">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1016" w:name="_Toc289064609"/>
      <w:bookmarkStart w:id="1017" w:name="_Toc311547466"/>
      <w:bookmarkStart w:id="1018" w:name="_Toc314085352"/>
      <w:bookmarkStart w:id="1019" w:name="_Toc314094173"/>
    </w:p>
    <w:p w:rsidR="00874D95" w:rsidRDefault="00874D95" w:rsidP="00203877">
      <w:pPr>
        <w:pStyle w:val="Textoindependiente"/>
        <w:spacing w:line="360" w:lineRule="auto"/>
        <w:jc w:val="center"/>
        <w:rPr>
          <w:rFonts w:cs="Arial"/>
          <w:sz w:val="20"/>
        </w:rPr>
      </w:pPr>
    </w:p>
    <w:p w:rsidR="00874D95" w:rsidRPr="0027305A" w:rsidRDefault="00874D95" w:rsidP="00203877">
      <w:pPr>
        <w:pStyle w:val="Textoindependiente"/>
        <w:spacing w:line="360" w:lineRule="auto"/>
        <w:jc w:val="center"/>
        <w:rPr>
          <w:rFonts w:cs="Arial"/>
          <w:sz w:val="20"/>
        </w:rPr>
      </w:pPr>
    </w:p>
    <w:p w:rsidR="00DC10F7" w:rsidRPr="00330948" w:rsidRDefault="00DC10F7" w:rsidP="00DC10F7">
      <w:pPr>
        <w:pStyle w:val="Ttulo1"/>
        <w:spacing w:before="240" w:after="60"/>
        <w:rPr>
          <w:rFonts w:cs="Arial"/>
          <w:color w:val="CC0066"/>
          <w:kern w:val="32"/>
          <w:sz w:val="32"/>
          <w:szCs w:val="32"/>
        </w:rPr>
      </w:pPr>
      <w:bookmarkStart w:id="1020" w:name="_Toc434004150"/>
      <w:bookmarkStart w:id="1021" w:name="_Toc490562488"/>
      <w:bookmarkStart w:id="1022" w:name="_Toc511832509"/>
      <w:bookmarkEnd w:id="1016"/>
      <w:bookmarkEnd w:id="1017"/>
      <w:bookmarkEnd w:id="1018"/>
      <w:bookmarkEnd w:id="1019"/>
      <w:r w:rsidRPr="00330948">
        <w:rPr>
          <w:rFonts w:cs="Arial"/>
          <w:color w:val="CC0066"/>
          <w:kern w:val="32"/>
          <w:sz w:val="32"/>
          <w:szCs w:val="32"/>
        </w:rPr>
        <w:lastRenderedPageBreak/>
        <w:t>ANEXO 5</w:t>
      </w:r>
      <w:bookmarkEnd w:id="1020"/>
      <w:bookmarkEnd w:id="1021"/>
      <w:bookmarkEnd w:id="1022"/>
    </w:p>
    <w:p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rsidR="00DC10F7" w:rsidRPr="005A72D4"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2329EF">
        <w:rPr>
          <w:rFonts w:ascii="Arial" w:hAnsi="Arial" w:cs="Arial"/>
          <w:sz w:val="22"/>
          <w:szCs w:val="22"/>
        </w:rPr>
        <w:t>2018</w:t>
      </w:r>
      <w:r w:rsidRPr="00236796">
        <w:rPr>
          <w:rFonts w:ascii="Arial" w:hAnsi="Arial" w:cs="Arial"/>
          <w:sz w:val="22"/>
          <w:szCs w:val="22"/>
        </w:rPr>
        <w:t>.</w:t>
      </w: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Pr="00355AD1" w:rsidRDefault="00DC10F7" w:rsidP="00DC10F7">
      <w:pPr>
        <w:pStyle w:val="Textoindependiente31"/>
        <w:rPr>
          <w:rFonts w:cs="Arial"/>
          <w:b/>
          <w:szCs w:val="22"/>
          <w:lang w:val="es-MX"/>
        </w:rPr>
      </w:pPr>
    </w:p>
    <w:p w:rsidR="00DC10F7" w:rsidRPr="005A72D4" w:rsidRDefault="00DC10F7" w:rsidP="00DC10F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rsidR="00DC10F7" w:rsidRPr="005A72D4" w:rsidRDefault="00DC10F7" w:rsidP="00DC10F7">
      <w:pPr>
        <w:jc w:val="both"/>
        <w:rPr>
          <w:rFonts w:ascii="Arial" w:hAnsi="Arial" w:cs="Arial"/>
          <w:b/>
          <w:sz w:val="22"/>
          <w:szCs w:val="22"/>
        </w:rPr>
      </w:pPr>
    </w:p>
    <w:p w:rsidR="00DC10F7" w:rsidRPr="005A72D4" w:rsidRDefault="00DC10F7" w:rsidP="00DC10F7">
      <w:pPr>
        <w:jc w:val="both"/>
        <w:rPr>
          <w:rFonts w:ascii="Arial" w:hAnsi="Arial" w:cs="Arial"/>
          <w:b/>
          <w:sz w:val="22"/>
          <w:szCs w:val="22"/>
        </w:rPr>
      </w:pPr>
    </w:p>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rsidR="00DC10F7" w:rsidRPr="00226BF3" w:rsidRDefault="00DC10F7" w:rsidP="00DC10F7">
      <w:pPr>
        <w:pStyle w:val="Textoindependiente"/>
        <w:jc w:val="center"/>
        <w:rPr>
          <w:rFonts w:cs="Arial"/>
          <w:b/>
          <w:bCs/>
          <w:sz w:val="20"/>
        </w:rPr>
      </w:pPr>
      <w:r w:rsidRPr="00226BF3">
        <w:rPr>
          <w:rFonts w:cs="Arial"/>
          <w:sz w:val="20"/>
        </w:rPr>
        <w:t>(Nombre y firma del representante legal)</w:t>
      </w:r>
    </w:p>
    <w:p w:rsidR="00DC10F7" w:rsidRPr="00226BF3" w:rsidRDefault="00DC10F7" w:rsidP="00DC10F7">
      <w:pPr>
        <w:pStyle w:val="Textosinformato"/>
        <w:ind w:right="281"/>
        <w:jc w:val="both"/>
        <w:rPr>
          <w:rFonts w:ascii="Arial" w:hAnsi="Arial" w:cs="Arial"/>
          <w:b/>
          <w:bCs/>
          <w:sz w:val="22"/>
          <w:szCs w:val="22"/>
        </w:rPr>
      </w:pPr>
    </w:p>
    <w:p w:rsidR="00DC10F7" w:rsidRDefault="00DC10F7" w:rsidP="00DC10F7"/>
    <w:p w:rsidR="008522B7" w:rsidRDefault="008522B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8522B7" w:rsidRDefault="009B7EEB" w:rsidP="00EE5879">
      <w:pPr>
        <w:pStyle w:val="Ttulo1"/>
        <w:spacing w:before="240" w:after="60"/>
        <w:rPr>
          <w:rFonts w:cs="Arial"/>
          <w:color w:val="CC0066"/>
          <w:kern w:val="32"/>
          <w:sz w:val="32"/>
          <w:szCs w:val="32"/>
        </w:rPr>
      </w:pPr>
      <w:bookmarkStart w:id="1023" w:name="_Toc434004151"/>
      <w:bookmarkStart w:id="1024" w:name="_Toc511832510"/>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023"/>
      <w:r w:rsidR="00A152D4">
        <w:rPr>
          <w:rFonts w:cs="Arial"/>
          <w:color w:val="CC0066"/>
          <w:kern w:val="32"/>
          <w:sz w:val="32"/>
          <w:szCs w:val="32"/>
        </w:rPr>
        <w:t>6</w:t>
      </w:r>
      <w:bookmarkEnd w:id="1024"/>
    </w:p>
    <w:p w:rsidR="008522B7" w:rsidRPr="0027305A" w:rsidRDefault="008522B7" w:rsidP="008522B7">
      <w:pPr>
        <w:shd w:val="clear" w:color="auto" w:fill="D9D9D9" w:themeFill="background1" w:themeFillShade="D9"/>
        <w:jc w:val="center"/>
        <w:rPr>
          <w:rFonts w:ascii="Arial" w:hAnsi="Arial" w:cs="Arial"/>
          <w:b/>
          <w:sz w:val="28"/>
        </w:rPr>
      </w:pPr>
      <w:bookmarkStart w:id="1025"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2329EF">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Default="00C2456F">
      <w:pPr>
        <w:rPr>
          <w:rFonts w:ascii="Arial" w:hAnsi="Arial" w:cs="Arial"/>
          <w:b/>
          <w:szCs w:val="22"/>
        </w:rPr>
      </w:pPr>
    </w:p>
    <w:p w:rsidR="00FC42D5" w:rsidRDefault="00FC42D5">
      <w:pPr>
        <w:rPr>
          <w:rFonts w:ascii="Arial" w:hAnsi="Arial" w:cs="Arial"/>
          <w:b/>
          <w:szCs w:val="22"/>
        </w:rPr>
      </w:pPr>
    </w:p>
    <w:p w:rsidR="00FC42D5" w:rsidRPr="0027305A" w:rsidRDefault="00FC42D5">
      <w:pPr>
        <w:rPr>
          <w:rFonts w:ascii="Arial" w:hAnsi="Arial" w:cs="Arial"/>
          <w:b/>
          <w:sz w:val="22"/>
          <w:szCs w:val="22"/>
        </w:rPr>
      </w:pPr>
    </w:p>
    <w:p w:rsidR="00CB2DF6" w:rsidRDefault="00CB2DF6" w:rsidP="00EE5879">
      <w:pPr>
        <w:pStyle w:val="Ttulo1"/>
        <w:spacing w:before="240" w:after="60"/>
        <w:rPr>
          <w:rFonts w:cs="Arial"/>
          <w:color w:val="CC0066"/>
          <w:kern w:val="32"/>
          <w:sz w:val="32"/>
          <w:szCs w:val="32"/>
        </w:rPr>
        <w:sectPr w:rsidR="00CB2DF6" w:rsidSect="00CB2DF6">
          <w:headerReference w:type="default" r:id="rId36"/>
          <w:footerReference w:type="default" r:id="rId37"/>
          <w:pgSz w:w="12242" w:h="15842" w:code="1"/>
          <w:pgMar w:top="1701" w:right="1304" w:bottom="709" w:left="1701" w:header="709" w:footer="261" w:gutter="0"/>
          <w:cols w:space="708"/>
          <w:docGrid w:linePitch="360"/>
        </w:sectPr>
      </w:pPr>
      <w:bookmarkStart w:id="1026" w:name="_Toc434004152"/>
    </w:p>
    <w:p w:rsidR="008522B7" w:rsidRPr="0027305A" w:rsidRDefault="008522B7" w:rsidP="00EE5879">
      <w:pPr>
        <w:pStyle w:val="Ttulo1"/>
        <w:spacing w:before="240" w:after="60"/>
        <w:rPr>
          <w:rFonts w:cs="Arial"/>
          <w:color w:val="CC0066"/>
          <w:kern w:val="32"/>
          <w:sz w:val="32"/>
          <w:szCs w:val="32"/>
        </w:rPr>
      </w:pPr>
      <w:bookmarkStart w:id="1027" w:name="_Toc511832511"/>
      <w:r w:rsidRPr="0027305A">
        <w:rPr>
          <w:rFonts w:cs="Arial"/>
          <w:color w:val="CC0066"/>
          <w:kern w:val="32"/>
          <w:sz w:val="32"/>
          <w:szCs w:val="32"/>
        </w:rPr>
        <w:lastRenderedPageBreak/>
        <w:t xml:space="preserve">ANEXO </w:t>
      </w:r>
      <w:bookmarkEnd w:id="1026"/>
      <w:r w:rsidR="00A152D4">
        <w:rPr>
          <w:rFonts w:cs="Arial"/>
          <w:color w:val="CC0066"/>
          <w:kern w:val="32"/>
          <w:sz w:val="32"/>
          <w:szCs w:val="32"/>
        </w:rPr>
        <w:t>7</w:t>
      </w:r>
      <w:bookmarkEnd w:id="1027"/>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w:t>
      </w:r>
      <w:r w:rsidR="002329EF">
        <w:rPr>
          <w:rFonts w:ascii="Arial" w:hAnsi="Arial" w:cs="Arial"/>
          <w:sz w:val="22"/>
          <w:szCs w:val="22"/>
        </w:rPr>
        <w:t>2018</w:t>
      </w:r>
    </w:p>
    <w:p w:rsidR="002047F7" w:rsidRDefault="002047F7" w:rsidP="002047F7">
      <w:pPr>
        <w:spacing w:line="276" w:lineRule="auto"/>
        <w:jc w:val="both"/>
        <w:rPr>
          <w:rFonts w:ascii="Arial" w:hAnsi="Arial" w:cs="Arial"/>
          <w:sz w:val="16"/>
          <w:szCs w:val="16"/>
        </w:rPr>
      </w:pPr>
      <w:bookmarkStart w:id="1028" w:name="_Toc434004153"/>
      <w:bookmarkEnd w:id="1025"/>
    </w:p>
    <w:tbl>
      <w:tblPr>
        <w:tblW w:w="13887" w:type="dxa"/>
        <w:jc w:val="center"/>
        <w:tblCellMar>
          <w:left w:w="70" w:type="dxa"/>
          <w:right w:w="70" w:type="dxa"/>
        </w:tblCellMar>
        <w:tblLook w:val="04A0" w:firstRow="1" w:lastRow="0" w:firstColumn="1" w:lastColumn="0" w:noHBand="0" w:noVBand="1"/>
      </w:tblPr>
      <w:tblGrid>
        <w:gridCol w:w="445"/>
        <w:gridCol w:w="4653"/>
        <w:gridCol w:w="1843"/>
        <w:gridCol w:w="1559"/>
        <w:gridCol w:w="1701"/>
        <w:gridCol w:w="1701"/>
        <w:gridCol w:w="1985"/>
      </w:tblGrid>
      <w:tr w:rsidR="00B4012E" w:rsidRPr="00B4012E" w:rsidTr="006208BA">
        <w:trPr>
          <w:trHeight w:val="699"/>
          <w:tblHeader/>
          <w:jc w:val="center"/>
        </w:trPr>
        <w:tc>
          <w:tcPr>
            <w:tcW w:w="445"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B4012E" w:rsidRPr="00B4012E" w:rsidRDefault="00B4012E" w:rsidP="00B4012E">
            <w:pPr>
              <w:jc w:val="center"/>
              <w:rPr>
                <w:rFonts w:ascii="Calibri" w:hAnsi="Calibri"/>
                <w:b/>
                <w:bCs/>
                <w:lang w:eastAsia="es-MX"/>
              </w:rPr>
            </w:pPr>
            <w:r w:rsidRPr="00B4012E">
              <w:rPr>
                <w:rFonts w:ascii="Calibri" w:hAnsi="Calibri"/>
                <w:b/>
                <w:bCs/>
                <w:lang w:eastAsia="es-MX"/>
              </w:rPr>
              <w:t>No.</w:t>
            </w:r>
          </w:p>
        </w:tc>
        <w:tc>
          <w:tcPr>
            <w:tcW w:w="4653" w:type="dxa"/>
            <w:tcBorders>
              <w:top w:val="single" w:sz="4" w:space="0" w:color="auto"/>
              <w:left w:val="nil"/>
              <w:bottom w:val="single" w:sz="4" w:space="0" w:color="auto"/>
              <w:right w:val="single" w:sz="4" w:space="0" w:color="auto"/>
            </w:tcBorders>
            <w:shd w:val="clear" w:color="000000" w:fill="BFBFBF"/>
            <w:vAlign w:val="center"/>
            <w:hideMark/>
          </w:tcPr>
          <w:p w:rsidR="00B4012E" w:rsidRPr="00B4012E" w:rsidRDefault="00B4012E" w:rsidP="00B4012E">
            <w:pPr>
              <w:jc w:val="both"/>
              <w:rPr>
                <w:rFonts w:ascii="Calibri" w:hAnsi="Calibri"/>
                <w:b/>
                <w:bCs/>
                <w:lang w:eastAsia="es-MX"/>
              </w:rPr>
            </w:pPr>
            <w:r w:rsidRPr="00B4012E">
              <w:rPr>
                <w:rFonts w:ascii="Calibri" w:hAnsi="Calibri"/>
                <w:b/>
                <w:bCs/>
                <w:lang w:eastAsia="es-MX"/>
              </w:rPr>
              <w:t>DESCRIPCIÓN</w:t>
            </w:r>
          </w:p>
        </w:tc>
        <w:tc>
          <w:tcPr>
            <w:tcW w:w="1843" w:type="dxa"/>
            <w:tcBorders>
              <w:top w:val="single" w:sz="4" w:space="0" w:color="auto"/>
              <w:left w:val="nil"/>
              <w:bottom w:val="single" w:sz="4" w:space="0" w:color="auto"/>
              <w:right w:val="single" w:sz="4" w:space="0" w:color="auto"/>
            </w:tcBorders>
            <w:shd w:val="clear" w:color="000000" w:fill="BFBFBF"/>
            <w:vAlign w:val="center"/>
            <w:hideMark/>
          </w:tcPr>
          <w:p w:rsidR="00B4012E" w:rsidRPr="00B4012E" w:rsidRDefault="00B4012E" w:rsidP="00B4012E">
            <w:pPr>
              <w:jc w:val="center"/>
              <w:rPr>
                <w:rFonts w:ascii="Calibri" w:hAnsi="Calibri"/>
                <w:b/>
                <w:bCs/>
                <w:lang w:eastAsia="es-MX"/>
              </w:rPr>
            </w:pPr>
            <w:r w:rsidRPr="00B4012E">
              <w:rPr>
                <w:rFonts w:ascii="Calibri" w:hAnsi="Calibri"/>
                <w:b/>
                <w:bCs/>
                <w:lang w:eastAsia="es-MX"/>
              </w:rPr>
              <w:t>UNIDAD</w:t>
            </w:r>
          </w:p>
        </w:tc>
        <w:tc>
          <w:tcPr>
            <w:tcW w:w="1559" w:type="dxa"/>
            <w:tcBorders>
              <w:top w:val="single" w:sz="4" w:space="0" w:color="auto"/>
              <w:left w:val="nil"/>
              <w:bottom w:val="single" w:sz="4" w:space="0" w:color="auto"/>
              <w:right w:val="single" w:sz="4" w:space="0" w:color="auto"/>
            </w:tcBorders>
            <w:shd w:val="clear" w:color="000000" w:fill="BFBFBF"/>
            <w:vAlign w:val="center"/>
            <w:hideMark/>
          </w:tcPr>
          <w:p w:rsidR="00B4012E" w:rsidRPr="00B4012E" w:rsidRDefault="00B4012E" w:rsidP="00B4012E">
            <w:pPr>
              <w:jc w:val="center"/>
              <w:rPr>
                <w:rFonts w:ascii="Calibri" w:hAnsi="Calibri"/>
                <w:b/>
                <w:bCs/>
                <w:lang w:eastAsia="es-MX"/>
              </w:rPr>
            </w:pPr>
            <w:r w:rsidRPr="00B4012E">
              <w:rPr>
                <w:rFonts w:ascii="Calibri" w:hAnsi="Calibri"/>
                <w:b/>
                <w:bCs/>
                <w:lang w:eastAsia="es-MX"/>
              </w:rPr>
              <w:t>MARCA</w:t>
            </w:r>
          </w:p>
        </w:tc>
        <w:tc>
          <w:tcPr>
            <w:tcW w:w="1701" w:type="dxa"/>
            <w:tcBorders>
              <w:top w:val="single" w:sz="4" w:space="0" w:color="auto"/>
              <w:left w:val="nil"/>
              <w:bottom w:val="single" w:sz="4" w:space="0" w:color="auto"/>
              <w:right w:val="single" w:sz="4" w:space="0" w:color="auto"/>
            </w:tcBorders>
            <w:shd w:val="clear" w:color="000000" w:fill="BFBFBF"/>
            <w:vAlign w:val="center"/>
            <w:hideMark/>
          </w:tcPr>
          <w:p w:rsidR="00B4012E" w:rsidRPr="00B4012E" w:rsidRDefault="00B4012E" w:rsidP="00B4012E">
            <w:pPr>
              <w:jc w:val="center"/>
              <w:rPr>
                <w:rFonts w:ascii="Calibri" w:hAnsi="Calibri"/>
                <w:b/>
                <w:bCs/>
                <w:lang w:eastAsia="es-MX"/>
              </w:rPr>
            </w:pPr>
            <w:r w:rsidRPr="00B4012E">
              <w:rPr>
                <w:rFonts w:ascii="Calibri" w:hAnsi="Calibri"/>
                <w:b/>
                <w:bCs/>
                <w:lang w:eastAsia="es-MX"/>
              </w:rPr>
              <w:t>PRECIO UNITARIO ANTES DE IVA</w:t>
            </w:r>
          </w:p>
        </w:tc>
        <w:tc>
          <w:tcPr>
            <w:tcW w:w="1701" w:type="dxa"/>
            <w:tcBorders>
              <w:top w:val="single" w:sz="4" w:space="0" w:color="auto"/>
              <w:left w:val="nil"/>
              <w:bottom w:val="single" w:sz="4" w:space="0" w:color="auto"/>
              <w:right w:val="single" w:sz="4" w:space="0" w:color="auto"/>
            </w:tcBorders>
            <w:shd w:val="clear" w:color="000000" w:fill="BFBFBF"/>
          </w:tcPr>
          <w:p w:rsidR="00B4012E" w:rsidRDefault="00B4012E" w:rsidP="00B4012E">
            <w:pPr>
              <w:rPr>
                <w:rFonts w:ascii="Calibri" w:hAnsi="Calibri"/>
                <w:b/>
                <w:bCs/>
                <w:lang w:eastAsia="es-MX"/>
              </w:rPr>
            </w:pPr>
          </w:p>
          <w:p w:rsidR="00B4012E" w:rsidRPr="00B4012E" w:rsidRDefault="00B4012E" w:rsidP="00B4012E">
            <w:pPr>
              <w:jc w:val="center"/>
              <w:rPr>
                <w:rFonts w:ascii="Calibri" w:hAnsi="Calibri"/>
                <w:b/>
                <w:bCs/>
                <w:lang w:eastAsia="es-MX"/>
              </w:rPr>
            </w:pPr>
            <w:r>
              <w:rPr>
                <w:rFonts w:ascii="Calibri" w:hAnsi="Calibri"/>
                <w:b/>
                <w:bCs/>
                <w:lang w:eastAsia="es-MX"/>
              </w:rPr>
              <w:t>IVA</w:t>
            </w:r>
          </w:p>
        </w:tc>
        <w:tc>
          <w:tcPr>
            <w:tcW w:w="1985" w:type="dxa"/>
            <w:tcBorders>
              <w:top w:val="single" w:sz="4" w:space="0" w:color="auto"/>
              <w:left w:val="nil"/>
              <w:bottom w:val="single" w:sz="4" w:space="0" w:color="auto"/>
              <w:right w:val="single" w:sz="4" w:space="0" w:color="auto"/>
            </w:tcBorders>
            <w:shd w:val="clear" w:color="000000" w:fill="BFBFBF"/>
          </w:tcPr>
          <w:p w:rsidR="00B4012E" w:rsidRDefault="00B4012E" w:rsidP="00B4012E">
            <w:pPr>
              <w:jc w:val="center"/>
              <w:rPr>
                <w:rFonts w:ascii="Calibri" w:hAnsi="Calibri"/>
                <w:b/>
                <w:bCs/>
                <w:lang w:eastAsia="es-MX"/>
              </w:rPr>
            </w:pPr>
          </w:p>
          <w:p w:rsidR="00B4012E" w:rsidRPr="00B4012E" w:rsidRDefault="00B4012E" w:rsidP="00B4012E">
            <w:pPr>
              <w:jc w:val="center"/>
              <w:rPr>
                <w:rFonts w:ascii="Calibri" w:hAnsi="Calibri"/>
                <w:b/>
                <w:bCs/>
                <w:lang w:eastAsia="es-MX"/>
              </w:rPr>
            </w:pPr>
            <w:r>
              <w:rPr>
                <w:rFonts w:ascii="Calibri" w:hAnsi="Calibri"/>
                <w:b/>
                <w:bCs/>
                <w:lang w:eastAsia="es-MX"/>
              </w:rPr>
              <w:t>TOTAL IVA INCLUIDO</w:t>
            </w: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ALGODÓN INDUSTRIAL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BORLA NÚMERO 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4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 xml:space="preserve">LIMPIADOR PARA PVC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LITRO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4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ESTOPA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4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ARENA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M3</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4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BLOCK PARA CONSTRUCCIÓN HUECO DE 20*40*12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4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GRAVA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M3</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GRANZÓN DE ½” (BULTO DE 25KG)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TEPETATE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M3</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ADHESIVO MULTIUSOS PARA INSTALAR PISOS Y AZULEJOS (BULTO  DE 20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BASECOAT CEMENTO FLEXIBLE (BULTO DE 20 KG)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CEROFINO (BULTO DE 50KG)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CEROGRUESO (BULTO DE 50KG)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CEMENTO BLANCO (BULTO DE 50KG)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CEMENTO COLOR GRIS PORTLAND CPC 300 RS  (BULTO DE 50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MORTERO (BULTO DE 50KG)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MORTERO SIN CONTRACCION DE ALTA RESISTENCIA FESTERGROUT NM 800 (BULTO DE 30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EMBOQUILLADOR EPÓXICO 100% SOLIDOS RESISTENTE A ACIDOS Y MANCHAS, COLOR GRIS (CUBETA DE 18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PANEL TABLACEMENTO DE 12.7MM (DUROCK)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20</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CINTA PARA REFUERZO DE JUNTAS EN ROLLO DE 4"X75ML (PERFECINTA)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PANEL DE YESO REGULAR DE 12.7MM (TABLA ROCA)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YESO (BULTO DE 40KG)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CAL (BULTO DE 25KG)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MOLDURAS COLLARIN DE 1/2" DE CAOBILLA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MOLDURAS DE CIRCULOS DE COLLARIN DE 3/4" DE CAOBILLA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TABLA 3/4" DE PINO DE PRIMERA DE 0.25 X 2.50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TABLA DE 30 CM. X 1" X 2.50 MTS. DE CAOBILLA (CAOBA)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TABLON DE 30 CM. X 1 1/2" X 2.50 MTS. DE CAOBILLA (CAOBA)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TABLON DE 30 CM. X 1 1/2" X 2.50 MTS. DE PINO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TABLON DE 30 CM. X 2" X 2.50 MTS. DE CAOBILLA (CAOBA)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TABLÓN DE MADERA DE BANACK O CAOBILLA DE 4 X 30 Y 2.50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DUELA DE ENCINO AMERICANO MACHIHEMBRADA DE 9.1 X 2 CM. DE GROSOR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ML</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TABLERO DE MDF DE 3MM X 1.22 X 2.44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TABLERO DE MDF DE 6MM X 1.22 X 2.44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TABLERO DE MDF DE 9MM X 1.22 X 2.44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HOJA DE VIDRIO CLARO DE 6MM 1.80X2.60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CRISTAL ANTI REFLEJANTE DE 3MM 1.20X1.60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CRISTAL FILTRA SOL DE 6MM DE 1.80X2.60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APAGADOR  DE TRES VIAS LINEA MODUS MODELO E 2003 BN CON PLACA E5N3BN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APAGADOR SENCILLO LINEA MODUS MODELO E2001BN CON PLACA E5N2BN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APAGADOR SENCILLO COLOR BLANCO LINEA MODUS MODELO E2001 BN CON PLACA E5N1BN</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ADITIVOS METÁLICOS DE 250W-220VCA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DE 250W VAPOR DE SODIO 220VCA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DE 175W ADITIVOS METALICOS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2X17W T-8 127V-60HZ  ALTO FACTOR DE POTENCIA, ENCENDIDO RAPIDO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3X28W MODELO B0416-000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DE 2X28W PARA TUBOS T5 MODELO  B0408-100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DE 2X30W T8-127V.  60HZ   ALTO FACTOR DE POTENCIA ENCENDIDO INSTANTANEO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DE 2X32W T-8 127V-60HZ. ALTO FACTOR DE POTENCIA ENCENDIDO RAPIDO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DE 2X60W T8 127V-60HZ ALTO FACTOR DE POTENCIA, ENCENDIDO INSTANTANEO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BALASTRO ELECTRÓNICO DE 3x14W PARA TUBOS T5 MODELO B0394-000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COAXIAL R-G-6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POT DUPLEX 300V 60ºC CALIBRE Nº 14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USO RUDO 3X10 AWG-600VCA 90º 600VCA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USO RUDO 3X12 AWG-600VCA 90º 600VCA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USO RUDO 3X14 AWG-600VCA 90º 600VCA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USO RUDO DE 4X8 AWG-600VCA-90°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THW CALIBRE 6-CONDULAC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CAJA PLÁSTICA DE 3 MODULOS DE EMPOTRAR COLOR GRIS MODELO 503MS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CAJA UNIVERSAL PARA CANALETA MODELO 503CHP</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CANALETA TUBULAR CUADRADO DE 2" DE ALUMINIO COLOR NATURAL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CANALETA PLÁSTICA LINEA INTERLINK DE 32X10MM MODELO W11520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CARRETE DE SOLDADURA 50 X 50 DE 450 GRS.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CARRETE</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CINTA PLÁSTICA DE AISLAR NEGRO 60°C-600 VOLTS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CLAVIJA  2P 15A-127V MODELO 2014DB,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CLAVIJA  DE HULE U.R.2P-3H-15A-125V MODELO 113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COLLARIN PLÁSTICO  DE 18 CM. X 4.6 MM. (PAQUETE CON 100 PIEZAS)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PAQUETE</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COLLARIN PLÁSTICO  DE 28 CM. X 4.6MM. (PAQUETE CON 100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PAQUETE</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CONTACTO COLGANTE NYLON NEGRO 2P-3H 15A-125V</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CONTACTO DUPLEX POLARIZADO MODELO 3232-W NEMA 5-15R, CON PLACA SS8 ACERO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CONTACTO DUPLEX POLARIZADO LINEA MODUS 15A-127/250V MODELO E6028BN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CONTACTO POLARIZADO 125VCA-15A , MODELO M5262-SI CON PLACA DORADA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CONTACTO POLARIZADO Y ATERRIZADO LINEA MODUS MODELO E2023BN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DIFUSOR PARA LUMINARIA CUADRADA, DE ACRILICO DE 61X61CMS Y 3MM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DIFUSOR PARA LUMINARIA RECTANGULAR, DE ACRILICO DE 122X61CMS Y 3MM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DIVISOR DE 3 SALIDAS 75 OHMS MODELO 202-203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FOTOCELDA A  220V. MODELO 2024 CON MÉNSULA Y CONTACTO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FOTOCELDA A 127V. MODELO 2021 CON MÉNSULA Y CONTACTO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79</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3X100A TIPO QO. CAT QO3100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80</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sz w:val="18"/>
                <w:szCs w:val="18"/>
                <w:lang w:eastAsia="es-MX"/>
              </w:rPr>
            </w:pPr>
            <w:r w:rsidRPr="00B4012E">
              <w:rPr>
                <w:rFonts w:ascii="Calibri" w:hAnsi="Calibri"/>
                <w:sz w:val="18"/>
                <w:szCs w:val="18"/>
                <w:lang w:eastAsia="es-MX"/>
              </w:rPr>
              <w:t>INTERRUPTOR TERMOMAGNETICO SQUARE Q02*20 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sz w:val="18"/>
                <w:szCs w:val="18"/>
                <w:lang w:eastAsia="es-MX"/>
              </w:rPr>
            </w:pPr>
            <w:r w:rsidRPr="00B4012E">
              <w:rPr>
                <w:rFonts w:ascii="Calibri" w:hAnsi="Calibri"/>
                <w:sz w:val="18"/>
                <w:szCs w:val="18"/>
                <w:lang w:eastAsia="es-MX"/>
              </w:rPr>
              <w:t>INTERRUPTOR TERMOMAGNETICO SQUARE Q02*30 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sz w:val="18"/>
                <w:szCs w:val="18"/>
                <w:lang w:eastAsia="es-MX"/>
              </w:rPr>
            </w:pPr>
            <w:r w:rsidRPr="00B4012E">
              <w:rPr>
                <w:rFonts w:ascii="Calibri" w:hAnsi="Calibri"/>
                <w:sz w:val="18"/>
                <w:szCs w:val="18"/>
                <w:lang w:eastAsia="es-MX"/>
              </w:rPr>
              <w:t>INTERRUPTOR TERMOMAGNETICO SQUARE Q01*30 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1X20A LINEA BTPLUG MODELO BTN 1/20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INTERRUPTOR TERMOMAGNÉTICO DE 1X30A LINEA BTPLUG MODELO BTN 1/30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1X32A LINEA BTDIN MODELO FN81C32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2X32A LINEA BTDIN MODELO FN82C32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3X100A LINEA BTDIN MODELO FT83C100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3X63A LINEA BTDIN MODELO FN83C63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INTERRUPTOR TERMOMAGNÉTICO DE 3X225 CON CAJA MOLDEADA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82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90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TERMOMAGNETICO DE 3P-100A CON SUPRESOR CLASE C MODELO CI413100, EN GABINETE IP65 MARCA DEHN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BASES G5 PARA TUBOS LINEALES T5 MODELO BFL-483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BASES G13 PARA TUBOS LINEALES  T-8  MODELO 13359-N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JUEGO DE BASES PARA TUBOS T8 SLIMLINE MODELO 13359-N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BASES PARA TUBOS T8 SLIMLINE MODELO 2537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DE 3W MODELO JCDD-LED/3W/30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96</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6W 120VCA GU10, MODELO 423418 AIRFLUX</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97</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17W-3000°-120V MODELOO 418558 PAR38</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BOMBILLA 5W MODELO MODELO LL0013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BOMBILLA 7W MODELO LL0014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BOMBILLA 9W MODELO LL0015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BOMBILLA 12W MODELO LL0022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BOMBILLA 15W MODELO LL0023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5W MODELO LL0001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7W MODELO LL0002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9W MODELO LL0003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3U SMD IMFL-U-09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12W MODELO LL0004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16W MODELO LL0005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109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24W MODELO LL0006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32W MODELO LL0018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7W MODELO LL0008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9W MODELO LL0009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SMD ESPIRAL 12W IMFL-U-012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12W MODELO LL0010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16W MODELO LL0011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SMD ESPIRAL 16W IMLF-U-016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20W MODELO LL0020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24W MODELO LL0012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SMD ESPIRAL 24W IMLF-U-024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32W MODELO LL0021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9W SOBREPONER #11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9W SOBREPONER #10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12W SOBREPONER #09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18W SOBREPONER #01</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18W SOBREPONER #02</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18W SOBREPONER #11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24W SOBREPONER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P&amp;PLAFON 24W SOBREPONER #06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24W SOBREPONER #07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24W SOBREPONER #08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TUBO 1/TIRA LED 2 PATAS 18WT 1.20M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TUBO 1/TIRA LED 1 PATA  18WT 1.17M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TUBO 2/TIRA LED 1 PATA  28WT.1.17M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DE VAPOR DE MERCURIO 175W</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ADITIVOS METALICOS DE 175W</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136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AHORRADORA DE 15W TE-6500°-127VCA MODELO TE-15W/65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AHORRADORA DE 13W TE-2700°-127 VCA MODELO TE-13W/27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AHORRADORA DE 20W MODELO TE20W-4100°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AHORADORA ECOGLOBO 18W-6500° MODELO 238352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AHORRADORA ESPIRAL DE 65W, E26-127VCA-2700° MODELO B0424-000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AHORRADORA DE 36W MODELO CE-36W/41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ESPIRAL DE 15W A 127V, MODELO HEL15W/65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LÁMPARA ESPIRAL DE 23W MODELO MINI TWISTER-2700° LUZ CALIDA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ESPIRAL DE 23W MODELO MINI-TWISTER-6500° LUZ DE DIA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DE 30W SLIM-LINE T8-6500°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DE  60W SLIMLINE T8-6500°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147</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DE 14W T5-4000° BLANCO FRIO</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148</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DE 14W T5-6500° LUZ DE DIA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DE 17 W T8-4100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ESPIRAL DE 23W LUZ CALIDA MODELO HEL-23-2700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LINEAL DE 32W DOS PINS-T8-6500°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T5- 28W -3000°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153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T5- 28W -4000°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CIRCUAR DE EMPOTRAR CON DIFUSOR DE CRISTAL MODELO YD4000/S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CIRCUAR DE EMPOTRAR DE 9W-COLOR SATINADO MODELO YDLED-15RD/9W/40S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DE EMPOTRAR DE 7W-127VCA, MODELO DLLED/5.5W/S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DE EMPOTRAR DE 5W-127VCA, MODELO YDLED-152/S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PARA EXTERIOR 65W-127VCA  CON FOTOCELDA MODELO E6500-1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PARA EXTERIOR 65W-127VCA  CON FOTOCELDA MODELO E6501/N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MODELO YDLE-01/12W/30B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MODELO LTLLED-3130/40/B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FLUORESCENTE, MODELO SYLWATER PRO 2X32W UNV, 120V, 60Hz, MARCA HAVELLS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FLUORESCENTE, MODELO SYLWATER PRO  2X17W UNV, 120V, 60Hz, MARCA HAVELLS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DOWNLED MODELO RE1036BBND, MARCA CONSTRULILTA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165</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LED TIPO CAMPANA MODELO CAMPANA LIVER L2007-B00, MARCA MAGG</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166</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TIRA FLEXIBLE DE LED, CÓDIGO P121032-33V, MODELO LUMISTRIP IP65, CON DRIVER CÓDIGO P620075-19</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PASTA FUNDENTE PARA SOLDAR  DE 250 GRS. 50 X 50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SOLDADURA ELÉCTRICA E6013 DE 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PORTALÁMPARA LINEA OVAL MODELO P21BN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170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PORTALÁMPARA CURVALUM MODELO 13180-U</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PORTALÁMPARA GU-10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SOQUET SENCILLO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FUSIBLE DE 30 AMP</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FUSIBLE DE 600 AMP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ALAMBRE GALVANIZADO #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ALAMBRE RECOCIDO #16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ALAMBRÓN #18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MALLA ELECTRO SOLDADA 6-6/10-10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TELA GALLINERA DE 25*100 CAL 22 10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VARILLA DE 3/8 R-42 DE 12 MTS. DE LONGITUD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CASTILLO ARMEX DE 10*10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CLAVO LISO SIN CABEZA DE 1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CLAVO LISO SIN CABEZA DE 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CLAVO LISO SIN CABEZA DE 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CLAVO LISO SIN CABEZA DE 3/4"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 1 1/2" X 10 CABEZA FIJADORA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 1" X 10 CABEZA FIJADORA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 2" X 10 CABEZA FIJADORA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 2 1/2" X 10 CABEZA FIJADORA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PIJAS PARA DUROCK PUNTA DE BROCA 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MILLAR</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PIJAS PARA DUROCK PUNTA DE BROCA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MILLAR</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REMACHE POP DE 1/8", CAJA CON 100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193</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REMACHE POP DE 7/64", CAJA CON 100 PIEZAS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194</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REMACHE POP DE 5/32”X56 (CAJA CON 100 PIEZAS)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REMACHE AM 46 S/A, CAJA CON 100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TORNILLO  PARA  TABLAROCA  STD .  CUERDA  SENCILLA  PUNTA  FINA   6 X 1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197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PARA  TABLAROCA  STD.   CUERDA   SENCILLA   PUNTA   FINA 6 X 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PARA TABLAROCA  STD. CUERDA SENCILLA PUNTA FINA  8 X 2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TORNILLO DS PARA DUROCK 1 1/4"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MILLAR</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2 1/2" NEGRO CAJA CON 144 PZAS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MARIPOSA DE 1/4" X 3"  PARA TABLAROCA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MARIPOSA DE 3/16" PARA TABLAROCA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PARA MADERA 10 X 1 1/2" (CAJA 144 PZA)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PARA MADERA DE 10 X 2 1/2” (CJA CON 144 PZA)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TORNILLO TEK PLANO PARA ESTRUCTURA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MILLAR</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TEK PLANO PARA ESTRUCTURA 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MILLAR</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PARA ANAQUEL CON RONDANA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ÁNGULO ESMALTADO DE 3.66 MTS. (CAJA CON 30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TEE ESMALTADA DE 0.61 MTS. (CAJA CON 60 PIEZAS)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TEE ESMALTADA DE 1.22 MTS. (CAJA CON 60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TEE ESMALTADA DE 3.66 MTS. (CAJA CON 20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POSTE DE 6.3 CMS. GALVANIZADO DE 3.05 MTS. CALIBRE 26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POSTE DE 6.3 CMS. GALVANIZADO DE 3.05 MTS. CALIBRE 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ÁNGULO DE FIERRO DE 3/4” X 1 1/2” X 3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TUBO CUADRADO 2”X1.16” MODELO 2356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CONECTOR CUERDA EXTERIOR DE COBRE DE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217</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CONECTOR CUERDA EXTERIOR DE COBRE DE 3/4"</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218</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CONECTOR CUERDA INTERIOR DE COBRE DE 1/2"</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219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CONECTOR CUERDA INTERIOR DE COBRE DE 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PIJAS PARA W.C CON TAQUETES DE PLOMO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TEE DE COBRE DE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TORNILLOS TANQUE/TAZA. LATON MODP-B2046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TUBO DE 1/2" DE COBRE DE 6.00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TUBO DE 3/4" DE COBRE DE 6.00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VÁLVULA DE COMPUERTA DE BRONCE 1/2 SOLDABLE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VALVULA DE COMPUERTA DE CPVC DE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VALVULA DE COMPUERTA DE CPVC DE 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ÁNGULO DE ALUMINIO NATURAL DE 1 1/2" X 1/2" X 3/16"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BOLSA DE 3”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BOLSA DE 3”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BATIENTE DE 2”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BATIENTE DE 2”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CABEZAL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CABEZAL PARA PUERTA PESADA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CABEZAL PARA PUERTA PESADA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CARRETILLAS DURANODIK EMBALADAS DE 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CARRETILLA PARA BAÑO RODAJA IMPORTADA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CHAMBRANA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ESCALONADO DE 3”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ESCALONADO DE 3"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INTERMEDIO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JUNQUILLO DE 2"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JUNQUILLO DE 3"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MARCO DE SEMILUJO PARA BAÑO ALUMINIO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245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OPERADORES PARA CELOSÍA ECONÓMICA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246</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OPERADORES PARA CELOSÍA ECONÓMICA NATURAL</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247</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PERFIL PASAMANOS DE ALUMINIO DURANODICK</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PERFIL PASAMANOS DE ALUMINIO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PERFIL PASAMANOS SEMI CURVO MODELO 9366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PIVOTE DESCENTRADO TIPO DURANODIK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PIVOTE DESCENTRADO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POSTE OVALADO PARA PUERTA PESADA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POSTE OVALADO PARA PUERTA PESADA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POSTE LISO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RIEL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RIEL ADAPTADOR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RIEL ADAPTADOR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RIEL SUPERIOR DE BAÑO ALUMINIO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RIEL INFERIOR DE BAÑO ALUMINIO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TAPA BOLSA DE 3”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TAPA CHAMBRANA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TAPA LISA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TENSORES PUERTA CON TUERCA Y RONDANA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TENSORES PARA PUERTA PESADA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TRASLAPE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lang w:eastAsia="es-MX"/>
              </w:rPr>
            </w:pPr>
            <w:r w:rsidRPr="00B4012E">
              <w:rPr>
                <w:rFonts w:ascii="Calibri" w:hAnsi="Calibri"/>
                <w:color w:val="000000"/>
                <w:lang w:eastAsia="es-MX"/>
              </w:rPr>
              <w:t>TUERCA UNION DE COBRE 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PARA PUERTA PESADA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PARA PUERTA PESADA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DE UNA VENA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DE DOS VENAS DE 3”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DE DOS VENAS DE 3”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272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DE DOS VENAS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CANAL DE AMARRE DE 6.3 CMS. GALVANIZADO DE 3.05 MTS. CALIBRE 26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CANAL DE AMARRE DE 6.3 CMS. GALVANIZADO DE 3.05 MTS. CALIBRE 20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CHAPA DE CAOBILLA DE 25 CM. X 2.50 MTS. PARA CORTE PLUMA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sz w:val="18"/>
                <w:szCs w:val="18"/>
                <w:lang w:eastAsia="es-MX"/>
              </w:rPr>
            </w:pPr>
            <w:r w:rsidRPr="00B4012E">
              <w:rPr>
                <w:rFonts w:ascii="Calibri" w:hAnsi="Calibri"/>
                <w:sz w:val="18"/>
                <w:szCs w:val="18"/>
                <w:lang w:eastAsia="es-MX"/>
              </w:rPr>
              <w:t>CHAPA DE CAOBILLA O CEDRILLO DE 30 CM X 2.50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CHAPA DE PINO DE 30 CM X 2.50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FELPA GRIS DE 300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LAVABO CON PEDESTAL MODELO FIESTA 1 PERFORACIÓN BLANCO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LAVABO CON PEDESTAL MODELO HABITAT BLANCO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281</w:t>
            </w:r>
          </w:p>
        </w:tc>
        <w:tc>
          <w:tcPr>
            <w:tcW w:w="4653" w:type="dxa"/>
            <w:tcBorders>
              <w:top w:val="nil"/>
              <w:left w:val="nil"/>
              <w:bottom w:val="nil"/>
              <w:right w:val="nil"/>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OVALÍN DE SOBREPONER DE 17" X 12" COLOR BLANCO</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282</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PELÍCULA DECORATIVA PARA CRISTALES TIPO ESMERILADO WIN-DECO FILM WHITE MATTE (ROLLO DE 1.52 X 30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12MM DE PINO DE PRIMERA DE 1.22 X 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HOJA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19MM DE CAOBILLA DE 1.22 X 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HOJA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19MM DE PRIMERA 1.22 X 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HOJA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6MM DE CAOBILLA DE 1.22 X 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HOJA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6MM DE PINO DE PRIMERA 1.22 X 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HOJA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3MM DE CAOBILLA DE 1.22X2.44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VINIL 1000 -11 PATA DE COCHINO COLOR  NEGRO (PRESENTACION EN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VINIL 1000 - 15 PATA DE COCHINO COLOR NEGRO (PRESENTACION EN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VINIL PATA DE COCHINO NO. 5 CHICA CRISTAL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292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VINILICO STD. COLOR  NEGRO DE 7 CMS. DE ANCHO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TARJA DE ACERO INOXIDABLE DE 48X48X15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82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ACABADO PROTECTOR FORMULADO A BASE DE RESINAS ACRILICO ESTIRENADAS Y PIGMENTOS SELECCIONADOS COLOR TERRACOTA (CUBETA DE 19 LITROS)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ADHESIVO DE CONTACTO EN AEROSOL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AISLANTE "A/B"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GALÓN</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DE UÑA DE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DE UÑA DE 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DE UÑA DE 1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DE UÑA DE 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TIPO OMEGA DE 2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TIPO OMEGA DE 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TIPO OMEGA DE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ABRAZADERA TIPO OMEGA DE 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82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BARNIZ DE POLIURETANO ALIFATICO DE ALTA RESISTENCIA ACABADO  SEMIMATE, INCLUYE  CATALIZADOR Y SOLVENTE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GALÓN</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CATALIZADOR PARA FONDO F-218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CINTA DE REFUERZO PARA DUROCK DE FIBRA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CINTA TEFLÓN DE 13 MM X 6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EXTERIOR DE PVC HIDRÁHULICO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INTERIOR DE PVC HIDRÁHULICO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INTERIOR DE PVC HIDRÁHULICO DE 25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312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INTERIOR DE PVC SANITARIO DE 1 1/2" X 1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EXTERIOR CON INSERCIÓN DE BRONCE CPVC DE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EXTERIOR CON INSERCIÓN DE BRONCE CPVC DE 3/4"</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INTERIOR CON INSERCIÓN DE BRONCE CPVC DE 1/2"</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INTERIOR CON INSERCIÓN DE BRONCE CPVC DE 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COPLE DE 2"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xml:space="preserve">PZA </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COPLE DE 4"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COPLE DE 6"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COPLE DE 1/2" DE CPVC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COPLE DE 3/4" DE CPVC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48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ESMALTE PREMIUM DE MÁXIMA DURACIÓN COLOR ROJO BERMELLÓN (CUBETA DE 19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FONDO DE POLIURETANO F-218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LITRO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HOJA DE ACRÍLICO PERMATÓN LISO STD. 1.20 X 1.80 BLANCO OPALINO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82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IMPERMEABILIZANTE ELASTOMERICO CON RESINAS ACRILICAS BASE AGUA (TOP TOTAL DE 7 AÑOS) EN COLOR TERRACOTA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1104"/>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IMPERMEABILIZANTE COMPUESTO ASFALTO EMULSIONADO BASE AGUA CON FIBRAS NATURALES DE REFUERZO LIBRE DE ASBESTOS Y CON CARGAS MINERALES, 5 AÑOS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IMPERMEABILIZANTE INTEGRAL A-Z TAPONADOR DE FRAGUADO INSTANTANEO (CUBETA DE 19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328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SKETCH PINTURA PARA PIZARRÓN TRANSPARENTE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LACA AUTOMOTIVA AMARILLO CANARIO 27%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LACA AUTOMOTIVA BLANCO 27% (CUBETA DE 19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LACA AUTOMOTIVA MATE 27% (CUBETA   DE 19 LTS.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LACA AUTOMOTIVA NEGRA 27% (CUBETA DE 19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333</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LACA AUTOMOTIVA ROJO 27% (CUBETA DE 19 LITROS)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334</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LACA AUTOMOTIVA COLOR ROJO BERMELLÓN 27% (CUBETA DE 19 LITROS)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LACA AUTOMOTIVA TRANSPARENTE (EN PRESENTACION CUBETA DE 19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PARA PLOMERO 38 MM., ROLLO DE 20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82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MEMBRANA DE REFUERZO DE FIBRA SINTETICA 100% POLIESTER PARA SISTEMA IMPERMEABLES EN FRIO (ROLLO DE 1.10 X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PASTA TEXTURIZADA SEMIGROSA (CUBETA DE 19 LITROS)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PASTA ROSA PARA PULIR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PEGAMENTO BLANCO PARA MADERA (CUBETA DE 19 LITROS)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PEGAMENTO DE CONTACTO (CUBETA DE 19 LITROS)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PEGAMENTO FORMULA 2000 CON CATALIZADOR, FIBRA Y POLVO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KIT</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PEGAMENTO PARA PVC 480 GRS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BOTE</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PEGAMENTO PARA CPVC 250 GRS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PEGAMENTO PARA PVC AZUL 500 GRS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PEGAMENTO INDUSTRIAL PARA ALFOMBRAS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GALÓN</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EPÓXICA PARA PISO DE CONCRETO COLOR SILVER GREY CON SOLVENTE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348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ALQUIDALICO COLOR AMARILLO TRANSITO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ALQUIDALICO COLOR BLANCO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ALQUIDALICO COLOR NEGRO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ANTICORROSIVO  AMARILLO CANARIO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352</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ANTICORROSIVO  ROJO LADRILLO (CUBETA DE 19 LITROS)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353</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ANTICORROSIVO BLANCO (CUBETA DE 19 LITROS)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ANTICORROSIVO MARRON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ANTICORROSIVO NEGRO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MATE  BLANCO BASE AGUA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MATE NEGRO BASE AGUA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VINIL ACRILICA COLOR  BLANCO OSTION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VINIL ACRILICA COLOR  CEREZA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VINIL ACRILICA COLOR BLANCO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VINIL ACRILICA COLOR GRIS PERLA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362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VINIL ACRILICA COLOR MARFIL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PLAFÓN 0.61 X 0.61 MTS. FISURADO LINEA SOMBRA ARMTRONG (CAJA CON 16 PZAS.)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POLYFORM 11000 CON CATALIZADOR Y SOLVENTE (GALÓN)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GALÓN</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POLIESTER UNIVERSAL TRANSPARENTE FW-0080 CON PROMOTOR Y CATALIZADOR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LITRO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POLISH LÍQUIDO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GALÓN</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READY MIX COMPUESTO MULTIUSOS STD. PLUS  (CUBETA DE 28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368</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SELLADOR 100%  SILICÓN COLOR TRANSPARENTE (300 ML.)</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369</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SELLADOR  100% SILICÓN COLOR NEGRO (300 ML.)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SELLADOR 100% SILICÓN COLOR BLANCO (300 ML.)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SELLADOR DE NITROCELULOSA  48% SOLIDOS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SELLADOR ELASTICO DE POLIURETANO DE SECADO RAPIDO Y CONSISTENCIA PASTOSA (300 ML.)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SOLVENTE PARA PINTURA (LATA DE 1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SOLVENTE PARA POLIURETANO (LATA DE UN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TAQUETES DE PLÁSTICO DE 1/4" (CAJA CON 100 PZAS)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TEE DE 4"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TEE DE 2"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TEE DE 6"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TEE DE 1/2" DE CPVC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TEE DE 3/4" DE CPVC</w:t>
            </w:r>
          </w:p>
        </w:tc>
        <w:tc>
          <w:tcPr>
            <w:tcW w:w="1843" w:type="dxa"/>
            <w:tcBorders>
              <w:top w:val="nil"/>
              <w:left w:val="nil"/>
              <w:bottom w:val="single" w:sz="4" w:space="0" w:color="auto"/>
              <w:right w:val="single" w:sz="4" w:space="0" w:color="auto"/>
            </w:tcBorders>
            <w:shd w:val="clear" w:color="auto" w:fill="auto"/>
            <w:noWrap/>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noWrap/>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noWrap/>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THINNER ESTANDAR DE PRIMERA (LATA DE 20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LATA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382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YEE DE 100 MM.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YEE DE 50 MM.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YEE REDUCIDA 100-50 MM.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TAQUETES EXPANSIVOS DE ¼”</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BANDA DEL NO. 60 DE 4”X12CM DE LARGO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BANDA DEL NO. 80 DE 4”X12CM DE LARGO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BANDA DEL NO. 100 DE 4”X12CM DE LARGO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RETARDADOR PARA LACAS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LATA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KOLA GRANULADA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LATA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RESANADOR COLOR PINO (LATA DE ½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LATA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RESANADOR COLOR CAOBA (LATA DE ½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LATA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ARNES CUERPO COMPLETO 3 ANILLOS MOD ARN 5436, CON CINTURON LINEA DE VIDA EN Y MOD CAB.5432-18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CASCO DE SEGURIDAD DE POLIETILENO DE ALTO IMPACTO</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82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FAJA CON ELÁSTICO DE ALTA RESISTENCIA, CON VARILLAS PARA SOPORTE LUMBAR Y TIRANTES (TALLAS VARIAS)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GUANTES PARA ELECTRICISTA GRANDES-KLEIN MODELO 40072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HERRAMIENTA PRIMARIA DE FAJA CON TIRANTES, TRUPER MODELO FAJA-MX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BASICO DE GUANTES DE CARNAZA, TRUPER MODELO GU-PAY</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LENTES DE PROTECCIÓN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ARCO  PARA SEGUETA DE 12" MODELO ATI-12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ARCO-MINI DE ALUMINIO MODELO MAT-12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BOQUILLA DE CHISPA PARA SOPLETE DE GAS PROPANO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BOQUILLA DE CHISPA PARA SOPLETE DE GAS BUTANO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DE  5/32" ALTA VELOCIDAD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DE 1/4" ALTA VELOCIDAD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DE 1/4" X 4" PARA CONCRETO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DE 1/8" ALTA VELOCIDAD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DE 9/64" ALTA VELOCIDAD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PARA CONCRETO DE 1/2" CON SISTEMA DIRECTO DE INSERCION MODELO BS-1/2X12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BROCHA 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BROCHA 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BROCHA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BROCHA 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PINCEL PARA RETOQUE DE PINTURA MODELO A9002 DE 20.5 X 12.5 X 0.75CM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CAJA DE HERRAMIENTAS DE 22X12-1/2" MODELO CHA-22G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416</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CARDA DE NYLON PARA 024 HILOS PARA CERRAJERIA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417</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CEPILLO LISO PARA MADERA N° 5, MODELO 5L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CINTA ADHESIVA ANTIDERRAPANTE EN ROLLO DE 2" X 18M COLOR NEGRO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CINCEL DE 10", MODELO C-1X10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CINCEL DE 8", MODELO C-1X8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CUCHARA FORJADA DE 10" MODELO CT-10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CUÑAS SET DE 4 MODELO CUÑ-4P</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DESARMADOR  PLANO MODELO DR-1/4X4B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DESARMADOR  PLANO MODELO DR-1/4X6B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DESARMADOR DE CRUZ MODELO DP-1/4X4B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DESARMADOR DE CRUZ MODELO DP-3/16X3B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ESPATULA FLEXIBLE DE 3", MODELO ET-3FX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FLEXOMETRO CONTRA IMPACTO DE 8M, MODELO FX-5MX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FORMON DE 1 1/2" , MODELO FT1-1/2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FORMON DE 1 1/4", MODELO FT1- 1/4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FORMON DE 1" , MODELO FT1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FORMON DE 1/2" , MODELO FT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INDICADOR DE VOLTAJE SIN CONTACTO EN CABLES, 90-1000V, MODELO 1AC-II</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5 DESARMADORES  AISLADOS 1000V, MODELO JDA-5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5 DESARMADORES ERGOTORK MIXTO, MODELO J6M-5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7 DESARMADORES CON MANGO ACOJINADO MODELO 85074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PARA MADERA  DEL # 60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LIJA  PARA MADERA DEL # 100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80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120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441</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180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442</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220</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240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340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360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400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500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600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LIMA ESCOFINA MEDIA CAÑA DE 8" MODELO- LES-8B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LIMA PLANA BASTARDA DE 8", MODELO LPB-8B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LIMA REDONDA DE 8" BASTARDA MODELO  LRB-8B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LINTERNA MANOS LIBRES  RECARGABLE, MODELO LI-CA-120R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LLANA CANTO RECTO CON MANGO DE  PLÁSTICO 11X5", MODELO LLP-6L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MACETA CON MANGO DE MADERA DE 4 LB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MANGUERA FLEXIBLES PARA W.C.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MANGUERA PARA GAS REFORZADA DE 10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MANGUERA PARA GAS REFORZADA DE 3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MARTILLO DE UÑA RECTA DE 16 OZ, MODELO MXR-16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NIVELETA DE MANO- 14" DE LARGO, MODELO NP-14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PINZA CÓNICA DE CORTE TRABAJO PESADO 8" MODELO. 203-8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PINZA DE PRESIÓN RECTA DE 10", MODELO PPT-10RX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PINZA DE CORTE DIAGONAL Y ALTA RESISTENCIA DE  7" DE LARGO, MODELO D220-7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PINZA DE ELECTRICISTA PARA SERVICIO PESADO DE CORTE,7-7/8 "DE LARGO, MODELO D2000-7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PINZAS DE PUNTA CON CORTE LATERAL -ALTA RESISTENCIA, 8" DE LARGO,  MODELO D203-8N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PISTOLA CALAFATEADORA TIPO ESQUELETO REFORZADA, MODELO PICA-X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466</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PLOMADA DE ZAMAC-340 GR, MODELO PLOM-3Z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467</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 HERRAMIENTAS DE  6 ESPACIOS, CON CINTURON, MODELO 5130</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PROBADOR DE POLARIDAD CON CLAVIJA PARA CONTACTOS DE 125 VCA , MODELO HER-258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PUNTAS DE CRUZ  DE LARGO 2", MODELO DES-PH2-2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PUNTAS DOBLES CRUZ-PLANA, MODELO DES-PH2  1-1/2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PUNTAS DOBLES CRUZ-PLANA, MODELO DES-PH3  1-1/2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REMACHADORA POP REFORZADA, MODELO RE-9X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RODILLO PACHON DE 9" FELPA/NAP 1" PARA PINTAR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SERROTE PARA TABLAROCA, MODELO STP-6X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TIJERAS PARA HOJALATERO DE 8", MODELO TH-12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TIRALINEAS CON REPUESTO Y NIVEL, MODELO TL50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NIVELETA DE MANO MAGNETICA- 9" DE LARGO, MODELO NTX-9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BROCAS ALTA VELOCIDAD MODELO DESP-BAV 29C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LLAVES ALLEN MODELO ALL-30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AUTOCLEE 51P, PRETUL MODELO SET-51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SEGUETAS BIMETALICAS MODELO SBI-18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SEGUETAS BIMETALICAS MODELO SBI-24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SERROTE  DE PUNTA KLEIN MODELO 725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VENTOSA DE TRES GOMAS PARA VIDRIO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ARBOL PARA MEZCLADORA DE LAVABO SH-260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BARRA METÁLICA PARA CHAPA DE SEGURIDAD CON SEGURO FIJO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BISAGRA DE 3" X 3" DE LIBRO SUELTO ACABADO LATON BRILLANTE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BISAGRA JACKSON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BISAGRA DE COCINA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490</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BISAGRA DE DOBLE ACCION</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491</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BISAGRA HIDRÁULICA DE PASO PARA PUERTA PESADA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lang w:eastAsia="es-MX"/>
              </w:rPr>
            </w:pPr>
            <w:r w:rsidRPr="00B4012E">
              <w:rPr>
                <w:rFonts w:ascii="Calibri" w:hAnsi="Calibri"/>
                <w:color w:val="000000"/>
                <w:lang w:eastAsia="es-MX"/>
              </w:rPr>
              <w:t>BRAZO HIDRAULICO DE ALTO RENDIMIENTO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lang w:eastAsia="es-MX"/>
              </w:rPr>
            </w:pPr>
            <w:r w:rsidRPr="00B4012E">
              <w:rPr>
                <w:rFonts w:ascii="Calibri" w:hAnsi="Calibri"/>
                <w:color w:val="000000"/>
                <w:lang w:eastAsia="es-MX"/>
              </w:rPr>
              <w:t>BRAZO Y CHAPETÓN PARA REGADERA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494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CANDADO 14 BRONCE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CANDADO 12 BRONCE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CANDADO 13 BRONCE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CARTUCHOS DE GAS PROPANO PARA SOPLETE MODELOTU-9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DE  MEDIO GIRO CON DOBLE CILINDRO DE SEGURIDAD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PL45PH</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550 ADK.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A 52PS GAMMA 3 LATON BRILLANTE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A 52PS GAMMA 3 ALUMINIO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A20 DE GANCHO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DE 6 TIEMPOS MODELO 700 DC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DE ALTA SEGURIDAD PARA PUERTA DE CRISTAL DE HASTA 13 mm  DE ESPESOR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DE DOS TIEMPOS  P/MODELOULAR MODELO L-16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DE LLAVE TETRA DERECHA AS-720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DE LLAVE TETRA IZQUIERDA AS-720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DE MANIJA ALUMINIO ANODIZADO DE POMO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DE PISO PARA PUERTA DE CRISTAL DE HASTA 13mm DE ESPESOR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DE VARILLA CON TOPE AJUSTABLE DE 60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200C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24C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250CH</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515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3055</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590AN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X1000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250 L CROMADA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MODELO 500-MJC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MODELO 715 DERECHA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X 900 IZQUIERDA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X900 DERECHA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MODELO21 CROMO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MODELO42 CROMO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MODELO715 IZQUIERDA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MODELO800 FIJA DERECHA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MODELO800 FIJA IZQUIERDA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MODELOA 50-P CROMO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550 AN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550 BCO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PARA MODELOULAR  A063-B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PARA MODELOULAR 140 CROMADA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PARA MODELOULAR CON VARILLA 03-D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TULIP A52P LATÓN BRILLANTE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21C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CERRADURA DE MORDAZAS MOD 625 IZQUIERDA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CERRADURA DE MORDAZAS MOD 625 DERECHA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CERRADURA DE EMBUTIR MOD. X1100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CILINDRO 550 ADK CON LLAVE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CILINDRO CLÁSICO CON LLAVE MODELO715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CILINDRO CON LLAVE X6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CILINDRO CONTRA 715 CON LLAVE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543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CILINDRO SCOVIL S5 CON LLAVE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CILINDRO T3 DE TECLAS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CIERRA PUERTAS HIDRÁULICO STÁNDARD</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CIERRA PUERTAS HIDRÁULICO P/PUERTA DE MADERA CON CAPACIDAD DE 25 A 65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CIERRA PUERTAS INFERIOR CON CAPACIDAD DE 1100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CODO DE COBRE DE 1/2" DE 45°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CODO DE COBRE DE 1/2" DE 90°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CODO PIPA DE COBRE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COLADERA UNIVERSAL DE PVC DE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CONTRA CROMADA PARA CHAPA DE BARRA DE 2.5"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CONTRA PARA CHAPA DE POMO A52PS3 LATONADA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COPLE DE COBRE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DISCOS DE BRONCE PARA CAJA FUERTE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DISCOS PARA CAJA FUERTE CON EJE DE ACERO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ESPADA PARA APERTURA DE VEHÍCULOS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M020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136-PH</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145PH</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20P</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CE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R52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FORJA LLAVE EN BLANCO PARA DUPLICAR MODELO S5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T32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566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FORJA LLAVE EN BLANCO PARA DUPLICAR MODELO TOV-5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MODELOE109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568</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MODELOPH6</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569</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MODELOR52L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MODELOR55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MODELOR59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MODELOR76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MODELOS10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MODELOS14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MODELOS6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MODELOT3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MODELOT40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MODELOTOV-19D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FORJA LLAVE EN BLANCO PARA DUPLICAR MODELOTOV-9D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MODELOUCEM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MODELOX6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MODELOX9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FORJA LLAVE EN BLANCO PARA DUPLICAR MOD. R1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FORJA LLAVE EN BLANCO PARA DUPLICAR MOD. R55L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FORJA LLAVE EN BLANCO PARA DUPLICAR MOD. TOV-7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GANCHO PARA APERTURA DE AUTOS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GANZÚA DE ESPIRAL DIAMANTE DE 20 PZAS.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GANZÚA DE PUNTA DIAMANTE  DE 20 PZAS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589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GUÍA A-52 REFACCIÓN PARA CHAPA DE PERILLA DE POMO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GUÍA CIRCULAR A52 PARA CHAPA DE PERILLA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GUÍA DE ACCIÓN PARA CHAPA DE SEGURIDAD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JALADERA CURVA DE DOBLE TORNILLO PLATEADA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593</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JALADERA PERICO DE  12 CMS. CON FORMICA  ANODIZADO DURANODICK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594</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JALADERA CURVA DE DOBLE TORNILLO PLATEADA MARCA HERMEX</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JALADERAS DE 18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JALADERA TROMPA DE ELEFANTE BLANCO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DE NARIZ P/MANGUERA 1/2" BRONCE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LLAVE ECON. CON SEGURO ANTIRROBO MODELO TV-105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MEZCLADORA 8" PARA FREGADERO CON MANERALES DE PALANCA MODELO 320 LB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MEZCLADORA PARA LAVABO CON MANERALES AJUSTABLES MODELO 252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PARA LAVABO ECONOMIZADORA DE CIERRE AUTOMATICO MODELO TV-120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ELECTRICA ARGOS DE CORRIENTE P/ LAVABO TV-396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LLAVES PARA REGADERA CON MANERALES Y CHAPETONES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MANERALES PARA MEZCLADORA DE FREGADERO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MANERALES PARA MEZCLADORA DE LAVABO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NIPLE EXTENSION PARA CESPOL DE LATON DE 30 CMS.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607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MEZCLADORA DE LAVABO 12" C/AUTOMATICO MODELO 252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MEZCLADORA DE LAVABO 4" MODELO 46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 xml:space="preserve">MEZCLADORA MONOMANDO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PALANCA PARA TANQUE DE SANITARIO MODELO MN31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PARA PORTÓN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PASADOR DE EMBUTIR PARA PUERTA DE MADERA DE 40 CM.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613</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DE EMBUTIR PARA PUERTA DE MADERA DE 60 CM.</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614</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DE GOLPE DE 6"</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DE MAROMA  5025 ALUMINIO  ANODIZADO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DE PISO 8" LATÓN BRILLANTE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DE SOBREPONER DE 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PASADOR DE SOBREPONER DE 3"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PERNO ASIENTO ESTOPERO SF-012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PERNOS DE BRONCE  (REPUESTO PARA CILINDROS)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PORTACANDADO REFORZADO DE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PORTACANDADO REFORZADO DE 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REDUCCIÓN 3/4" A 1/2" DE COBRE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REGADERA (CEBOLLA)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REJILLA CIEGA PARA COLADERA 4" MODELO PC-402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REJILLA PARA COLADERA 4" MODELOPC-401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REJILLAS  DE BRONCE  DE 3" MODELO RC019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REPUESTO DE GAS BUTANO PARA SOPLETE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RESBALÓN DE TORNILLO PARA CHAPA DE MEDIO GIRO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RESBALÓN PARA CHAPA DE PERILLA CON GUÍA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631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SOPORTE DE ACCIÓN A-42 REFACCIÓN PARA CHAPA DE PERILLA CON BASE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TEJUELOS DE 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TOPE PARA PUERTA PATA DE CABRA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VÁLVULA DE ESFERA ROSCABLE DE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VÁLVULA DE TANQUE BAJO MODELO P-B3080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VARILLA DE ACERO PARA MODULAR DE EMBUTIR DE 60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VARILLA DE ACERO PARA MODULAR CON TOPES  DE 1.20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CALENTADOR ELÉCTRICO DE 10LTS 110V MODELO RME1OV1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639</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CORREDERAS METÁLICAS DE EXTENSIÓN DE 30 cm.</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640</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CORREDERAS METÁLICAS DE EXTENSIÓN DE 40 cm.</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CORREDERAS METÁLICAS DE EXTENSIÓN DE 45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CORREDERAS METÁLICAS DE EXTENSIÓN DE 50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CORREDERAS METÁLICAS DE EXTENSIÓN DE 60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ESCUADRA DE ALUMINIO DE 1 ½” * 3/16”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ESCUADRA PARA FIJACIÓN DE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ESCUADRA PARA ANAQUELES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REGADERA ELÉCTRICA LORENZETTI</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REGADERA CON MANERALES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SOLERA DE 1” CAL. 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SOLERA DE 2” CAL. 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DISCO PARA CORTAR  METAL DE 4-1/2", MODELO DICOFF 4512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DISCO PARA CORTAR CONCRETO DE DIAMANTE  MOD DDT-1549C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ACCESORIOS PARA BAÑO MODELO JE.90-C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654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ACCESORIOS PARA TINACO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CON PERNO PARA W.C DE FLUXOMETRO  MODELO SF-002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PARA W.C. GALERIA PLAZA BLANCO MODELO 11065.020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PARA W.C. GALERIA PLAZA MARFIL MODELO  11065.021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PARA W.C. CORTO COLOR BLANCO MODELO M-135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PARA W.C. LARGO COLOR BLANCO MODELO  M-235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PARA W.C. COLOR BLANCO MODELO AF-2 ELONG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BOTÓN ACCIONADOR MECANICO SF-586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662</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BOTÓN LATERAL PARA TANQUE DE SANITARIO P-B6000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663</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BRIDA FLEXIBLE PARA W.C.</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CESPOL DE LATON PARA LAVABO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CESPOL TV-016 PARA LAVABO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CESPOL TRAMPA PARA FREGADERO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100 X 45°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100X90°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50X45°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50X90°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45° DE 6"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90° DE 6"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CODO DE PVC  HIDRÁHULICO 19 X 90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PVC  HIDRÁHULICO 1" DE 25 X 90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CODO DE 1/2" DE CPVC DE 45°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CODO DE 1/2" DE CPVC DE 90°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677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CODO DE 3/4" DE CPVC DE 45°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CODO DE 3/4" DE CPVC DE 90°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100 X 90 CON VENTILA DERECHA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CONTRA DESAGUE LAVABO CON REJILLA SOLDADA TH-058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CONTRACANASTA DE ACERO INOXIDABLE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CUPULA CIEGA FLUXOMETRO SF-105-C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ELECTROVÁLVULA 6V-1/2" MODELO SV-359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ELIMINADOR DE BATERIAS 115-230 VAC/6V MODELO SV-360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EMBOLO ARMADO PARA FLUXOMETRO DE 6 LTS. SF-124.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lang w:eastAsia="es-MX"/>
              </w:rPr>
            </w:pPr>
            <w:r w:rsidRPr="00B4012E">
              <w:rPr>
                <w:rFonts w:ascii="Calibri" w:hAnsi="Calibri"/>
                <w:color w:val="000000"/>
                <w:lang w:eastAsia="es-MX"/>
              </w:rPr>
              <w:t xml:space="preserve">EMBOLO ARMADO PARA FLUXOMETRO SLOAN PARA 6 LITROS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EMBOLO LLAVE DE RETENCION MODELO RF-250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EMBOLO MACHO DELRIN 6LTS. RF309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689</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EMPAQUE CONICO PARA ESTOPERO MODELO  RF-025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690</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EMPAQUE DE ACOPLAR PARA W.C. P-B7100</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EXTENCION DE LATON P/CESPOL DE LAVABO MODELO PH-205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FLOTADOR PARA LLAVE DE TANQUE BAJO MODELO P-B3045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FLUXOMETRO PARA W. C. DE PEDAL  310-38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FLUXOMETRO PARA W.C. DE MANIJA 110-32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FLUXOMETRO ELECTRÓNICO BATERIA CON BOTÓN PARA WC FB-110-32-38 6L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FLUXOMETRO ELECTRÓNICO MODELO ECOS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JUNTA PROEL PB-103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698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EMBOLO FLUXOMETRO MODELO  SF-054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LLAVE DE RETENCION MODELO  SF-055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MANIJA Y PEDAL MODELO  SF-056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KIT RONDANAS SPUD DE 32 MM. MODELO  SF-058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RONDANAS SPUD DE 38 MM. MODELO  SF-059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PARA SALIDA ECONOMIZADORA MODELO SV-064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DE RETENCION ARMADA CROMADA MODELO  SF-572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DE RETENCIÓN RECTA FLUX MODELO  SF-014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MANGUERA FLEXIBLE PARA LAVABO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MANGUERA CONECTOR "T" PARA LAVABO ACERO INOXIDABLE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MANGUERA FLEXIBLES PARA FREGADERO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MANIJA ARMADA MODELO SF-106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MINGITORIO ECOLOGICO SIN AGUA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PEDAL ARMADO PARA FLUXOMETRO SF-113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PERA DE DESCARGA (SAPO) MODELO  P-B6036 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PERA DE DESCARGA (SAPO) MODELO 00011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PERA DE DESCARGA (SAPO) DE 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REDUCCIÓN DE 4" A 2" PVC SANITARIO</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REDUCCIÓN DE 6" A  4"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REDUCCIÓN DE 25 X 13 DE PVC HIDRÁULICO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REDUCCIÓN DE 50-40 MM.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RESORTE EMBOLO MODELO  RF-234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RESORTE ESTOPERO PARA FLUXOMETRO MODELO RF-030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SENSOR FLUXOMETRO DE  CORRIENTE MODELO  SF-555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SENSOR FLUXOMETRO DE PILA MODELO  SF-556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723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SEPARADOR BOQUILLA PARA ECON. MODELO  RV-262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TAPÓN CAPA DE 1/2" DE COBRE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TAZA OLIMPICO FLUX. EL 32Y38 BCO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TAZA ZAFIRO FLUX. R.D. 32Y38 BCO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TEE DE PVC HIDRÁHULICO DE 25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ELEVADOR P/LLAVE DE RETENCION MODELO RF-041-C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TUBO DE 4" PVC SANITARIO 6MTS.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TUBO DE 2" PVC SANITARIO 6MTS.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TUBO DE 1/2" PVC HIDRÁULICO 6MTS.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TUBO 3/4" PVC HIDRÁHULICO 6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TUBO DE 1"  PVC HIDRÁULICO 6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TUBO DE 2"  PVC HIDRÁULICO 6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TUBO DE 1/2" DE CPVC TRAMO DE 6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TUBO DE 3/4" DE CPVC TRAMO DE 6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TRAMPA DE HULE FLEXIBLE PARA FREGADERO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TRAMPA SECA CON VÁLVULA AUTO-CIERRE MODELO PC-310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VÁLVULA ANGULAR DE COMPRESION  MODELO IP-104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W.C. CON LAVABO Y PEDESTAL MODELO  GALERIA PLAZA ONE PIECE  MARFIL/ARENA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741</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W.C. CON LAVABO Y PEDESTAL MODELO  HABITAT BLANCO</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39664E">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742</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W.C. CON LAVABO Y PEDESTAL MODELO  HABITAT MARFIL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0F520B">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743</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W.C. MODELO TZF NAO BLANCO</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0F520B">
        <w:trPr>
          <w:trHeight w:val="58"/>
          <w:jc w:val="center"/>
        </w:trPr>
        <w:tc>
          <w:tcPr>
            <w:tcW w:w="445" w:type="dxa"/>
            <w:tcBorders>
              <w:left w:val="nil"/>
              <w:bottom w:val="nil"/>
              <w:right w:val="nil"/>
            </w:tcBorders>
            <w:shd w:val="clear" w:color="auto" w:fill="auto"/>
            <w:noWrap/>
            <w:vAlign w:val="center"/>
            <w:hideMark/>
          </w:tcPr>
          <w:p w:rsidR="00B4012E" w:rsidRPr="00B4012E" w:rsidRDefault="00B4012E" w:rsidP="00B4012E">
            <w:pPr>
              <w:jc w:val="center"/>
              <w:rPr>
                <w:rFonts w:ascii="Calibri" w:hAnsi="Calibri"/>
                <w:lang w:eastAsia="es-MX"/>
              </w:rPr>
            </w:pPr>
          </w:p>
        </w:tc>
        <w:tc>
          <w:tcPr>
            <w:tcW w:w="4653" w:type="dxa"/>
            <w:tcBorders>
              <w:left w:val="nil"/>
              <w:bottom w:val="nil"/>
              <w:right w:val="nil"/>
            </w:tcBorders>
            <w:shd w:val="clear" w:color="auto" w:fill="auto"/>
            <w:vAlign w:val="center"/>
            <w:hideMark/>
          </w:tcPr>
          <w:p w:rsidR="00B4012E" w:rsidRPr="00B4012E" w:rsidRDefault="00B4012E" w:rsidP="00B4012E">
            <w:pPr>
              <w:rPr>
                <w:lang w:eastAsia="es-MX"/>
              </w:rPr>
            </w:pPr>
          </w:p>
        </w:tc>
        <w:tc>
          <w:tcPr>
            <w:tcW w:w="1843" w:type="dxa"/>
            <w:tcBorders>
              <w:left w:val="nil"/>
              <w:bottom w:val="nil"/>
              <w:right w:val="nil"/>
            </w:tcBorders>
            <w:shd w:val="clear" w:color="auto" w:fill="auto"/>
            <w:noWrap/>
            <w:vAlign w:val="center"/>
            <w:hideMark/>
          </w:tcPr>
          <w:p w:rsidR="00B4012E" w:rsidRPr="00B4012E" w:rsidRDefault="00B4012E" w:rsidP="00B4012E">
            <w:pPr>
              <w:jc w:val="both"/>
              <w:rPr>
                <w:lang w:eastAsia="es-MX"/>
              </w:rPr>
            </w:pPr>
          </w:p>
        </w:tc>
        <w:tc>
          <w:tcPr>
            <w:tcW w:w="155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B4012E" w:rsidRPr="00B4012E" w:rsidRDefault="000F520B" w:rsidP="00B4012E">
            <w:pPr>
              <w:jc w:val="right"/>
              <w:rPr>
                <w:rFonts w:ascii="Calibri" w:hAnsi="Calibri"/>
                <w:b/>
                <w:bCs/>
                <w:i/>
                <w:iCs/>
                <w:lang w:eastAsia="es-MX"/>
              </w:rPr>
            </w:pPr>
            <w:r>
              <w:rPr>
                <w:rFonts w:ascii="Calibri" w:hAnsi="Calibri"/>
                <w:b/>
                <w:bCs/>
                <w:i/>
                <w:iCs/>
                <w:lang w:eastAsia="es-MX"/>
              </w:rPr>
              <w:t>TOTALES</w:t>
            </w:r>
            <w:r w:rsidR="00B4012E" w:rsidRPr="00B4012E">
              <w:rPr>
                <w:rFonts w:ascii="Calibri" w:hAnsi="Calibri"/>
                <w:b/>
                <w:bCs/>
                <w:i/>
                <w:iCs/>
                <w:lang w:eastAsia="es-MX"/>
              </w:rPr>
              <w:t>:</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0F520B" w:rsidP="00B4012E">
            <w:pPr>
              <w:jc w:val="center"/>
              <w:rPr>
                <w:rFonts w:ascii="Calibri" w:hAnsi="Calibri"/>
                <w:i/>
                <w:iCs/>
                <w:lang w:eastAsia="es-MX"/>
              </w:rPr>
            </w:pPr>
            <w:r>
              <w:rPr>
                <w:rFonts w:ascii="Calibri" w:hAnsi="Calibri"/>
                <w:i/>
                <w:iCs/>
                <w:lang w:eastAsia="es-MX"/>
              </w:rPr>
              <w:t>(SUBTOTAL)</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0F520B" w:rsidP="00B4012E">
            <w:pPr>
              <w:jc w:val="center"/>
              <w:rPr>
                <w:rFonts w:ascii="Calibri" w:hAnsi="Calibri"/>
                <w:i/>
                <w:iCs/>
                <w:lang w:eastAsia="es-MX"/>
              </w:rPr>
            </w:pPr>
            <w:r>
              <w:rPr>
                <w:rFonts w:ascii="Calibri" w:hAnsi="Calibri"/>
                <w:i/>
                <w:iCs/>
                <w:lang w:eastAsia="es-MX"/>
              </w:rPr>
              <w:t>(IVA)</w:t>
            </w: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0F520B" w:rsidP="00B4012E">
            <w:pPr>
              <w:jc w:val="center"/>
              <w:rPr>
                <w:rFonts w:ascii="Calibri" w:hAnsi="Calibri"/>
                <w:i/>
                <w:iCs/>
                <w:lang w:eastAsia="es-MX"/>
              </w:rPr>
            </w:pPr>
            <w:r>
              <w:rPr>
                <w:rFonts w:ascii="Calibri" w:hAnsi="Calibri"/>
                <w:i/>
                <w:iCs/>
                <w:lang w:eastAsia="es-MX"/>
              </w:rPr>
              <w:t>(TOTAL)</w:t>
            </w:r>
          </w:p>
        </w:tc>
      </w:tr>
    </w:tbl>
    <w:p w:rsidR="00BE7272" w:rsidRDefault="00BE7272" w:rsidP="00C66623">
      <w:pPr>
        <w:rPr>
          <w:rFonts w:ascii="Arial" w:hAnsi="Arial" w:cs="Arial"/>
          <w:lang w:val="es-ES"/>
        </w:rPr>
      </w:pPr>
    </w:p>
    <w:p w:rsidR="000F520B" w:rsidRDefault="000F520B" w:rsidP="00C66623">
      <w:pPr>
        <w:rPr>
          <w:rFonts w:ascii="Arial" w:hAnsi="Arial" w:cs="Arial"/>
          <w:lang w:val="es-ES"/>
        </w:rPr>
      </w:pPr>
    </w:p>
    <w:p w:rsidR="000F520B" w:rsidRDefault="000F520B" w:rsidP="00C66623">
      <w:pPr>
        <w:rPr>
          <w:rFonts w:ascii="Arial" w:hAnsi="Arial" w:cs="Arial"/>
          <w:lang w:val="es-ES"/>
        </w:rPr>
      </w:pPr>
    </w:p>
    <w:p w:rsidR="000F520B" w:rsidRDefault="000F520B" w:rsidP="00C66623">
      <w:pPr>
        <w:rPr>
          <w:rFonts w:ascii="Arial" w:hAnsi="Arial" w:cs="Arial"/>
          <w:lang w:val="es-ES"/>
        </w:rPr>
      </w:pPr>
    </w:p>
    <w:p w:rsidR="00C66623" w:rsidRDefault="00C66623" w:rsidP="00C66623">
      <w:pPr>
        <w:rPr>
          <w:rFonts w:ascii="Arial" w:hAnsi="Arial" w:cs="Arial"/>
          <w:lang w:val="es-ES"/>
        </w:rPr>
      </w:pPr>
      <w:r>
        <w:rPr>
          <w:rFonts w:ascii="Arial" w:hAnsi="Arial" w:cs="Arial"/>
          <w:lang w:val="es-ES"/>
        </w:rPr>
        <w:t>Subtotal (total antes de IVA) con letra: ___________________________________________.</w:t>
      </w:r>
    </w:p>
    <w:p w:rsidR="00C66623" w:rsidRDefault="00C66623" w:rsidP="00C66623">
      <w:pPr>
        <w:rPr>
          <w:rFonts w:ascii="Arial" w:hAnsi="Arial" w:cs="Arial"/>
          <w:lang w:val="es-ES"/>
        </w:rPr>
      </w:pPr>
    </w:p>
    <w:p w:rsidR="00C66623" w:rsidRDefault="00C66623" w:rsidP="00C66623">
      <w:pPr>
        <w:ind w:left="851" w:hanging="851"/>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monto total antes de IVA (Subtotal).</w:t>
      </w:r>
    </w:p>
    <w:p w:rsidR="00C66623" w:rsidRDefault="00C66623" w:rsidP="00C66623">
      <w:pPr>
        <w:rPr>
          <w:rFonts w:ascii="Arial" w:hAnsi="Arial" w:cs="Arial"/>
          <w:lang w:val="es-ES"/>
        </w:rPr>
      </w:pPr>
      <w:r>
        <w:rPr>
          <w:rFonts w:ascii="Arial" w:hAnsi="Arial" w:cs="Arial"/>
          <w:lang w:val="es-ES"/>
        </w:rPr>
        <w:tab/>
        <w:t xml:space="preserve">Se verificará que </w:t>
      </w:r>
      <w:r w:rsidR="006208BA">
        <w:rPr>
          <w:rFonts w:ascii="Arial" w:hAnsi="Arial" w:cs="Arial"/>
          <w:lang w:val="es-ES"/>
        </w:rPr>
        <w:t>los</w:t>
      </w:r>
      <w:r>
        <w:rPr>
          <w:rFonts w:ascii="Arial" w:hAnsi="Arial" w:cs="Arial"/>
          <w:lang w:val="es-ES"/>
        </w:rPr>
        <w:t xml:space="preserve"> precio</w:t>
      </w:r>
      <w:r w:rsidR="006208BA">
        <w:rPr>
          <w:rFonts w:ascii="Arial" w:hAnsi="Arial" w:cs="Arial"/>
          <w:lang w:val="es-ES"/>
        </w:rPr>
        <w:t>s</w:t>
      </w:r>
      <w:r>
        <w:rPr>
          <w:rFonts w:ascii="Arial" w:hAnsi="Arial" w:cs="Arial"/>
          <w:lang w:val="es-ES"/>
        </w:rPr>
        <w:t xml:space="preserve"> unitario</w:t>
      </w:r>
      <w:r w:rsidR="006208BA">
        <w:rPr>
          <w:rFonts w:ascii="Arial" w:hAnsi="Arial" w:cs="Arial"/>
          <w:lang w:val="es-ES"/>
        </w:rPr>
        <w:t>s</w:t>
      </w:r>
      <w:r>
        <w:rPr>
          <w:rFonts w:ascii="Arial" w:hAnsi="Arial" w:cs="Arial"/>
          <w:lang w:val="es-ES"/>
        </w:rPr>
        <w:t xml:space="preserve"> sea</w:t>
      </w:r>
      <w:r w:rsidR="006208BA">
        <w:rPr>
          <w:rFonts w:ascii="Arial" w:hAnsi="Arial" w:cs="Arial"/>
          <w:lang w:val="es-ES"/>
        </w:rPr>
        <w:t>n</w:t>
      </w:r>
      <w:r>
        <w:rPr>
          <w:rFonts w:ascii="Arial" w:hAnsi="Arial" w:cs="Arial"/>
          <w:lang w:val="es-ES"/>
        </w:rPr>
        <w:t xml:space="preserve"> precio</w:t>
      </w:r>
      <w:r w:rsidR="006208BA">
        <w:rPr>
          <w:rFonts w:ascii="Arial" w:hAnsi="Arial" w:cs="Arial"/>
          <w:lang w:val="es-ES"/>
        </w:rPr>
        <w:t>s</w:t>
      </w:r>
      <w:r>
        <w:rPr>
          <w:rFonts w:ascii="Arial" w:hAnsi="Arial" w:cs="Arial"/>
          <w:lang w:val="es-ES"/>
        </w:rPr>
        <w:t xml:space="preserve"> aceptable</w:t>
      </w:r>
      <w:r w:rsidR="006208BA">
        <w:rPr>
          <w:rFonts w:ascii="Arial" w:hAnsi="Arial" w:cs="Arial"/>
          <w:lang w:val="es-ES"/>
        </w:rPr>
        <w:t>s</w:t>
      </w:r>
      <w:r>
        <w:rPr>
          <w:rFonts w:ascii="Arial" w:hAnsi="Arial" w:cs="Arial"/>
          <w:lang w:val="es-ES"/>
        </w:rPr>
        <w:t>.</w:t>
      </w:r>
    </w:p>
    <w:p w:rsidR="006208BA" w:rsidRDefault="006208BA" w:rsidP="00C66623">
      <w:pPr>
        <w:rPr>
          <w:rFonts w:ascii="Arial" w:hAnsi="Arial" w:cs="Arial"/>
          <w:lang w:val="es-ES"/>
        </w:rPr>
      </w:pPr>
    </w:p>
    <w:p w:rsidR="006208BA" w:rsidRPr="00B11156" w:rsidRDefault="006208BA" w:rsidP="006208BA">
      <w:pPr>
        <w:pStyle w:val="Texto0"/>
        <w:tabs>
          <w:tab w:val="left" w:pos="851"/>
          <w:tab w:val="left" w:pos="1418"/>
        </w:tabs>
        <w:spacing w:before="120" w:after="120" w:line="240" w:lineRule="auto"/>
        <w:ind w:left="851" w:firstLine="0"/>
        <w:rPr>
          <w:i/>
          <w:sz w:val="20"/>
          <w:u w:val="single"/>
        </w:rPr>
      </w:pPr>
      <w:r w:rsidRPr="00B11156">
        <w:rPr>
          <w:i/>
          <w:sz w:val="20"/>
          <w:u w:val="single"/>
        </w:rPr>
        <w:t>Como parte de su oferta económica deberá presentar el listado de materiales requeridos en forma impresa debidamente firmado y en medio electrónico, en formato editable Excel.</w:t>
      </w:r>
    </w:p>
    <w:p w:rsidR="006208BA" w:rsidRPr="006208BA" w:rsidRDefault="006208BA" w:rsidP="006208BA">
      <w:pPr>
        <w:tabs>
          <w:tab w:val="left" w:pos="851"/>
        </w:tabs>
        <w:spacing w:before="120" w:after="120"/>
        <w:ind w:left="851"/>
        <w:jc w:val="both"/>
        <w:rPr>
          <w:rFonts w:ascii="Arial" w:hAnsi="Arial" w:cs="Arial"/>
          <w:i/>
          <w:u w:val="single"/>
          <w:lang w:eastAsia="es-MX"/>
        </w:rPr>
      </w:pPr>
      <w:r w:rsidRPr="006208BA">
        <w:rPr>
          <w:rFonts w:ascii="Arial" w:hAnsi="Arial" w:cs="Arial"/>
          <w:i/>
          <w:u w:val="single"/>
          <w:lang w:eastAsia="es-MX"/>
        </w:rPr>
        <w:t>El listado que se presente impreso y en electrónico deberán ser idénticos, en caso de existir diferencias, el LICITANTE aceptará las modificaciones necesarias que hagan prevalecer la versión presentada impresa y firmada.</w:t>
      </w:r>
    </w:p>
    <w:p w:rsidR="006208BA" w:rsidRDefault="006208BA" w:rsidP="00C66623">
      <w:pPr>
        <w:rPr>
          <w:rFonts w:ascii="Arial" w:hAnsi="Arial" w:cs="Arial"/>
          <w:lang w:val="es-ES"/>
        </w:rPr>
      </w:pPr>
    </w:p>
    <w:p w:rsidR="00C66623" w:rsidRDefault="00C66623" w:rsidP="00D90419">
      <w:pPr>
        <w:tabs>
          <w:tab w:val="left" w:pos="5103"/>
          <w:tab w:val="left" w:pos="7655"/>
        </w:tabs>
        <w:jc w:val="center"/>
        <w:rPr>
          <w:rFonts w:ascii="Arial" w:hAnsi="Arial" w:cs="Arial"/>
          <w:b/>
          <w:sz w:val="22"/>
          <w:szCs w:val="22"/>
        </w:rPr>
      </w:pPr>
    </w:p>
    <w:p w:rsidR="00C66623" w:rsidRDefault="00C66623" w:rsidP="00D90419">
      <w:pPr>
        <w:tabs>
          <w:tab w:val="left" w:pos="5103"/>
          <w:tab w:val="left" w:pos="7655"/>
        </w:tabs>
        <w:jc w:val="center"/>
        <w:rPr>
          <w:rFonts w:ascii="Arial" w:hAnsi="Arial" w:cs="Arial"/>
          <w:b/>
          <w:sz w:val="22"/>
          <w:szCs w:val="22"/>
        </w:rPr>
      </w:pPr>
    </w:p>
    <w:p w:rsidR="00D34C45" w:rsidRDefault="00D34C45" w:rsidP="00D90419">
      <w:pPr>
        <w:tabs>
          <w:tab w:val="left" w:pos="5103"/>
          <w:tab w:val="left" w:pos="7655"/>
        </w:tabs>
        <w:jc w:val="center"/>
        <w:rPr>
          <w:rFonts w:ascii="Arial" w:hAnsi="Arial" w:cs="Arial"/>
          <w:b/>
          <w:sz w:val="22"/>
          <w:szCs w:val="22"/>
        </w:rPr>
      </w:pPr>
    </w:p>
    <w:p w:rsidR="00D34C45" w:rsidRDefault="00D34C45" w:rsidP="00D90419">
      <w:pPr>
        <w:tabs>
          <w:tab w:val="left" w:pos="5103"/>
          <w:tab w:val="left" w:pos="7655"/>
        </w:tabs>
        <w:jc w:val="center"/>
        <w:rPr>
          <w:rFonts w:ascii="Arial" w:hAnsi="Arial" w:cs="Arial"/>
          <w:b/>
          <w:sz w:val="22"/>
          <w:szCs w:val="22"/>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w:t>
      </w:r>
    </w:p>
    <w:p w:rsidR="00874D95" w:rsidRDefault="00D90419" w:rsidP="00D34C45">
      <w:pPr>
        <w:pStyle w:val="Textoindependiente"/>
        <w:jc w:val="center"/>
        <w:rPr>
          <w:rFonts w:cs="Arial"/>
          <w:b/>
          <w:sz w:val="20"/>
        </w:rPr>
      </w:pPr>
      <w:r w:rsidRPr="00D90419">
        <w:rPr>
          <w:rFonts w:cs="Arial"/>
          <w:b/>
          <w:sz w:val="20"/>
        </w:rPr>
        <w:t>(Nombre y firma del representante legal)</w:t>
      </w:r>
    </w:p>
    <w:p w:rsidR="00D34C45" w:rsidRDefault="00D34C45" w:rsidP="00D34C45">
      <w:pPr>
        <w:pStyle w:val="Textoindependiente"/>
        <w:jc w:val="center"/>
        <w:rPr>
          <w:rFonts w:cs="Arial"/>
          <w:b/>
          <w:sz w:val="20"/>
        </w:rPr>
      </w:pPr>
    </w:p>
    <w:p w:rsidR="00874D95" w:rsidRDefault="00874D95">
      <w:pPr>
        <w:rPr>
          <w:rFonts w:ascii="Arial" w:hAnsi="Arial" w:cs="Arial"/>
          <w:b/>
          <w:color w:val="CC0066"/>
          <w:kern w:val="32"/>
          <w:sz w:val="32"/>
          <w:szCs w:val="32"/>
          <w:lang w:val="es-ES"/>
        </w:rPr>
      </w:pPr>
    </w:p>
    <w:p w:rsidR="00D34C45" w:rsidRDefault="00D34C45">
      <w:pPr>
        <w:rPr>
          <w:rFonts w:ascii="Arial" w:hAnsi="Arial" w:cs="Arial"/>
          <w:b/>
          <w:color w:val="CC0066"/>
          <w:kern w:val="32"/>
          <w:sz w:val="32"/>
          <w:szCs w:val="32"/>
          <w:lang w:val="es-ES"/>
        </w:rPr>
      </w:pPr>
    </w:p>
    <w:p w:rsidR="00874D95" w:rsidRDefault="00874D95">
      <w:pPr>
        <w:rPr>
          <w:rFonts w:ascii="Arial" w:hAnsi="Arial" w:cs="Arial"/>
          <w:b/>
          <w:color w:val="CC0066"/>
          <w:kern w:val="32"/>
          <w:sz w:val="32"/>
          <w:szCs w:val="32"/>
          <w:lang w:val="es-ES"/>
        </w:rPr>
      </w:pPr>
    </w:p>
    <w:p w:rsidR="006208BA" w:rsidRDefault="006208BA" w:rsidP="00EE5879">
      <w:pPr>
        <w:pStyle w:val="Ttulo1"/>
        <w:spacing w:before="240" w:after="60"/>
        <w:rPr>
          <w:rFonts w:cs="Arial"/>
          <w:color w:val="CC0066"/>
          <w:kern w:val="32"/>
          <w:sz w:val="32"/>
          <w:szCs w:val="32"/>
        </w:rPr>
        <w:sectPr w:rsidR="006208BA" w:rsidSect="00CB2DF6">
          <w:pgSz w:w="15842" w:h="12242" w:orient="landscape" w:code="1"/>
          <w:pgMar w:top="1701" w:right="1701" w:bottom="1304" w:left="709" w:header="709" w:footer="261" w:gutter="0"/>
          <w:cols w:space="708"/>
          <w:docGrid w:linePitch="360"/>
        </w:sectPr>
      </w:pPr>
    </w:p>
    <w:p w:rsidR="008F679E" w:rsidRPr="0027305A" w:rsidRDefault="008F679E" w:rsidP="00EE5879">
      <w:pPr>
        <w:pStyle w:val="Ttulo1"/>
        <w:spacing w:before="240" w:after="60"/>
        <w:rPr>
          <w:rFonts w:cs="Arial"/>
          <w:color w:val="CC0066"/>
          <w:kern w:val="32"/>
          <w:sz w:val="32"/>
          <w:szCs w:val="32"/>
        </w:rPr>
      </w:pPr>
      <w:bookmarkStart w:id="1029" w:name="_Toc511832512"/>
      <w:r w:rsidRPr="0027305A">
        <w:rPr>
          <w:rFonts w:cs="Arial"/>
          <w:color w:val="CC0066"/>
          <w:kern w:val="32"/>
          <w:sz w:val="32"/>
          <w:szCs w:val="32"/>
        </w:rPr>
        <w:lastRenderedPageBreak/>
        <w:t xml:space="preserve">ANEXO </w:t>
      </w:r>
      <w:bookmarkEnd w:id="1028"/>
      <w:r w:rsidR="00A152D4">
        <w:rPr>
          <w:rFonts w:cs="Arial"/>
          <w:color w:val="CC0066"/>
          <w:kern w:val="32"/>
          <w:sz w:val="32"/>
          <w:szCs w:val="32"/>
        </w:rPr>
        <w:t>8</w:t>
      </w:r>
      <w:bookmarkEnd w:id="1029"/>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 xml:space="preserve">“de </w:t>
      </w:r>
      <w:r w:rsidR="00FB15BF">
        <w:rPr>
          <w:rFonts w:ascii="Arial" w:hAnsi="Arial" w:cs="Arial"/>
          <w:b/>
        </w:rPr>
        <w:t>entrega de bienes</w:t>
      </w:r>
      <w:r w:rsidRPr="0027305A">
        <w:rPr>
          <w:rFonts w:ascii="Arial" w:hAnsi="Arial" w:cs="Arial"/>
          <w:b/>
        </w:rPr>
        <w:t xml:space="preserve">” </w:t>
      </w:r>
      <w:r w:rsidRPr="0027305A">
        <w:rPr>
          <w:rFonts w:ascii="Arial" w:hAnsi="Arial" w:cs="Arial"/>
        </w:rPr>
        <w:t>No. INE/________/</w:t>
      </w:r>
      <w:r w:rsidR="0017408F">
        <w:rPr>
          <w:rFonts w:ascii="Arial" w:hAnsi="Arial" w:cs="Arial"/>
        </w:rPr>
        <w:t>2018</w:t>
      </w:r>
      <w:r w:rsidRPr="0027305A">
        <w:rPr>
          <w:rFonts w:ascii="Arial" w:hAnsi="Arial" w:cs="Arial"/>
        </w:rPr>
        <w:t>, de fecha de firma [____________________] por un monto</w:t>
      </w:r>
      <w:r w:rsidR="00FB15BF">
        <w:rPr>
          <w:rFonts w:ascii="Arial" w:hAnsi="Arial" w:cs="Arial"/>
        </w:rPr>
        <w:t xml:space="preserve"> </w:t>
      </w:r>
      <w:r w:rsidR="006208BA">
        <w:rPr>
          <w:rFonts w:ascii="Arial" w:hAnsi="Arial" w:cs="Arial"/>
        </w:rPr>
        <w:t xml:space="preserve">máximo </w:t>
      </w:r>
      <w:r w:rsidRPr="0027305A">
        <w:rPr>
          <w:rFonts w:ascii="Arial" w:hAnsi="Arial" w:cs="Arial"/>
        </w:rPr>
        <w:t xml:space="preserve">total de </w:t>
      </w:r>
      <w:r w:rsidRPr="0083181D">
        <w:rPr>
          <w:rFonts w:ascii="Arial" w:hAnsi="Arial" w:cs="Arial"/>
        </w:rPr>
        <w:t xml:space="preserve">$___________________ </w:t>
      </w:r>
      <w:r w:rsidR="00C717BA" w:rsidRPr="0083181D">
        <w:rPr>
          <w:rFonts w:ascii="Arial" w:hAnsi="Arial" w:cs="Arial"/>
        </w:rPr>
        <w:t xml:space="preserve">M.N.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Default="008F679E" w:rsidP="008F679E">
      <w:pPr>
        <w:spacing w:line="360" w:lineRule="auto"/>
        <w:jc w:val="both"/>
        <w:rPr>
          <w:rFonts w:ascii="Arial" w:hAnsi="Arial" w:cs="Arial"/>
          <w:b/>
          <w:bCs/>
        </w:rPr>
      </w:pPr>
    </w:p>
    <w:p w:rsidR="00326130" w:rsidRDefault="00326130" w:rsidP="008F679E">
      <w:pPr>
        <w:spacing w:line="360" w:lineRule="auto"/>
        <w:jc w:val="both"/>
        <w:rPr>
          <w:rFonts w:ascii="Arial" w:hAnsi="Arial" w:cs="Arial"/>
          <w:b/>
          <w:bCs/>
        </w:rPr>
      </w:pPr>
    </w:p>
    <w:p w:rsidR="00326130" w:rsidRPr="0027305A" w:rsidRDefault="00326130"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30" w:name="_Toc511832513"/>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030"/>
    </w:p>
    <w:p w:rsidR="00F70FCA" w:rsidRPr="0027305A" w:rsidRDefault="00F70FCA" w:rsidP="0071788A">
      <w:pPr>
        <w:pStyle w:val="Ttulo1"/>
        <w:shd w:val="clear" w:color="auto" w:fill="D9D9D9" w:themeFill="background1" w:themeFillShade="D9"/>
        <w:rPr>
          <w:rFonts w:cs="Arial"/>
          <w:kern w:val="32"/>
          <w:sz w:val="28"/>
          <w:szCs w:val="32"/>
        </w:rPr>
      </w:pPr>
      <w:bookmarkStart w:id="1031" w:name="_Toc452121428"/>
      <w:bookmarkStart w:id="1032" w:name="_Toc464498347"/>
      <w:bookmarkStart w:id="1033" w:name="_Toc464498753"/>
      <w:bookmarkStart w:id="1034" w:name="_Toc487209366"/>
      <w:bookmarkStart w:id="1035" w:name="_Toc488428680"/>
      <w:bookmarkStart w:id="1036" w:name="_Toc491181006"/>
      <w:bookmarkStart w:id="1037" w:name="_Toc492377968"/>
      <w:bookmarkStart w:id="1038" w:name="_Toc493501671"/>
      <w:bookmarkStart w:id="1039" w:name="_Toc494211629"/>
      <w:bookmarkStart w:id="1040" w:name="_Toc496883365"/>
      <w:bookmarkStart w:id="1041" w:name="_Toc498523248"/>
      <w:bookmarkStart w:id="1042" w:name="_Toc511832514"/>
      <w:r w:rsidRPr="0027305A">
        <w:rPr>
          <w:rFonts w:cs="Arial"/>
          <w:kern w:val="32"/>
          <w:sz w:val="28"/>
          <w:szCs w:val="32"/>
        </w:rPr>
        <w:t>Tipo y modelo de contrato</w:t>
      </w:r>
      <w:bookmarkEnd w:id="1031"/>
      <w:bookmarkEnd w:id="1032"/>
      <w:bookmarkEnd w:id="1033"/>
      <w:bookmarkEnd w:id="1034"/>
      <w:bookmarkEnd w:id="1035"/>
      <w:bookmarkEnd w:id="1036"/>
      <w:bookmarkEnd w:id="1037"/>
      <w:bookmarkEnd w:id="1038"/>
      <w:bookmarkEnd w:id="1039"/>
      <w:bookmarkEnd w:id="1040"/>
      <w:bookmarkEnd w:id="1041"/>
      <w:bookmarkEnd w:id="1042"/>
      <w:r w:rsidR="00AB4214" w:rsidRPr="0027305A">
        <w:rPr>
          <w:rFonts w:cs="Arial"/>
          <w:kern w:val="32"/>
          <w:sz w:val="28"/>
          <w:szCs w:val="32"/>
        </w:rPr>
        <w:t xml:space="preserve"> </w:t>
      </w:r>
    </w:p>
    <w:p w:rsidR="008522B7" w:rsidRDefault="008522B7" w:rsidP="008522B7">
      <w:pPr>
        <w:jc w:val="both"/>
        <w:rPr>
          <w:rFonts w:ascii="Arial" w:hAnsi="Arial" w:cs="Arial"/>
          <w:color w:val="666699"/>
          <w:kern w:val="32"/>
          <w:sz w:val="18"/>
          <w:szCs w:val="18"/>
        </w:rPr>
      </w:pPr>
      <w:bookmarkStart w:id="1043" w:name="_Toc289064613"/>
      <w:bookmarkStart w:id="1044" w:name="_Toc311547470"/>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Contrato </w:t>
      </w:r>
      <w:r w:rsidRPr="009471A2">
        <w:rPr>
          <w:rFonts w:ascii="Arial" w:hAnsi="Arial" w:cs="Arial"/>
          <w:sz w:val="17"/>
          <w:szCs w:val="17"/>
          <w:highlight w:val="lightGray"/>
          <w:shd w:val="clear" w:color="auto" w:fill="FFFFFF" w:themeFill="background1"/>
        </w:rPr>
        <w:t>(abierto y/o plurianual si aplica)</w:t>
      </w:r>
      <w:r w:rsidRPr="009471A2">
        <w:rPr>
          <w:rFonts w:ascii="Arial" w:hAnsi="Arial" w:cs="Arial"/>
          <w:sz w:val="17"/>
          <w:szCs w:val="17"/>
        </w:rPr>
        <w:t xml:space="preserve"> de prestación de servicio, que celebran por una parte, el </w:t>
      </w:r>
      <w:r w:rsidRPr="009471A2">
        <w:rPr>
          <w:rFonts w:ascii="Arial" w:hAnsi="Arial" w:cs="Arial"/>
          <w:b/>
          <w:sz w:val="17"/>
          <w:szCs w:val="17"/>
        </w:rPr>
        <w:t>Instituto Nacional Electoral</w:t>
      </w:r>
      <w:r w:rsidRPr="009471A2">
        <w:rPr>
          <w:rFonts w:ascii="Arial" w:hAnsi="Arial" w:cs="Arial"/>
          <w:sz w:val="17"/>
          <w:szCs w:val="17"/>
        </w:rPr>
        <w:t xml:space="preserve">, a quien en lo sucesivo se le denominará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 representado por (</w:t>
      </w:r>
      <w:r w:rsidRPr="009471A2">
        <w:rPr>
          <w:rFonts w:ascii="Arial" w:hAnsi="Arial" w:cs="Arial"/>
          <w:bCs/>
          <w:sz w:val="17"/>
          <w:szCs w:val="17"/>
          <w:u w:val="dotted"/>
        </w:rPr>
        <w:t xml:space="preserve">cuando aplique, según monto) su  Apoderado Legal, </w:t>
      </w:r>
      <w:r w:rsidRPr="009471A2">
        <w:rPr>
          <w:rFonts w:ascii="Arial" w:hAnsi="Arial" w:cs="Arial"/>
          <w:sz w:val="17"/>
          <w:szCs w:val="17"/>
          <w:u w:val="dotted"/>
        </w:rPr>
        <w:t>el Licenciado Bogart Cristóbal Montiel Reyna, Director Ejecutivo de Administración</w:t>
      </w:r>
      <w:r w:rsidRPr="009471A2">
        <w:rPr>
          <w:rFonts w:ascii="Arial" w:hAnsi="Arial" w:cs="Arial"/>
          <w:sz w:val="17"/>
          <w:szCs w:val="17"/>
        </w:rPr>
        <w:t xml:space="preserve">, asistido por el Licenciado José Carlos Ayluardo Yeo, Director de Recursos Materiales y Servicios; por el </w:t>
      </w:r>
      <w:r w:rsidRPr="009471A2">
        <w:rPr>
          <w:rFonts w:ascii="Arial" w:hAnsi="Arial" w:cs="Arial"/>
          <w:sz w:val="17"/>
          <w:szCs w:val="17"/>
          <w:highlight w:val="lightGray"/>
        </w:rPr>
        <w:t>______________</w:t>
      </w:r>
      <w:r w:rsidRPr="009471A2">
        <w:rPr>
          <w:rFonts w:ascii="Arial" w:hAnsi="Arial" w:cs="Arial"/>
          <w:sz w:val="17"/>
          <w:szCs w:val="17"/>
        </w:rPr>
        <w:t xml:space="preserve">, como titular del Área Requirente y por el </w:t>
      </w:r>
      <w:r w:rsidRPr="009471A2">
        <w:rPr>
          <w:rFonts w:ascii="Arial" w:hAnsi="Arial" w:cs="Arial"/>
          <w:sz w:val="17"/>
          <w:szCs w:val="17"/>
          <w:highlight w:val="lightGray"/>
        </w:rPr>
        <w:t>__________</w:t>
      </w:r>
      <w:r w:rsidRPr="009471A2">
        <w:rPr>
          <w:rFonts w:ascii="Arial" w:hAnsi="Arial" w:cs="Arial"/>
          <w:sz w:val="17"/>
          <w:szCs w:val="17"/>
        </w:rPr>
        <w:t xml:space="preserve">, en su calidad de Administrador del Contrato; y por la otra, </w:t>
      </w:r>
      <w:r w:rsidRPr="009471A2">
        <w:rPr>
          <w:rFonts w:ascii="Arial" w:hAnsi="Arial" w:cs="Arial"/>
          <w:sz w:val="17"/>
          <w:szCs w:val="17"/>
          <w:highlight w:val="lightGray"/>
        </w:rPr>
        <w:t>____</w:t>
      </w:r>
      <w:r w:rsidRPr="009471A2">
        <w:rPr>
          <w:rFonts w:ascii="Arial" w:hAnsi="Arial" w:cs="Arial"/>
          <w:sz w:val="17"/>
          <w:szCs w:val="17"/>
          <w:highlight w:val="lightGray"/>
          <w:u w:val="single"/>
        </w:rPr>
        <w:t>____________</w:t>
      </w:r>
      <w:r w:rsidRPr="009471A2">
        <w:rPr>
          <w:rFonts w:ascii="Arial" w:hAnsi="Arial" w:cs="Arial"/>
          <w:sz w:val="17"/>
          <w:szCs w:val="17"/>
        </w:rPr>
        <w:t xml:space="preserve">, a quien en lo sucesivo se le denominará el </w:t>
      </w:r>
      <w:r w:rsidRPr="009471A2">
        <w:rPr>
          <w:rFonts w:ascii="Arial" w:hAnsi="Arial" w:cs="Arial"/>
          <w:b/>
          <w:bCs/>
          <w:sz w:val="17"/>
          <w:szCs w:val="17"/>
        </w:rPr>
        <w:t>“Proveedor”</w:t>
      </w:r>
      <w:r w:rsidRPr="009471A2">
        <w:rPr>
          <w:rFonts w:ascii="Arial" w:hAnsi="Arial" w:cs="Arial"/>
          <w:bCs/>
          <w:sz w:val="17"/>
          <w:szCs w:val="17"/>
        </w:rPr>
        <w:t>,</w:t>
      </w:r>
      <w:r w:rsidRPr="009471A2">
        <w:rPr>
          <w:rFonts w:ascii="Arial" w:hAnsi="Arial" w:cs="Arial"/>
          <w:b/>
          <w:bCs/>
          <w:sz w:val="17"/>
          <w:szCs w:val="17"/>
        </w:rPr>
        <w:t xml:space="preserve"> </w:t>
      </w:r>
      <w:r w:rsidRPr="009471A2">
        <w:rPr>
          <w:rFonts w:ascii="Arial" w:hAnsi="Arial" w:cs="Arial"/>
          <w:sz w:val="17"/>
          <w:szCs w:val="17"/>
          <w:highlight w:val="lightGray"/>
        </w:rPr>
        <w:t>representado por el C. ____________, en su carácter de -Apoderado o Representante Legal-  o -por su propio derecho (según aplique)</w:t>
      </w:r>
      <w:r w:rsidRPr="009471A2">
        <w:rPr>
          <w:rFonts w:ascii="Arial" w:hAnsi="Arial" w:cs="Arial"/>
          <w:sz w:val="17"/>
          <w:szCs w:val="17"/>
        </w:rPr>
        <w:t>, al tenor de las declaraciones y cláusulas siguientes:</w:t>
      </w:r>
    </w:p>
    <w:p w:rsidR="00F422ED" w:rsidRPr="009471A2" w:rsidRDefault="00F422ED" w:rsidP="00F422ED">
      <w:pPr>
        <w:tabs>
          <w:tab w:val="center" w:pos="4702"/>
          <w:tab w:val="left" w:pos="7465"/>
        </w:tabs>
        <w:autoSpaceDN w:val="0"/>
        <w:ind w:right="-94"/>
        <w:jc w:val="center"/>
        <w:outlineLvl w:val="0"/>
        <w:rPr>
          <w:rFonts w:ascii="Arial" w:hAnsi="Arial" w:cs="Arial"/>
          <w:b/>
          <w:sz w:val="17"/>
          <w:szCs w:val="17"/>
        </w:rPr>
      </w:pPr>
      <w:r w:rsidRPr="009471A2">
        <w:rPr>
          <w:rFonts w:ascii="Arial" w:hAnsi="Arial" w:cs="Arial"/>
          <w:b/>
          <w:sz w:val="17"/>
          <w:szCs w:val="17"/>
        </w:rPr>
        <w:t>Declaraciones</w:t>
      </w:r>
    </w:p>
    <w:p w:rsidR="00F422ED" w:rsidRPr="009471A2" w:rsidRDefault="00F422ED" w:rsidP="00F422ED">
      <w:pPr>
        <w:ind w:right="-94"/>
        <w:rPr>
          <w:rFonts w:ascii="Arial" w:hAnsi="Arial" w:cs="Arial"/>
          <w:b/>
          <w:bCs/>
          <w:sz w:val="17"/>
          <w:szCs w:val="17"/>
        </w:rPr>
      </w:pPr>
      <w:r w:rsidRPr="009471A2">
        <w:rPr>
          <w:rFonts w:ascii="Arial" w:hAnsi="Arial" w:cs="Arial"/>
          <w:b/>
          <w:sz w:val="17"/>
          <w:szCs w:val="17"/>
        </w:rPr>
        <w:t xml:space="preserve">I. </w:t>
      </w:r>
      <w:r w:rsidRPr="009471A2">
        <w:rPr>
          <w:rFonts w:ascii="Arial" w:hAnsi="Arial" w:cs="Arial"/>
          <w:sz w:val="17"/>
          <w:szCs w:val="17"/>
        </w:rPr>
        <w:t xml:space="preserve">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bCs/>
          <w:sz w:val="17"/>
          <w:szCs w:val="17"/>
        </w:rPr>
        <w:t>I.1</w:t>
      </w:r>
      <w:r w:rsidRPr="009471A2">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9471A2">
        <w:rPr>
          <w:rFonts w:ascii="Arial" w:hAnsi="Arial" w:cs="Arial"/>
          <w:b/>
          <w:bCs/>
          <w:sz w:val="17"/>
          <w:szCs w:val="17"/>
        </w:rPr>
        <w:t xml:space="preserve"> </w:t>
      </w:r>
      <w:r w:rsidRPr="009471A2">
        <w:rPr>
          <w:rFonts w:ascii="Arial" w:hAnsi="Arial" w:cs="Arial"/>
          <w:bCs/>
          <w:sz w:val="17"/>
          <w:szCs w:val="17"/>
        </w:rPr>
        <w:t xml:space="preserve">en adelante la </w:t>
      </w:r>
      <w:r w:rsidRPr="009471A2">
        <w:rPr>
          <w:rFonts w:ascii="Arial" w:hAnsi="Arial" w:cs="Arial"/>
          <w:b/>
          <w:bCs/>
          <w:sz w:val="17"/>
          <w:szCs w:val="17"/>
        </w:rPr>
        <w:t>“LGIPE”</w:t>
      </w:r>
      <w:r w:rsidRPr="009471A2">
        <w:rPr>
          <w:rFonts w:ascii="Arial" w:hAnsi="Arial" w:cs="Arial"/>
          <w:bCs/>
          <w:sz w:val="17"/>
          <w:szCs w:val="17"/>
        </w:rPr>
        <w:t>, es un organismo público autónomo, con personalidad jurídica y patrimonio propios.</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I.2</w:t>
      </w:r>
      <w:r w:rsidRPr="009471A2">
        <w:rPr>
          <w:rFonts w:ascii="Arial" w:hAnsi="Arial" w:cs="Arial"/>
          <w:sz w:val="17"/>
          <w:szCs w:val="17"/>
        </w:rPr>
        <w:t xml:space="preserve"> Con fundamento en los artículos </w:t>
      </w:r>
      <w:r w:rsidRPr="009471A2">
        <w:rPr>
          <w:rFonts w:ascii="Arial" w:hAnsi="Arial" w:cs="Arial"/>
          <w:bCs/>
          <w:sz w:val="17"/>
          <w:szCs w:val="17"/>
        </w:rPr>
        <w:t xml:space="preserve">134, párrafo </w:t>
      </w:r>
      <w:r w:rsidRPr="009471A2">
        <w:rPr>
          <w:rFonts w:ascii="Arial" w:hAnsi="Arial" w:cs="Arial"/>
          <w:bCs/>
          <w:sz w:val="17"/>
          <w:szCs w:val="17"/>
          <w:highlight w:val="lightGray"/>
          <w:u w:val="single"/>
        </w:rPr>
        <w:t>(según corresponda)</w:t>
      </w:r>
      <w:r w:rsidRPr="009471A2">
        <w:rPr>
          <w:rFonts w:ascii="Arial" w:hAnsi="Arial" w:cs="Arial"/>
          <w:bCs/>
          <w:sz w:val="17"/>
          <w:szCs w:val="17"/>
        </w:rPr>
        <w:t xml:space="preserve"> de la Constitución Política de los Estados Unidos Mexicanos;</w:t>
      </w:r>
      <w:r w:rsidRPr="009471A2">
        <w:rPr>
          <w:rFonts w:ascii="Arial" w:hAnsi="Arial" w:cs="Arial"/>
          <w:sz w:val="17"/>
          <w:szCs w:val="17"/>
        </w:rPr>
        <w:t xml:space="preserve"> 31, fracción </w:t>
      </w:r>
      <w:r w:rsidRPr="009471A2">
        <w:rPr>
          <w:rFonts w:ascii="Arial" w:hAnsi="Arial" w:cs="Arial"/>
          <w:sz w:val="17"/>
          <w:szCs w:val="17"/>
          <w:highlight w:val="lightGray"/>
        </w:rPr>
        <w:t>__</w:t>
      </w:r>
      <w:r w:rsidRPr="009471A2">
        <w:rPr>
          <w:rFonts w:ascii="Arial" w:hAnsi="Arial" w:cs="Arial"/>
          <w:sz w:val="17"/>
          <w:szCs w:val="17"/>
        </w:rPr>
        <w:t xml:space="preserve">, </w:t>
      </w:r>
      <w:r w:rsidRPr="009471A2">
        <w:rPr>
          <w:rFonts w:ascii="Arial" w:hAnsi="Arial" w:cs="Arial"/>
          <w:sz w:val="17"/>
          <w:szCs w:val="17"/>
          <w:highlight w:val="lightGray"/>
        </w:rPr>
        <w:t>(y los que resulten aplicables)</w:t>
      </w:r>
      <w:r w:rsidRPr="009471A2">
        <w:rPr>
          <w:rFonts w:ascii="Arial" w:hAnsi="Arial" w:cs="Arial"/>
          <w:sz w:val="17"/>
          <w:szCs w:val="17"/>
        </w:rPr>
        <w:t xml:space="preserve"> del Reglamento del Instituto Federal Electoral en materia de Adquisiciones, Arrendamientos de Bienes Muebles y Servicios, vigente de conformidad con el artículo Transitorio Sexto del Decreto por el que se expide la </w:t>
      </w:r>
      <w:r w:rsidRPr="009471A2">
        <w:rPr>
          <w:rFonts w:ascii="Arial" w:hAnsi="Arial" w:cs="Arial"/>
          <w:b/>
          <w:bCs/>
          <w:sz w:val="17"/>
          <w:szCs w:val="17"/>
        </w:rPr>
        <w:t>“LGIPE”</w:t>
      </w:r>
      <w:r w:rsidRPr="009471A2">
        <w:rPr>
          <w:rFonts w:ascii="Arial" w:hAnsi="Arial" w:cs="Arial"/>
          <w:sz w:val="17"/>
          <w:szCs w:val="17"/>
        </w:rPr>
        <w:t xml:space="preserve">, en adelante 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
          <w:sz w:val="17"/>
          <w:szCs w:val="17"/>
        </w:rPr>
        <w:t xml:space="preserve"> </w:t>
      </w: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llevó a cabo el procedimiento de </w:t>
      </w:r>
      <w:r w:rsidRPr="009471A2">
        <w:rPr>
          <w:rFonts w:ascii="Arial" w:hAnsi="Arial" w:cs="Arial"/>
          <w:sz w:val="17"/>
          <w:szCs w:val="17"/>
          <w:highlight w:val="lightGray"/>
          <w:u w:val="single"/>
        </w:rPr>
        <w:t>(procedimiento de contratación según corresponda, Licitación Pública o Invitación a Cuando Menos Tres Personas)</w:t>
      </w:r>
      <w:r w:rsidRPr="009471A2">
        <w:rPr>
          <w:rFonts w:ascii="Arial" w:hAnsi="Arial" w:cs="Arial"/>
          <w:sz w:val="17"/>
          <w:szCs w:val="17"/>
        </w:rPr>
        <w:t xml:space="preserve"> número </w:t>
      </w:r>
      <w:r w:rsidRPr="009471A2">
        <w:rPr>
          <w:rFonts w:ascii="Arial" w:hAnsi="Arial" w:cs="Arial"/>
          <w:sz w:val="17"/>
          <w:szCs w:val="17"/>
          <w:highlight w:val="lightGray"/>
        </w:rPr>
        <w:t>__________</w:t>
      </w:r>
      <w:r w:rsidRPr="009471A2">
        <w:rPr>
          <w:rFonts w:ascii="Arial" w:hAnsi="Arial" w:cs="Arial"/>
          <w:sz w:val="17"/>
          <w:szCs w:val="17"/>
        </w:rPr>
        <w:t xml:space="preserve">, en la que se adjudicó al </w:t>
      </w:r>
      <w:r w:rsidRPr="009471A2">
        <w:rPr>
          <w:rFonts w:ascii="Arial" w:hAnsi="Arial" w:cs="Arial"/>
          <w:b/>
          <w:sz w:val="17"/>
          <w:szCs w:val="17"/>
        </w:rPr>
        <w:t>“Proveedor”</w:t>
      </w:r>
      <w:r w:rsidRPr="009471A2">
        <w:rPr>
          <w:rFonts w:ascii="Arial" w:hAnsi="Arial" w:cs="Arial"/>
          <w:sz w:val="17"/>
          <w:szCs w:val="17"/>
        </w:rPr>
        <w:t xml:space="preserve"> la presente contratación, mediante el acta de fallo de fecha </w:t>
      </w:r>
      <w:r w:rsidRPr="009471A2">
        <w:rPr>
          <w:rFonts w:ascii="Arial" w:hAnsi="Arial" w:cs="Arial"/>
          <w:sz w:val="17"/>
          <w:szCs w:val="17"/>
          <w:highlight w:val="lightGray"/>
        </w:rPr>
        <w:t>___________</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 xml:space="preserve">I.3 </w:t>
      </w:r>
      <w:r w:rsidRPr="009471A2">
        <w:rPr>
          <w:rFonts w:ascii="Arial" w:hAnsi="Arial" w:cs="Arial"/>
          <w:bCs/>
          <w:sz w:val="17"/>
          <w:szCs w:val="17"/>
        </w:rPr>
        <w:t xml:space="preserve">Que de conformidad con lo dispuesto por el artículo 59 incisos a), b) y h) de la </w:t>
      </w:r>
      <w:r w:rsidRPr="009471A2">
        <w:rPr>
          <w:rFonts w:ascii="Arial" w:hAnsi="Arial" w:cs="Arial"/>
          <w:b/>
          <w:bCs/>
          <w:sz w:val="17"/>
          <w:szCs w:val="17"/>
        </w:rPr>
        <w:t>“LGIPE”</w:t>
      </w:r>
      <w:r w:rsidRPr="009471A2">
        <w:rPr>
          <w:rFonts w:ascii="Arial" w:hAnsi="Arial" w:cs="Arial"/>
          <w:bCs/>
          <w:sz w:val="17"/>
          <w:szCs w:val="17"/>
        </w:rPr>
        <w:t>,</w:t>
      </w:r>
      <w:r w:rsidRPr="009471A2">
        <w:rPr>
          <w:rFonts w:ascii="Arial" w:hAnsi="Arial" w:cs="Arial"/>
          <w:sz w:val="17"/>
          <w:szCs w:val="17"/>
        </w:rPr>
        <w:t xml:space="preserve"> </w:t>
      </w:r>
      <w:r w:rsidRPr="009471A2">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471A2">
        <w:rPr>
          <w:rFonts w:ascii="Arial" w:hAnsi="Arial" w:cs="Arial"/>
          <w:b/>
          <w:bCs/>
          <w:sz w:val="17"/>
          <w:szCs w:val="17"/>
        </w:rPr>
        <w:t xml:space="preserve"> “Instituto”</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outlineLvl w:val="0"/>
        <w:rPr>
          <w:rFonts w:ascii="Arial" w:hAnsi="Arial" w:cs="Arial"/>
          <w:b/>
          <w:bCs/>
          <w:i/>
          <w:sz w:val="17"/>
          <w:szCs w:val="17"/>
          <w:u w:val="single"/>
        </w:rPr>
      </w:pPr>
      <w:r w:rsidRPr="009471A2">
        <w:rPr>
          <w:rFonts w:ascii="Arial" w:hAnsi="Arial" w:cs="Arial"/>
          <w:b/>
          <w:bCs/>
          <w:i/>
          <w:sz w:val="17"/>
          <w:szCs w:val="17"/>
          <w:u w:val="single"/>
        </w:rPr>
        <w:t>CUANDO APLIQUE (según monto):</w:t>
      </w:r>
    </w:p>
    <w:p w:rsidR="00F422ED" w:rsidRPr="009471A2" w:rsidRDefault="00F422ED" w:rsidP="00F422ED">
      <w:pPr>
        <w:jc w:val="both"/>
        <w:rPr>
          <w:rFonts w:ascii="Arial" w:hAnsi="Arial" w:cs="Arial"/>
          <w:sz w:val="17"/>
          <w:szCs w:val="17"/>
          <w:u w:val="single"/>
        </w:rPr>
      </w:pPr>
      <w:r w:rsidRPr="009471A2">
        <w:rPr>
          <w:rFonts w:ascii="Arial" w:hAnsi="Arial" w:cs="Arial"/>
          <w:b/>
          <w:sz w:val="17"/>
          <w:szCs w:val="17"/>
          <w:u w:val="dotted"/>
        </w:rPr>
        <w:t xml:space="preserve">I.4 </w:t>
      </w:r>
      <w:r w:rsidRPr="009471A2">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9471A2">
        <w:rPr>
          <w:rFonts w:ascii="Arial" w:hAnsi="Arial" w:cs="Arial"/>
          <w:sz w:val="17"/>
          <w:szCs w:val="17"/>
          <w:u w:val="single"/>
        </w:rPr>
        <w:t xml:space="preserve">. </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highlight w:val="yellow"/>
        </w:rPr>
      </w:pPr>
      <w:r w:rsidRPr="009471A2">
        <w:rPr>
          <w:rFonts w:ascii="Arial" w:hAnsi="Arial" w:cs="Arial"/>
          <w:b/>
          <w:sz w:val="17"/>
          <w:szCs w:val="17"/>
        </w:rPr>
        <w:t>I.5</w:t>
      </w:r>
      <w:r w:rsidRPr="009471A2">
        <w:rPr>
          <w:rFonts w:ascii="Arial" w:hAnsi="Arial" w:cs="Arial"/>
          <w:sz w:val="17"/>
          <w:szCs w:val="17"/>
        </w:rPr>
        <w:t xml:space="preserve"> La celebración del presente contrato permitirá que la </w:t>
      </w:r>
      <w:r w:rsidRPr="009471A2">
        <w:rPr>
          <w:rFonts w:ascii="Arial" w:hAnsi="Arial" w:cs="Arial"/>
          <w:sz w:val="17"/>
          <w:szCs w:val="17"/>
          <w:highlight w:val="lightGray"/>
        </w:rPr>
        <w:t>(</w:t>
      </w:r>
      <w:r w:rsidRPr="009471A2">
        <w:rPr>
          <w:rFonts w:ascii="Arial" w:hAnsi="Arial" w:cs="Arial"/>
          <w:sz w:val="17"/>
          <w:szCs w:val="17"/>
          <w:highlight w:val="lightGray"/>
          <w:u w:val="single"/>
        </w:rPr>
        <w:t>nombre del Área Requirente</w:t>
      </w:r>
      <w:r w:rsidRPr="009471A2">
        <w:rPr>
          <w:rFonts w:ascii="Arial" w:hAnsi="Arial" w:cs="Arial"/>
          <w:sz w:val="17"/>
          <w:szCs w:val="17"/>
          <w:highlight w:val="lightGray"/>
        </w:rPr>
        <w:t>)</w:t>
      </w:r>
      <w:r w:rsidRPr="009471A2">
        <w:rPr>
          <w:rFonts w:ascii="Arial" w:hAnsi="Arial" w:cs="Arial"/>
          <w:sz w:val="17"/>
          <w:szCs w:val="17"/>
        </w:rPr>
        <w:t>, cumpla con las atribuciones que tiene encomendadas, en términos del artículo (</w:t>
      </w:r>
      <w:r w:rsidRPr="009471A2">
        <w:rPr>
          <w:rFonts w:ascii="Arial" w:hAnsi="Arial" w:cs="Arial"/>
          <w:sz w:val="17"/>
          <w:szCs w:val="17"/>
          <w:highlight w:val="lightGray"/>
          <w:u w:val="single"/>
        </w:rPr>
        <w:t>fundamento legal</w:t>
      </w:r>
      <w:r w:rsidRPr="009471A2">
        <w:rPr>
          <w:rFonts w:ascii="Arial" w:hAnsi="Arial" w:cs="Arial"/>
          <w:sz w:val="17"/>
          <w:szCs w:val="17"/>
        </w:rPr>
        <w:t xml:space="preserve">)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I.6</w:t>
      </w:r>
      <w:r w:rsidRPr="009471A2">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9471A2">
        <w:rPr>
          <w:rFonts w:ascii="Arial" w:hAnsi="Arial" w:cs="Arial"/>
          <w:b/>
          <w:sz w:val="17"/>
          <w:szCs w:val="17"/>
        </w:rPr>
        <w:t>“LGIPE”</w:t>
      </w:r>
      <w:r w:rsidRPr="009471A2">
        <w:rPr>
          <w:rFonts w:ascii="Arial" w:hAnsi="Arial" w:cs="Arial"/>
          <w:sz w:val="17"/>
          <w:szCs w:val="17"/>
        </w:rPr>
        <w:t xml:space="preserve">, en lo sucesivo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bCs/>
          <w:sz w:val="17"/>
          <w:szCs w:val="17"/>
        </w:rPr>
        <w:t>I.7</w:t>
      </w:r>
      <w:r w:rsidRPr="009471A2">
        <w:rPr>
          <w:rFonts w:ascii="Arial" w:hAnsi="Arial" w:cs="Arial"/>
          <w:sz w:val="17"/>
          <w:szCs w:val="17"/>
        </w:rPr>
        <w:t xml:space="preserve"> Que cuenta con la suficiencia presupuestal para cubrir el compromiso derivado del presente contrato, según consta en el Sistema Integral para la Gestión Administrativa con número de solicitud interna de compra </w:t>
      </w:r>
      <w:r w:rsidRPr="009471A2">
        <w:rPr>
          <w:rFonts w:ascii="Arial" w:hAnsi="Arial" w:cs="Arial"/>
          <w:sz w:val="17"/>
          <w:szCs w:val="17"/>
          <w:highlight w:val="lightGray"/>
        </w:rPr>
        <w:t>____</w:t>
      </w:r>
      <w:r w:rsidRPr="009471A2">
        <w:rPr>
          <w:rFonts w:ascii="Arial" w:hAnsi="Arial" w:cs="Arial"/>
          <w:sz w:val="17"/>
          <w:szCs w:val="17"/>
          <w:highlight w:val="lightGray"/>
          <w:u w:val="single"/>
        </w:rPr>
        <w:t xml:space="preserve"> ____</w:t>
      </w:r>
      <w:r w:rsidRPr="009471A2">
        <w:rPr>
          <w:rFonts w:ascii="Arial" w:hAnsi="Arial" w:cs="Arial"/>
          <w:sz w:val="17"/>
          <w:szCs w:val="17"/>
        </w:rPr>
        <w:t xml:space="preserve">debidamente aprobada, con cargo a la partida específica </w:t>
      </w:r>
      <w:r w:rsidRPr="009471A2">
        <w:rPr>
          <w:rFonts w:ascii="Arial" w:hAnsi="Arial" w:cs="Arial"/>
          <w:sz w:val="17"/>
          <w:szCs w:val="17"/>
          <w:highlight w:val="lightGray"/>
          <w:u w:val="single"/>
        </w:rPr>
        <w:t>(partida y descripción)</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
          <w:i/>
          <w:sz w:val="17"/>
          <w:szCs w:val="17"/>
          <w:u w:val="single"/>
        </w:rPr>
      </w:pPr>
      <w:r w:rsidRPr="009471A2">
        <w:rPr>
          <w:rFonts w:ascii="Arial" w:hAnsi="Arial" w:cs="Arial"/>
          <w:b/>
          <w:i/>
          <w:sz w:val="17"/>
          <w:szCs w:val="17"/>
          <w:u w:val="single"/>
        </w:rPr>
        <w:t>CUANDO APLIQUE:</w:t>
      </w:r>
    </w:p>
    <w:p w:rsidR="00F422ED" w:rsidRPr="009471A2" w:rsidRDefault="00F422ED" w:rsidP="00F422ED">
      <w:pPr>
        <w:pStyle w:val="Textoindependiente"/>
        <w:rPr>
          <w:rFonts w:cs="Arial"/>
          <w:sz w:val="17"/>
          <w:szCs w:val="17"/>
          <w:u w:val="thick"/>
        </w:rPr>
      </w:pPr>
      <w:r w:rsidRPr="009471A2">
        <w:rPr>
          <w:rFonts w:cs="Arial"/>
          <w:color w:val="000000" w:themeColor="text1"/>
          <w:sz w:val="17"/>
          <w:szCs w:val="17"/>
          <w:u w:val="dotted"/>
        </w:rPr>
        <w:t>*</w:t>
      </w:r>
      <w:r w:rsidRPr="009471A2">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9471A2">
        <w:rPr>
          <w:rFonts w:cs="Arial"/>
          <w:sz w:val="17"/>
          <w:szCs w:val="17"/>
          <w:highlight w:val="lightGray"/>
          <w:u w:val="single"/>
        </w:rPr>
        <w:t>__________________</w:t>
      </w:r>
      <w:r w:rsidRPr="009471A2">
        <w:rPr>
          <w:rFonts w:cs="Arial"/>
          <w:sz w:val="17"/>
          <w:szCs w:val="17"/>
        </w:rPr>
        <w:t>.</w:t>
      </w:r>
    </w:p>
    <w:p w:rsidR="00F422ED" w:rsidRPr="009471A2" w:rsidRDefault="00F422ED" w:rsidP="00F422ED">
      <w:pPr>
        <w:pStyle w:val="Textoindependiente"/>
        <w:rPr>
          <w:rFonts w:cs="Arial"/>
          <w:sz w:val="17"/>
          <w:szCs w:val="17"/>
          <w:u w:val="thick"/>
        </w:rPr>
      </w:pPr>
    </w:p>
    <w:p w:rsidR="00F422ED" w:rsidRPr="009471A2" w:rsidRDefault="00F422ED" w:rsidP="00F422ED">
      <w:pPr>
        <w:pStyle w:val="Textoindependiente"/>
        <w:rPr>
          <w:rFonts w:cs="Arial"/>
          <w:sz w:val="17"/>
          <w:szCs w:val="17"/>
        </w:rPr>
      </w:pPr>
      <w:r w:rsidRPr="009471A2">
        <w:rPr>
          <w:rFonts w:cs="Arial"/>
          <w:sz w:val="17"/>
          <w:szCs w:val="17"/>
          <w:u w:val="dotted"/>
        </w:rPr>
        <w:t>La erogación de los recursos para los ejercicios fiscales (</w:t>
      </w:r>
      <w:r w:rsidRPr="009471A2">
        <w:rPr>
          <w:rFonts w:cs="Arial"/>
          <w:sz w:val="17"/>
          <w:szCs w:val="17"/>
          <w:highlight w:val="lightGray"/>
          <w:u w:val="single"/>
        </w:rPr>
        <w:t>señalar ejercicios</w:t>
      </w:r>
      <w:r w:rsidRPr="009471A2">
        <w:rPr>
          <w:rFonts w:cs="Arial"/>
          <w:sz w:val="17"/>
          <w:szCs w:val="17"/>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w:t>
      </w:r>
      <w:r w:rsidRPr="009471A2">
        <w:rPr>
          <w:rFonts w:ascii="Arial" w:hAnsi="Arial" w:cs="Arial"/>
          <w:sz w:val="17"/>
          <w:szCs w:val="17"/>
          <w:u w:val="dotted"/>
        </w:rPr>
        <w:t xml:space="preserve">Que cuenta con el Acuerdo de Autorización para ejercer recursos de la partida restringida </w:t>
      </w:r>
      <w:r w:rsidRPr="009471A2">
        <w:rPr>
          <w:rFonts w:ascii="Arial" w:hAnsi="Arial" w:cs="Arial"/>
          <w:sz w:val="17"/>
          <w:szCs w:val="17"/>
          <w:highlight w:val="lightGray"/>
          <w:u w:val="single"/>
        </w:rPr>
        <w:t>(señalar partida y descripción)</w:t>
      </w:r>
      <w:r w:rsidRPr="009471A2">
        <w:rPr>
          <w:rFonts w:ascii="Arial" w:hAnsi="Arial" w:cs="Arial"/>
          <w:sz w:val="17"/>
          <w:szCs w:val="17"/>
          <w:u w:val="dotted"/>
        </w:rPr>
        <w:t xml:space="preserve">, emitido por el Director Ejecutivo de Administración, de fecha </w:t>
      </w:r>
      <w:r w:rsidRPr="009471A2">
        <w:rPr>
          <w:rFonts w:ascii="Arial" w:hAnsi="Arial" w:cs="Arial"/>
          <w:sz w:val="17"/>
          <w:szCs w:val="17"/>
          <w:highlight w:val="lightGray"/>
          <w:u w:val="dotted"/>
        </w:rPr>
        <w:t>__________________</w:t>
      </w:r>
      <w:r w:rsidRPr="009471A2">
        <w:rPr>
          <w:rFonts w:ascii="Arial" w:hAnsi="Arial" w:cs="Arial"/>
          <w:sz w:val="17"/>
          <w:szCs w:val="17"/>
          <w:u w:val="dotted"/>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lastRenderedPageBreak/>
        <w:t>*</w:t>
      </w:r>
      <w:r w:rsidRPr="009471A2">
        <w:rPr>
          <w:rFonts w:ascii="Arial" w:hAnsi="Arial" w:cs="Arial"/>
          <w:sz w:val="17"/>
          <w:szCs w:val="17"/>
          <w:u w:val="dotted"/>
        </w:rPr>
        <w:t xml:space="preserve">Que cuenta con el Dictamen de Procedencia Técnica (número), emitido por la Unidad Técnica de Servicios de Informática, de fecha </w:t>
      </w:r>
      <w:r w:rsidRPr="009471A2">
        <w:rPr>
          <w:rFonts w:ascii="Arial" w:hAnsi="Arial" w:cs="Arial"/>
          <w:sz w:val="17"/>
          <w:szCs w:val="17"/>
          <w:highlight w:val="lightGray"/>
          <w:u w:val="dotted"/>
        </w:rPr>
        <w:t>______________.</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 xml:space="preserve">*Que cuenta con el Dictamen de Procedencia Técnica número </w:t>
      </w:r>
      <w:r w:rsidRPr="009471A2">
        <w:rPr>
          <w:rFonts w:ascii="Arial" w:hAnsi="Arial" w:cs="Arial"/>
          <w:sz w:val="17"/>
          <w:szCs w:val="17"/>
          <w:highlight w:val="lightGray"/>
          <w:u w:val="single"/>
        </w:rPr>
        <w:t>__________</w:t>
      </w:r>
      <w:r w:rsidRPr="009471A2">
        <w:rPr>
          <w:rFonts w:ascii="Arial" w:hAnsi="Arial" w:cs="Arial"/>
          <w:sz w:val="17"/>
          <w:szCs w:val="17"/>
        </w:rPr>
        <w:t xml:space="preserve"> </w:t>
      </w:r>
      <w:r w:rsidRPr="009471A2">
        <w:rPr>
          <w:rFonts w:ascii="Arial" w:hAnsi="Arial" w:cs="Arial"/>
          <w:color w:val="000000" w:themeColor="text1"/>
          <w:sz w:val="17"/>
          <w:szCs w:val="17"/>
          <w:u w:val="dotted"/>
        </w:rPr>
        <w:t>emitido por la Coordinación Nacional de</w:t>
      </w:r>
      <w:r w:rsidR="00021E9F">
        <w:rPr>
          <w:rFonts w:ascii="Arial" w:hAnsi="Arial" w:cs="Arial"/>
          <w:color w:val="000000" w:themeColor="text1"/>
          <w:sz w:val="17"/>
          <w:szCs w:val="17"/>
          <w:u w:val="dotted"/>
        </w:rPr>
        <w:t xml:space="preserve"> Comunicación Social, de fecha</w:t>
      </w:r>
      <w:r w:rsidRPr="009471A2">
        <w:rPr>
          <w:rFonts w:ascii="Arial" w:hAnsi="Arial" w:cs="Arial"/>
          <w:color w:val="000000" w:themeColor="text1"/>
          <w:sz w:val="17"/>
          <w:szCs w:val="17"/>
          <w:highlight w:val="lightGray"/>
          <w:u w:val="dotted"/>
        </w:rPr>
        <w:t>__________</w:t>
      </w:r>
      <w:r w:rsidRPr="009471A2">
        <w:rPr>
          <w:rFonts w:ascii="Arial" w:hAnsi="Arial" w:cs="Arial"/>
          <w:color w:val="000000" w:themeColor="text1"/>
          <w:sz w:val="17"/>
          <w:szCs w:val="17"/>
          <w:highlight w:val="lightGray"/>
          <w:u w:val="single"/>
        </w:rPr>
        <w:t>___</w:t>
      </w:r>
      <w:r w:rsidRPr="009471A2">
        <w:rPr>
          <w:rFonts w:ascii="Arial" w:hAnsi="Arial" w:cs="Arial"/>
          <w:color w:val="000000" w:themeColor="text1"/>
          <w:sz w:val="17"/>
          <w:szCs w:val="17"/>
          <w:u w:val="dotted"/>
        </w:rPr>
        <w:t>.</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bCs/>
          <w:sz w:val="17"/>
          <w:szCs w:val="17"/>
        </w:rPr>
        <w:t>I.8</w:t>
      </w:r>
      <w:r w:rsidRPr="009471A2">
        <w:rPr>
          <w:rFonts w:ascii="Arial" w:hAnsi="Arial" w:cs="Arial"/>
          <w:bCs/>
          <w:sz w:val="17"/>
          <w:szCs w:val="17"/>
        </w:rPr>
        <w:t xml:space="preserve"> </w:t>
      </w:r>
      <w:r w:rsidRPr="009471A2">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422ED" w:rsidRPr="009471A2" w:rsidRDefault="00F422ED" w:rsidP="00F422ED">
      <w:pPr>
        <w:ind w:left="708" w:right="-94" w:hanging="708"/>
        <w:jc w:val="both"/>
        <w:rPr>
          <w:rFonts w:ascii="Arial" w:hAnsi="Arial" w:cs="Arial"/>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II.</w:t>
      </w:r>
      <w:r w:rsidRPr="009471A2">
        <w:rPr>
          <w:rFonts w:ascii="Arial" w:hAnsi="Arial" w:cs="Arial"/>
          <w:sz w:val="17"/>
          <w:szCs w:val="17"/>
        </w:rPr>
        <w:t xml:space="preserve">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MORAL</w:t>
      </w:r>
    </w:p>
    <w:p w:rsidR="00F422ED" w:rsidRPr="009471A2" w:rsidRDefault="00F422ED" w:rsidP="00F422ED">
      <w:pPr>
        <w:ind w:right="-94"/>
        <w:rPr>
          <w:rFonts w:ascii="Arial" w:hAnsi="Arial" w:cs="Arial"/>
          <w:b/>
          <w:i/>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II.1 </w:t>
      </w:r>
      <w:r w:rsidRPr="009471A2">
        <w:rPr>
          <w:rFonts w:ascii="Arial" w:hAnsi="Arial" w:cs="Arial"/>
          <w:sz w:val="17"/>
          <w:szCs w:val="17"/>
        </w:rPr>
        <w:t xml:space="preserve">Que es una empresa constituida conforme a la legislación mexicana, según consta en la escritura pública número </w:t>
      </w:r>
      <w:r w:rsidRPr="009471A2">
        <w:rPr>
          <w:rFonts w:ascii="Arial" w:hAnsi="Arial" w:cs="Arial"/>
          <w:sz w:val="17"/>
          <w:szCs w:val="17"/>
          <w:highlight w:val="lightGray"/>
        </w:rPr>
        <w:t>________</w:t>
      </w:r>
      <w:r w:rsidRPr="009471A2">
        <w:rPr>
          <w:rFonts w:ascii="Arial" w:hAnsi="Arial" w:cs="Arial"/>
          <w:sz w:val="17"/>
          <w:szCs w:val="17"/>
        </w:rPr>
        <w:t xml:space="preserve"> de fecha </w:t>
      </w:r>
      <w:r w:rsidRPr="009471A2">
        <w:rPr>
          <w:rFonts w:ascii="Arial" w:hAnsi="Arial" w:cs="Arial"/>
          <w:sz w:val="17"/>
          <w:szCs w:val="17"/>
          <w:highlight w:val="lightGray"/>
        </w:rPr>
        <w:t>___________</w:t>
      </w:r>
      <w:r w:rsidRPr="009471A2">
        <w:rPr>
          <w:rFonts w:ascii="Arial" w:hAnsi="Arial" w:cs="Arial"/>
          <w:sz w:val="17"/>
          <w:szCs w:val="17"/>
        </w:rPr>
        <w:t xml:space="preserve">, otorgada ante la fe del </w:t>
      </w:r>
      <w:r w:rsidRPr="009471A2">
        <w:rPr>
          <w:rFonts w:ascii="Arial" w:hAnsi="Arial" w:cs="Arial"/>
          <w:sz w:val="17"/>
          <w:szCs w:val="17"/>
          <w:highlight w:val="lightGray"/>
        </w:rPr>
        <w:t>(l</w:t>
      </w:r>
      <w:r w:rsidRPr="009471A2">
        <w:rPr>
          <w:rFonts w:ascii="Arial" w:hAnsi="Arial" w:cs="Arial"/>
          <w:sz w:val="17"/>
          <w:szCs w:val="17"/>
          <w:highlight w:val="lightGray"/>
          <w:u w:val="single"/>
        </w:rPr>
        <w:t>a</w:t>
      </w:r>
      <w:r w:rsidRPr="009471A2">
        <w:rPr>
          <w:rFonts w:ascii="Arial" w:hAnsi="Arial" w:cs="Arial"/>
          <w:sz w:val="17"/>
          <w:szCs w:val="17"/>
          <w:highlight w:val="lightGray"/>
        </w:rPr>
        <w:t>)</w:t>
      </w:r>
      <w:r w:rsidRPr="009471A2">
        <w:rPr>
          <w:rFonts w:ascii="Arial" w:hAnsi="Arial" w:cs="Arial"/>
          <w:sz w:val="17"/>
          <w:szCs w:val="17"/>
        </w:rPr>
        <w:t xml:space="preserve"> Licenciado </w:t>
      </w:r>
      <w:r w:rsidRPr="009471A2">
        <w:rPr>
          <w:rFonts w:ascii="Arial" w:hAnsi="Arial" w:cs="Arial"/>
          <w:sz w:val="17"/>
          <w:szCs w:val="17"/>
          <w:highlight w:val="lightGray"/>
        </w:rPr>
        <w:t>(a) ______________</w:t>
      </w:r>
      <w:r w:rsidRPr="009471A2">
        <w:rPr>
          <w:rFonts w:ascii="Arial" w:hAnsi="Arial" w:cs="Arial"/>
          <w:sz w:val="17"/>
          <w:szCs w:val="17"/>
        </w:rPr>
        <w:t>, (</w:t>
      </w:r>
      <w:r w:rsidRPr="009471A2">
        <w:rPr>
          <w:rFonts w:ascii="Arial" w:hAnsi="Arial" w:cs="Arial"/>
          <w:sz w:val="17"/>
          <w:szCs w:val="17"/>
          <w:highlight w:val="lightGray"/>
          <w:u w:val="single"/>
        </w:rPr>
        <w:t>tipo de fedatario</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 xml:space="preserve"> 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misma que quedó inscrita en el Registro Público de la Propiedad y de Comercio de </w:t>
      </w:r>
      <w:r w:rsidRPr="009471A2">
        <w:rPr>
          <w:rFonts w:ascii="Arial" w:hAnsi="Arial" w:cs="Arial"/>
          <w:sz w:val="17"/>
          <w:szCs w:val="17"/>
          <w:highlight w:val="lightGray"/>
        </w:rPr>
        <w:t>________</w:t>
      </w:r>
      <w:r w:rsidRPr="009471A2">
        <w:rPr>
          <w:rFonts w:ascii="Arial" w:hAnsi="Arial" w:cs="Arial"/>
          <w:sz w:val="17"/>
          <w:szCs w:val="17"/>
        </w:rPr>
        <w:t xml:space="preserve">, en el folio mercantil número </w:t>
      </w:r>
      <w:r w:rsidRPr="009471A2">
        <w:rPr>
          <w:rFonts w:ascii="Arial" w:hAnsi="Arial" w:cs="Arial"/>
          <w:sz w:val="17"/>
          <w:szCs w:val="17"/>
          <w:highlight w:val="lightGray"/>
        </w:rPr>
        <w:t>__</w:t>
      </w:r>
      <w:r w:rsidRPr="009471A2">
        <w:rPr>
          <w:rFonts w:ascii="Arial" w:hAnsi="Arial" w:cs="Arial"/>
          <w:sz w:val="17"/>
          <w:szCs w:val="17"/>
        </w:rPr>
        <w:t xml:space="preserve">, el </w:t>
      </w:r>
      <w:r w:rsidRPr="009471A2">
        <w:rPr>
          <w:rFonts w:ascii="Arial" w:hAnsi="Arial" w:cs="Arial"/>
          <w:sz w:val="17"/>
          <w:szCs w:val="17"/>
          <w:highlight w:val="lightGray"/>
        </w:rPr>
        <w:t>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dentro de su objeto social se encuentra, entre otros </w:t>
      </w:r>
      <w:r w:rsidRPr="009471A2">
        <w:rPr>
          <w:rFonts w:ascii="Arial" w:hAnsi="Arial" w:cs="Arial"/>
          <w:sz w:val="17"/>
          <w:szCs w:val="17"/>
          <w:highlight w:val="lightGray"/>
          <w:u w:val="single"/>
        </w:rPr>
        <w:t>(señalar el objeto acorde al servicio contratado)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II.3 </w:t>
      </w:r>
      <w:r w:rsidRPr="009471A2">
        <w:rPr>
          <w:rFonts w:ascii="Arial" w:hAnsi="Arial" w:cs="Arial"/>
          <w:sz w:val="17"/>
          <w:szCs w:val="17"/>
        </w:rPr>
        <w:t xml:space="preserve">Que el C. </w:t>
      </w:r>
      <w:r w:rsidRPr="009471A2">
        <w:rPr>
          <w:rFonts w:ascii="Arial" w:hAnsi="Arial" w:cs="Arial"/>
          <w:sz w:val="17"/>
          <w:szCs w:val="17"/>
          <w:highlight w:val="lightGray"/>
        </w:rPr>
        <w:t>_________________</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shd w:val="clear" w:color="auto" w:fill="FFFFFF" w:themeFill="background1"/>
        </w:rPr>
        <w:t xml:space="preserve">, y cuenta con facultades suficientes para celebrar el presente contrato, según consta en la escritura número </w:t>
      </w:r>
      <w:r w:rsidRPr="009471A2">
        <w:rPr>
          <w:rFonts w:ascii="Arial" w:hAnsi="Arial" w:cs="Arial"/>
          <w:sz w:val="17"/>
          <w:szCs w:val="17"/>
          <w:highlight w:val="lightGray"/>
          <w:shd w:val="clear" w:color="auto" w:fill="FFFFFF" w:themeFill="background1"/>
        </w:rPr>
        <w:t>_______</w:t>
      </w:r>
      <w:r w:rsidRPr="009471A2">
        <w:rPr>
          <w:rFonts w:ascii="Arial" w:hAnsi="Arial" w:cs="Arial"/>
          <w:sz w:val="17"/>
          <w:szCs w:val="17"/>
          <w:shd w:val="clear" w:color="auto" w:fill="FFFFFF" w:themeFill="background1"/>
        </w:rPr>
        <w:t xml:space="preserve"> de fecha </w:t>
      </w:r>
      <w:r w:rsidRPr="009471A2">
        <w:rPr>
          <w:rFonts w:ascii="Arial" w:hAnsi="Arial" w:cs="Arial"/>
          <w:sz w:val="17"/>
          <w:szCs w:val="17"/>
          <w:highlight w:val="lightGray"/>
          <w:shd w:val="clear" w:color="auto" w:fill="FFFFFF" w:themeFill="background1"/>
        </w:rPr>
        <w:t>___________</w:t>
      </w:r>
      <w:r w:rsidRPr="009471A2">
        <w:rPr>
          <w:rFonts w:ascii="Arial" w:hAnsi="Arial" w:cs="Arial"/>
          <w:sz w:val="17"/>
          <w:szCs w:val="17"/>
          <w:shd w:val="clear" w:color="auto" w:fill="FFFFFF" w:themeFill="background1"/>
        </w:rPr>
        <w:t xml:space="preserve">, otorgada ante la fe del </w:t>
      </w:r>
      <w:r w:rsidRPr="009471A2">
        <w:rPr>
          <w:rFonts w:ascii="Arial" w:hAnsi="Arial" w:cs="Arial"/>
          <w:sz w:val="17"/>
          <w:szCs w:val="17"/>
          <w:highlight w:val="lightGray"/>
          <w:shd w:val="clear" w:color="auto" w:fill="FFFFFF" w:themeFill="background1"/>
        </w:rPr>
        <w:t>(la)</w:t>
      </w:r>
      <w:r w:rsidRPr="009471A2">
        <w:rPr>
          <w:rFonts w:ascii="Arial" w:hAnsi="Arial" w:cs="Arial"/>
          <w:sz w:val="17"/>
          <w:szCs w:val="17"/>
          <w:shd w:val="clear" w:color="auto" w:fill="FFFFFF" w:themeFill="background1"/>
        </w:rPr>
        <w:t xml:space="preserve"> Licenciado </w:t>
      </w:r>
      <w:r w:rsidRPr="009471A2">
        <w:rPr>
          <w:rFonts w:ascii="Arial" w:hAnsi="Arial" w:cs="Arial"/>
          <w:sz w:val="17"/>
          <w:szCs w:val="17"/>
          <w:highlight w:val="lightGray"/>
          <w:shd w:val="clear" w:color="auto" w:fill="FFFFFF" w:themeFill="background1"/>
        </w:rPr>
        <w:t>(a) ___________________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(tipo de fedatario)</w:t>
      </w:r>
      <w:r w:rsidRPr="009471A2">
        <w:rPr>
          <w:rFonts w:ascii="Arial" w:hAnsi="Arial" w:cs="Arial"/>
          <w:sz w:val="17"/>
          <w:szCs w:val="17"/>
          <w:shd w:val="clear" w:color="auto" w:fill="FFFFFF" w:themeFill="background1"/>
        </w:rPr>
        <w:t xml:space="preserve"> número </w:t>
      </w:r>
      <w:r w:rsidRPr="009471A2">
        <w:rPr>
          <w:rFonts w:ascii="Arial" w:hAnsi="Arial" w:cs="Arial"/>
          <w:sz w:val="17"/>
          <w:szCs w:val="17"/>
          <w:highlight w:val="lightGray"/>
          <w:shd w:val="clear" w:color="auto" w:fill="FFFFFF" w:themeFill="background1"/>
        </w:rPr>
        <w:t>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w:t>
      </w:r>
      <w:r w:rsidRPr="009471A2">
        <w:rPr>
          <w:rFonts w:ascii="Arial" w:hAnsi="Arial" w:cs="Arial"/>
          <w:sz w:val="17"/>
          <w:szCs w:val="17"/>
          <w:shd w:val="clear" w:color="auto" w:fill="FFFFFF" w:themeFill="background1"/>
        </w:rPr>
        <w:t>y manifiesta que dichas facultades no le han sido modificadas, revocadas, ni limitadas en forma alguna.</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Registro Federal de Contribuyentes inscrito ante la Secretaría de Hacienda y Crédito Público es </w:t>
      </w:r>
      <w:r w:rsidRPr="009471A2">
        <w:rPr>
          <w:rFonts w:ascii="Arial" w:hAnsi="Arial" w:cs="Arial"/>
          <w:sz w:val="17"/>
          <w:szCs w:val="17"/>
          <w:highlight w:val="lightGray"/>
        </w:rPr>
        <w:t>_____________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b/>
          <w:sz w:val="17"/>
          <w:szCs w:val="17"/>
        </w:rPr>
        <w:t xml:space="preserve">II.5 </w:t>
      </w:r>
      <w:r w:rsidRPr="009471A2">
        <w:rPr>
          <w:rFonts w:ascii="Arial" w:hAnsi="Arial" w:cs="Arial"/>
          <w:sz w:val="17"/>
          <w:szCs w:val="17"/>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9471A2">
        <w:rPr>
          <w:rFonts w:ascii="Arial" w:hAnsi="Arial" w:cs="Arial"/>
          <w:b/>
          <w:sz w:val="17"/>
          <w:szCs w:val="17"/>
        </w:rPr>
        <w:t>“Reglamento”</w:t>
      </w:r>
      <w:r w:rsidRPr="009471A2">
        <w:rPr>
          <w:rFonts w:ascii="Arial" w:hAnsi="Arial" w:cs="Arial"/>
          <w:sz w:val="17"/>
          <w:szCs w:val="17"/>
        </w:rPr>
        <w:t>.</w:t>
      </w:r>
    </w:p>
    <w:p w:rsidR="00F422ED" w:rsidRPr="009471A2" w:rsidRDefault="00F422ED" w:rsidP="00F422ED">
      <w:pPr>
        <w:pStyle w:val="Prrafodelista"/>
        <w:ind w:left="0" w:right="-93"/>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sz w:val="17"/>
          <w:szCs w:val="17"/>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422ED" w:rsidRPr="009471A2" w:rsidRDefault="00F422ED" w:rsidP="00F422ED">
      <w:pPr>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highlight w:val="lightGray"/>
        </w:rPr>
        <w:t>II.6</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r w:rsidRPr="009471A2">
        <w:rPr>
          <w:rFonts w:ascii="Arial" w:hAnsi="Arial" w:cs="Arial"/>
          <w:sz w:val="17"/>
          <w:szCs w:val="17"/>
          <w:highlight w:val="lightGray"/>
        </w:rPr>
        <w:t>.</w:t>
      </w:r>
    </w:p>
    <w:p w:rsidR="00F422ED" w:rsidRPr="009471A2" w:rsidRDefault="00F422ED" w:rsidP="00F422ED">
      <w:pPr>
        <w:shd w:val="clear" w:color="auto" w:fill="FFFFFF" w:themeFill="background1"/>
        <w:tabs>
          <w:tab w:val="left" w:pos="3619"/>
        </w:tabs>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 xml:space="preserve">II.7 </w:t>
      </w:r>
      <w:r w:rsidRPr="009471A2">
        <w:rPr>
          <w:rFonts w:ascii="Arial" w:hAnsi="Arial" w:cs="Arial"/>
          <w:sz w:val="17"/>
          <w:szCs w:val="17"/>
        </w:rPr>
        <w:t>Que para efectos del presente contrato, señala como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FÍSICA</w:t>
      </w:r>
    </w:p>
    <w:p w:rsidR="00F422ED" w:rsidRPr="009471A2" w:rsidRDefault="00F422ED" w:rsidP="00F422ED">
      <w:pPr>
        <w:ind w:right="-94"/>
        <w:rPr>
          <w:rFonts w:ascii="Arial" w:hAnsi="Arial" w:cs="Arial"/>
          <w:b/>
          <w:i/>
          <w:sz w:val="17"/>
          <w:szCs w:val="17"/>
          <w:u w:val="single"/>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II.1</w:t>
      </w:r>
      <w:r w:rsidRPr="009471A2">
        <w:rPr>
          <w:rFonts w:ascii="Arial" w:hAnsi="Arial" w:cs="Arial"/>
          <w:sz w:val="17"/>
          <w:szCs w:val="17"/>
        </w:rPr>
        <w:t xml:space="preserve"> Que es una persona física con capacidad jurídica para suscribir el presente contrato y para obligarse en los términos y condiciones mencionados en el mismo.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cuenta con los conocimientos, la experiencia, disponibilidad, así como con los recursos técnicos, económicos y humanos requeridos para realizar el servicio objeto del presente contrato.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II.3</w:t>
      </w:r>
      <w:r w:rsidRPr="009471A2">
        <w:rPr>
          <w:rFonts w:ascii="Arial" w:hAnsi="Arial" w:cs="Arial"/>
          <w:sz w:val="17"/>
          <w:szCs w:val="17"/>
        </w:rPr>
        <w:t xml:space="preserve"> Que el C. </w:t>
      </w:r>
      <w:r w:rsidRPr="009471A2">
        <w:rPr>
          <w:rFonts w:ascii="Arial" w:hAnsi="Arial" w:cs="Arial"/>
          <w:sz w:val="17"/>
          <w:szCs w:val="17"/>
          <w:highlight w:val="lightGray"/>
          <w:u w:val="single"/>
        </w:rPr>
        <w:t>(nombre del Representante o Apoderado)</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clave del Registro Federal de Contribuyentes es </w:t>
      </w:r>
      <w:r w:rsidRPr="009471A2">
        <w:rPr>
          <w:rFonts w:ascii="Arial" w:hAnsi="Arial" w:cs="Arial"/>
          <w:sz w:val="17"/>
          <w:szCs w:val="17"/>
          <w:highlight w:val="lightGray"/>
        </w:rPr>
        <w:t>____________</w:t>
      </w:r>
      <w:r w:rsidRPr="009471A2">
        <w:rPr>
          <w:rFonts w:ascii="Arial" w:hAnsi="Arial" w:cs="Arial"/>
          <w:sz w:val="17"/>
          <w:szCs w:val="17"/>
        </w:rPr>
        <w:t>.</w:t>
      </w:r>
    </w:p>
    <w:p w:rsidR="00F422ED" w:rsidRPr="009471A2" w:rsidRDefault="00F422ED" w:rsidP="00F422ED">
      <w:pPr>
        <w:ind w:right="-94"/>
        <w:rPr>
          <w:rFonts w:ascii="Arial" w:hAnsi="Arial" w:cs="Arial"/>
          <w:b/>
          <w:sz w:val="17"/>
          <w:szCs w:val="17"/>
        </w:rPr>
      </w:pPr>
    </w:p>
    <w:p w:rsidR="00F422ED" w:rsidRPr="009471A2" w:rsidRDefault="00F422ED" w:rsidP="00F422ED">
      <w:pPr>
        <w:ind w:right="-94"/>
        <w:jc w:val="both"/>
        <w:rPr>
          <w:rFonts w:ascii="Arial" w:hAnsi="Arial" w:cs="Arial"/>
          <w:b/>
          <w:sz w:val="17"/>
          <w:szCs w:val="17"/>
        </w:rPr>
      </w:pPr>
      <w:r w:rsidRPr="009471A2">
        <w:rPr>
          <w:rFonts w:ascii="Arial" w:hAnsi="Arial" w:cs="Arial"/>
          <w:b/>
          <w:sz w:val="17"/>
          <w:szCs w:val="17"/>
          <w:highlight w:val="lightGray"/>
        </w:rPr>
        <w:t>II.5</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p>
    <w:p w:rsidR="00F422ED" w:rsidRPr="009471A2" w:rsidRDefault="00F422ED" w:rsidP="00F422ED">
      <w:pPr>
        <w:ind w:right="-94"/>
        <w:rPr>
          <w:rFonts w:ascii="Arial" w:hAnsi="Arial" w:cs="Arial"/>
          <w:b/>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II.6</w:t>
      </w:r>
      <w:r w:rsidRPr="009471A2">
        <w:rPr>
          <w:rFonts w:ascii="Arial" w:hAnsi="Arial" w:cs="Arial"/>
          <w:sz w:val="17"/>
          <w:szCs w:val="17"/>
        </w:rPr>
        <w:t xml:space="preserve"> Que para efectos del presente contrato, señala como su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jc w:val="center"/>
        <w:outlineLvl w:val="0"/>
        <w:rPr>
          <w:rFonts w:ascii="Arial" w:hAnsi="Arial" w:cs="Arial"/>
          <w:b/>
          <w:sz w:val="17"/>
          <w:szCs w:val="17"/>
        </w:rPr>
      </w:pPr>
      <w:r w:rsidRPr="009471A2">
        <w:rPr>
          <w:rFonts w:ascii="Arial" w:hAnsi="Arial" w:cs="Arial"/>
          <w:b/>
          <w:sz w:val="17"/>
          <w:szCs w:val="17"/>
        </w:rPr>
        <w:t>Cláusulas</w:t>
      </w:r>
    </w:p>
    <w:p w:rsidR="00F422ED" w:rsidRPr="009471A2" w:rsidRDefault="00F422ED" w:rsidP="00F422ED">
      <w:pPr>
        <w:ind w:right="-94"/>
        <w:jc w:val="both"/>
        <w:outlineLvl w:val="0"/>
        <w:rPr>
          <w:rFonts w:ascii="Arial" w:hAnsi="Arial" w:cs="Arial"/>
          <w:b/>
          <w:bCs/>
          <w:sz w:val="17"/>
          <w:szCs w:val="17"/>
          <w:u w:val="single"/>
        </w:rPr>
      </w:pPr>
      <w:r w:rsidRPr="009471A2">
        <w:rPr>
          <w:rFonts w:ascii="Arial" w:hAnsi="Arial" w:cs="Arial"/>
          <w:b/>
          <w:bCs/>
          <w:sz w:val="17"/>
          <w:szCs w:val="17"/>
          <w:u w:val="single"/>
        </w:rPr>
        <w:t>Primera.- Objeto.</w:t>
      </w:r>
    </w:p>
    <w:p w:rsidR="00F422ED" w:rsidRPr="009471A2" w:rsidRDefault="00F422ED" w:rsidP="00F422ED">
      <w:pPr>
        <w:suppressAutoHyphens/>
        <w:ind w:right="-94"/>
        <w:jc w:val="both"/>
        <w:rPr>
          <w:rFonts w:ascii="Arial" w:hAnsi="Arial" w:cs="Arial"/>
          <w:sz w:val="17"/>
          <w:szCs w:val="17"/>
        </w:rPr>
      </w:pPr>
      <w:r w:rsidRPr="009471A2">
        <w:rPr>
          <w:rFonts w:ascii="Arial" w:hAnsi="Arial" w:cs="Arial"/>
          <w:sz w:val="17"/>
          <w:szCs w:val="17"/>
        </w:rPr>
        <w:lastRenderedPageBreak/>
        <w:t xml:space="preserve">El objeto consiste en la contratación del servicio de </w:t>
      </w:r>
      <w:r w:rsidRPr="009471A2">
        <w:rPr>
          <w:rFonts w:ascii="Arial" w:hAnsi="Arial" w:cs="Arial"/>
          <w:sz w:val="17"/>
          <w:szCs w:val="17"/>
          <w:highlight w:val="lightGray"/>
          <w:shd w:val="clear" w:color="auto" w:fill="FFFFFF" w:themeFill="background1"/>
        </w:rPr>
        <w:t>___________________</w:t>
      </w:r>
      <w:r w:rsidRPr="009471A2">
        <w:rPr>
          <w:rFonts w:ascii="Arial" w:hAnsi="Arial" w:cs="Arial"/>
          <w:sz w:val="17"/>
          <w:szCs w:val="17"/>
        </w:rPr>
        <w:t xml:space="preserve"> en los términos y condiciones que se precisan en el presente contrato y su </w:t>
      </w:r>
      <w:r w:rsidRPr="009471A2">
        <w:rPr>
          <w:rFonts w:ascii="Arial" w:hAnsi="Arial" w:cs="Arial"/>
          <w:b/>
          <w:sz w:val="17"/>
          <w:szCs w:val="17"/>
        </w:rPr>
        <w:t>“Anexo Único”</w:t>
      </w:r>
      <w:r w:rsidRPr="009471A2">
        <w:rPr>
          <w:rFonts w:ascii="Arial" w:hAnsi="Arial" w:cs="Arial"/>
          <w:sz w:val="17"/>
          <w:szCs w:val="17"/>
        </w:rPr>
        <w:t>, en donde se señala la descripción pormenorizada del servicio.</w:t>
      </w:r>
    </w:p>
    <w:p w:rsidR="00F422ED" w:rsidRPr="009471A2" w:rsidRDefault="00F422ED" w:rsidP="00F422ED">
      <w:pPr>
        <w:ind w:right="-94"/>
        <w:jc w:val="both"/>
        <w:outlineLvl w:val="0"/>
        <w:rPr>
          <w:rFonts w:ascii="Arial" w:hAnsi="Arial" w:cs="Arial"/>
          <w:b/>
          <w:sz w:val="17"/>
          <w:szCs w:val="17"/>
          <w:u w:val="single"/>
        </w:rPr>
      </w:pPr>
      <w:r w:rsidRPr="009471A2">
        <w:rPr>
          <w:rFonts w:ascii="Arial" w:hAnsi="Arial" w:cs="Arial"/>
          <w:b/>
          <w:sz w:val="17"/>
          <w:szCs w:val="17"/>
          <w:u w:val="single"/>
        </w:rPr>
        <w:t>Segunda.- Importe a pagar.</w:t>
      </w:r>
    </w:p>
    <w:p w:rsidR="00F422ED" w:rsidRPr="009471A2" w:rsidRDefault="00F422ED" w:rsidP="00F422ED">
      <w:pPr>
        <w:ind w:right="-94"/>
        <w:jc w:val="both"/>
        <w:rPr>
          <w:rFonts w:ascii="Arial" w:hAnsi="Arial" w:cs="Arial"/>
          <w:b/>
          <w:sz w:val="17"/>
          <w:szCs w:val="17"/>
          <w:u w:val="single"/>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u w:val="single"/>
          <w:shd w:val="clear" w:color="auto" w:fill="FFFFFF" w:themeFill="background1"/>
          <w:lang w:val="es-ES_tradnl"/>
        </w:rPr>
        <w:t>Si el contrato es cerrado</w:t>
      </w: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shd w:val="clear" w:color="auto" w:fill="FFFFFF" w:themeFill="background1"/>
          <w:lang w:val="es-ES_tradnl"/>
        </w:rPr>
        <w:t xml:space="preserve"> </w:t>
      </w:r>
      <w:r w:rsidRPr="009471A2">
        <w:rPr>
          <w:rFonts w:ascii="Arial" w:hAnsi="Arial" w:cs="Arial"/>
          <w:sz w:val="17"/>
          <w:szCs w:val="17"/>
          <w:lang w:val="es-ES_tradnl"/>
        </w:rPr>
        <w:t xml:space="preserve">El importe total a pagar es por la cantidad de </w:t>
      </w:r>
      <w:r w:rsidRPr="009471A2">
        <w:rPr>
          <w:rFonts w:ascii="Arial" w:hAnsi="Arial" w:cs="Arial"/>
          <w:b/>
          <w:sz w:val="17"/>
          <w:szCs w:val="17"/>
          <w:highlight w:val="lightGray"/>
          <w:lang w:val="es-ES_tradnl"/>
        </w:rPr>
        <w:t>$_________ (_____________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lang w:val="es-ES_tradnl"/>
        </w:rPr>
        <w:t>, importe que incluye el 16% (dieciséis por ciento) por concepto del Impuesto al Valor Agregado, 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shd w:val="clear" w:color="auto" w:fill="FFFFFF" w:themeFill="background1"/>
          <w:lang w:val="es-ES_tradnl"/>
        </w:rPr>
        <w:t>Si el contrato es abierto:</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El monto mínimo total a pagar es por la cantidad de </w:t>
      </w:r>
      <w:r w:rsidRPr="009471A2">
        <w:rPr>
          <w:rFonts w:ascii="Arial" w:hAnsi="Arial" w:cs="Arial"/>
          <w:b/>
          <w:sz w:val="17"/>
          <w:szCs w:val="17"/>
          <w:highlight w:val="lightGray"/>
          <w:lang w:val="es-ES_tradnl"/>
        </w:rPr>
        <w:t>$________ (_________/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rPr>
        <w:t xml:space="preserve">, y el monto máximo total a pagar es por la cantidad de </w:t>
      </w:r>
      <w:r w:rsidRPr="009471A2">
        <w:rPr>
          <w:rFonts w:ascii="Arial" w:hAnsi="Arial" w:cs="Arial"/>
          <w:b/>
          <w:sz w:val="17"/>
          <w:szCs w:val="17"/>
          <w:highlight w:val="lightGray"/>
          <w:lang w:val="es-ES_tradnl"/>
        </w:rPr>
        <w:t>$</w:t>
      </w:r>
      <w:r w:rsidRPr="009471A2">
        <w:rPr>
          <w:rFonts w:ascii="Arial" w:hAnsi="Arial" w:cs="Arial"/>
          <w:b/>
          <w:sz w:val="17"/>
          <w:szCs w:val="17"/>
          <w:highlight w:val="lightGray"/>
          <w:u w:val="single"/>
          <w:shd w:val="clear" w:color="auto" w:fill="FFFFFF" w:themeFill="background1"/>
          <w:lang w:val="es-ES_tradnl"/>
        </w:rPr>
        <w:t>____________</w:t>
      </w:r>
      <w:r w:rsidRPr="009471A2">
        <w:rPr>
          <w:rFonts w:ascii="Arial" w:hAnsi="Arial" w:cs="Arial"/>
          <w:b/>
          <w:sz w:val="17"/>
          <w:szCs w:val="17"/>
          <w:highlight w:val="lightGray"/>
          <w:shd w:val="clear" w:color="auto" w:fill="FFFFFF" w:themeFill="background1"/>
          <w:lang w:val="es-ES_tradnl"/>
        </w:rPr>
        <w:t xml:space="preserve"> </w:t>
      </w:r>
      <w:r w:rsidRPr="009471A2">
        <w:rPr>
          <w:rFonts w:ascii="Arial" w:hAnsi="Arial" w:cs="Arial"/>
          <w:b/>
          <w:sz w:val="17"/>
          <w:szCs w:val="17"/>
          <w:highlight w:val="lightGray"/>
          <w:u w:val="single"/>
          <w:shd w:val="clear" w:color="auto" w:fill="FFFFFF" w:themeFill="background1"/>
          <w:lang w:val="es-ES_tradnl"/>
        </w:rPr>
        <w:t>(____________/100 moneda nacional</w:t>
      </w:r>
      <w:r w:rsidRPr="009471A2">
        <w:rPr>
          <w:rFonts w:ascii="Arial" w:hAnsi="Arial" w:cs="Arial"/>
          <w:b/>
          <w:sz w:val="17"/>
          <w:szCs w:val="17"/>
          <w:highlight w:val="lightGray"/>
          <w:u w:val="single"/>
          <w:lang w:val="es-ES_tradnl"/>
        </w:rPr>
        <w:t xml:space="preserve"> </w:t>
      </w:r>
      <w:r w:rsidRPr="009471A2">
        <w:rPr>
          <w:rFonts w:ascii="Arial" w:hAnsi="Arial" w:cs="Arial"/>
          <w:b/>
          <w:sz w:val="17"/>
          <w:szCs w:val="17"/>
          <w:highlight w:val="lightGray"/>
          <w:u w:val="single"/>
          <w:shd w:val="clear" w:color="auto" w:fill="FFFFFF" w:themeFill="background1"/>
          <w:lang w:val="es-ES_tradnl"/>
        </w:rPr>
        <w:t>o dólares americanos, según sea el caso)</w:t>
      </w:r>
      <w:r w:rsidRPr="009471A2">
        <w:rPr>
          <w:rFonts w:ascii="Arial" w:hAnsi="Arial" w:cs="Arial"/>
          <w:sz w:val="17"/>
          <w:szCs w:val="17"/>
          <w:lang w:val="es-ES_tradnl"/>
        </w:rPr>
        <w:t>;</w:t>
      </w:r>
      <w:r w:rsidRPr="009471A2">
        <w:rPr>
          <w:rFonts w:ascii="Arial" w:hAnsi="Arial" w:cs="Arial"/>
          <w:sz w:val="17"/>
          <w:szCs w:val="17"/>
        </w:rPr>
        <w:t xml:space="preserve"> los montos anteriores incluyen el </w:t>
      </w:r>
      <w:r w:rsidRPr="009471A2">
        <w:rPr>
          <w:rFonts w:ascii="Arial" w:hAnsi="Arial" w:cs="Arial"/>
          <w:sz w:val="17"/>
          <w:szCs w:val="17"/>
          <w:lang w:val="es-ES_tradnl"/>
        </w:rPr>
        <w:t>16% (dieciséis por ciento) por concepto del Impuesto al Valor Agregado</w:t>
      </w:r>
      <w:r w:rsidRPr="009471A2">
        <w:rPr>
          <w:rFonts w:ascii="Arial" w:hAnsi="Arial" w:cs="Arial"/>
          <w:sz w:val="17"/>
          <w:szCs w:val="17"/>
        </w:rPr>
        <w:t xml:space="preserve">, </w:t>
      </w:r>
      <w:r w:rsidRPr="009471A2">
        <w:rPr>
          <w:rFonts w:ascii="Arial" w:hAnsi="Arial" w:cs="Arial"/>
          <w:sz w:val="17"/>
          <w:szCs w:val="17"/>
          <w:lang w:val="es-ES_tradnl"/>
        </w:rPr>
        <w:t>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center"/>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u w:val="single"/>
          <w:shd w:val="clear" w:color="auto" w:fill="FFFFFF" w:themeFill="background1"/>
        </w:rPr>
      </w:pPr>
      <w:r w:rsidRPr="009471A2">
        <w:rPr>
          <w:rFonts w:ascii="Arial" w:hAnsi="Arial" w:cs="Arial"/>
          <w:b/>
          <w:i/>
          <w:sz w:val="17"/>
          <w:szCs w:val="17"/>
          <w:highlight w:val="lightGray"/>
          <w:shd w:val="clear" w:color="auto" w:fill="FFFFFF" w:themeFill="background1"/>
          <w:lang w:val="es-ES_tradnl"/>
        </w:rPr>
        <w:t>Si el contrato es plurianual:</w:t>
      </w:r>
      <w:r w:rsidRPr="009471A2">
        <w:rPr>
          <w:rFonts w:ascii="Arial" w:hAnsi="Arial" w:cs="Arial"/>
          <w:sz w:val="17"/>
          <w:szCs w:val="17"/>
          <w:highlight w:val="lightGray"/>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(Se debe señalar además el desglose de los recursos por ejercicio fiscal, según corresponda.).</w:t>
      </w:r>
      <w:r w:rsidRPr="009471A2">
        <w:rPr>
          <w:rFonts w:ascii="Arial" w:hAnsi="Arial" w:cs="Arial"/>
          <w:sz w:val="17"/>
          <w:szCs w:val="17"/>
          <w:u w:val="single"/>
          <w:shd w:val="clear" w:color="auto" w:fill="FFFFFF" w:themeFill="background1"/>
        </w:rPr>
        <w:t xml:space="preserve"> </w:t>
      </w:r>
    </w:p>
    <w:p w:rsidR="00F422ED" w:rsidRPr="009471A2" w:rsidRDefault="00F422ED" w:rsidP="00F422ED">
      <w:pPr>
        <w:pStyle w:val="Textoindependiente"/>
        <w:rPr>
          <w:rFonts w:cs="Arial"/>
          <w:sz w:val="17"/>
          <w:szCs w:val="17"/>
          <w:u w:val="single"/>
        </w:rPr>
      </w:pPr>
    </w:p>
    <w:p w:rsidR="00F422ED" w:rsidRPr="009471A2" w:rsidRDefault="00F422ED" w:rsidP="00F422ED">
      <w:pPr>
        <w:pStyle w:val="Textoindependiente"/>
        <w:rPr>
          <w:rFonts w:cs="Arial"/>
          <w:sz w:val="17"/>
          <w:szCs w:val="17"/>
        </w:rPr>
      </w:pPr>
      <w:r w:rsidRPr="009471A2">
        <w:rPr>
          <w:rFonts w:cs="Arial"/>
          <w:sz w:val="17"/>
          <w:szCs w:val="17"/>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highlight w:val="lightGray"/>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pStyle w:val="Textoindependiente"/>
        <w:shd w:val="clear" w:color="auto" w:fill="FFFFFF" w:themeFill="background1"/>
        <w:ind w:right="-94"/>
        <w:rPr>
          <w:rFonts w:cs="Arial"/>
          <w:sz w:val="17"/>
          <w:szCs w:val="17"/>
        </w:rPr>
      </w:pPr>
      <w:r w:rsidRPr="009471A2">
        <w:rPr>
          <w:rFonts w:cs="Arial"/>
          <w:sz w:val="17"/>
          <w:szCs w:val="17"/>
        </w:rPr>
        <w:t>En el presente contrato no se consideran anticipos y el precio es fijo durante la vigencia del mismo, por lo que no se encuentra sujeto a ajuste de precio.</w:t>
      </w:r>
    </w:p>
    <w:p w:rsidR="00F422ED" w:rsidRPr="009471A2" w:rsidRDefault="00F422ED" w:rsidP="00F422ED">
      <w:pPr>
        <w:pStyle w:val="Textoindependiente"/>
        <w:shd w:val="clear" w:color="auto" w:fill="FFFFFF" w:themeFill="background1"/>
        <w:ind w:right="-94"/>
        <w:rPr>
          <w:rFonts w:cs="Arial"/>
          <w:sz w:val="17"/>
          <w:szCs w:val="17"/>
        </w:rPr>
      </w:pPr>
    </w:p>
    <w:p w:rsidR="00F422ED" w:rsidRPr="009471A2" w:rsidRDefault="00F422ED" w:rsidP="00F422ED">
      <w:pPr>
        <w:pStyle w:val="Textoindependiente"/>
        <w:shd w:val="clear" w:color="auto" w:fill="FFFFFF" w:themeFill="background1"/>
        <w:ind w:right="-94"/>
        <w:rPr>
          <w:rFonts w:cs="Arial"/>
          <w:sz w:val="17"/>
          <w:szCs w:val="17"/>
          <w:u w:val="single"/>
        </w:rPr>
      </w:pPr>
      <w:r w:rsidRPr="009471A2">
        <w:rPr>
          <w:rFonts w:cs="Arial"/>
          <w:sz w:val="17"/>
          <w:szCs w:val="17"/>
          <w:highlight w:val="lightGray"/>
          <w:u w:val="single"/>
        </w:rPr>
        <w:t>(O bien, describir si existen anticipos).</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Tercera.- Condiciones de pago.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del servicio se realizará </w:t>
      </w:r>
      <w:r w:rsidRPr="009471A2">
        <w:rPr>
          <w:rFonts w:cs="Arial"/>
          <w:sz w:val="17"/>
          <w:szCs w:val="17"/>
          <w:highlight w:val="lightGray"/>
        </w:rPr>
        <w:t>(</w:t>
      </w:r>
      <w:r w:rsidRPr="009471A2">
        <w:rPr>
          <w:rFonts w:cs="Arial"/>
          <w:sz w:val="17"/>
          <w:szCs w:val="17"/>
          <w:highlight w:val="lightGray"/>
          <w:u w:val="single"/>
          <w:shd w:val="clear" w:color="auto" w:fill="FFFFFF" w:themeFill="background1"/>
        </w:rPr>
        <w:t>describir exhibiciones y requisitos adicionales que debe presentar en su caso el proveedor</w:t>
      </w:r>
      <w:r w:rsidRPr="009471A2">
        <w:rPr>
          <w:rFonts w:cs="Arial"/>
          <w:sz w:val="17"/>
          <w:szCs w:val="17"/>
          <w:highlight w:val="lightGray"/>
        </w:rPr>
        <w:t>),</w:t>
      </w:r>
      <w:r w:rsidRPr="009471A2">
        <w:rPr>
          <w:rFonts w:cs="Arial"/>
          <w:sz w:val="17"/>
          <w:szCs w:val="17"/>
        </w:rPr>
        <w:t xml:space="preserve"> previa validación del Administrador del Contrato.</w:t>
      </w:r>
    </w:p>
    <w:p w:rsidR="00F422ED" w:rsidRPr="009471A2" w:rsidRDefault="00F422ED" w:rsidP="00F422ED">
      <w:pPr>
        <w:pStyle w:val="Textoindependiente"/>
        <w:ind w:right="-94"/>
        <w:rPr>
          <w:rFonts w:cs="Arial"/>
          <w:sz w:val="17"/>
          <w:szCs w:val="17"/>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sz w:val="17"/>
          <w:szCs w:val="17"/>
          <w:lang w:eastAsia="es-MX"/>
        </w:rPr>
        <w:t xml:space="preserve">Con fundamento en el artículo 60 del </w:t>
      </w:r>
      <w:r w:rsidRPr="009471A2">
        <w:rPr>
          <w:rFonts w:ascii="Arial" w:hAnsi="Arial" w:cs="Arial"/>
          <w:b/>
          <w:sz w:val="17"/>
          <w:szCs w:val="17"/>
          <w:lang w:eastAsia="es-MX"/>
        </w:rPr>
        <w:t>“Reglamento”</w:t>
      </w:r>
      <w:r w:rsidRPr="009471A2">
        <w:rPr>
          <w:rFonts w:ascii="Arial" w:hAnsi="Arial" w:cs="Arial"/>
          <w:sz w:val="17"/>
          <w:szCs w:val="17"/>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9471A2">
        <w:rPr>
          <w:rFonts w:ascii="Arial" w:hAnsi="Arial" w:cs="Arial"/>
          <w:sz w:val="17"/>
          <w:szCs w:val="17"/>
          <w:shd w:val="clear" w:color="auto" w:fill="FFFFFF" w:themeFill="background1"/>
          <w:lang w:eastAsia="es-MX"/>
        </w:rPr>
        <w:t xml:space="preserve">prestación del servicio </w:t>
      </w:r>
      <w:r w:rsidRPr="009471A2">
        <w:rPr>
          <w:rFonts w:ascii="Arial" w:hAnsi="Arial" w:cs="Arial"/>
          <w:sz w:val="17"/>
          <w:szCs w:val="17"/>
          <w:lang w:eastAsia="es-MX"/>
        </w:rPr>
        <w:t>en los términos contratados.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lang w:val="es-ES_tradnl"/>
        </w:rPr>
        <w:t xml:space="preserve">De conformidad con lo señalado en el artículo 163 de las </w:t>
      </w:r>
      <w:r w:rsidRPr="009471A2">
        <w:rPr>
          <w:rFonts w:ascii="Arial" w:hAnsi="Arial" w:cs="Arial"/>
          <w:b/>
          <w:sz w:val="17"/>
          <w:szCs w:val="17"/>
          <w:lang w:val="es-ES_tradnl"/>
        </w:rPr>
        <w:t>“POBALINES”</w:t>
      </w:r>
      <w:r w:rsidRPr="009471A2">
        <w:rPr>
          <w:rFonts w:ascii="Arial" w:hAnsi="Arial" w:cs="Arial"/>
          <w:sz w:val="17"/>
          <w:szCs w:val="17"/>
          <w:lang w:val="es-ES_tradnl"/>
        </w:rPr>
        <w:t xml:space="preserve">, para iniciar el trámite de pago, el </w:t>
      </w:r>
      <w:r w:rsidRPr="009471A2">
        <w:rPr>
          <w:rFonts w:ascii="Arial" w:hAnsi="Arial" w:cs="Arial"/>
          <w:b/>
          <w:bCs/>
          <w:sz w:val="17"/>
          <w:szCs w:val="17"/>
        </w:rPr>
        <w:t>“Proveedor”</w:t>
      </w:r>
      <w:r w:rsidRPr="009471A2">
        <w:rPr>
          <w:rFonts w:ascii="Arial" w:hAnsi="Arial" w:cs="Arial"/>
          <w:sz w:val="17"/>
          <w:szCs w:val="17"/>
          <w:lang w:val="es-ES_tradnl"/>
        </w:rPr>
        <w:t xml:space="preserve"> deberá entregar al Administrador del Contrato, el CFDI de la </w:t>
      </w:r>
      <w:r w:rsidRPr="009471A2">
        <w:rPr>
          <w:rFonts w:ascii="Arial" w:hAnsi="Arial" w:cs="Arial"/>
          <w:sz w:val="17"/>
          <w:szCs w:val="17"/>
          <w:shd w:val="clear" w:color="auto" w:fill="FFFFFF" w:themeFill="background1"/>
          <w:lang w:eastAsia="es-MX"/>
        </w:rPr>
        <w:t>prestación del servicio</w:t>
      </w:r>
      <w:r w:rsidRPr="009471A2">
        <w:rPr>
          <w:rFonts w:ascii="Arial" w:hAnsi="Arial" w:cs="Arial"/>
          <w:sz w:val="17"/>
          <w:szCs w:val="17"/>
          <w:lang w:val="es-ES_tradnl"/>
        </w:rPr>
        <w:t xml:space="preserve">, adjuntando en su caso, el comprobante de pago por concepto de penas convencionales a favor del </w:t>
      </w:r>
      <w:r w:rsidRPr="009471A2">
        <w:rPr>
          <w:rFonts w:ascii="Arial" w:hAnsi="Arial" w:cs="Arial"/>
          <w:b/>
          <w:sz w:val="17"/>
          <w:szCs w:val="17"/>
          <w:lang w:val="es-ES_tradnl"/>
        </w:rPr>
        <w:t>“Instituto”</w:t>
      </w:r>
      <w:r w:rsidRPr="009471A2">
        <w:rPr>
          <w:rFonts w:ascii="Arial" w:hAnsi="Arial" w:cs="Arial"/>
          <w:sz w:val="17"/>
          <w:szCs w:val="17"/>
          <w:lang w:val="es-ES_tradnl"/>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se efectuará en la Caja General de la Dirección Ejecutiva de Administración del </w:t>
      </w:r>
      <w:r w:rsidRPr="009471A2">
        <w:rPr>
          <w:rFonts w:cs="Arial"/>
          <w:b/>
          <w:sz w:val="17"/>
          <w:szCs w:val="17"/>
        </w:rPr>
        <w:t>“Instituto”</w:t>
      </w:r>
      <w:r w:rsidRPr="009471A2">
        <w:rPr>
          <w:rFonts w:cs="Arial"/>
          <w:sz w:val="17"/>
          <w:szCs w:val="17"/>
        </w:rPr>
        <w:t xml:space="preserve">, ubicada en Periférico Sur número 4124, primer piso, Colonia Jardines del Pedregal, Delegación Álvaro Obregón, código postal 01900, Ciudad de México, o bien, a través de trasferencia electrónica a la cuenta bancaria que indique el </w:t>
      </w:r>
      <w:r w:rsidRPr="009471A2">
        <w:rPr>
          <w:rFonts w:cs="Arial"/>
          <w:b/>
          <w:bCs/>
          <w:sz w:val="17"/>
          <w:szCs w:val="17"/>
        </w:rPr>
        <w:t>“Proveedor”</w:t>
      </w:r>
      <w:r w:rsidRPr="009471A2">
        <w:rPr>
          <w:rFonts w:cs="Arial"/>
          <w:sz w:val="17"/>
          <w:szCs w:val="17"/>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b/>
          <w:i/>
          <w:sz w:val="17"/>
          <w:szCs w:val="17"/>
          <w:highlight w:val="lightGray"/>
        </w:rPr>
        <w:t>Cuando el contrato se pacte en dólares:</w:t>
      </w:r>
      <w:r w:rsidRPr="009471A2">
        <w:rPr>
          <w:rFonts w:cs="Arial"/>
          <w:sz w:val="17"/>
          <w:szCs w:val="17"/>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Cuarta.- Vigencia.</w:t>
      </w:r>
    </w:p>
    <w:p w:rsidR="00F422ED" w:rsidRPr="009471A2" w:rsidRDefault="00F422ED" w:rsidP="00F422ED">
      <w:pPr>
        <w:pStyle w:val="Texto0"/>
        <w:tabs>
          <w:tab w:val="left" w:pos="-709"/>
        </w:tabs>
        <w:spacing w:after="0" w:line="240" w:lineRule="auto"/>
        <w:ind w:right="-94" w:firstLine="0"/>
        <w:outlineLvl w:val="0"/>
        <w:rPr>
          <w:rFonts w:cs="Arial"/>
          <w:sz w:val="17"/>
          <w:szCs w:val="17"/>
        </w:rPr>
      </w:pPr>
      <w:r w:rsidRPr="009471A2">
        <w:rPr>
          <w:rFonts w:cs="Arial"/>
          <w:sz w:val="17"/>
          <w:szCs w:val="17"/>
        </w:rPr>
        <w:t xml:space="preserve">La vigencia del presente contrato es del </w:t>
      </w:r>
      <w:r w:rsidRPr="009471A2">
        <w:rPr>
          <w:rFonts w:cs="Arial"/>
          <w:sz w:val="17"/>
          <w:szCs w:val="17"/>
          <w:highlight w:val="lightGray"/>
        </w:rPr>
        <w:t>___ de ___ de ___ al ___</w:t>
      </w:r>
      <w:r w:rsidRPr="009471A2">
        <w:rPr>
          <w:rFonts w:cs="Arial"/>
          <w:sz w:val="17"/>
          <w:szCs w:val="17"/>
          <w:highlight w:val="lightGray"/>
          <w:shd w:val="clear" w:color="auto" w:fill="FFFFFF" w:themeFill="background1"/>
        </w:rPr>
        <w:t xml:space="preserve"> de ___ de ___</w:t>
      </w:r>
      <w:r w:rsidRPr="009471A2">
        <w:rPr>
          <w:rFonts w:cs="Arial"/>
          <w:sz w:val="17"/>
          <w:szCs w:val="17"/>
          <w:shd w:val="clear" w:color="auto" w:fill="FFFFFF" w:themeFill="background1"/>
        </w:rPr>
        <w:t>.</w:t>
      </w:r>
    </w:p>
    <w:p w:rsidR="00F422ED" w:rsidRPr="009471A2" w:rsidRDefault="00F422ED" w:rsidP="00F422ED">
      <w:pPr>
        <w:pStyle w:val="Texto0"/>
        <w:tabs>
          <w:tab w:val="left" w:pos="-709"/>
        </w:tabs>
        <w:spacing w:after="0" w:line="240" w:lineRule="auto"/>
        <w:ind w:left="708" w:right="-94" w:hanging="708"/>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Quinta.- Plazo, lugar y condiciones para la prestación del servicio.</w:t>
      </w:r>
    </w:p>
    <w:p w:rsidR="00F422ED" w:rsidRPr="009471A2" w:rsidRDefault="00F422ED" w:rsidP="00F422ED">
      <w:pPr>
        <w:pStyle w:val="Textoindependiente"/>
        <w:ind w:right="-94"/>
        <w:rPr>
          <w:rFonts w:cs="Arial"/>
          <w:sz w:val="17"/>
          <w:szCs w:val="17"/>
        </w:rPr>
      </w:pPr>
      <w:r w:rsidRPr="009471A2">
        <w:rPr>
          <w:rFonts w:cs="Arial"/>
          <w:sz w:val="17"/>
          <w:szCs w:val="17"/>
        </w:rPr>
        <w:t>El</w:t>
      </w:r>
      <w:r w:rsidRPr="009471A2">
        <w:rPr>
          <w:rFonts w:cs="Arial"/>
          <w:b/>
          <w:sz w:val="17"/>
          <w:szCs w:val="17"/>
        </w:rPr>
        <w:t xml:space="preserve"> “Proveedor” </w:t>
      </w:r>
      <w:r w:rsidRPr="009471A2">
        <w:rPr>
          <w:rFonts w:cs="Arial"/>
          <w:sz w:val="17"/>
          <w:szCs w:val="17"/>
        </w:rPr>
        <w:t xml:space="preserve">deberá </w:t>
      </w:r>
      <w:r w:rsidRPr="009471A2">
        <w:rPr>
          <w:rFonts w:cs="Arial"/>
          <w:sz w:val="17"/>
          <w:szCs w:val="17"/>
          <w:shd w:val="clear" w:color="auto" w:fill="FFFFFF" w:themeFill="background1"/>
        </w:rPr>
        <w:t xml:space="preserve">proporcionar el servicio en </w:t>
      </w:r>
      <w:r w:rsidRPr="009471A2">
        <w:rPr>
          <w:rFonts w:cs="Arial"/>
          <w:sz w:val="17"/>
          <w:szCs w:val="17"/>
          <w:highlight w:val="lightGray"/>
          <w:u w:val="single"/>
          <w:shd w:val="clear" w:color="auto" w:fill="FFFFFF" w:themeFill="background1"/>
        </w:rPr>
        <w:t>(señalar lugar)</w:t>
      </w:r>
      <w:r w:rsidRPr="009471A2">
        <w:rPr>
          <w:rFonts w:cs="Arial"/>
          <w:sz w:val="17"/>
          <w:szCs w:val="17"/>
          <w:shd w:val="clear" w:color="auto" w:fill="FFFFFF" w:themeFill="background1"/>
        </w:rPr>
        <w:t xml:space="preserve">, conforme a los plazos y condiciones siguientes: </w:t>
      </w:r>
      <w:r w:rsidRPr="009471A2">
        <w:rPr>
          <w:rFonts w:cs="Arial"/>
          <w:sz w:val="17"/>
          <w:szCs w:val="17"/>
          <w:highlight w:val="lightGray"/>
          <w:u w:val="single"/>
          <w:shd w:val="clear" w:color="auto" w:fill="FFFFFF" w:themeFill="background1"/>
        </w:rPr>
        <w:t xml:space="preserve">(señalar o bien referenciar al </w:t>
      </w:r>
      <w:r w:rsidRPr="009471A2">
        <w:rPr>
          <w:rFonts w:cs="Arial"/>
          <w:b/>
          <w:sz w:val="17"/>
          <w:szCs w:val="17"/>
          <w:highlight w:val="lightGray"/>
          <w:u w:val="single"/>
          <w:shd w:val="clear" w:color="auto" w:fill="FFFFFF" w:themeFill="background1"/>
        </w:rPr>
        <w:t>“Anexo Único”</w:t>
      </w:r>
      <w:r w:rsidRPr="009471A2">
        <w:rPr>
          <w:rFonts w:cs="Arial"/>
          <w:sz w:val="17"/>
          <w:szCs w:val="17"/>
          <w:highlight w:val="lightGray"/>
          <w:u w:val="single"/>
          <w:shd w:val="clear" w:color="auto" w:fill="FFFFFF" w:themeFill="background1"/>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Sexta.- Administración del contrato.</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responsable de administrar y vigilar el cumplimiento del presente contrato es el Titular de </w:t>
      </w:r>
      <w:r w:rsidRPr="009471A2">
        <w:rPr>
          <w:rFonts w:ascii="Arial" w:hAnsi="Arial" w:cs="Arial"/>
          <w:sz w:val="17"/>
          <w:szCs w:val="17"/>
          <w:highlight w:val="lightGray"/>
          <w:u w:val="single"/>
        </w:rPr>
        <w:t>(nombre del área)</w:t>
      </w:r>
      <w:r w:rsidRPr="009471A2">
        <w:rPr>
          <w:rFonts w:ascii="Arial" w:hAnsi="Arial" w:cs="Arial"/>
          <w:sz w:val="17"/>
          <w:szCs w:val="17"/>
        </w:rPr>
        <w:t xml:space="preserve">, adscrita a la </w:t>
      </w:r>
      <w:r w:rsidRPr="009471A2">
        <w:rPr>
          <w:rFonts w:ascii="Arial" w:hAnsi="Arial" w:cs="Arial"/>
          <w:sz w:val="17"/>
          <w:szCs w:val="17"/>
          <w:highlight w:val="lightGray"/>
          <w:u w:val="single"/>
        </w:rPr>
        <w:t>(Área Requirente)</w:t>
      </w:r>
      <w:r w:rsidRPr="009471A2">
        <w:rPr>
          <w:rFonts w:ascii="Arial" w:hAnsi="Arial" w:cs="Arial"/>
          <w:sz w:val="17"/>
          <w:szCs w:val="17"/>
        </w:rPr>
        <w:t xml:space="preserve"> del </w:t>
      </w:r>
      <w:r w:rsidRPr="009471A2">
        <w:rPr>
          <w:rFonts w:ascii="Arial" w:hAnsi="Arial" w:cs="Arial"/>
          <w:b/>
          <w:sz w:val="17"/>
          <w:szCs w:val="17"/>
        </w:rPr>
        <w:t>“Instituto”</w:t>
      </w:r>
      <w:r w:rsidRPr="009471A2">
        <w:rPr>
          <w:rFonts w:ascii="Arial" w:hAnsi="Arial" w:cs="Arial"/>
          <w:sz w:val="17"/>
          <w:szCs w:val="17"/>
        </w:rPr>
        <w:t xml:space="preserve">, </w:t>
      </w:r>
      <w:r w:rsidRPr="009471A2">
        <w:rPr>
          <w:rFonts w:ascii="Arial" w:hAnsi="Arial" w:cs="Arial"/>
          <w:bCs/>
          <w:sz w:val="17"/>
          <w:szCs w:val="17"/>
        </w:rPr>
        <w:t>y señala como domicilio p</w:t>
      </w:r>
      <w:r w:rsidRPr="009471A2">
        <w:rPr>
          <w:rFonts w:ascii="Arial" w:hAnsi="Arial" w:cs="Arial"/>
          <w:sz w:val="17"/>
          <w:szCs w:val="17"/>
        </w:rPr>
        <w:t>ara los efectos del presente contrato,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En términos de los artículos 105, fracción VIII, 155 de las </w:t>
      </w:r>
      <w:r w:rsidRPr="009471A2">
        <w:rPr>
          <w:rFonts w:ascii="Arial" w:hAnsi="Arial" w:cs="Arial"/>
          <w:b/>
          <w:bCs/>
          <w:sz w:val="17"/>
          <w:szCs w:val="17"/>
        </w:rPr>
        <w:t>“POBALINES”</w:t>
      </w:r>
      <w:r w:rsidRPr="009471A2">
        <w:rPr>
          <w:rFonts w:ascii="Arial" w:hAnsi="Arial" w:cs="Arial"/>
          <w:sz w:val="17"/>
          <w:szCs w:val="17"/>
        </w:rPr>
        <w:t xml:space="preserve"> y 27 del </w:t>
      </w:r>
      <w:r w:rsidRPr="009471A2">
        <w:rPr>
          <w:rFonts w:ascii="Arial" w:hAnsi="Arial" w:cs="Arial"/>
          <w:b/>
          <w:bCs/>
          <w:sz w:val="17"/>
          <w:szCs w:val="17"/>
        </w:rPr>
        <w:t>“Reglamento”</w:t>
      </w:r>
      <w:r w:rsidRPr="009471A2">
        <w:rPr>
          <w:rFonts w:ascii="Arial" w:hAnsi="Arial" w:cs="Arial"/>
          <w:sz w:val="17"/>
          <w:szCs w:val="17"/>
        </w:rPr>
        <w:t>, el responsable de administrar y vigilar el presente contrato deberá informar por escrito, lo siguiente:</w:t>
      </w:r>
    </w:p>
    <w:p w:rsidR="00F422ED" w:rsidRPr="009471A2" w:rsidRDefault="00F422ED" w:rsidP="00F422ED">
      <w:pPr>
        <w:ind w:right="-94"/>
        <w:jc w:val="both"/>
        <w:rPr>
          <w:rFonts w:ascii="Arial" w:hAnsi="Arial" w:cs="Arial"/>
          <w:sz w:val="17"/>
          <w:szCs w:val="17"/>
        </w:rPr>
      </w:pP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Oficio de aceptación de la prestación del servicio, y constancia de cumplimiento de las obligaciones contractuales a fin de dar inicio a la cancelación de la garantía de cumplimiento.</w:t>
      </w: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De los atrasos e incumplimientos, así como el cálculo de las penas convencionales </w:t>
      </w:r>
      <w:r w:rsidRPr="009471A2">
        <w:rPr>
          <w:rFonts w:ascii="Arial" w:hAnsi="Arial" w:cs="Arial"/>
          <w:snapToGrid w:val="0"/>
          <w:sz w:val="17"/>
          <w:szCs w:val="17"/>
          <w:highlight w:val="lightGray"/>
          <w:u w:val="single"/>
          <w:lang w:val="es-ES_tradnl"/>
        </w:rPr>
        <w:t>(y deducciones, si aplican)</w:t>
      </w:r>
      <w:r w:rsidRPr="009471A2">
        <w:rPr>
          <w:rFonts w:ascii="Arial" w:hAnsi="Arial" w:cs="Arial"/>
          <w:snapToGrid w:val="0"/>
          <w:sz w:val="17"/>
          <w:szCs w:val="17"/>
          <w:lang w:val="es-ES_tradnl"/>
        </w:rPr>
        <w:t xml:space="preserve"> correspondientes, anexando los documentos probatorios del incumplimiento en que incurra 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Evaluación del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F422ED">
      <w:pPr>
        <w:ind w:right="-94"/>
        <w:contextualSpacing/>
        <w:jc w:val="both"/>
        <w:rPr>
          <w:rFonts w:ascii="Arial" w:hAnsi="Arial" w:cs="Arial"/>
          <w:snapToGrid w:val="0"/>
          <w:sz w:val="17"/>
          <w:szCs w:val="17"/>
          <w:lang w:val="es-ES_tradnl"/>
        </w:rPr>
      </w:pPr>
    </w:p>
    <w:p w:rsidR="00F422ED" w:rsidRPr="009471A2" w:rsidRDefault="00F422ED" w:rsidP="00F422ED">
      <w:pPr>
        <w:ind w:right="-94"/>
        <w:jc w:val="both"/>
        <w:rPr>
          <w:rFonts w:ascii="Arial" w:hAnsi="Arial" w:cs="Arial"/>
          <w:sz w:val="17"/>
          <w:szCs w:val="17"/>
          <w:u w:val="dotted"/>
        </w:rPr>
      </w:pPr>
      <w:r w:rsidRPr="009471A2">
        <w:rPr>
          <w:rFonts w:ascii="Arial" w:hAnsi="Arial" w:cs="Arial"/>
          <w:b/>
          <w:i/>
          <w:sz w:val="17"/>
          <w:szCs w:val="17"/>
          <w:highlight w:val="lightGray"/>
          <w:u w:val="dotted"/>
          <w:shd w:val="clear" w:color="auto" w:fill="FFFFFF" w:themeFill="background1"/>
        </w:rPr>
        <w:t>Si aplica</w:t>
      </w:r>
      <w:r w:rsidRPr="009471A2">
        <w:rPr>
          <w:rFonts w:ascii="Arial" w:hAnsi="Arial" w:cs="Arial"/>
          <w:sz w:val="17"/>
          <w:szCs w:val="17"/>
          <w:highlight w:val="lightGray"/>
          <w:u w:val="dotted"/>
          <w:shd w:val="clear" w:color="auto" w:fill="FFFFFF" w:themeFill="background1"/>
        </w:rPr>
        <w:t>:</w:t>
      </w:r>
      <w:r w:rsidRPr="009471A2">
        <w:rPr>
          <w:rFonts w:ascii="Arial" w:hAnsi="Arial" w:cs="Arial"/>
          <w:sz w:val="17"/>
          <w:szCs w:val="17"/>
          <w:u w:val="dotted"/>
        </w:rPr>
        <w:t xml:space="preserve"> Con fundamento en los artículos 68 del </w:t>
      </w:r>
      <w:r w:rsidRPr="009471A2">
        <w:rPr>
          <w:rFonts w:ascii="Arial" w:hAnsi="Arial" w:cs="Arial"/>
          <w:b/>
          <w:sz w:val="17"/>
          <w:szCs w:val="17"/>
          <w:u w:val="dotted"/>
        </w:rPr>
        <w:t>“Reglamento”</w:t>
      </w:r>
      <w:r w:rsidRPr="009471A2">
        <w:rPr>
          <w:rFonts w:ascii="Arial" w:hAnsi="Arial" w:cs="Arial"/>
          <w:sz w:val="17"/>
          <w:szCs w:val="17"/>
          <w:u w:val="dotted"/>
        </w:rPr>
        <w:t xml:space="preserve">, 143, último párrafo y 144 de las </w:t>
      </w:r>
      <w:r w:rsidRPr="009471A2">
        <w:rPr>
          <w:rFonts w:ascii="Arial" w:hAnsi="Arial" w:cs="Arial"/>
          <w:b/>
          <w:sz w:val="17"/>
          <w:szCs w:val="17"/>
          <w:u w:val="dotted"/>
          <w:lang w:val="es-ES_tradnl"/>
        </w:rPr>
        <w:t>“POBALINES”</w:t>
      </w:r>
      <w:r w:rsidRPr="009471A2">
        <w:rPr>
          <w:rFonts w:ascii="Arial" w:hAnsi="Arial" w:cs="Arial"/>
          <w:sz w:val="17"/>
          <w:szCs w:val="17"/>
          <w:u w:val="dotted"/>
          <w:lang w:val="es-ES_tradnl"/>
        </w:rPr>
        <w:t>,</w:t>
      </w:r>
      <w:r w:rsidRPr="009471A2">
        <w:rPr>
          <w:rFonts w:ascii="Arial" w:hAnsi="Arial" w:cs="Arial"/>
          <w:b/>
          <w:sz w:val="17"/>
          <w:szCs w:val="17"/>
          <w:u w:val="dotted"/>
          <w:lang w:val="es-ES_tradnl"/>
        </w:rPr>
        <w:t xml:space="preserve"> </w:t>
      </w:r>
      <w:r w:rsidRPr="009471A2">
        <w:rPr>
          <w:rFonts w:ascii="Arial" w:hAnsi="Arial" w:cs="Arial"/>
          <w:sz w:val="17"/>
          <w:szCs w:val="17"/>
          <w:u w:val="dotted"/>
        </w:rPr>
        <w:t xml:space="preserve">el responsable de supervisar el presente contrato es el </w:t>
      </w:r>
      <w:r w:rsidRPr="009471A2">
        <w:rPr>
          <w:rFonts w:ascii="Arial" w:hAnsi="Arial" w:cs="Arial"/>
          <w:sz w:val="17"/>
          <w:szCs w:val="17"/>
          <w:highlight w:val="lightGray"/>
          <w:u w:val="dotted"/>
        </w:rPr>
        <w:t>(la)</w:t>
      </w:r>
      <w:r w:rsidRPr="009471A2">
        <w:rPr>
          <w:rFonts w:ascii="Arial" w:hAnsi="Arial" w:cs="Arial"/>
          <w:sz w:val="17"/>
          <w:szCs w:val="17"/>
          <w:u w:val="dotted"/>
        </w:rPr>
        <w:t xml:space="preserve"> Titular de </w:t>
      </w:r>
      <w:r w:rsidRPr="009471A2">
        <w:rPr>
          <w:rFonts w:ascii="Arial" w:hAnsi="Arial" w:cs="Arial"/>
          <w:sz w:val="17"/>
          <w:szCs w:val="17"/>
          <w:highlight w:val="lightGray"/>
          <w:u w:val="single"/>
        </w:rPr>
        <w:t>(nombre del área)</w:t>
      </w:r>
      <w:r w:rsidRPr="009471A2">
        <w:rPr>
          <w:rFonts w:ascii="Arial" w:hAnsi="Arial" w:cs="Arial"/>
          <w:sz w:val="17"/>
          <w:szCs w:val="17"/>
          <w:u w:val="dotted"/>
        </w:rPr>
        <w:t xml:space="preserve">, adscrita a la </w:t>
      </w:r>
      <w:r w:rsidRPr="009471A2">
        <w:rPr>
          <w:rFonts w:ascii="Arial" w:hAnsi="Arial" w:cs="Arial"/>
          <w:sz w:val="17"/>
          <w:szCs w:val="17"/>
          <w:highlight w:val="lightGray"/>
          <w:u w:val="single"/>
        </w:rPr>
        <w:t>(nombre del área)</w:t>
      </w:r>
      <w:r w:rsidRPr="009471A2">
        <w:rPr>
          <w:rFonts w:ascii="Arial" w:hAnsi="Arial" w:cs="Arial"/>
          <w:sz w:val="17"/>
          <w:szCs w:val="17"/>
          <w:u w:val="dotted"/>
        </w:rPr>
        <w:t>.</w:t>
      </w: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Séptima.- Garantía de cumplimiento.</w:t>
      </w:r>
    </w:p>
    <w:p w:rsidR="00F422ED" w:rsidRPr="009471A2" w:rsidRDefault="00F422ED" w:rsidP="00F422ED">
      <w:pPr>
        <w:pStyle w:val="Textoindependiente3"/>
        <w:ind w:right="-94"/>
        <w:rPr>
          <w:rFonts w:cs="Arial"/>
          <w:sz w:val="17"/>
          <w:szCs w:val="17"/>
          <w:u w:val="single"/>
        </w:rPr>
      </w:pPr>
    </w:p>
    <w:p w:rsidR="00F422ED" w:rsidRPr="009471A2" w:rsidRDefault="00F422ED" w:rsidP="00F422ED">
      <w:pPr>
        <w:pStyle w:val="Textoindependiente3"/>
        <w:ind w:right="-94"/>
        <w:outlineLvl w:val="0"/>
        <w:rPr>
          <w:rFonts w:cs="Arial"/>
          <w:sz w:val="17"/>
          <w:szCs w:val="17"/>
          <w:u w:val="single"/>
        </w:rPr>
      </w:pPr>
      <w:r w:rsidRPr="009471A2">
        <w:rPr>
          <w:rFonts w:cs="Arial"/>
          <w:i/>
          <w:sz w:val="17"/>
          <w:szCs w:val="17"/>
          <w:highlight w:val="lightGray"/>
          <w:u w:val="single"/>
          <w:shd w:val="clear" w:color="auto" w:fill="FFFFFF" w:themeFill="background1"/>
        </w:rPr>
        <w:t>Si el contrato es cerrado</w:t>
      </w:r>
      <w:r w:rsidRPr="009471A2">
        <w:rPr>
          <w:rFonts w:cs="Arial"/>
          <w:sz w:val="17"/>
          <w:szCs w:val="17"/>
          <w:highlight w:val="lightGray"/>
          <w:shd w:val="clear" w:color="auto" w:fill="FFFFFF" w:themeFill="background1"/>
        </w:rPr>
        <w:t>:</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123,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y estará vigente hasta la total aceptación de la prestación del servicio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u w:val="single"/>
          <w:lang w:val="es-ES" w:eastAsia="es-MX"/>
        </w:rPr>
      </w:pPr>
      <w:r w:rsidRPr="009471A2">
        <w:rPr>
          <w:rFonts w:cs="Arial"/>
          <w:b/>
          <w:i/>
          <w:sz w:val="17"/>
          <w:szCs w:val="17"/>
          <w:highlight w:val="lightGray"/>
          <w:u w:val="single"/>
          <w:lang w:val="es-ES" w:eastAsia="es-MX"/>
        </w:rPr>
        <w:t>Si el contrato es abierto:</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115, fracción III, 124,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máximo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y estará vigente hasta la total aceptación de la prestación del servicio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highlight w:val="lightGray"/>
          <w:u w:val="single"/>
          <w:lang w:val="es-ES" w:eastAsia="es-MX"/>
        </w:rPr>
      </w:pPr>
      <w:r w:rsidRPr="009471A2">
        <w:rPr>
          <w:rFonts w:cs="Arial"/>
          <w:b/>
          <w:i/>
          <w:sz w:val="17"/>
          <w:szCs w:val="17"/>
          <w:highlight w:val="lightGray"/>
          <w:u w:val="single"/>
          <w:lang w:val="es-ES" w:eastAsia="es-MX"/>
        </w:rPr>
        <w:t>Si es plurianual se deberá agregar según corresponda:</w:t>
      </w:r>
    </w:p>
    <w:p w:rsidR="00F422ED" w:rsidRPr="009471A2" w:rsidRDefault="00F422ED" w:rsidP="00F422ED">
      <w:pPr>
        <w:pStyle w:val="E2"/>
        <w:ind w:left="0"/>
        <w:rPr>
          <w:rFonts w:cs="Arial"/>
          <w:sz w:val="17"/>
          <w:szCs w:val="17"/>
          <w:lang w:eastAsia="es-MX"/>
        </w:rPr>
      </w:pPr>
      <w:r w:rsidRPr="009471A2">
        <w:rPr>
          <w:rFonts w:cs="Arial"/>
          <w:sz w:val="17"/>
          <w:szCs w:val="17"/>
          <w:highlight w:val="lightGray"/>
          <w:u w:val="single"/>
          <w:lang w:eastAsia="es-MX"/>
        </w:rPr>
        <w:t>Después del fundamento para contrato cerrado o abierto, según corresponda</w:t>
      </w:r>
      <w:r w:rsidRPr="009471A2">
        <w:rPr>
          <w:rFonts w:cs="Arial"/>
          <w:sz w:val="17"/>
          <w:szCs w:val="17"/>
          <w:lang w:eastAsia="es-MX"/>
        </w:rPr>
        <w:t xml:space="preserve">, </w:t>
      </w:r>
      <w:r w:rsidRPr="009471A2">
        <w:rPr>
          <w:rFonts w:cs="Arial"/>
          <w:sz w:val="17"/>
          <w:szCs w:val="17"/>
          <w:lang w:val="es-MX" w:eastAsia="es-MX"/>
        </w:rPr>
        <w:t xml:space="preserve">el </w:t>
      </w:r>
      <w:r w:rsidRPr="009471A2">
        <w:rPr>
          <w:rFonts w:cs="Arial"/>
          <w:b/>
          <w:sz w:val="17"/>
          <w:szCs w:val="17"/>
          <w:lang w:val="es-MX" w:eastAsia="es-MX"/>
        </w:rPr>
        <w:t>“Proveedor”</w:t>
      </w:r>
      <w:r w:rsidRPr="009471A2">
        <w:rPr>
          <w:rFonts w:cs="Arial"/>
          <w:sz w:val="17"/>
          <w:szCs w:val="17"/>
          <w:lang w:val="es-MX" w:eastAsia="es-MX"/>
        </w:rPr>
        <w:t xml:space="preserve"> entregará una garantía de cumplimiento, por el equivalente al 15% (quince por ciento) del monto total del contrato por erogar en el ejercicio fiscal </w:t>
      </w:r>
      <w:r w:rsidRPr="009471A2">
        <w:rPr>
          <w:rFonts w:cs="Arial"/>
          <w:sz w:val="17"/>
          <w:szCs w:val="17"/>
          <w:highlight w:val="lightGray"/>
          <w:lang w:val="es-MX" w:eastAsia="es-MX"/>
        </w:rPr>
        <w:t>_____</w:t>
      </w:r>
      <w:r w:rsidRPr="009471A2">
        <w:rPr>
          <w:rFonts w:cs="Arial"/>
          <w:sz w:val="17"/>
          <w:szCs w:val="17"/>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9471A2">
        <w:rPr>
          <w:rFonts w:cs="Arial"/>
          <w:sz w:val="17"/>
          <w:szCs w:val="17"/>
          <w:highlight w:val="lightGray"/>
          <w:lang w:val="es-MX" w:eastAsia="es-MX"/>
        </w:rPr>
        <w:t>(o en su caso, dólares americanos)</w:t>
      </w:r>
      <w:r w:rsidRPr="009471A2">
        <w:rPr>
          <w:rFonts w:cs="Arial"/>
          <w:sz w:val="17"/>
          <w:szCs w:val="17"/>
          <w:lang w:val="es-MX" w:eastAsia="es-MX"/>
        </w:rPr>
        <w:t xml:space="preserve">, a favor del </w:t>
      </w:r>
      <w:r w:rsidRPr="009471A2">
        <w:rPr>
          <w:rFonts w:cs="Arial"/>
          <w:b/>
          <w:sz w:val="17"/>
          <w:szCs w:val="17"/>
          <w:lang w:val="es-MX" w:eastAsia="es-MX"/>
        </w:rPr>
        <w:t>“Instituto”</w:t>
      </w:r>
      <w:r w:rsidRPr="009471A2">
        <w:rPr>
          <w:rFonts w:cs="Arial"/>
          <w:sz w:val="17"/>
          <w:szCs w:val="17"/>
          <w:lang w:val="es-MX" w:eastAsia="es-MX"/>
        </w:rPr>
        <w:t xml:space="preserve">, </w:t>
      </w:r>
      <w:r w:rsidRPr="009471A2">
        <w:rPr>
          <w:rFonts w:cs="Arial"/>
          <w:sz w:val="17"/>
          <w:szCs w:val="17"/>
          <w:lang w:eastAsia="es-MX"/>
        </w:rPr>
        <w:t>y estará vigente hasta la total aceptación de los bienes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142" w:right="-94" w:firstLine="142"/>
        <w:rPr>
          <w:rFonts w:cs="Arial"/>
          <w:sz w:val="17"/>
          <w:szCs w:val="17"/>
          <w:lang w:val="es-MX"/>
        </w:rPr>
      </w:pPr>
      <w:r w:rsidRPr="009471A2">
        <w:rPr>
          <w:rFonts w:cs="Arial"/>
          <w:sz w:val="17"/>
          <w:szCs w:val="17"/>
          <w:lang w:val="es-MX"/>
        </w:rPr>
        <w:t>La garantía de cumplimiento podrá constituirse de la siguiente forma:</w:t>
      </w:r>
    </w:p>
    <w:p w:rsidR="00F422ED" w:rsidRPr="009471A2" w:rsidRDefault="00F422ED" w:rsidP="00F422ED">
      <w:pPr>
        <w:pStyle w:val="E2"/>
        <w:ind w:left="-142" w:right="-94" w:firstLine="142"/>
        <w:rPr>
          <w:rFonts w:cs="Arial"/>
          <w:sz w:val="17"/>
          <w:szCs w:val="17"/>
          <w:lang w:val="es-MX"/>
        </w:rPr>
      </w:pP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lang w:val="es-MX"/>
        </w:rPr>
        <w:t>Mediante póliza de fianza otorgada por institución autorizada por la Secretaría de Hacienda y Crédito Público</w:t>
      </w:r>
      <w:r w:rsidRPr="009471A2">
        <w:rPr>
          <w:rFonts w:cs="Arial"/>
          <w:sz w:val="17"/>
          <w:szCs w:val="17"/>
        </w:rPr>
        <w:t>;</w:t>
      </w: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rPr>
        <w:t>Con carta de crédito irrevocable, expedida por institución de crédito autorizada conforme a las disposiciones legales aplicables, o</w:t>
      </w: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rPr>
        <w:t xml:space="preserve">Con cheque de caja o certificado expedido a favor del </w:t>
      </w:r>
      <w:r w:rsidRPr="009471A2">
        <w:rPr>
          <w:rFonts w:cs="Arial"/>
          <w:b/>
          <w:sz w:val="17"/>
          <w:szCs w:val="17"/>
        </w:rPr>
        <w:t>“Instituto”</w:t>
      </w:r>
      <w:r w:rsidRPr="009471A2">
        <w:rPr>
          <w:rFonts w:cs="Arial"/>
          <w:sz w:val="17"/>
          <w:szCs w:val="17"/>
        </w:rPr>
        <w:t>.</w:t>
      </w:r>
    </w:p>
    <w:p w:rsidR="00F422ED" w:rsidRPr="009471A2" w:rsidRDefault="00F422ED" w:rsidP="00F422ED">
      <w:pPr>
        <w:pStyle w:val="E2"/>
        <w:ind w:left="0" w:right="-94"/>
        <w:rPr>
          <w:rFonts w:cs="Arial"/>
          <w:sz w:val="17"/>
          <w:szCs w:val="17"/>
          <w:lang w:val="es-MX"/>
        </w:rPr>
      </w:pPr>
    </w:p>
    <w:p w:rsidR="00F422ED" w:rsidRPr="009471A2" w:rsidRDefault="00F422ED" w:rsidP="00F422ED">
      <w:pPr>
        <w:pStyle w:val="E2"/>
        <w:ind w:left="0" w:right="-94"/>
        <w:rPr>
          <w:rFonts w:cs="Arial"/>
          <w:sz w:val="17"/>
          <w:szCs w:val="17"/>
          <w:lang w:val="es-MX"/>
        </w:rPr>
      </w:pPr>
      <w:r w:rsidRPr="009471A2">
        <w:rPr>
          <w:rFonts w:cs="Arial"/>
          <w:sz w:val="17"/>
          <w:szCs w:val="17"/>
          <w:lang w:val="es-MX"/>
        </w:rPr>
        <w:t xml:space="preserve">Con fundamento en la fracción II del artículo 105 de las </w:t>
      </w:r>
      <w:r w:rsidRPr="009471A2">
        <w:rPr>
          <w:rFonts w:cs="Arial"/>
          <w:b/>
          <w:sz w:val="17"/>
          <w:szCs w:val="17"/>
          <w:lang w:val="es-MX"/>
        </w:rPr>
        <w:t>“POBALINES”</w:t>
      </w:r>
      <w:r w:rsidRPr="009471A2">
        <w:rPr>
          <w:rFonts w:cs="Arial"/>
          <w:sz w:val="17"/>
          <w:szCs w:val="17"/>
          <w:lang w:val="es-MX"/>
        </w:rPr>
        <w:t>,</w:t>
      </w:r>
      <w:r w:rsidRPr="009471A2">
        <w:rPr>
          <w:rFonts w:cs="Arial"/>
          <w:b/>
          <w:sz w:val="17"/>
          <w:szCs w:val="17"/>
          <w:lang w:val="es-MX"/>
        </w:rPr>
        <w:t xml:space="preserve"> </w:t>
      </w:r>
      <w:r w:rsidRPr="009471A2">
        <w:rPr>
          <w:rFonts w:cs="Arial"/>
          <w:sz w:val="17"/>
          <w:szCs w:val="17"/>
          <w:lang w:val="es-MX"/>
        </w:rPr>
        <w:t xml:space="preserve">para el caso de que el </w:t>
      </w:r>
      <w:r w:rsidRPr="009471A2">
        <w:rPr>
          <w:rFonts w:cs="Arial"/>
          <w:b/>
          <w:sz w:val="17"/>
          <w:szCs w:val="17"/>
          <w:lang w:val="es-MX"/>
        </w:rPr>
        <w:t>“Instituto”</w:t>
      </w:r>
      <w:r w:rsidRPr="009471A2">
        <w:rPr>
          <w:rFonts w:cs="Arial"/>
          <w:sz w:val="17"/>
          <w:szCs w:val="17"/>
          <w:lang w:val="es-MX"/>
        </w:rPr>
        <w:t xml:space="preserve"> haga efectiva la garantía de cumplimiento, ésta se ejecutará </w:t>
      </w:r>
      <w:r w:rsidRPr="009471A2">
        <w:rPr>
          <w:rFonts w:cs="Arial"/>
          <w:sz w:val="17"/>
          <w:szCs w:val="17"/>
          <w:highlight w:val="lightGray"/>
          <w:u w:val="single"/>
          <w:lang w:val="es-MX"/>
        </w:rPr>
        <w:t xml:space="preserve">por el monto total de la obligación garantizada,   considerando que ésta es indivisible. </w:t>
      </w:r>
      <w:r w:rsidRPr="009471A2">
        <w:rPr>
          <w:rFonts w:cs="Arial"/>
          <w:sz w:val="17"/>
          <w:szCs w:val="17"/>
          <w:highlight w:val="lightGray"/>
          <w:lang w:val="es-MX"/>
        </w:rPr>
        <w:t>(</w:t>
      </w:r>
      <w:r w:rsidRPr="009471A2">
        <w:rPr>
          <w:rFonts w:cs="Arial"/>
          <w:b/>
          <w:sz w:val="17"/>
          <w:szCs w:val="17"/>
          <w:highlight w:val="lightGray"/>
          <w:lang w:val="es-MX"/>
        </w:rPr>
        <w:t>O cuando aplique:</w:t>
      </w:r>
      <w:r w:rsidRPr="009471A2">
        <w:rPr>
          <w:rFonts w:cs="Arial"/>
          <w:sz w:val="17"/>
          <w:szCs w:val="17"/>
          <w:highlight w:val="lightGray"/>
          <w:lang w:val="es-MX"/>
        </w:rPr>
        <w:t xml:space="preserve"> </w:t>
      </w:r>
      <w:r w:rsidRPr="009471A2">
        <w:rPr>
          <w:rFonts w:cs="Arial"/>
          <w:sz w:val="17"/>
          <w:szCs w:val="17"/>
          <w:highlight w:val="lightGray"/>
          <w:u w:val="single"/>
          <w:lang w:val="es-MX"/>
        </w:rPr>
        <w:t>de manera proporcional respecto del monto de los bienes no prestados, si la obligación garantizada es divisible.</w:t>
      </w:r>
    </w:p>
    <w:p w:rsidR="00F422ED" w:rsidRPr="009471A2" w:rsidRDefault="00F422ED" w:rsidP="00F422ED">
      <w:pPr>
        <w:ind w:right="-93"/>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Octava.- Pena convencional.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estipulado en los artículos 62 del </w:t>
      </w:r>
      <w:r w:rsidRPr="009471A2">
        <w:rPr>
          <w:rFonts w:ascii="Arial" w:hAnsi="Arial" w:cs="Arial"/>
          <w:b/>
          <w:sz w:val="17"/>
          <w:szCs w:val="17"/>
        </w:rPr>
        <w:t xml:space="preserve">“Reglamento” </w:t>
      </w:r>
      <w:r w:rsidRPr="009471A2">
        <w:rPr>
          <w:rFonts w:ascii="Arial" w:hAnsi="Arial" w:cs="Arial"/>
          <w:sz w:val="17"/>
          <w:szCs w:val="17"/>
        </w:rPr>
        <w:t xml:space="preserve">y 145 de las </w:t>
      </w:r>
      <w:r w:rsidRPr="009471A2">
        <w:rPr>
          <w:rFonts w:ascii="Arial" w:hAnsi="Arial" w:cs="Arial"/>
          <w:b/>
          <w:sz w:val="17"/>
          <w:szCs w:val="17"/>
        </w:rPr>
        <w:t>“POBALINES”</w:t>
      </w:r>
      <w:r w:rsidRPr="009471A2">
        <w:rPr>
          <w:rFonts w:ascii="Arial" w:hAnsi="Arial" w:cs="Arial"/>
          <w:sz w:val="17"/>
          <w:szCs w:val="17"/>
        </w:rPr>
        <w:t xml:space="preserve">, si el </w:t>
      </w:r>
      <w:r w:rsidRPr="009471A2">
        <w:rPr>
          <w:rFonts w:ascii="Arial" w:hAnsi="Arial" w:cs="Arial"/>
          <w:b/>
          <w:sz w:val="17"/>
          <w:szCs w:val="17"/>
        </w:rPr>
        <w:t xml:space="preserve">“Proveedor” </w:t>
      </w:r>
      <w:r w:rsidRPr="009471A2">
        <w:rPr>
          <w:rFonts w:ascii="Arial" w:hAnsi="Arial" w:cs="Arial"/>
          <w:sz w:val="17"/>
          <w:szCs w:val="17"/>
        </w:rPr>
        <w:t xml:space="preserve">incurre en algún atraso en el cumplimiento de las fechas pactadas para la prestación del servicio, le serán aplicables penas convencionales del </w:t>
      </w:r>
      <w:r w:rsidRPr="009471A2">
        <w:rPr>
          <w:rFonts w:ascii="Arial" w:hAnsi="Arial" w:cs="Arial"/>
          <w:sz w:val="17"/>
          <w:szCs w:val="17"/>
          <w:highlight w:val="lightGray"/>
        </w:rPr>
        <w:t>__% (____</w:t>
      </w:r>
      <w:r w:rsidRPr="009471A2">
        <w:rPr>
          <w:rFonts w:ascii="Arial" w:hAnsi="Arial" w:cs="Arial"/>
          <w:sz w:val="17"/>
          <w:szCs w:val="17"/>
          <w:highlight w:val="lightGray"/>
          <w:u w:val="single"/>
        </w:rPr>
        <w:t>por ciento</w:t>
      </w:r>
      <w:r w:rsidRPr="009471A2">
        <w:rPr>
          <w:rFonts w:ascii="Arial" w:hAnsi="Arial" w:cs="Arial"/>
          <w:sz w:val="17"/>
          <w:szCs w:val="17"/>
          <w:highlight w:val="lightGray"/>
        </w:rPr>
        <w:t>)</w:t>
      </w:r>
      <w:r w:rsidRPr="009471A2">
        <w:rPr>
          <w:rFonts w:ascii="Arial" w:hAnsi="Arial" w:cs="Arial"/>
          <w:sz w:val="17"/>
          <w:szCs w:val="17"/>
        </w:rPr>
        <w:t xml:space="preserve"> por cada día natural de atraso, calculado sobre el monto correspondiente al servicio no prestado oportunamente, la cual tendrá como límite el monto de la garantía de cumplimiento y en caso de exceder, el </w:t>
      </w:r>
      <w:r w:rsidRPr="009471A2">
        <w:rPr>
          <w:rFonts w:ascii="Arial" w:hAnsi="Arial" w:cs="Arial"/>
          <w:b/>
          <w:sz w:val="17"/>
          <w:szCs w:val="17"/>
        </w:rPr>
        <w:t xml:space="preserve">“Instituto” </w:t>
      </w:r>
      <w:r w:rsidRPr="009471A2">
        <w:rPr>
          <w:rFonts w:ascii="Arial" w:hAnsi="Arial" w:cs="Arial"/>
          <w:sz w:val="17"/>
          <w:szCs w:val="17"/>
        </w:rPr>
        <w:t>podrá iniciar el procedimiento de rescisión administrativa del presente contrato.</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notificará por escrito al </w:t>
      </w:r>
      <w:r w:rsidRPr="009471A2">
        <w:rPr>
          <w:rFonts w:ascii="Arial" w:hAnsi="Arial" w:cs="Arial"/>
          <w:b/>
          <w:sz w:val="17"/>
          <w:szCs w:val="17"/>
        </w:rPr>
        <w:t>“Proveedor”</w:t>
      </w:r>
      <w:r w:rsidRPr="009471A2">
        <w:rPr>
          <w:rFonts w:ascii="Arial" w:hAnsi="Arial" w:cs="Arial"/>
          <w:sz w:val="17"/>
          <w:szCs w:val="17"/>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9471A2">
        <w:rPr>
          <w:rFonts w:ascii="Arial" w:hAnsi="Arial" w:cs="Arial"/>
          <w:b/>
          <w:sz w:val="17"/>
          <w:szCs w:val="17"/>
        </w:rPr>
        <w:t>“Instituto”</w:t>
      </w:r>
      <w:r w:rsidRPr="009471A2">
        <w:rPr>
          <w:rFonts w:ascii="Arial" w:hAnsi="Arial" w:cs="Arial"/>
          <w:sz w:val="17"/>
          <w:szCs w:val="17"/>
        </w:rPr>
        <w:t xml:space="preserve"> a la cuenta autorizada que le proporcione con la notificación correspondiente. </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“Proveedor”</w:t>
      </w:r>
      <w:r w:rsidRPr="009471A2">
        <w:rPr>
          <w:rFonts w:ascii="Arial" w:hAnsi="Arial" w:cs="Arial"/>
          <w:sz w:val="17"/>
          <w:szCs w:val="17"/>
        </w:rPr>
        <w:t xml:space="preserve"> se obliga ante el </w:t>
      </w:r>
      <w:r w:rsidRPr="009471A2">
        <w:rPr>
          <w:rFonts w:ascii="Arial" w:hAnsi="Arial" w:cs="Arial"/>
          <w:b/>
          <w:sz w:val="17"/>
          <w:szCs w:val="17"/>
        </w:rPr>
        <w:t xml:space="preserve">“Instituto” </w:t>
      </w:r>
      <w:r w:rsidRPr="009471A2">
        <w:rPr>
          <w:rFonts w:ascii="Arial" w:hAnsi="Arial" w:cs="Arial"/>
          <w:sz w:val="17"/>
          <w:szCs w:val="17"/>
          <w:shd w:val="clear" w:color="auto" w:fill="FFFFFF" w:themeFill="background1"/>
        </w:rPr>
        <w:t>a responder sobre la calidad del servicio</w:t>
      </w:r>
      <w:r w:rsidRPr="009471A2">
        <w:rPr>
          <w:rFonts w:ascii="Arial" w:hAnsi="Arial" w:cs="Arial"/>
          <w:sz w:val="17"/>
          <w:szCs w:val="17"/>
        </w:rPr>
        <w:t>, así como de cualquier responsabilidad en la que pudiere incurrir, en los términos señalados en el presente contrato y en la legislación aplicable.</w:t>
      </w:r>
    </w:p>
    <w:p w:rsidR="00F422ED" w:rsidRPr="009471A2" w:rsidRDefault="00F422ED" w:rsidP="00F422ED">
      <w:pPr>
        <w:ind w:right="-94"/>
        <w:rPr>
          <w:rFonts w:ascii="Arial" w:hAnsi="Arial" w:cs="Arial"/>
          <w:sz w:val="17"/>
          <w:szCs w:val="17"/>
          <w:u w:val="single"/>
        </w:rPr>
      </w:pPr>
    </w:p>
    <w:p w:rsidR="00F422ED" w:rsidRPr="009471A2" w:rsidRDefault="00F422ED" w:rsidP="00F422ED">
      <w:pPr>
        <w:ind w:right="48"/>
        <w:outlineLvl w:val="0"/>
        <w:rPr>
          <w:rFonts w:ascii="Arial" w:hAnsi="Arial" w:cs="Arial"/>
          <w:b/>
          <w:bCs/>
          <w:sz w:val="17"/>
          <w:szCs w:val="17"/>
          <w:u w:val="single"/>
        </w:rPr>
      </w:pPr>
      <w:r w:rsidRPr="009471A2">
        <w:rPr>
          <w:rFonts w:ascii="Arial" w:hAnsi="Arial" w:cs="Arial"/>
          <w:b/>
          <w:bCs/>
          <w:i/>
          <w:sz w:val="17"/>
          <w:szCs w:val="17"/>
          <w:highlight w:val="lightGray"/>
          <w:u w:val="single"/>
          <w:shd w:val="clear" w:color="auto" w:fill="FFFFFF" w:themeFill="background1"/>
        </w:rPr>
        <w:t>Si aplica</w:t>
      </w:r>
      <w:r w:rsidRPr="009471A2">
        <w:rPr>
          <w:rFonts w:ascii="Arial" w:hAnsi="Arial" w:cs="Arial"/>
          <w:b/>
          <w:bCs/>
          <w:sz w:val="17"/>
          <w:szCs w:val="17"/>
          <w:highlight w:val="lightGray"/>
          <w:u w:val="single"/>
        </w:rPr>
        <w:t>: Novena.- Deducciones.</w:t>
      </w:r>
    </w:p>
    <w:p w:rsidR="00F422ED" w:rsidRPr="009471A2" w:rsidRDefault="00F422ED" w:rsidP="00F422ED">
      <w:pPr>
        <w:ind w:right="48"/>
        <w:jc w:val="both"/>
        <w:rPr>
          <w:rFonts w:ascii="Arial" w:hAnsi="Arial" w:cs="Arial"/>
          <w:color w:val="000000"/>
          <w:sz w:val="17"/>
          <w:szCs w:val="17"/>
        </w:rPr>
      </w:pPr>
      <w:r w:rsidRPr="009471A2">
        <w:rPr>
          <w:rFonts w:ascii="Arial" w:hAnsi="Arial" w:cs="Arial"/>
          <w:color w:val="000000"/>
          <w:sz w:val="17"/>
          <w:szCs w:val="17"/>
        </w:rPr>
        <w:t xml:space="preserve">De conformidad con lo dispuesto en el artículo 63 del </w:t>
      </w:r>
      <w:r w:rsidRPr="009471A2">
        <w:rPr>
          <w:rFonts w:ascii="Arial" w:hAnsi="Arial" w:cs="Arial"/>
          <w:b/>
          <w:bCs/>
          <w:color w:val="000000"/>
          <w:sz w:val="17"/>
          <w:szCs w:val="17"/>
        </w:rPr>
        <w:t>“Reglamento”</w:t>
      </w:r>
      <w:r w:rsidRPr="009471A2">
        <w:rPr>
          <w:rFonts w:ascii="Arial" w:hAnsi="Arial" w:cs="Arial"/>
          <w:color w:val="000000"/>
          <w:sz w:val="17"/>
          <w:szCs w:val="17"/>
        </w:rPr>
        <w:t xml:space="preserve"> y 146 de las </w:t>
      </w:r>
      <w:r w:rsidRPr="009471A2">
        <w:rPr>
          <w:rFonts w:ascii="Arial" w:hAnsi="Arial" w:cs="Arial"/>
          <w:b/>
          <w:bCs/>
          <w:color w:val="000000"/>
          <w:sz w:val="17"/>
          <w:szCs w:val="17"/>
        </w:rPr>
        <w:t>“POBALINES”</w:t>
      </w:r>
      <w:r w:rsidRPr="009471A2">
        <w:rPr>
          <w:rFonts w:ascii="Arial" w:hAnsi="Arial" w:cs="Arial"/>
          <w:color w:val="000000"/>
          <w:sz w:val="17"/>
          <w:szCs w:val="17"/>
        </w:rPr>
        <w:t xml:space="preserve">, el </w:t>
      </w:r>
      <w:r w:rsidRPr="009471A2">
        <w:rPr>
          <w:rFonts w:ascii="Arial" w:hAnsi="Arial" w:cs="Arial"/>
          <w:b/>
          <w:bCs/>
          <w:color w:val="000000"/>
          <w:sz w:val="17"/>
          <w:szCs w:val="17"/>
        </w:rPr>
        <w:t>“Instituto”</w:t>
      </w:r>
      <w:r w:rsidRPr="009471A2">
        <w:rPr>
          <w:rFonts w:ascii="Arial" w:hAnsi="Arial" w:cs="Arial"/>
          <w:color w:val="000000"/>
          <w:sz w:val="17"/>
          <w:szCs w:val="17"/>
        </w:rPr>
        <w:t xml:space="preserve"> podrá aplicar deducciones al pago del servicio con motivo del incumplimiento parcial o deficiente en que pudiera incurrir el </w:t>
      </w:r>
      <w:r w:rsidRPr="009471A2">
        <w:rPr>
          <w:rFonts w:ascii="Arial" w:hAnsi="Arial" w:cs="Arial"/>
          <w:b/>
          <w:bCs/>
          <w:color w:val="000000"/>
          <w:sz w:val="17"/>
          <w:szCs w:val="17"/>
        </w:rPr>
        <w:t>“Proveedor”</w:t>
      </w:r>
      <w:r w:rsidRPr="009471A2">
        <w:rPr>
          <w:rFonts w:ascii="Arial" w:hAnsi="Arial" w:cs="Arial"/>
          <w:color w:val="000000"/>
          <w:sz w:val="17"/>
          <w:szCs w:val="17"/>
        </w:rPr>
        <w:t>, conforme a lo siguiente:</w:t>
      </w:r>
    </w:p>
    <w:p w:rsidR="00F422ED" w:rsidRPr="009471A2" w:rsidRDefault="00F422ED" w:rsidP="00F422ED">
      <w:pPr>
        <w:ind w:right="48"/>
        <w:jc w:val="both"/>
        <w:rPr>
          <w:rFonts w:ascii="Arial" w:hAnsi="Arial" w:cs="Arial"/>
          <w:color w:val="000000"/>
          <w:sz w:val="17"/>
          <w:szCs w:val="17"/>
        </w:rPr>
      </w:pPr>
    </w:p>
    <w:p w:rsidR="00F422ED" w:rsidRPr="009471A2" w:rsidRDefault="00F422ED" w:rsidP="00F422ED">
      <w:pPr>
        <w:shd w:val="clear" w:color="auto" w:fill="FFFFFF" w:themeFill="background1"/>
        <w:ind w:right="-96"/>
        <w:jc w:val="center"/>
        <w:rPr>
          <w:rFonts w:ascii="Arial" w:hAnsi="Arial" w:cs="Arial"/>
          <w:color w:val="000000"/>
          <w:sz w:val="17"/>
          <w:szCs w:val="17"/>
          <w:shd w:val="clear" w:color="auto" w:fill="FFFFFF"/>
        </w:rPr>
      </w:pPr>
      <w:r w:rsidRPr="009471A2">
        <w:rPr>
          <w:rFonts w:ascii="Arial" w:hAnsi="Arial" w:cs="Arial"/>
          <w:color w:val="000000"/>
          <w:sz w:val="17"/>
          <w:szCs w:val="17"/>
          <w:highlight w:val="lightGray"/>
          <w:shd w:val="clear" w:color="auto" w:fill="FFFFFF"/>
        </w:rPr>
        <w:t>(</w:t>
      </w:r>
      <w:r w:rsidRPr="009471A2">
        <w:rPr>
          <w:rFonts w:ascii="Arial" w:hAnsi="Arial" w:cs="Arial"/>
          <w:color w:val="000000"/>
          <w:sz w:val="17"/>
          <w:szCs w:val="17"/>
          <w:highlight w:val="lightGray"/>
          <w:u w:val="single"/>
          <w:shd w:val="clear" w:color="auto" w:fill="FFFFFF" w:themeFill="background1"/>
        </w:rPr>
        <w:t>Descripción de las deducciones</w:t>
      </w:r>
      <w:r w:rsidRPr="009471A2">
        <w:rPr>
          <w:rFonts w:ascii="Arial" w:hAnsi="Arial" w:cs="Arial"/>
          <w:color w:val="000000"/>
          <w:sz w:val="17"/>
          <w:szCs w:val="17"/>
          <w:highlight w:val="lightGray"/>
          <w:shd w:val="clear" w:color="auto" w:fill="FFFFFF"/>
        </w:rPr>
        <w:t>)</w:t>
      </w:r>
    </w:p>
    <w:p w:rsidR="00F422ED" w:rsidRPr="009471A2" w:rsidRDefault="00F422ED" w:rsidP="00F422ED">
      <w:pPr>
        <w:ind w:right="-96"/>
        <w:jc w:val="center"/>
        <w:rPr>
          <w:rFonts w:ascii="Arial" w:hAnsi="Arial" w:cs="Arial"/>
          <w:color w:val="000000"/>
          <w:sz w:val="17"/>
          <w:szCs w:val="17"/>
          <w:shd w:val="clear" w:color="auto" w:fill="FFFFFF"/>
        </w:rPr>
      </w:pPr>
    </w:p>
    <w:p w:rsidR="00021E9F" w:rsidRDefault="00F422ED" w:rsidP="00F422ED">
      <w:pPr>
        <w:ind w:right="-96"/>
        <w:jc w:val="both"/>
        <w:rPr>
          <w:rFonts w:ascii="Arial" w:hAnsi="Arial" w:cs="Arial"/>
          <w:color w:val="000000"/>
          <w:sz w:val="17"/>
          <w:szCs w:val="17"/>
          <w:shd w:val="clear" w:color="auto" w:fill="FFFFFF"/>
        </w:rPr>
      </w:pPr>
      <w:r w:rsidRPr="009471A2">
        <w:rPr>
          <w:rFonts w:ascii="Arial" w:hAnsi="Arial" w:cs="Arial"/>
          <w:color w:val="000000"/>
          <w:sz w:val="17"/>
          <w:szCs w:val="17"/>
          <w:shd w:val="clear" w:color="auto" w:fill="FFFFFF"/>
        </w:rPr>
        <w:t xml:space="preserve">Los montos a deducir se deberán aplicar en el CFDI que el </w:t>
      </w:r>
      <w:r w:rsidRPr="009471A2">
        <w:rPr>
          <w:rFonts w:ascii="Arial" w:hAnsi="Arial" w:cs="Arial"/>
          <w:b/>
          <w:color w:val="000000"/>
          <w:sz w:val="17"/>
          <w:szCs w:val="17"/>
          <w:shd w:val="clear" w:color="auto" w:fill="FFFFFF"/>
        </w:rPr>
        <w:t>“Proveedor”</w:t>
      </w:r>
      <w:r w:rsidRPr="009471A2">
        <w:rPr>
          <w:rFonts w:ascii="Arial" w:hAnsi="Arial" w:cs="Arial"/>
          <w:color w:val="000000"/>
          <w:sz w:val="17"/>
          <w:szCs w:val="17"/>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9471A2">
        <w:rPr>
          <w:rFonts w:ascii="Arial" w:hAnsi="Arial" w:cs="Arial"/>
          <w:b/>
          <w:color w:val="000000"/>
          <w:sz w:val="17"/>
          <w:szCs w:val="17"/>
          <w:shd w:val="clear" w:color="auto" w:fill="FFFFFF"/>
        </w:rPr>
        <w:t>“Instituto”</w:t>
      </w:r>
      <w:r w:rsidRPr="009471A2">
        <w:rPr>
          <w:rFonts w:ascii="Arial" w:hAnsi="Arial" w:cs="Arial"/>
          <w:color w:val="000000"/>
          <w:sz w:val="17"/>
          <w:szCs w:val="17"/>
          <w:shd w:val="clear" w:color="auto" w:fill="FFFFFF"/>
        </w:rPr>
        <w:t xml:space="preserve"> podrá rescindir el contrato.</w:t>
      </w:r>
    </w:p>
    <w:p w:rsidR="00021E9F" w:rsidRPr="009471A2" w:rsidRDefault="00021E9F" w:rsidP="00F422ED">
      <w:pPr>
        <w:ind w:right="-96"/>
        <w:jc w:val="both"/>
        <w:rPr>
          <w:rFonts w:ascii="Arial" w:hAnsi="Arial" w:cs="Arial"/>
          <w:sz w:val="17"/>
          <w:szCs w:val="17"/>
          <w:u w:val="single"/>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Terminación anticipada.</w:t>
      </w:r>
    </w:p>
    <w:p w:rsidR="00F422ED" w:rsidRPr="009471A2" w:rsidRDefault="00F422ED" w:rsidP="00F422ED">
      <w:pPr>
        <w:pStyle w:val="Textoindependiente"/>
        <w:ind w:right="-94"/>
        <w:rPr>
          <w:rFonts w:cs="Arial"/>
          <w:sz w:val="17"/>
          <w:szCs w:val="17"/>
        </w:rPr>
      </w:pPr>
      <w:r w:rsidRPr="009471A2">
        <w:rPr>
          <w:rFonts w:cs="Arial"/>
          <w:bCs/>
          <w:sz w:val="17"/>
          <w:szCs w:val="17"/>
        </w:rPr>
        <w:t xml:space="preserve">De conformidad con lo determinado en los artículos 65 </w:t>
      </w:r>
      <w:r w:rsidRPr="009471A2">
        <w:rPr>
          <w:rFonts w:cs="Arial"/>
          <w:sz w:val="17"/>
          <w:szCs w:val="17"/>
        </w:rPr>
        <w:t xml:space="preserve">del </w:t>
      </w:r>
      <w:r w:rsidRPr="009471A2">
        <w:rPr>
          <w:rFonts w:cs="Arial"/>
          <w:b/>
          <w:sz w:val="17"/>
          <w:szCs w:val="17"/>
        </w:rPr>
        <w:t>“Reglamento”</w:t>
      </w:r>
      <w:r w:rsidRPr="009471A2">
        <w:rPr>
          <w:rFonts w:cs="Arial"/>
          <w:sz w:val="17"/>
          <w:szCs w:val="17"/>
        </w:rPr>
        <w:t>,</w:t>
      </w:r>
      <w:r w:rsidRPr="009471A2">
        <w:rPr>
          <w:rFonts w:cs="Arial"/>
          <w:b/>
          <w:sz w:val="17"/>
          <w:szCs w:val="17"/>
        </w:rPr>
        <w:t xml:space="preserve"> </w:t>
      </w:r>
      <w:r w:rsidRPr="009471A2">
        <w:rPr>
          <w:rFonts w:cs="Arial"/>
          <w:sz w:val="17"/>
          <w:szCs w:val="17"/>
        </w:rPr>
        <w:t xml:space="preserve">147, 148, 149 y 150 de las </w:t>
      </w:r>
      <w:r w:rsidRPr="009471A2">
        <w:rPr>
          <w:rFonts w:cs="Arial"/>
          <w:b/>
          <w:sz w:val="17"/>
          <w:szCs w:val="17"/>
        </w:rPr>
        <w:t>“POBALINES”</w:t>
      </w:r>
      <w:r w:rsidRPr="009471A2">
        <w:rPr>
          <w:rFonts w:cs="Arial"/>
          <w:sz w:val="17"/>
          <w:szCs w:val="17"/>
        </w:rPr>
        <w:t xml:space="preserve">, 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podrá dar por terminado anticipadamente el presente contrato en los siguientes casos:</w:t>
      </w:r>
    </w:p>
    <w:p w:rsidR="00F422ED" w:rsidRPr="009471A2" w:rsidRDefault="00F422ED" w:rsidP="00F422ED">
      <w:pPr>
        <w:pStyle w:val="Textoindependiente"/>
        <w:ind w:right="-94"/>
        <w:rPr>
          <w:rFonts w:cs="Arial"/>
          <w:sz w:val="17"/>
          <w:szCs w:val="17"/>
        </w:rPr>
      </w:pPr>
    </w:p>
    <w:p w:rsidR="00F422ED" w:rsidRPr="009471A2" w:rsidRDefault="00F422ED" w:rsidP="005E49A5">
      <w:pPr>
        <w:pStyle w:val="Prrafodelista"/>
        <w:numPr>
          <w:ilvl w:val="0"/>
          <w:numId w:val="76"/>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Por caso fortuito o fuerza mayor;</w:t>
      </w:r>
    </w:p>
    <w:p w:rsidR="00F422ED" w:rsidRPr="009471A2" w:rsidRDefault="00F422ED" w:rsidP="005E49A5">
      <w:pPr>
        <w:pStyle w:val="Prrafodelista"/>
        <w:numPr>
          <w:ilvl w:val="0"/>
          <w:numId w:val="76"/>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Cuando por causas justificadas se extinga la necesidad de requerir el servicio contratado:</w:t>
      </w:r>
    </w:p>
    <w:p w:rsidR="00F422ED" w:rsidRPr="009471A2" w:rsidRDefault="00F422ED" w:rsidP="00F422ED">
      <w:pPr>
        <w:pStyle w:val="Prrafodelista"/>
        <w:autoSpaceDE w:val="0"/>
        <w:autoSpaceDN w:val="0"/>
        <w:adjustRightInd w:val="0"/>
        <w:ind w:left="426" w:right="-94"/>
        <w:jc w:val="both"/>
        <w:rPr>
          <w:rFonts w:ascii="Arial" w:hAnsi="Arial" w:cs="Arial"/>
          <w:sz w:val="17"/>
          <w:szCs w:val="17"/>
          <w:lang w:val="es-MX" w:eastAsia="es-MX"/>
        </w:rPr>
      </w:pPr>
    </w:p>
    <w:p w:rsidR="00F422ED" w:rsidRPr="009471A2" w:rsidRDefault="00F422ED" w:rsidP="005E49A5">
      <w:pPr>
        <w:pStyle w:val="Prrafodelista"/>
        <w:numPr>
          <w:ilvl w:val="0"/>
          <w:numId w:val="77"/>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Control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 y</w:t>
      </w:r>
    </w:p>
    <w:p w:rsidR="00F422ED" w:rsidRPr="009471A2" w:rsidRDefault="00F422ED" w:rsidP="005E49A5">
      <w:pPr>
        <w:pStyle w:val="Prrafodelista"/>
        <w:numPr>
          <w:ilvl w:val="0"/>
          <w:numId w:val="77"/>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el Administrador del Contrato justifique mediante dictamen que la continuidad del contrato contraviene los intereses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autoSpaceDE w:val="0"/>
        <w:autoSpaceDN w:val="0"/>
        <w:ind w:right="-94"/>
        <w:jc w:val="both"/>
        <w:rPr>
          <w:rFonts w:ascii="Arial" w:hAnsi="Arial" w:cs="Arial"/>
          <w:sz w:val="17"/>
          <w:szCs w:val="17"/>
          <w:lang w:eastAsia="es-MX"/>
        </w:rPr>
      </w:pPr>
      <w:r w:rsidRPr="009471A2">
        <w:rPr>
          <w:rFonts w:ascii="Arial" w:hAnsi="Arial" w:cs="Arial"/>
          <w:sz w:val="17"/>
          <w:szCs w:val="17"/>
          <w:lang w:eastAsia="es-MX"/>
        </w:rPr>
        <w:t xml:space="preserve">De conformidad con lo previsto en la fracción lX del artículo 105 de las </w:t>
      </w:r>
      <w:r w:rsidRPr="009471A2">
        <w:rPr>
          <w:rFonts w:ascii="Arial" w:hAnsi="Arial" w:cs="Arial"/>
          <w:b/>
          <w:bCs/>
          <w:sz w:val="17"/>
          <w:szCs w:val="17"/>
        </w:rPr>
        <w:t>“POBALINES”</w:t>
      </w:r>
      <w:r w:rsidRPr="009471A2">
        <w:rPr>
          <w:rFonts w:ascii="Arial" w:hAnsi="Arial" w:cs="Arial"/>
          <w:sz w:val="17"/>
          <w:szCs w:val="17"/>
        </w:rPr>
        <w:t>, el pago de los gastos no recuperables estarán a lo dispuesto en el artículo 154 del mismo ordenamiento;</w:t>
      </w:r>
      <w:r w:rsidRPr="009471A2">
        <w:rPr>
          <w:rFonts w:ascii="Arial" w:hAnsi="Arial" w:cs="Arial"/>
          <w:sz w:val="17"/>
          <w:szCs w:val="17"/>
          <w:lang w:eastAsia="es-MX"/>
        </w:rPr>
        <w:t xml:space="preserve"> en estos supuestos el </w:t>
      </w:r>
      <w:r w:rsidRPr="009471A2">
        <w:rPr>
          <w:rFonts w:ascii="Arial" w:hAnsi="Arial" w:cs="Arial"/>
          <w:b/>
          <w:bCs/>
          <w:sz w:val="17"/>
          <w:szCs w:val="17"/>
        </w:rPr>
        <w:t>“Instituto”</w:t>
      </w:r>
      <w:r w:rsidRPr="009471A2">
        <w:rPr>
          <w:rFonts w:ascii="Arial" w:hAnsi="Arial" w:cs="Arial"/>
          <w:sz w:val="17"/>
          <w:szCs w:val="17"/>
          <w:lang w:eastAsia="es-MX"/>
        </w:rPr>
        <w:t xml:space="preserve"> reembolsará al </w:t>
      </w:r>
      <w:r w:rsidRPr="009471A2">
        <w:rPr>
          <w:rFonts w:ascii="Arial" w:hAnsi="Arial" w:cs="Arial"/>
          <w:b/>
          <w:bCs/>
          <w:sz w:val="17"/>
          <w:szCs w:val="17"/>
        </w:rPr>
        <w:t>“Proveedor”</w:t>
      </w:r>
      <w:r w:rsidRPr="009471A2">
        <w:rPr>
          <w:rFonts w:ascii="Arial" w:hAnsi="Arial" w:cs="Arial"/>
          <w:sz w:val="17"/>
          <w:szCs w:val="17"/>
          <w:lang w:eastAsia="es-MX"/>
        </w:rPr>
        <w:t>, previa solicitud por escrito, los gastos no recuperables en que haya incurrido, siempre que éstos sean razonables, estén debidamente comprobados y se relacionen directamente con el presente contrato.</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bCs/>
          <w:sz w:val="17"/>
          <w:szCs w:val="17"/>
          <w:u w:val="single"/>
        </w:rPr>
        <w:t>Décima Primera.- Rescisión administrativa.</w:t>
      </w:r>
    </w:p>
    <w:p w:rsidR="00F422ED" w:rsidRPr="009471A2" w:rsidRDefault="00F422ED" w:rsidP="00F422ED">
      <w:pPr>
        <w:pStyle w:val="Texto0"/>
        <w:spacing w:after="0" w:line="240" w:lineRule="auto"/>
        <w:ind w:right="-94" w:firstLine="0"/>
        <w:rPr>
          <w:rFonts w:cs="Arial"/>
          <w:sz w:val="17"/>
          <w:szCs w:val="17"/>
          <w:lang w:val="es-MX"/>
        </w:rPr>
      </w:pPr>
      <w:r w:rsidRPr="009471A2">
        <w:rPr>
          <w:rFonts w:cs="Arial"/>
          <w:bCs/>
          <w:sz w:val="17"/>
          <w:szCs w:val="17"/>
        </w:rPr>
        <w:t>E</w:t>
      </w:r>
      <w:r w:rsidRPr="009471A2">
        <w:rPr>
          <w:rFonts w:cs="Arial"/>
          <w:sz w:val="17"/>
          <w:szCs w:val="17"/>
          <w:lang w:val="es-ES_tradnl"/>
        </w:rPr>
        <w:t xml:space="preserve">l </w:t>
      </w:r>
      <w:r w:rsidRPr="009471A2">
        <w:rPr>
          <w:rFonts w:cs="Arial"/>
          <w:b/>
          <w:sz w:val="17"/>
          <w:szCs w:val="17"/>
          <w:lang w:val="es-ES_tradnl"/>
        </w:rPr>
        <w:t>“</w:t>
      </w:r>
      <w:r w:rsidRPr="009471A2">
        <w:rPr>
          <w:rFonts w:cs="Arial"/>
          <w:b/>
          <w:sz w:val="17"/>
          <w:szCs w:val="17"/>
        </w:rPr>
        <w:t>Instituto”</w:t>
      </w:r>
      <w:r w:rsidRPr="009471A2">
        <w:rPr>
          <w:rFonts w:cs="Arial"/>
          <w:sz w:val="17"/>
          <w:szCs w:val="17"/>
        </w:rPr>
        <w:t xml:space="preserve"> podrá en cualquier momento rescindir administrativamente el presente contrato cuando el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incurra en incumplimiento de sus obligaciones, </w:t>
      </w:r>
      <w:r w:rsidRPr="009471A2">
        <w:rPr>
          <w:rFonts w:cs="Arial"/>
          <w:sz w:val="17"/>
          <w:szCs w:val="17"/>
          <w:lang w:val="es-MX"/>
        </w:rPr>
        <w:t>así como si incurre en alguno de los siguientes supuestos:</w:t>
      </w:r>
    </w:p>
    <w:p w:rsidR="00F422ED" w:rsidRPr="009471A2" w:rsidRDefault="00F422ED" w:rsidP="00F422ED">
      <w:pPr>
        <w:pStyle w:val="Texto0"/>
        <w:spacing w:after="0" w:line="240" w:lineRule="auto"/>
        <w:ind w:right="-94" w:firstLine="0"/>
        <w:rPr>
          <w:rFonts w:cs="Arial"/>
          <w:sz w:val="17"/>
          <w:szCs w:val="17"/>
          <w:lang w:val="es-MX"/>
        </w:rPr>
      </w:pP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Si el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corrobora que el</w:t>
      </w:r>
      <w:r w:rsidRPr="009471A2">
        <w:rPr>
          <w:rFonts w:cs="Arial"/>
          <w:b/>
          <w:sz w:val="17"/>
          <w:szCs w:val="17"/>
        </w:rPr>
        <w:t xml:space="preserve">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ha proporcionado información falsa, relacionada con su documentación legal o su oferta técnica o económica; </w:t>
      </w: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 xml:space="preserve">Si el monto calculado de la pena convencional </w:t>
      </w:r>
      <w:r w:rsidRPr="009471A2">
        <w:rPr>
          <w:rFonts w:cs="Arial"/>
          <w:sz w:val="17"/>
          <w:szCs w:val="17"/>
          <w:highlight w:val="lightGray"/>
        </w:rPr>
        <w:t xml:space="preserve">(o deducciones </w:t>
      </w:r>
      <w:r w:rsidRPr="009471A2">
        <w:rPr>
          <w:rFonts w:cs="Arial"/>
          <w:b/>
          <w:sz w:val="17"/>
          <w:szCs w:val="17"/>
          <w:highlight w:val="lightGray"/>
        </w:rPr>
        <w:t>si aplica</w:t>
      </w:r>
      <w:r w:rsidRPr="009471A2">
        <w:rPr>
          <w:rFonts w:cs="Arial"/>
          <w:sz w:val="17"/>
          <w:szCs w:val="17"/>
          <w:highlight w:val="lightGray"/>
        </w:rPr>
        <w:t>)</w:t>
      </w:r>
      <w:r w:rsidRPr="009471A2">
        <w:rPr>
          <w:rFonts w:cs="Arial"/>
          <w:sz w:val="17"/>
          <w:szCs w:val="17"/>
        </w:rPr>
        <w:t xml:space="preserve"> excede el monto de la garantía de cumplimiento, o </w:t>
      </w: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 xml:space="preserve">Si incumple cualquier obligación establecida en el </w:t>
      </w:r>
      <w:r w:rsidRPr="009471A2">
        <w:rPr>
          <w:rFonts w:cs="Arial"/>
          <w:b/>
          <w:sz w:val="17"/>
          <w:szCs w:val="17"/>
        </w:rPr>
        <w:t>“Reglamento”</w:t>
      </w:r>
      <w:r w:rsidRPr="009471A2">
        <w:rPr>
          <w:rFonts w:cs="Arial"/>
          <w:sz w:val="17"/>
          <w:szCs w:val="17"/>
        </w:rPr>
        <w:t xml:space="preserve"> o demás ordenamientos aplicables.</w:t>
      </w:r>
    </w:p>
    <w:p w:rsidR="00F422ED" w:rsidRPr="009471A2" w:rsidRDefault="00F422ED" w:rsidP="00F422ED">
      <w:pPr>
        <w:pStyle w:val="Texto0"/>
        <w:spacing w:after="0" w:line="240" w:lineRule="auto"/>
        <w:ind w:left="426" w:right="-94" w:firstLine="0"/>
        <w:rPr>
          <w:rFonts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el supuesto de que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rescinda el presente contrato se atenderá conforme al procedimiento establecido en los artículos 64 del </w:t>
      </w:r>
      <w:r w:rsidRPr="009471A2">
        <w:rPr>
          <w:rFonts w:ascii="Arial" w:hAnsi="Arial" w:cs="Arial"/>
          <w:b/>
          <w:sz w:val="17"/>
          <w:szCs w:val="17"/>
        </w:rPr>
        <w:t>“Reglamento”</w:t>
      </w:r>
      <w:r w:rsidRPr="009471A2">
        <w:rPr>
          <w:rFonts w:ascii="Arial" w:hAnsi="Arial" w:cs="Arial"/>
          <w:sz w:val="17"/>
          <w:szCs w:val="17"/>
        </w:rPr>
        <w:t xml:space="preserve">, 151 y 152 de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u w:val="single"/>
        </w:rPr>
      </w:pPr>
      <w:r w:rsidRPr="009471A2">
        <w:rPr>
          <w:rFonts w:ascii="Arial" w:hAnsi="Arial" w:cs="Arial"/>
          <w:b/>
          <w:sz w:val="17"/>
          <w:szCs w:val="17"/>
          <w:u w:val="single"/>
        </w:rPr>
        <w:t>Décima Segunda.- P</w:t>
      </w:r>
      <w:r w:rsidRPr="009471A2">
        <w:rPr>
          <w:rFonts w:ascii="Arial" w:hAnsi="Arial" w:cs="Arial"/>
          <w:b/>
          <w:bCs/>
          <w:sz w:val="17"/>
          <w:szCs w:val="17"/>
          <w:u w:val="single"/>
        </w:rPr>
        <w:t>revalencia</w:t>
      </w:r>
    </w:p>
    <w:p w:rsidR="00F422ED" w:rsidRPr="009471A2" w:rsidRDefault="00F422ED" w:rsidP="00F422ED">
      <w:pPr>
        <w:ind w:right="48"/>
        <w:jc w:val="both"/>
        <w:rPr>
          <w:rFonts w:ascii="Arial" w:hAnsi="Arial" w:cs="Arial"/>
          <w:sz w:val="17"/>
          <w:szCs w:val="17"/>
          <w:u w:val="single"/>
          <w:shd w:val="clear" w:color="auto" w:fill="FFFFFF" w:themeFill="background1"/>
        </w:rPr>
      </w:pPr>
      <w:r w:rsidRPr="009471A2">
        <w:rPr>
          <w:rFonts w:ascii="Arial" w:hAnsi="Arial" w:cs="Arial"/>
          <w:sz w:val="17"/>
          <w:szCs w:val="17"/>
        </w:rPr>
        <w:t xml:space="preserve">De conformidad con lo establecido en los artículos 54, penúltimo párrafo del </w:t>
      </w:r>
      <w:r w:rsidRPr="009471A2">
        <w:rPr>
          <w:rFonts w:ascii="Arial" w:hAnsi="Arial" w:cs="Arial"/>
          <w:b/>
          <w:sz w:val="17"/>
          <w:szCs w:val="17"/>
        </w:rPr>
        <w:t xml:space="preserve">“Reglamento” </w:t>
      </w:r>
      <w:r w:rsidRPr="009471A2">
        <w:rPr>
          <w:rFonts w:ascii="Arial" w:hAnsi="Arial" w:cs="Arial"/>
          <w:sz w:val="17"/>
          <w:szCs w:val="17"/>
        </w:rPr>
        <w:t xml:space="preserve">y 105, fracción IV de las </w:t>
      </w:r>
      <w:r w:rsidRPr="009471A2">
        <w:rPr>
          <w:rFonts w:ascii="Arial" w:hAnsi="Arial" w:cs="Arial"/>
          <w:b/>
          <w:sz w:val="17"/>
          <w:szCs w:val="17"/>
        </w:rPr>
        <w:t>“POBALINES</w:t>
      </w:r>
      <w:r w:rsidRPr="009471A2">
        <w:rPr>
          <w:rFonts w:ascii="Arial" w:hAnsi="Arial" w:cs="Arial"/>
          <w:b/>
          <w:sz w:val="17"/>
          <w:szCs w:val="17"/>
          <w:shd w:val="clear" w:color="auto" w:fill="FFFFFF" w:themeFill="background1"/>
        </w:rPr>
        <w:t>”</w:t>
      </w:r>
      <w:r w:rsidRPr="009471A2">
        <w:rPr>
          <w:rFonts w:ascii="Arial" w:hAnsi="Arial" w:cs="Arial"/>
          <w:sz w:val="17"/>
          <w:szCs w:val="17"/>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rPr>
      </w:pPr>
      <w:r w:rsidRPr="009471A2">
        <w:rPr>
          <w:rFonts w:ascii="Arial" w:hAnsi="Arial" w:cs="Arial"/>
          <w:b/>
          <w:bCs/>
          <w:sz w:val="17"/>
          <w:szCs w:val="17"/>
          <w:u w:val="single"/>
        </w:rPr>
        <w:t xml:space="preserve">Décima Tercera.- </w:t>
      </w:r>
      <w:r w:rsidRPr="009471A2">
        <w:rPr>
          <w:rFonts w:ascii="Arial" w:hAnsi="Arial" w:cs="Arial"/>
          <w:b/>
          <w:sz w:val="17"/>
          <w:szCs w:val="17"/>
          <w:u w:val="single"/>
        </w:rPr>
        <w:t>Transferencia de derechos.</w:t>
      </w:r>
    </w:p>
    <w:p w:rsidR="00F422ED" w:rsidRPr="009471A2" w:rsidRDefault="00F422ED" w:rsidP="00F422ED">
      <w:pPr>
        <w:autoSpaceDN w:val="0"/>
        <w:ind w:right="-94"/>
        <w:jc w:val="both"/>
        <w:rPr>
          <w:rFonts w:ascii="Arial" w:hAnsi="Arial" w:cs="Arial"/>
          <w:bCs/>
          <w:sz w:val="17"/>
          <w:szCs w:val="17"/>
        </w:rPr>
      </w:pPr>
      <w:r w:rsidRPr="009471A2">
        <w:rPr>
          <w:rFonts w:ascii="Arial" w:hAnsi="Arial" w:cs="Arial"/>
          <w:bCs/>
          <w:sz w:val="17"/>
          <w:szCs w:val="17"/>
        </w:rPr>
        <w:t xml:space="preserve">En términos de lo señalado en el último párrafo del artículo 55 del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Cs/>
          <w:sz w:val="17"/>
          <w:szCs w:val="17"/>
        </w:rPr>
        <w:t xml:space="preserve"> el </w:t>
      </w:r>
      <w:r w:rsidRPr="009471A2">
        <w:rPr>
          <w:rFonts w:ascii="Arial" w:hAnsi="Arial" w:cs="Arial"/>
          <w:b/>
          <w:bCs/>
          <w:sz w:val="17"/>
          <w:szCs w:val="17"/>
        </w:rPr>
        <w:t>“Proveedor”</w:t>
      </w:r>
      <w:r w:rsidRPr="009471A2">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del (</w:t>
      </w:r>
      <w:r w:rsidRPr="009471A2">
        <w:rPr>
          <w:rFonts w:ascii="Arial" w:hAnsi="Arial" w:cs="Arial"/>
          <w:bCs/>
          <w:sz w:val="17"/>
          <w:szCs w:val="17"/>
          <w:u w:val="single"/>
        </w:rPr>
        <w:t>la</w:t>
      </w:r>
      <w:r w:rsidRPr="009471A2">
        <w:rPr>
          <w:rFonts w:ascii="Arial" w:hAnsi="Arial" w:cs="Arial"/>
          <w:bCs/>
          <w:sz w:val="17"/>
          <w:szCs w:val="17"/>
        </w:rPr>
        <w:t xml:space="preserve">) Titular de la Dirección de Recursos Financieros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autoSpaceDN w:val="0"/>
        <w:ind w:right="-94"/>
        <w:jc w:val="both"/>
        <w:rPr>
          <w:rFonts w:ascii="Arial" w:hAnsi="Arial" w:cs="Arial"/>
          <w:bCs/>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Cuarta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sz w:val="17"/>
          <w:szCs w:val="17"/>
          <w:u w:val="single"/>
        </w:rPr>
        <w:t>Impuestos y derechos.</w:t>
      </w:r>
    </w:p>
    <w:p w:rsidR="00F422ED" w:rsidRPr="009471A2" w:rsidRDefault="00F422ED" w:rsidP="00F422ED">
      <w:pPr>
        <w:pStyle w:val="Textoindependiente"/>
        <w:ind w:right="-94"/>
        <w:rPr>
          <w:rFonts w:cs="Arial"/>
          <w:sz w:val="17"/>
          <w:szCs w:val="17"/>
        </w:rPr>
      </w:pPr>
      <w:r w:rsidRPr="009471A2">
        <w:rPr>
          <w:rFonts w:cs="Arial"/>
          <w:sz w:val="17"/>
          <w:szCs w:val="17"/>
          <w:lang w:val="es-ES"/>
        </w:rPr>
        <w:t>L</w:t>
      </w:r>
      <w:r w:rsidRPr="009471A2">
        <w:rPr>
          <w:rFonts w:cs="Arial"/>
          <w:sz w:val="17"/>
          <w:szCs w:val="17"/>
        </w:rPr>
        <w:t xml:space="preserve">os impuestos y derechos que se generen con motivo del servicio objeto del presente contrato, correrán por cuenta del </w:t>
      </w:r>
      <w:r w:rsidRPr="009471A2">
        <w:rPr>
          <w:rFonts w:cs="Arial"/>
          <w:b/>
          <w:bCs/>
          <w:sz w:val="17"/>
          <w:szCs w:val="17"/>
        </w:rPr>
        <w:t>“Proveedor”</w:t>
      </w:r>
      <w:r w:rsidRPr="009471A2">
        <w:rPr>
          <w:rFonts w:cs="Arial"/>
          <w:bCs/>
          <w:sz w:val="17"/>
          <w:szCs w:val="17"/>
        </w:rPr>
        <w:t>,</w:t>
      </w:r>
      <w:r w:rsidRPr="009471A2">
        <w:rPr>
          <w:rFonts w:cs="Arial"/>
          <w:sz w:val="17"/>
          <w:szCs w:val="17"/>
        </w:rPr>
        <w:t xml:space="preserve"> trasladando al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b/>
          <w:sz w:val="17"/>
          <w:szCs w:val="17"/>
        </w:rPr>
        <w:t xml:space="preserve"> </w:t>
      </w:r>
      <w:r w:rsidRPr="009471A2">
        <w:rPr>
          <w:rFonts w:cs="Arial"/>
          <w:sz w:val="17"/>
          <w:szCs w:val="17"/>
        </w:rPr>
        <w:t>únicamente el Impuesto al Valor Agregado de acuerdo a la legislación fiscal vigente.</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rPr>
      </w:pPr>
      <w:r w:rsidRPr="009471A2">
        <w:rPr>
          <w:rFonts w:cs="Arial"/>
          <w:b/>
          <w:sz w:val="17"/>
          <w:szCs w:val="17"/>
          <w:u w:val="single"/>
        </w:rPr>
        <w:t>Décima Quinta.- Propiedad intelectual.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señalado en el artículo 54, fracción XX del </w:t>
      </w:r>
      <w:r w:rsidRPr="009471A2">
        <w:rPr>
          <w:rFonts w:ascii="Arial" w:hAnsi="Arial" w:cs="Arial"/>
          <w:b/>
          <w:sz w:val="17"/>
          <w:szCs w:val="17"/>
        </w:rPr>
        <w:t>“Reglamento”</w:t>
      </w:r>
      <w:r w:rsidRPr="009471A2">
        <w:rPr>
          <w:rFonts w:ascii="Arial" w:hAnsi="Arial" w:cs="Arial"/>
          <w:sz w:val="17"/>
          <w:szCs w:val="17"/>
        </w:rPr>
        <w:t xml:space="preserve">, en caso de violaciones en materia de derechos inherentes a la propiedad intelectual, la responsabilidad estará a cargo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lastRenderedPageBreak/>
        <w:t>Décima</w:t>
      </w:r>
      <w:r w:rsidRPr="009471A2">
        <w:rPr>
          <w:rFonts w:ascii="Arial" w:hAnsi="Arial" w:cs="Arial"/>
          <w:b/>
          <w:bCs/>
          <w:sz w:val="17"/>
          <w:szCs w:val="17"/>
          <w:u w:val="single"/>
        </w:rPr>
        <w:t xml:space="preserve"> Sexta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bCs/>
          <w:sz w:val="17"/>
          <w:szCs w:val="17"/>
          <w:u w:val="single"/>
        </w:rPr>
        <w:t>Solicitud de información.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 compromete a proporcionar los datos e informes relacionados con el presente contrato que en su caso le requiera el Órgano Interno Control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en el ámbito de sus atribuciones y en apego a lo previsto en los artículos 70 del </w:t>
      </w:r>
      <w:r w:rsidRPr="009471A2">
        <w:rPr>
          <w:rFonts w:ascii="Arial" w:hAnsi="Arial" w:cs="Arial"/>
          <w:b/>
          <w:sz w:val="17"/>
          <w:szCs w:val="17"/>
        </w:rPr>
        <w:t>“Reglamento”</w:t>
      </w:r>
      <w:r w:rsidRPr="009471A2">
        <w:rPr>
          <w:rFonts w:ascii="Arial" w:hAnsi="Arial" w:cs="Arial"/>
          <w:sz w:val="17"/>
          <w:szCs w:val="17"/>
        </w:rPr>
        <w:t xml:space="preserve"> y 82, párrafo 1, inciso g)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sz w:val="17"/>
          <w:szCs w:val="17"/>
        </w:rPr>
      </w:pPr>
      <w:r w:rsidRPr="009471A2">
        <w:rPr>
          <w:rFonts w:ascii="Arial" w:hAnsi="Arial" w:cs="Arial"/>
          <w:b/>
          <w:bCs/>
          <w:sz w:val="17"/>
          <w:szCs w:val="17"/>
          <w:u w:val="single"/>
        </w:rPr>
        <w:t>Décima</w:t>
      </w:r>
      <w:r w:rsidRPr="009471A2">
        <w:rPr>
          <w:rFonts w:ascii="Arial" w:hAnsi="Arial" w:cs="Arial"/>
          <w:b/>
          <w:sz w:val="17"/>
          <w:szCs w:val="17"/>
          <w:u w:val="single"/>
        </w:rPr>
        <w:t xml:space="preserve"> Séptima</w:t>
      </w:r>
      <w:r w:rsidRPr="009471A2">
        <w:rPr>
          <w:rFonts w:ascii="Arial" w:hAnsi="Arial" w:cs="Arial"/>
          <w:b/>
          <w:bCs/>
          <w:sz w:val="17"/>
          <w:szCs w:val="17"/>
          <w:u w:val="single"/>
        </w:rPr>
        <w:t xml:space="preserve">.- </w:t>
      </w:r>
      <w:r w:rsidRPr="009471A2">
        <w:rPr>
          <w:rFonts w:ascii="Arial" w:hAnsi="Arial" w:cs="Arial"/>
          <w:b/>
          <w:sz w:val="17"/>
          <w:szCs w:val="17"/>
          <w:u w:val="single"/>
        </w:rPr>
        <w:t>Confidencialidad.</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Octava</w:t>
      </w:r>
      <w:r w:rsidRPr="009471A2">
        <w:rPr>
          <w:rFonts w:ascii="Arial" w:hAnsi="Arial" w:cs="Arial"/>
          <w:b/>
          <w:sz w:val="17"/>
          <w:szCs w:val="17"/>
          <w:u w:val="single"/>
        </w:rPr>
        <w:t>.- Responsabilidad laboral.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de cualquiera de ellas, y por ningún motivo se le podrá considerar a éste como patrón sustituto o solidario.</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outlineLvl w:val="0"/>
        <w:rPr>
          <w:rFonts w:cs="Arial"/>
          <w:bCs/>
          <w:sz w:val="17"/>
          <w:szCs w:val="17"/>
          <w:u w:val="single"/>
        </w:rPr>
      </w:pPr>
      <w:r w:rsidRPr="009471A2">
        <w:rPr>
          <w:rFonts w:cs="Arial"/>
          <w:sz w:val="17"/>
          <w:szCs w:val="17"/>
          <w:u w:val="single"/>
        </w:rPr>
        <w:t>Décima novena.- Incrementos y modificaciones.</w:t>
      </w: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 xml:space="preserve">En términos de lo establecido por los artículos 61 del </w:t>
      </w:r>
      <w:r w:rsidRPr="009471A2">
        <w:rPr>
          <w:rFonts w:cs="Arial"/>
          <w:i w:val="0"/>
          <w:sz w:val="17"/>
          <w:szCs w:val="17"/>
        </w:rPr>
        <w:t>“Reglamento”</w:t>
      </w:r>
      <w:r w:rsidRPr="009471A2">
        <w:rPr>
          <w:rFonts w:cs="Arial"/>
          <w:b w:val="0"/>
          <w:i w:val="0"/>
          <w:sz w:val="17"/>
          <w:szCs w:val="17"/>
          <w:lang w:val="es-MX"/>
        </w:rPr>
        <w:t xml:space="preserve">, y </w:t>
      </w:r>
      <w:r w:rsidRPr="009471A2">
        <w:rPr>
          <w:rFonts w:cs="Arial"/>
          <w:b w:val="0"/>
          <w:i w:val="0"/>
          <w:sz w:val="17"/>
          <w:szCs w:val="17"/>
        </w:rPr>
        <w:t xml:space="preserve">156, 157, 158, 159 y 160 de las </w:t>
      </w:r>
      <w:r w:rsidRPr="009471A2">
        <w:rPr>
          <w:rFonts w:cs="Arial"/>
          <w:i w:val="0"/>
          <w:sz w:val="17"/>
          <w:szCs w:val="17"/>
        </w:rPr>
        <w:t>“POBALINES”</w:t>
      </w:r>
      <w:r w:rsidRPr="009471A2">
        <w:rPr>
          <w:rFonts w:cs="Arial"/>
          <w:b w:val="0"/>
          <w:i w:val="0"/>
          <w:sz w:val="17"/>
          <w:szCs w:val="17"/>
        </w:rPr>
        <w:t>,</w:t>
      </w:r>
      <w:r w:rsidRPr="009471A2">
        <w:rPr>
          <w:rFonts w:cs="Arial"/>
          <w:i w:val="0"/>
          <w:sz w:val="17"/>
          <w:szCs w:val="17"/>
        </w:rPr>
        <w:t xml:space="preserve"> </w:t>
      </w:r>
      <w:r w:rsidRPr="009471A2">
        <w:rPr>
          <w:rFonts w:cs="Arial"/>
          <w:b w:val="0"/>
          <w:i w:val="0"/>
          <w:sz w:val="17"/>
          <w:szCs w:val="17"/>
          <w:lang w:val="es-MX"/>
        </w:rPr>
        <w:t xml:space="preserve">durante la vigencia del contrato </w:t>
      </w:r>
      <w:r w:rsidRPr="009471A2">
        <w:rPr>
          <w:rFonts w:cs="Arial"/>
          <w:b w:val="0"/>
          <w:i w:val="0"/>
          <w:sz w:val="17"/>
          <w:szCs w:val="17"/>
        </w:rPr>
        <w:t xml:space="preserve">se podrá </w:t>
      </w:r>
      <w:r w:rsidRPr="009471A2">
        <w:rPr>
          <w:rFonts w:cs="Arial"/>
          <w:b w:val="0"/>
          <w:i w:val="0"/>
          <w:sz w:val="17"/>
          <w:szCs w:val="17"/>
          <w:lang w:val="es-MX" w:eastAsia="es-MX"/>
        </w:rPr>
        <w:t>incrementar el monto o la cantidad del servicio solicitado, siempre que no rebase en conjunto el</w:t>
      </w:r>
      <w:r w:rsidRPr="009471A2">
        <w:rPr>
          <w:rFonts w:cs="Arial"/>
          <w:sz w:val="17"/>
          <w:szCs w:val="17"/>
          <w:lang w:val="es-MX" w:eastAsia="es-MX"/>
        </w:rPr>
        <w:t xml:space="preserve"> </w:t>
      </w:r>
      <w:r w:rsidRPr="009471A2">
        <w:rPr>
          <w:rFonts w:cs="Arial"/>
          <w:b w:val="0"/>
          <w:i w:val="0"/>
          <w:sz w:val="17"/>
          <w:szCs w:val="17"/>
          <w:lang w:val="es-MX" w:eastAsia="es-MX"/>
        </w:rPr>
        <w:t>20%</w:t>
      </w:r>
      <w:r w:rsidRPr="009471A2">
        <w:rPr>
          <w:rFonts w:cs="Arial"/>
          <w:i w:val="0"/>
          <w:sz w:val="17"/>
          <w:szCs w:val="17"/>
          <w:lang w:val="es-MX" w:eastAsia="es-MX"/>
        </w:rPr>
        <w:t xml:space="preserve"> </w:t>
      </w:r>
      <w:r w:rsidRPr="009471A2">
        <w:rPr>
          <w:rFonts w:cs="Arial"/>
          <w:b w:val="0"/>
          <w:i w:val="0"/>
          <w:sz w:val="17"/>
          <w:szCs w:val="17"/>
          <w:lang w:val="es-MX" w:eastAsia="es-MX"/>
        </w:rPr>
        <w:t>(veinte por ciento)</w:t>
      </w:r>
      <w:r w:rsidRPr="009471A2">
        <w:rPr>
          <w:rFonts w:cs="Arial"/>
          <w:i w:val="0"/>
          <w:sz w:val="17"/>
          <w:szCs w:val="17"/>
          <w:lang w:val="es-MX" w:eastAsia="es-MX"/>
        </w:rPr>
        <w:t xml:space="preserve"> </w:t>
      </w:r>
      <w:r w:rsidRPr="009471A2">
        <w:rPr>
          <w:rFonts w:cs="Arial"/>
          <w:b w:val="0"/>
          <w:i w:val="0"/>
          <w:sz w:val="17"/>
          <w:szCs w:val="17"/>
          <w:lang w:val="es-MX" w:eastAsia="es-MX"/>
        </w:rPr>
        <w:t>del monto o cantidad de los conceptos o volúmenes establecidos originalmente, y el precio sea igual al pactado originalmente</w:t>
      </w:r>
      <w:r w:rsidRPr="009471A2">
        <w:rPr>
          <w:rFonts w:cs="Arial"/>
          <w:b w:val="0"/>
          <w:i w:val="0"/>
          <w:sz w:val="17"/>
          <w:szCs w:val="17"/>
          <w:lang w:val="es-MX"/>
        </w:rPr>
        <w:t xml:space="preserve">, debiendo el </w:t>
      </w:r>
      <w:r w:rsidRPr="009471A2">
        <w:rPr>
          <w:rFonts w:cs="Arial"/>
          <w:bCs/>
          <w:i w:val="0"/>
          <w:sz w:val="17"/>
          <w:szCs w:val="17"/>
        </w:rPr>
        <w:t>“Proveedor”</w:t>
      </w:r>
      <w:r w:rsidRPr="009471A2">
        <w:rPr>
          <w:rFonts w:cs="Arial"/>
          <w:i w:val="0"/>
          <w:sz w:val="17"/>
          <w:szCs w:val="17"/>
          <w:lang w:val="es-MX"/>
        </w:rPr>
        <w:t xml:space="preserve"> </w:t>
      </w:r>
      <w:r w:rsidRPr="009471A2">
        <w:rPr>
          <w:rFonts w:cs="Arial"/>
          <w:b w:val="0"/>
          <w:i w:val="0"/>
          <w:sz w:val="17"/>
          <w:szCs w:val="17"/>
          <w:lang w:val="es-MX"/>
        </w:rPr>
        <w:t>entregar la modificación respectiva de la garantía de cumplimiento por dicho incremento.</w:t>
      </w:r>
    </w:p>
    <w:p w:rsidR="00F422ED" w:rsidRPr="009471A2" w:rsidRDefault="00F422ED" w:rsidP="00F422ED">
      <w:pPr>
        <w:pStyle w:val="Textoindependiente21"/>
        <w:spacing w:before="0"/>
        <w:ind w:right="-94"/>
        <w:jc w:val="both"/>
        <w:rPr>
          <w:rFonts w:cs="Arial"/>
          <w:b w:val="0"/>
          <w:i w:val="0"/>
          <w:sz w:val="17"/>
          <w:szCs w:val="17"/>
          <w:lang w:val="es-MX" w:eastAsia="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eastAsia="es-MX"/>
        </w:rPr>
        <w:t>La modificación del plazo originalmente pactado para</w:t>
      </w:r>
      <w:r w:rsidRPr="009471A2">
        <w:rPr>
          <w:rFonts w:cs="Arial"/>
          <w:sz w:val="17"/>
          <w:szCs w:val="17"/>
          <w:lang w:val="es-MX" w:eastAsia="es-MX"/>
        </w:rPr>
        <w:t xml:space="preserve"> </w:t>
      </w:r>
      <w:r w:rsidRPr="009471A2">
        <w:rPr>
          <w:rFonts w:cs="Arial"/>
          <w:b w:val="0"/>
          <w:i w:val="0"/>
          <w:sz w:val="17"/>
          <w:szCs w:val="17"/>
          <w:lang w:val="es-MX" w:eastAsia="es-MX"/>
        </w:rPr>
        <w:t xml:space="preserve">la prestación del servicio sólo procederá por caso fortuito, fuerza mayor o causas atribuibles al </w:t>
      </w:r>
      <w:r w:rsidRPr="009471A2">
        <w:rPr>
          <w:rFonts w:cs="Arial"/>
          <w:bCs/>
          <w:i w:val="0"/>
          <w:sz w:val="17"/>
          <w:szCs w:val="17"/>
        </w:rPr>
        <w:t>“</w:t>
      </w:r>
      <w:r w:rsidRPr="009471A2">
        <w:rPr>
          <w:rFonts w:cs="Arial"/>
          <w:i w:val="0"/>
          <w:sz w:val="17"/>
          <w:szCs w:val="17"/>
        </w:rPr>
        <w:t>Instituto</w:t>
      </w:r>
      <w:r w:rsidRPr="009471A2">
        <w:rPr>
          <w:rFonts w:cs="Arial"/>
          <w:bCs/>
          <w:i w:val="0"/>
          <w:sz w:val="17"/>
          <w:szCs w:val="17"/>
        </w:rPr>
        <w:t>”</w:t>
      </w:r>
      <w:r w:rsidRPr="009471A2">
        <w:rPr>
          <w:rFonts w:cs="Arial"/>
          <w:b w:val="0"/>
          <w:i w:val="0"/>
          <w:sz w:val="17"/>
          <w:szCs w:val="17"/>
          <w:lang w:val="es-MX"/>
        </w:rPr>
        <w:t>.</w:t>
      </w:r>
    </w:p>
    <w:p w:rsidR="00F422ED" w:rsidRPr="009471A2" w:rsidRDefault="00F422ED" w:rsidP="00F422ED">
      <w:pPr>
        <w:pStyle w:val="Textoindependiente21"/>
        <w:spacing w:before="0"/>
        <w:ind w:right="-94"/>
        <w:jc w:val="both"/>
        <w:rPr>
          <w:rFonts w:cs="Arial"/>
          <w:b w:val="0"/>
          <w:i w:val="0"/>
          <w:sz w:val="17"/>
          <w:szCs w:val="17"/>
          <w:lang w:val="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Cualquier modificación al presente contrato será establecida por escrito y por mutuo consentimiento de las partes mediante la formalización de un convenio modificatorio.</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w:t>
      </w:r>
      <w:r w:rsidRPr="009471A2">
        <w:rPr>
          <w:rFonts w:cs="Arial"/>
          <w:sz w:val="17"/>
          <w:szCs w:val="17"/>
          <w:u w:val="single"/>
        </w:rPr>
        <w:t xml:space="preserve"> </w:t>
      </w:r>
      <w:r w:rsidRPr="009471A2">
        <w:rPr>
          <w:rFonts w:cs="Arial"/>
          <w:b/>
          <w:sz w:val="17"/>
          <w:szCs w:val="17"/>
          <w:u w:val="single"/>
        </w:rPr>
        <w:t>Caso fortuito o fuerza mayor.</w:t>
      </w:r>
    </w:p>
    <w:p w:rsidR="00F422ED" w:rsidRPr="009471A2" w:rsidRDefault="00F422ED" w:rsidP="00F422ED">
      <w:pPr>
        <w:pStyle w:val="Textoindependiente"/>
        <w:ind w:right="-94"/>
        <w:rPr>
          <w:rFonts w:cs="Arial"/>
          <w:sz w:val="17"/>
          <w:szCs w:val="17"/>
          <w:lang w:eastAsia="es-MX"/>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sz w:val="17"/>
          <w:szCs w:val="17"/>
        </w:rPr>
        <w:t xml:space="preserve">“Proveedor” </w:t>
      </w:r>
      <w:r w:rsidRPr="009471A2">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9471A2">
        <w:rPr>
          <w:rFonts w:cs="Arial"/>
          <w:b/>
          <w:bCs/>
          <w:sz w:val="17"/>
          <w:szCs w:val="17"/>
        </w:rPr>
        <w:t>“POBALINES”</w:t>
      </w:r>
      <w:r w:rsidRPr="009471A2">
        <w:rPr>
          <w:rFonts w:cs="Arial"/>
          <w:bCs/>
          <w:sz w:val="17"/>
          <w:szCs w:val="17"/>
        </w:rPr>
        <w:t>,</w:t>
      </w:r>
      <w:r w:rsidRPr="009471A2">
        <w:rPr>
          <w:rFonts w:cs="Arial"/>
          <w:b/>
          <w:bCs/>
          <w:sz w:val="17"/>
          <w:szCs w:val="17"/>
        </w:rPr>
        <w:t xml:space="preserve"> </w:t>
      </w:r>
      <w:r w:rsidRPr="009471A2">
        <w:rPr>
          <w:rFonts w:cs="Arial"/>
          <w:sz w:val="17"/>
          <w:szCs w:val="17"/>
          <w:lang w:eastAsia="es-MX"/>
        </w:rPr>
        <w:t xml:space="preserve">podrá otorgar prórrogas para la prestación del servicio, ello a solicitud expresa del </w:t>
      </w:r>
      <w:r w:rsidRPr="009471A2">
        <w:rPr>
          <w:rFonts w:cs="Arial"/>
          <w:b/>
          <w:bCs/>
          <w:sz w:val="17"/>
          <w:szCs w:val="17"/>
        </w:rPr>
        <w:t>“Proveedor”</w:t>
      </w:r>
      <w:r w:rsidRPr="009471A2">
        <w:rPr>
          <w:rFonts w:cs="Arial"/>
          <w:bCs/>
          <w:sz w:val="17"/>
          <w:szCs w:val="17"/>
        </w:rPr>
        <w:t>.</w:t>
      </w:r>
      <w:r w:rsidRPr="009471A2">
        <w:rPr>
          <w:rFonts w:cs="Arial"/>
          <w:b/>
          <w:sz w:val="17"/>
          <w:szCs w:val="17"/>
          <w:lang w:eastAsia="es-MX"/>
        </w:rPr>
        <w:t xml:space="preserve"> </w:t>
      </w:r>
      <w:r w:rsidRPr="009471A2">
        <w:rPr>
          <w:rFonts w:cs="Arial"/>
          <w:sz w:val="17"/>
          <w:szCs w:val="17"/>
          <w:lang w:eastAsia="es-MX"/>
        </w:rPr>
        <w:t xml:space="preserve">La petición que formule el </w:t>
      </w:r>
      <w:r w:rsidRPr="009471A2">
        <w:rPr>
          <w:rFonts w:cs="Arial"/>
          <w:b/>
          <w:bCs/>
          <w:sz w:val="17"/>
          <w:szCs w:val="17"/>
        </w:rPr>
        <w:t xml:space="preserve">“Proveedor” </w:t>
      </w:r>
      <w:r w:rsidRPr="009471A2">
        <w:rPr>
          <w:rFonts w:cs="Arial"/>
          <w:sz w:val="17"/>
          <w:szCs w:val="17"/>
          <w:lang w:eastAsia="es-MX"/>
        </w:rPr>
        <w:t>deberá constar por escrito y únicamente será procedente con anterioridad a la fecha en que conforme al contrato se haga exigible su cumplimiento.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Vigésima Primera.- Vicios del consentimiento. </w:t>
      </w:r>
    </w:p>
    <w:p w:rsidR="00F422ED" w:rsidRPr="009471A2" w:rsidRDefault="00F422ED" w:rsidP="00F422ED">
      <w:pPr>
        <w:pStyle w:val="Textoindependiente"/>
        <w:ind w:right="-94"/>
        <w:rPr>
          <w:rFonts w:cs="Arial"/>
          <w:sz w:val="17"/>
          <w:szCs w:val="17"/>
          <w:u w:val="single"/>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bCs/>
          <w:sz w:val="17"/>
          <w:szCs w:val="17"/>
        </w:rPr>
        <w:t xml:space="preserve">“Proveedor” </w:t>
      </w:r>
      <w:r w:rsidRPr="009471A2">
        <w:rPr>
          <w:rFonts w:cs="Arial"/>
          <w:sz w:val="17"/>
          <w:szCs w:val="17"/>
        </w:rPr>
        <w:t>reconocen que en la celebración del presente contrato no ha mediado error, dolo, lesión, violencia, mala fe, ni vicio alguno del consentimiento que pudiera invalidarlo o nulificarlo.</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 Segunda.- Notificaciones.</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Todas las notificaciones entre las partes se harán por escrito en los domicilios señalados en la declaración </w:t>
      </w:r>
      <w:r w:rsidRPr="009471A2">
        <w:rPr>
          <w:rFonts w:ascii="Arial" w:hAnsi="Arial" w:cs="Arial"/>
          <w:b/>
          <w:sz w:val="17"/>
          <w:szCs w:val="17"/>
        </w:rPr>
        <w:t>II.</w:t>
      </w:r>
      <w:r w:rsidRPr="009471A2">
        <w:rPr>
          <w:rFonts w:ascii="Arial" w:hAnsi="Arial" w:cs="Arial"/>
          <w:b/>
          <w:sz w:val="17"/>
          <w:szCs w:val="17"/>
          <w:highlight w:val="lightGray"/>
        </w:rPr>
        <w:t>_</w:t>
      </w:r>
      <w:r w:rsidRPr="009471A2">
        <w:rPr>
          <w:rFonts w:ascii="Arial" w:hAnsi="Arial" w:cs="Arial"/>
          <w:b/>
          <w:sz w:val="17"/>
          <w:szCs w:val="17"/>
        </w:rPr>
        <w:t xml:space="preserve"> </w:t>
      </w:r>
      <w:r w:rsidRPr="009471A2">
        <w:rPr>
          <w:rFonts w:ascii="Arial" w:hAnsi="Arial" w:cs="Arial"/>
          <w:sz w:val="17"/>
          <w:szCs w:val="17"/>
        </w:rPr>
        <w:t>y</w:t>
      </w:r>
      <w:r w:rsidRPr="009471A2">
        <w:rPr>
          <w:rFonts w:ascii="Arial" w:hAnsi="Arial" w:cs="Arial"/>
          <w:b/>
          <w:sz w:val="17"/>
          <w:szCs w:val="17"/>
        </w:rPr>
        <w:t xml:space="preserve"> </w:t>
      </w:r>
      <w:r w:rsidRPr="009471A2">
        <w:rPr>
          <w:rFonts w:ascii="Arial" w:hAnsi="Arial" w:cs="Arial"/>
          <w:sz w:val="17"/>
          <w:szCs w:val="17"/>
        </w:rPr>
        <w:t>en la</w:t>
      </w:r>
      <w:r w:rsidRPr="009471A2">
        <w:rPr>
          <w:rFonts w:ascii="Arial" w:hAnsi="Arial" w:cs="Arial"/>
          <w:b/>
          <w:sz w:val="17"/>
          <w:szCs w:val="17"/>
        </w:rPr>
        <w:t xml:space="preserve"> Cláusula</w:t>
      </w:r>
      <w:r w:rsidRPr="009471A2">
        <w:rPr>
          <w:rFonts w:ascii="Arial" w:hAnsi="Arial" w:cs="Arial"/>
          <w:sz w:val="17"/>
          <w:szCs w:val="17"/>
        </w:rPr>
        <w:t xml:space="preserve"> </w:t>
      </w:r>
      <w:r w:rsidRPr="009471A2">
        <w:rPr>
          <w:rFonts w:ascii="Arial" w:hAnsi="Arial" w:cs="Arial"/>
          <w:b/>
          <w:sz w:val="17"/>
          <w:szCs w:val="17"/>
        </w:rPr>
        <w:t xml:space="preserve">Sexta </w:t>
      </w:r>
      <w:r w:rsidRPr="009471A2">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left="708" w:right="-94" w:hanging="708"/>
        <w:jc w:val="both"/>
        <w:outlineLvl w:val="0"/>
        <w:rPr>
          <w:rFonts w:ascii="Arial" w:hAnsi="Arial" w:cs="Arial"/>
          <w:sz w:val="17"/>
          <w:szCs w:val="17"/>
          <w:u w:val="single"/>
        </w:rPr>
      </w:pPr>
      <w:r w:rsidRPr="009471A2">
        <w:rPr>
          <w:rFonts w:ascii="Arial" w:hAnsi="Arial" w:cs="Arial"/>
          <w:b/>
          <w:sz w:val="17"/>
          <w:szCs w:val="17"/>
          <w:u w:val="single"/>
          <w:lang w:val="es-ES_tradnl"/>
        </w:rPr>
        <w:t>Vigésima Tercera.</w:t>
      </w:r>
      <w:r w:rsidRPr="009471A2">
        <w:rPr>
          <w:rFonts w:ascii="Arial" w:hAnsi="Arial" w:cs="Arial"/>
          <w:b/>
          <w:sz w:val="17"/>
          <w:szCs w:val="17"/>
          <w:u w:val="single"/>
        </w:rPr>
        <w:t xml:space="preserve">- </w:t>
      </w:r>
      <w:r w:rsidRPr="009471A2">
        <w:rPr>
          <w:rFonts w:ascii="Arial" w:hAnsi="Arial" w:cs="Arial"/>
          <w:b/>
          <w:bCs/>
          <w:sz w:val="17"/>
          <w:szCs w:val="17"/>
          <w:u w:val="single"/>
        </w:rPr>
        <w:t>No discriminación.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la ejecución del objeto del presente contrato, el </w:t>
      </w:r>
      <w:r w:rsidRPr="009471A2">
        <w:rPr>
          <w:rFonts w:ascii="Arial" w:hAnsi="Arial" w:cs="Arial"/>
          <w:b/>
          <w:bCs/>
          <w:sz w:val="17"/>
          <w:szCs w:val="17"/>
        </w:rPr>
        <w:t>“Proveedor”</w:t>
      </w:r>
      <w:r w:rsidRPr="009471A2">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jc w:val="left"/>
        <w:outlineLvl w:val="0"/>
        <w:rPr>
          <w:rFonts w:cs="Arial"/>
          <w:sz w:val="17"/>
          <w:szCs w:val="17"/>
          <w:u w:val="single"/>
        </w:rPr>
      </w:pPr>
      <w:r w:rsidRPr="009471A2">
        <w:rPr>
          <w:rFonts w:cs="Arial"/>
          <w:sz w:val="17"/>
          <w:szCs w:val="17"/>
          <w:u w:val="single"/>
          <w:lang w:val="es-MX"/>
        </w:rPr>
        <w:t xml:space="preserve">Vigésima Cuarta.- </w:t>
      </w:r>
      <w:r w:rsidRPr="009471A2">
        <w:rPr>
          <w:rFonts w:cs="Arial"/>
          <w:sz w:val="17"/>
          <w:szCs w:val="17"/>
          <w:u w:val="single"/>
        </w:rPr>
        <w:t>Jurisdicción y controversias.</w:t>
      </w:r>
    </w:p>
    <w:p w:rsidR="00F422ED" w:rsidRPr="009471A2" w:rsidRDefault="00F422ED" w:rsidP="00F422ED">
      <w:pPr>
        <w:pStyle w:val="Textoindependiente"/>
        <w:ind w:right="-94"/>
        <w:rPr>
          <w:rFonts w:cs="Arial"/>
          <w:sz w:val="17"/>
          <w:szCs w:val="17"/>
        </w:rPr>
      </w:pPr>
      <w:r w:rsidRPr="009471A2">
        <w:rPr>
          <w:rFonts w:cs="Arial"/>
          <w:sz w:val="17"/>
          <w:szCs w:val="17"/>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422ED" w:rsidRPr="009471A2" w:rsidRDefault="00F422ED" w:rsidP="00F422ED">
      <w:pPr>
        <w:ind w:right="-94"/>
        <w:jc w:val="both"/>
        <w:rPr>
          <w:rFonts w:ascii="Arial" w:hAnsi="Arial" w:cs="Arial"/>
          <w:sz w:val="17"/>
          <w:szCs w:val="17"/>
        </w:rPr>
      </w:pPr>
    </w:p>
    <w:p w:rsidR="00F422ED" w:rsidRDefault="00F422ED" w:rsidP="00F422ED">
      <w:pPr>
        <w:ind w:right="-94"/>
        <w:jc w:val="both"/>
        <w:rPr>
          <w:rFonts w:ascii="Arial" w:hAnsi="Arial" w:cs="Arial"/>
          <w:sz w:val="17"/>
          <w:szCs w:val="17"/>
        </w:rPr>
      </w:pPr>
      <w:r w:rsidRPr="009471A2">
        <w:rPr>
          <w:rFonts w:ascii="Arial" w:hAnsi="Arial" w:cs="Arial"/>
          <w:sz w:val="17"/>
          <w:szCs w:val="17"/>
        </w:rPr>
        <w:t xml:space="preserve">Leído el presente contrato y enteradas las partes de su contenido y fuerza legal, lo firman en </w:t>
      </w:r>
      <w:r w:rsidRPr="009471A2">
        <w:rPr>
          <w:rFonts w:ascii="Arial" w:hAnsi="Arial" w:cs="Arial"/>
          <w:sz w:val="17"/>
          <w:szCs w:val="17"/>
          <w:highlight w:val="lightGray"/>
        </w:rPr>
        <w:t>(</w:t>
      </w:r>
      <w:r w:rsidRPr="009471A2">
        <w:rPr>
          <w:rFonts w:ascii="Arial" w:hAnsi="Arial" w:cs="Arial"/>
          <w:sz w:val="17"/>
          <w:szCs w:val="17"/>
          <w:highlight w:val="lightGray"/>
          <w:u w:val="single"/>
        </w:rPr>
        <w:t>número de tantos</w:t>
      </w:r>
      <w:r w:rsidRPr="009471A2">
        <w:rPr>
          <w:rFonts w:ascii="Arial" w:hAnsi="Arial" w:cs="Arial"/>
          <w:sz w:val="17"/>
          <w:szCs w:val="17"/>
          <w:highlight w:val="lightGray"/>
        </w:rPr>
        <w:t>)</w:t>
      </w:r>
      <w:r w:rsidRPr="009471A2">
        <w:rPr>
          <w:rFonts w:ascii="Arial" w:hAnsi="Arial" w:cs="Arial"/>
          <w:sz w:val="17"/>
          <w:szCs w:val="17"/>
        </w:rPr>
        <w:t xml:space="preserve"> tantos en la Ciudad de México, el </w:t>
      </w:r>
      <w:r w:rsidRPr="009471A2">
        <w:rPr>
          <w:rFonts w:ascii="Arial" w:hAnsi="Arial" w:cs="Arial"/>
          <w:sz w:val="17"/>
          <w:szCs w:val="17"/>
          <w:highlight w:val="lightGray"/>
        </w:rPr>
        <w:t>(</w:t>
      </w:r>
      <w:r w:rsidRPr="009471A2">
        <w:rPr>
          <w:rFonts w:ascii="Arial" w:hAnsi="Arial" w:cs="Arial"/>
          <w:sz w:val="17"/>
          <w:szCs w:val="17"/>
          <w:highlight w:val="lightGray"/>
          <w:u w:val="single"/>
        </w:rPr>
        <w:t>día</w:t>
      </w:r>
      <w:r w:rsidRPr="009471A2">
        <w:rPr>
          <w:rFonts w:ascii="Arial" w:hAnsi="Arial" w:cs="Arial"/>
          <w:sz w:val="17"/>
          <w:szCs w:val="17"/>
          <w:highlight w:val="lightGray"/>
        </w:rPr>
        <w:t>)</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mes)</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año</w:t>
      </w:r>
      <w:r w:rsidRPr="009471A2">
        <w:rPr>
          <w:rFonts w:ascii="Arial" w:hAnsi="Arial" w:cs="Arial"/>
          <w:sz w:val="17"/>
          <w:szCs w:val="17"/>
          <w:highlight w:val="lightGray"/>
        </w:rPr>
        <w:t>)</w:t>
      </w:r>
      <w:r w:rsidRPr="009471A2">
        <w:rPr>
          <w:rFonts w:ascii="Arial" w:hAnsi="Arial" w:cs="Arial"/>
          <w:sz w:val="17"/>
          <w:szCs w:val="17"/>
        </w:rPr>
        <w:t>.</w:t>
      </w: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Pr="009471A2" w:rsidRDefault="00514968"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422ED" w:rsidRPr="009471A2" w:rsidTr="000E7CC3">
        <w:tc>
          <w:tcPr>
            <w:tcW w:w="4849" w:type="dxa"/>
          </w:tcPr>
          <w:p w:rsidR="00F422ED" w:rsidRPr="009471A2" w:rsidRDefault="00F422ED" w:rsidP="000E7CC3">
            <w:pPr>
              <w:pBdr>
                <w:bottom w:val="single" w:sz="12" w:space="1" w:color="auto"/>
              </w:pBdr>
              <w:jc w:val="center"/>
              <w:rPr>
                <w:rFonts w:ascii="Arial" w:hAnsi="Arial" w:cs="Arial"/>
                <w:sz w:val="17"/>
                <w:szCs w:val="17"/>
              </w:rPr>
            </w:pPr>
            <w:r w:rsidRPr="009471A2">
              <w:rPr>
                <w:rFonts w:ascii="Arial" w:hAnsi="Arial" w:cs="Arial"/>
                <w:sz w:val="17"/>
                <w:szCs w:val="17"/>
              </w:rPr>
              <w:t xml:space="preserve">Por el </w:t>
            </w:r>
            <w:r w:rsidRPr="009471A2">
              <w:rPr>
                <w:rFonts w:ascii="Arial" w:hAnsi="Arial" w:cs="Arial"/>
                <w:b/>
                <w:bCs/>
                <w:sz w:val="17"/>
                <w:szCs w:val="17"/>
              </w:rPr>
              <w:t>“Instituto”</w:t>
            </w: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b/>
                <w:sz w:val="17"/>
                <w:szCs w:val="17"/>
                <w:highlight w:val="lightGray"/>
              </w:rPr>
              <w:t>Si aplica: Licenciado Bogart Cristóbal Montiel Reyna</w:t>
            </w:r>
            <w:r w:rsidRPr="009471A2">
              <w:rPr>
                <w:rFonts w:ascii="Arial" w:hAnsi="Arial" w:cs="Arial"/>
                <w:sz w:val="17"/>
                <w:szCs w:val="17"/>
              </w:rPr>
              <w:t xml:space="preserve"> </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sz w:val="17"/>
                <w:szCs w:val="17"/>
              </w:rPr>
              <w:t>Director Ejecutivo de Administración</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b/>
                <w:sz w:val="17"/>
                <w:szCs w:val="17"/>
              </w:rPr>
              <w:t>Apoderado Legal</w:t>
            </w: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rPr>
              <w:t>Licenciado José Carlos Ayluardo Yeo</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sz w:val="17"/>
                <w:szCs w:val="17"/>
              </w:rPr>
              <w:t>Director de Recursos Materiales y Servicios</w:t>
            </w:r>
          </w:p>
          <w:p w:rsidR="00F422ED" w:rsidRPr="009471A2" w:rsidRDefault="00F422ED" w:rsidP="000E7CC3">
            <w:pPr>
              <w:tabs>
                <w:tab w:val="left" w:pos="581"/>
                <w:tab w:val="center" w:pos="2727"/>
              </w:tabs>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highlight w:val="lightGray"/>
                <w:u w:val="single"/>
              </w:rPr>
            </w:pPr>
            <w:r w:rsidRPr="009471A2">
              <w:rPr>
                <w:rFonts w:ascii="Arial" w:hAnsi="Arial" w:cs="Arial"/>
                <w:b/>
                <w:sz w:val="17"/>
                <w:szCs w:val="17"/>
                <w:highlight w:val="lightGray"/>
                <w:u w:val="single"/>
              </w:rPr>
              <w:t>(Nombre)</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sz w:val="17"/>
                <w:szCs w:val="17"/>
                <w:highlight w:val="lightGray"/>
                <w:u w:val="single"/>
              </w:rPr>
              <w:t>(cargo</w:t>
            </w:r>
            <w:r w:rsidRPr="009471A2">
              <w:rPr>
                <w:rFonts w:ascii="Arial" w:hAnsi="Arial" w:cs="Arial"/>
                <w:sz w:val="17"/>
                <w:szCs w:val="17"/>
                <w:highlight w:val="lightGray"/>
              </w:rPr>
              <w:t>)</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rPr>
              <w:t xml:space="preserve"> Administrador del Contrato</w:t>
            </w:r>
          </w:p>
          <w:p w:rsidR="00F422ED" w:rsidRPr="009471A2" w:rsidRDefault="00F422ED" w:rsidP="000E7CC3">
            <w:pPr>
              <w:tabs>
                <w:tab w:val="left" w:pos="581"/>
                <w:tab w:val="center" w:pos="2727"/>
              </w:tabs>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highlight w:val="lightGray"/>
                <w:u w:val="single"/>
              </w:rPr>
            </w:pPr>
            <w:r w:rsidRPr="009471A2">
              <w:rPr>
                <w:rFonts w:ascii="Arial" w:hAnsi="Arial" w:cs="Arial"/>
                <w:b/>
                <w:sz w:val="17"/>
                <w:szCs w:val="17"/>
                <w:highlight w:val="lightGray"/>
                <w:u w:val="single"/>
              </w:rPr>
              <w:t>Si aplica: (Nombre)</w:t>
            </w:r>
          </w:p>
          <w:p w:rsidR="00F422ED" w:rsidRPr="009471A2" w:rsidRDefault="00F422ED" w:rsidP="000E7CC3">
            <w:pPr>
              <w:tabs>
                <w:tab w:val="left" w:pos="581"/>
                <w:tab w:val="center" w:pos="2727"/>
              </w:tabs>
              <w:jc w:val="center"/>
              <w:rPr>
                <w:rFonts w:ascii="Arial" w:hAnsi="Arial" w:cs="Arial"/>
                <w:sz w:val="17"/>
                <w:szCs w:val="17"/>
                <w:highlight w:val="lightGray"/>
              </w:rPr>
            </w:pPr>
            <w:r w:rsidRPr="009471A2">
              <w:rPr>
                <w:rFonts w:ascii="Arial" w:hAnsi="Arial" w:cs="Arial"/>
                <w:sz w:val="17"/>
                <w:szCs w:val="17"/>
                <w:highlight w:val="lightGray"/>
                <w:u w:val="single"/>
              </w:rPr>
              <w:t>(cargo</w:t>
            </w:r>
            <w:r w:rsidRPr="009471A2">
              <w:rPr>
                <w:rFonts w:ascii="Arial" w:hAnsi="Arial" w:cs="Arial"/>
                <w:sz w:val="17"/>
                <w:szCs w:val="17"/>
                <w:highlight w:val="lightGray"/>
              </w:rPr>
              <w:t>)</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highlight w:val="lightGray"/>
              </w:rPr>
              <w:t>Supervisor del Contrato</w:t>
            </w:r>
          </w:p>
        </w:tc>
        <w:tc>
          <w:tcPr>
            <w:tcW w:w="4791" w:type="dxa"/>
          </w:tcPr>
          <w:p w:rsidR="00F422ED" w:rsidRPr="009471A2" w:rsidRDefault="00F422ED" w:rsidP="000E7CC3">
            <w:pPr>
              <w:ind w:right="5"/>
              <w:jc w:val="center"/>
              <w:rPr>
                <w:rFonts w:ascii="Arial" w:hAnsi="Arial" w:cs="Arial"/>
                <w:b/>
                <w:sz w:val="17"/>
                <w:szCs w:val="17"/>
              </w:rPr>
            </w:pPr>
            <w:r w:rsidRPr="009471A2">
              <w:rPr>
                <w:rFonts w:ascii="Arial" w:hAnsi="Arial" w:cs="Arial"/>
                <w:sz w:val="17"/>
                <w:szCs w:val="17"/>
              </w:rPr>
              <w:t xml:space="preserve">Por el </w:t>
            </w:r>
            <w:r w:rsidRPr="009471A2">
              <w:rPr>
                <w:rFonts w:ascii="Arial" w:hAnsi="Arial" w:cs="Arial"/>
                <w:b/>
                <w:bCs/>
                <w:sz w:val="17"/>
                <w:szCs w:val="17"/>
              </w:rPr>
              <w:t>“Proveedor”</w:t>
            </w:r>
          </w:p>
          <w:p w:rsidR="00F422ED" w:rsidRPr="009471A2" w:rsidRDefault="00F422ED" w:rsidP="000E7CC3">
            <w:pPr>
              <w:ind w:right="5"/>
              <w:jc w:val="center"/>
              <w:rPr>
                <w:rFonts w:ascii="Arial" w:hAnsi="Arial" w:cs="Arial"/>
                <w:sz w:val="17"/>
                <w:szCs w:val="17"/>
              </w:rPr>
            </w:pPr>
          </w:p>
          <w:p w:rsidR="00F422ED" w:rsidRPr="009471A2" w:rsidRDefault="00F422ED" w:rsidP="000E7CC3">
            <w:pPr>
              <w:pBdr>
                <w:bottom w:val="single" w:sz="12" w:space="1" w:color="auto"/>
              </w:pBdr>
              <w:ind w:right="5"/>
              <w:jc w:val="center"/>
              <w:rPr>
                <w:rFonts w:ascii="Arial" w:hAnsi="Arial" w:cs="Arial"/>
                <w:sz w:val="17"/>
                <w:szCs w:val="17"/>
              </w:rPr>
            </w:pPr>
          </w:p>
          <w:p w:rsidR="00F422ED" w:rsidRPr="009471A2" w:rsidRDefault="00F422ED" w:rsidP="000E7CC3">
            <w:pPr>
              <w:ind w:right="5"/>
              <w:jc w:val="center"/>
              <w:rPr>
                <w:rFonts w:ascii="Arial" w:hAnsi="Arial" w:cs="Arial"/>
                <w:b/>
                <w:sz w:val="17"/>
                <w:szCs w:val="17"/>
                <w:highlight w:val="lightGray"/>
              </w:rPr>
            </w:pPr>
            <w:r w:rsidRPr="009471A2">
              <w:rPr>
                <w:rFonts w:ascii="Arial" w:hAnsi="Arial" w:cs="Arial"/>
                <w:b/>
                <w:sz w:val="17"/>
                <w:szCs w:val="17"/>
              </w:rPr>
              <w:t>C. (</w:t>
            </w:r>
            <w:r w:rsidRPr="009471A2">
              <w:rPr>
                <w:rFonts w:ascii="Arial" w:hAnsi="Arial" w:cs="Arial"/>
                <w:b/>
                <w:sz w:val="17"/>
                <w:szCs w:val="17"/>
                <w:highlight w:val="lightGray"/>
                <w:u w:val="single"/>
              </w:rPr>
              <w:t>Nombre</w:t>
            </w:r>
            <w:r w:rsidRPr="009471A2">
              <w:rPr>
                <w:rFonts w:ascii="Arial" w:hAnsi="Arial" w:cs="Arial"/>
                <w:b/>
                <w:sz w:val="17"/>
                <w:szCs w:val="17"/>
                <w:highlight w:val="lightGray"/>
              </w:rPr>
              <w:t>)</w:t>
            </w:r>
          </w:p>
          <w:p w:rsidR="00F422ED" w:rsidRPr="009471A2" w:rsidRDefault="00F422ED" w:rsidP="000E7CC3">
            <w:pPr>
              <w:ind w:right="5"/>
              <w:jc w:val="center"/>
              <w:rPr>
                <w:rFonts w:ascii="Arial" w:hAnsi="Arial" w:cs="Arial"/>
                <w:b/>
                <w:sz w:val="17"/>
                <w:szCs w:val="17"/>
              </w:rPr>
            </w:pPr>
            <w:r w:rsidRPr="009471A2">
              <w:rPr>
                <w:rFonts w:ascii="Arial" w:hAnsi="Arial" w:cs="Arial"/>
                <w:b/>
                <w:sz w:val="17"/>
                <w:szCs w:val="17"/>
                <w:highlight w:val="lightGray"/>
              </w:rPr>
              <w:t>(</w:t>
            </w:r>
            <w:r w:rsidRPr="009471A2">
              <w:rPr>
                <w:rFonts w:ascii="Arial" w:hAnsi="Arial" w:cs="Arial"/>
                <w:b/>
                <w:sz w:val="17"/>
                <w:szCs w:val="17"/>
                <w:highlight w:val="lightGray"/>
                <w:u w:val="single"/>
              </w:rPr>
              <w:t>si aplica</w:t>
            </w:r>
            <w:r w:rsidRPr="009471A2">
              <w:rPr>
                <w:rFonts w:ascii="Arial" w:hAnsi="Arial" w:cs="Arial"/>
                <w:b/>
                <w:sz w:val="17"/>
                <w:szCs w:val="17"/>
                <w:highlight w:val="lightGray"/>
              </w:rPr>
              <w:t xml:space="preserve">: </w:t>
            </w:r>
            <w:r w:rsidRPr="009471A2">
              <w:rPr>
                <w:rFonts w:ascii="Arial" w:hAnsi="Arial" w:cs="Arial"/>
                <w:b/>
                <w:sz w:val="17"/>
                <w:szCs w:val="17"/>
                <w:highlight w:val="lightGray"/>
                <w:u w:val="single"/>
              </w:rPr>
              <w:t>Representante o Apoderado Legal</w:t>
            </w:r>
            <w:r w:rsidRPr="009471A2">
              <w:rPr>
                <w:rFonts w:ascii="Arial" w:hAnsi="Arial" w:cs="Arial"/>
                <w:b/>
                <w:sz w:val="17"/>
                <w:szCs w:val="17"/>
                <w:highlight w:val="lightGray"/>
              </w:rPr>
              <w:t>)</w:t>
            </w:r>
          </w:p>
        </w:tc>
      </w:tr>
    </w:tbl>
    <w:p w:rsidR="00F422ED" w:rsidRPr="009471A2" w:rsidRDefault="00F422ED" w:rsidP="00F422ED">
      <w:pPr>
        <w:ind w:right="-94"/>
        <w:jc w:val="both"/>
        <w:rPr>
          <w:rFonts w:ascii="Arial" w:hAnsi="Arial" w:cs="Arial"/>
          <w:sz w:val="17"/>
          <w:szCs w:val="17"/>
        </w:rPr>
      </w:pPr>
    </w:p>
    <w:p w:rsidR="00F422ED" w:rsidRPr="009471A2" w:rsidRDefault="00F422ED" w:rsidP="00F422ED">
      <w:pPr>
        <w:rPr>
          <w:rFonts w:ascii="Arial" w:hAnsi="Arial" w:cs="Arial"/>
          <w:sz w:val="17"/>
          <w:szCs w:val="17"/>
        </w:rPr>
      </w:pPr>
      <w:r w:rsidRPr="009471A2">
        <w:rPr>
          <w:rFonts w:ascii="Arial" w:hAnsi="Arial" w:cs="Arial"/>
          <w:sz w:val="17"/>
          <w:szCs w:val="17"/>
        </w:rPr>
        <w:t xml:space="preserve">Las firmas que anteceden forman parte del contrato </w:t>
      </w:r>
      <w:r w:rsidRPr="009471A2">
        <w:rPr>
          <w:rFonts w:ascii="Arial" w:hAnsi="Arial" w:cs="Arial"/>
          <w:b/>
          <w:sz w:val="17"/>
          <w:szCs w:val="17"/>
        </w:rPr>
        <w:t>INE/SERV</w:t>
      </w:r>
      <w:r w:rsidRPr="009471A2">
        <w:rPr>
          <w:rFonts w:ascii="Arial" w:hAnsi="Arial" w:cs="Arial"/>
          <w:b/>
          <w:sz w:val="17"/>
          <w:szCs w:val="17"/>
          <w:u w:val="single"/>
        </w:rPr>
        <w:t>/</w:t>
      </w:r>
      <w:r w:rsidRPr="009471A2">
        <w:rPr>
          <w:rFonts w:ascii="Arial" w:hAnsi="Arial" w:cs="Arial"/>
          <w:b/>
          <w:sz w:val="17"/>
          <w:szCs w:val="17"/>
          <w:highlight w:val="lightGray"/>
          <w:u w:val="single"/>
        </w:rPr>
        <w:t xml:space="preserve"> (número de contrato)</w:t>
      </w:r>
      <w:r w:rsidRPr="009471A2">
        <w:rPr>
          <w:rFonts w:ascii="Arial" w:hAnsi="Arial" w:cs="Arial"/>
          <w:b/>
          <w:sz w:val="17"/>
          <w:szCs w:val="17"/>
          <w:highlight w:val="lightGray"/>
        </w:rPr>
        <w:t>/</w:t>
      </w:r>
      <w:r w:rsidRPr="009471A2">
        <w:rPr>
          <w:rFonts w:ascii="Arial" w:hAnsi="Arial" w:cs="Arial"/>
          <w:b/>
          <w:sz w:val="17"/>
          <w:szCs w:val="17"/>
        </w:rPr>
        <w:t>201_</w:t>
      </w:r>
      <w:r w:rsidRPr="009471A2">
        <w:rPr>
          <w:rFonts w:ascii="Arial" w:hAnsi="Arial" w:cs="Arial"/>
          <w:sz w:val="17"/>
          <w:szCs w:val="17"/>
        </w:rPr>
        <w:t xml:space="preserve"> celebrado por el </w:t>
      </w:r>
      <w:r w:rsidRPr="009471A2">
        <w:rPr>
          <w:rFonts w:ascii="Arial" w:hAnsi="Arial" w:cs="Arial"/>
          <w:b/>
          <w:sz w:val="17"/>
          <w:szCs w:val="17"/>
        </w:rPr>
        <w:t>Instituto Nacional Electoral</w:t>
      </w:r>
      <w:r w:rsidRPr="009471A2">
        <w:rPr>
          <w:rFonts w:ascii="Arial" w:hAnsi="Arial" w:cs="Arial"/>
          <w:sz w:val="17"/>
          <w:szCs w:val="17"/>
        </w:rPr>
        <w:t xml:space="preserve"> y por la </w:t>
      </w:r>
      <w:r w:rsidRPr="009471A2">
        <w:rPr>
          <w:rFonts w:ascii="Arial" w:hAnsi="Arial" w:cs="Arial"/>
          <w:sz w:val="17"/>
          <w:szCs w:val="17"/>
          <w:highlight w:val="lightGray"/>
          <w:u w:val="single"/>
        </w:rPr>
        <w:t>(empresa o nombre de la persona física)</w:t>
      </w:r>
      <w:r w:rsidRPr="009471A2">
        <w:rPr>
          <w:rFonts w:ascii="Arial" w:hAnsi="Arial" w:cs="Arial"/>
          <w:sz w:val="17"/>
          <w:szCs w:val="17"/>
          <w:u w:val="single"/>
        </w:rPr>
        <w:t>.</w:t>
      </w:r>
    </w:p>
    <w:p w:rsidR="00F422ED" w:rsidRPr="0027305A" w:rsidRDefault="00F422ED" w:rsidP="008522B7">
      <w:pPr>
        <w:jc w:val="both"/>
        <w:rPr>
          <w:rFonts w:ascii="Arial" w:hAnsi="Arial" w:cs="Arial"/>
          <w:color w:val="666699"/>
          <w:kern w:val="32"/>
          <w:sz w:val="18"/>
          <w:szCs w:val="18"/>
        </w:rPr>
      </w:pPr>
    </w:p>
    <w:p w:rsidR="00514968" w:rsidRDefault="00514968">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406C92">
      <w:pPr>
        <w:pStyle w:val="Ttulo1"/>
        <w:spacing w:before="240" w:after="60"/>
        <w:rPr>
          <w:rFonts w:cs="Arial"/>
          <w:color w:val="CC0066"/>
          <w:kern w:val="32"/>
          <w:sz w:val="32"/>
          <w:szCs w:val="32"/>
        </w:rPr>
      </w:pPr>
      <w:bookmarkStart w:id="1045" w:name="_Toc511832515"/>
      <w:r w:rsidRPr="0027305A">
        <w:rPr>
          <w:rFonts w:cs="Arial"/>
          <w:color w:val="CC0066"/>
          <w:kern w:val="32"/>
          <w:sz w:val="32"/>
          <w:szCs w:val="32"/>
        </w:rPr>
        <w:lastRenderedPageBreak/>
        <w:t xml:space="preserve">ANEXO </w:t>
      </w:r>
      <w:bookmarkStart w:id="1046" w:name="_Toc278935161"/>
      <w:bookmarkStart w:id="1047" w:name="_Toc279781304"/>
      <w:bookmarkStart w:id="1048" w:name="_Toc279859186"/>
      <w:bookmarkStart w:id="1049" w:name="_Toc279864947"/>
      <w:bookmarkEnd w:id="1043"/>
      <w:bookmarkEnd w:id="1044"/>
      <w:r w:rsidR="00A152D4">
        <w:rPr>
          <w:rFonts w:cs="Arial"/>
          <w:color w:val="CC0066"/>
          <w:kern w:val="32"/>
          <w:sz w:val="32"/>
          <w:szCs w:val="32"/>
        </w:rPr>
        <w:t>10</w:t>
      </w:r>
      <w:bookmarkEnd w:id="1045"/>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50" w:name="_Toc452121430"/>
      <w:bookmarkStart w:id="1051" w:name="_Toc464498349"/>
      <w:bookmarkStart w:id="1052" w:name="_Toc464498755"/>
      <w:bookmarkStart w:id="1053" w:name="_Toc487209368"/>
      <w:bookmarkStart w:id="1054" w:name="_Toc488428682"/>
      <w:bookmarkStart w:id="1055" w:name="_Toc491181008"/>
      <w:bookmarkStart w:id="1056" w:name="_Toc492377970"/>
      <w:bookmarkStart w:id="1057" w:name="_Toc493501673"/>
      <w:bookmarkStart w:id="1058" w:name="_Toc494211631"/>
      <w:bookmarkStart w:id="1059" w:name="_Toc496883367"/>
      <w:bookmarkStart w:id="1060" w:name="_Toc498523250"/>
      <w:bookmarkStart w:id="1061" w:name="_Toc511832516"/>
      <w:bookmarkStart w:id="1062" w:name="_Toc279865116"/>
      <w:bookmarkStart w:id="1063" w:name="_Toc282085610"/>
      <w:bookmarkStart w:id="1064" w:name="_Toc282089775"/>
      <w:bookmarkStart w:id="1065" w:name="_Toc282438047"/>
      <w:bookmarkStart w:id="1066" w:name="_Toc283374824"/>
      <w:r w:rsidRPr="0027305A">
        <w:rPr>
          <w:rFonts w:cs="Arial"/>
          <w:kern w:val="32"/>
          <w:sz w:val="28"/>
          <w:szCs w:val="32"/>
        </w:rPr>
        <w:t>EJEMPLO de Convenio de participación conjunta</w:t>
      </w:r>
      <w:bookmarkEnd w:id="1050"/>
      <w:bookmarkEnd w:id="1051"/>
      <w:bookmarkEnd w:id="1052"/>
      <w:bookmarkEnd w:id="1053"/>
      <w:bookmarkEnd w:id="1054"/>
      <w:bookmarkEnd w:id="1055"/>
      <w:bookmarkEnd w:id="1056"/>
      <w:bookmarkEnd w:id="1057"/>
      <w:bookmarkEnd w:id="1058"/>
      <w:bookmarkEnd w:id="1059"/>
      <w:bookmarkEnd w:id="1060"/>
      <w:bookmarkEnd w:id="1061"/>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0A127B">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lastRenderedPageBreak/>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lastRenderedPageBreak/>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lastRenderedPageBreak/>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 xml:space="preserve">(Deberá seleccionar y desglosar la obligación que corresponda en el Anexo Técnico, describiendo de manera detallada  el servicio o </w:t>
            </w:r>
            <w:r w:rsidRPr="0027305A">
              <w:rPr>
                <w:rFonts w:ascii="Arial" w:hAnsi="Arial" w:cs="Arial"/>
                <w:bCs/>
                <w:i/>
                <w:sz w:val="16"/>
                <w:szCs w:val="16"/>
                <w:lang w:eastAsia="es-MX"/>
              </w:rPr>
              <w:lastRenderedPageBreak/>
              <w:t>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021E9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021E9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Default="002C63DD" w:rsidP="00EE5879">
      <w:pPr>
        <w:pStyle w:val="Ttulo1"/>
        <w:spacing w:before="240" w:after="60"/>
        <w:rPr>
          <w:rFonts w:cs="Arial"/>
          <w:color w:val="CC0066"/>
          <w:kern w:val="32"/>
          <w:sz w:val="32"/>
          <w:szCs w:val="32"/>
        </w:rPr>
      </w:pPr>
      <w:bookmarkStart w:id="1067" w:name="_Toc314085358"/>
      <w:bookmarkStart w:id="1068" w:name="_Toc314094179"/>
      <w:bookmarkEnd w:id="1046"/>
      <w:bookmarkEnd w:id="1047"/>
      <w:bookmarkEnd w:id="1048"/>
      <w:bookmarkEnd w:id="1049"/>
      <w:bookmarkEnd w:id="1062"/>
      <w:bookmarkEnd w:id="1063"/>
      <w:bookmarkEnd w:id="1064"/>
      <w:bookmarkEnd w:id="1065"/>
      <w:bookmarkEnd w:id="1066"/>
      <w:r w:rsidRPr="0027305A">
        <w:rPr>
          <w:rFonts w:cs="Arial"/>
          <w:color w:val="666699"/>
          <w:kern w:val="32"/>
          <w:sz w:val="32"/>
          <w:szCs w:val="32"/>
        </w:rPr>
        <w:br w:type="page"/>
      </w:r>
      <w:bookmarkStart w:id="1069" w:name="_Toc511832517"/>
      <w:r w:rsidR="00F70FCA" w:rsidRPr="0027305A">
        <w:rPr>
          <w:rFonts w:cs="Arial"/>
          <w:color w:val="CC0066"/>
          <w:kern w:val="32"/>
          <w:sz w:val="32"/>
          <w:szCs w:val="32"/>
        </w:rPr>
        <w:lastRenderedPageBreak/>
        <w:t xml:space="preserve">ANEXO </w:t>
      </w:r>
      <w:bookmarkEnd w:id="1067"/>
      <w:bookmarkEnd w:id="1068"/>
      <w:r w:rsidR="00B337B6" w:rsidRPr="0027305A">
        <w:rPr>
          <w:rFonts w:cs="Arial"/>
          <w:color w:val="CC0066"/>
          <w:kern w:val="32"/>
          <w:sz w:val="32"/>
          <w:szCs w:val="32"/>
        </w:rPr>
        <w:t>1</w:t>
      </w:r>
      <w:r w:rsidR="00A152D4">
        <w:rPr>
          <w:rFonts w:cs="Arial"/>
          <w:color w:val="CC0066"/>
          <w:kern w:val="32"/>
          <w:sz w:val="32"/>
          <w:szCs w:val="32"/>
        </w:rPr>
        <w:t>1</w:t>
      </w:r>
      <w:bookmarkEnd w:id="1069"/>
    </w:p>
    <w:p w:rsidR="00892B1B" w:rsidRPr="0027305A" w:rsidRDefault="00892B1B" w:rsidP="00EE5879">
      <w:pPr>
        <w:pStyle w:val="Ttulo1"/>
        <w:shd w:val="clear" w:color="auto" w:fill="D9D9D9" w:themeFill="background1" w:themeFillShade="D9"/>
        <w:rPr>
          <w:rFonts w:cs="Arial"/>
          <w:kern w:val="32"/>
          <w:sz w:val="28"/>
          <w:szCs w:val="32"/>
        </w:rPr>
      </w:pPr>
      <w:bookmarkStart w:id="1070" w:name="_Toc452121432"/>
      <w:bookmarkStart w:id="1071" w:name="_Toc464498351"/>
      <w:bookmarkStart w:id="1072" w:name="_Toc464498757"/>
      <w:bookmarkStart w:id="1073" w:name="_Toc487209370"/>
      <w:bookmarkStart w:id="1074" w:name="_Toc488428684"/>
      <w:bookmarkStart w:id="1075" w:name="_Toc491181010"/>
      <w:bookmarkStart w:id="1076" w:name="_Toc492377972"/>
      <w:bookmarkStart w:id="1077" w:name="_Toc493501676"/>
      <w:bookmarkStart w:id="1078" w:name="_Toc494211634"/>
      <w:bookmarkStart w:id="1079" w:name="_Toc496883370"/>
      <w:bookmarkStart w:id="1080" w:name="_Toc498523252"/>
      <w:bookmarkStart w:id="1081" w:name="_Toc511832518"/>
      <w:r w:rsidRPr="0027305A">
        <w:rPr>
          <w:rFonts w:cs="Arial"/>
          <w:kern w:val="32"/>
          <w:sz w:val="28"/>
          <w:szCs w:val="32"/>
        </w:rPr>
        <w:t>Registro de participación</w:t>
      </w:r>
      <w:bookmarkEnd w:id="1070"/>
      <w:bookmarkEnd w:id="1071"/>
      <w:bookmarkEnd w:id="1072"/>
      <w:bookmarkEnd w:id="1073"/>
      <w:bookmarkEnd w:id="1074"/>
      <w:bookmarkEnd w:id="1075"/>
      <w:bookmarkEnd w:id="1076"/>
      <w:bookmarkEnd w:id="1077"/>
      <w:bookmarkEnd w:id="1078"/>
      <w:bookmarkEnd w:id="1079"/>
      <w:bookmarkEnd w:id="1080"/>
      <w:bookmarkEnd w:id="1081"/>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C897BB5" wp14:editId="415BD8FF">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547BE2"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7BA08D6B" wp14:editId="595E3975">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8">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0ECF1373" wp14:editId="3929E35E">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170456A8" wp14:editId="1C7D25C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DF6" w:rsidRPr="00BF18F5" w:rsidRDefault="00CB2DF6" w:rsidP="00892B1B">
                              <w:pPr>
                                <w:rPr>
                                  <w:rFonts w:ascii="Arial" w:hAnsi="Arial" w:cs="Arial"/>
                                  <w:b/>
                                  <w:sz w:val="8"/>
                                  <w:szCs w:val="8"/>
                                </w:rPr>
                              </w:pPr>
                            </w:p>
                            <w:p w:rsidR="00CB2DF6" w:rsidRPr="00325BBC" w:rsidRDefault="00CB2DF6" w:rsidP="00892B1B">
                              <w:pPr>
                                <w:ind w:left="142"/>
                                <w:rPr>
                                  <w:rFonts w:ascii="Arial" w:hAnsi="Arial" w:cs="Arial"/>
                                  <w:b/>
                                  <w:sz w:val="18"/>
                                  <w:szCs w:val="24"/>
                                </w:rPr>
                              </w:pPr>
                              <w:r w:rsidRPr="00325BBC">
                                <w:rPr>
                                  <w:rFonts w:ascii="Arial" w:hAnsi="Arial" w:cs="Arial"/>
                                  <w:b/>
                                  <w:sz w:val="18"/>
                                  <w:szCs w:val="24"/>
                                </w:rPr>
                                <w:t>NACIONAL</w:t>
                              </w:r>
                            </w:p>
                            <w:p w:rsidR="00CB2DF6" w:rsidRPr="00BF18F5" w:rsidRDefault="00CB2DF6" w:rsidP="00892B1B">
                              <w:pPr>
                                <w:ind w:left="142"/>
                                <w:rPr>
                                  <w:rFonts w:ascii="Arial" w:hAnsi="Arial" w:cs="Arial"/>
                                  <w:b/>
                                  <w:sz w:val="16"/>
                                  <w:szCs w:val="16"/>
                                </w:rPr>
                              </w:pPr>
                            </w:p>
                            <w:p w:rsidR="00CB2DF6" w:rsidRPr="00325BBC" w:rsidRDefault="00CB2DF6"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CB2DF6" w:rsidRPr="00C81213" w:rsidRDefault="00CB2DF6"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CB2DF6" w:rsidRPr="008522B7" w:rsidRDefault="00CB2DF6" w:rsidP="00334EAE">
                              <w:pPr>
                                <w:rPr>
                                  <w:rFonts w:ascii="Arial" w:hAnsi="Arial" w:cs="Arial"/>
                                  <w:b/>
                                  <w:sz w:val="24"/>
                                  <w:szCs w:val="24"/>
                                </w:rPr>
                              </w:pPr>
                              <w:r>
                                <w:rPr>
                                  <w:rFonts w:ascii="Arial" w:hAnsi="Arial" w:cs="Arial"/>
                                  <w:b/>
                                  <w:sz w:val="24"/>
                                  <w:szCs w:val="24"/>
                                </w:rPr>
                                <w:t>X</w:t>
                              </w:r>
                            </w:p>
                            <w:p w:rsidR="00CB2DF6" w:rsidRPr="008522B7" w:rsidRDefault="00CB2DF6"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0456A8"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CB2DF6" w:rsidRPr="00BF18F5" w:rsidRDefault="00CB2DF6" w:rsidP="00892B1B">
                        <w:pPr>
                          <w:rPr>
                            <w:rFonts w:ascii="Arial" w:hAnsi="Arial" w:cs="Arial"/>
                            <w:b/>
                            <w:sz w:val="8"/>
                            <w:szCs w:val="8"/>
                          </w:rPr>
                        </w:pPr>
                      </w:p>
                      <w:p w:rsidR="00CB2DF6" w:rsidRPr="00325BBC" w:rsidRDefault="00CB2DF6" w:rsidP="00892B1B">
                        <w:pPr>
                          <w:ind w:left="142"/>
                          <w:rPr>
                            <w:rFonts w:ascii="Arial" w:hAnsi="Arial" w:cs="Arial"/>
                            <w:b/>
                            <w:sz w:val="18"/>
                            <w:szCs w:val="24"/>
                          </w:rPr>
                        </w:pPr>
                        <w:r w:rsidRPr="00325BBC">
                          <w:rPr>
                            <w:rFonts w:ascii="Arial" w:hAnsi="Arial" w:cs="Arial"/>
                            <w:b/>
                            <w:sz w:val="18"/>
                            <w:szCs w:val="24"/>
                          </w:rPr>
                          <w:t>NACIONAL</w:t>
                        </w:r>
                      </w:p>
                      <w:p w:rsidR="00CB2DF6" w:rsidRPr="00BF18F5" w:rsidRDefault="00CB2DF6" w:rsidP="00892B1B">
                        <w:pPr>
                          <w:ind w:left="142"/>
                          <w:rPr>
                            <w:rFonts w:ascii="Arial" w:hAnsi="Arial" w:cs="Arial"/>
                            <w:b/>
                            <w:sz w:val="16"/>
                            <w:szCs w:val="16"/>
                          </w:rPr>
                        </w:pPr>
                      </w:p>
                      <w:p w:rsidR="00CB2DF6" w:rsidRPr="00325BBC" w:rsidRDefault="00CB2DF6"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CB2DF6" w:rsidRPr="00C81213" w:rsidRDefault="00CB2DF6"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CB2DF6" w:rsidRPr="008522B7" w:rsidRDefault="00CB2DF6" w:rsidP="00334EAE">
                        <w:pPr>
                          <w:rPr>
                            <w:rFonts w:ascii="Arial" w:hAnsi="Arial" w:cs="Arial"/>
                            <w:b/>
                            <w:sz w:val="24"/>
                            <w:szCs w:val="24"/>
                          </w:rPr>
                        </w:pPr>
                        <w:r>
                          <w:rPr>
                            <w:rFonts w:ascii="Arial" w:hAnsi="Arial" w:cs="Arial"/>
                            <w:b/>
                            <w:sz w:val="24"/>
                            <w:szCs w:val="24"/>
                          </w:rPr>
                          <w:t>X</w:t>
                        </w:r>
                      </w:p>
                      <w:p w:rsidR="00CB2DF6" w:rsidRPr="008522B7" w:rsidRDefault="00CB2DF6"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081F065C" wp14:editId="29439A5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DF6" w:rsidRPr="0034406B" w:rsidRDefault="00CB2DF6" w:rsidP="00892B1B">
                            <w:pPr>
                              <w:jc w:val="center"/>
                              <w:rPr>
                                <w:b/>
                                <w:szCs w:val="24"/>
                              </w:rPr>
                            </w:pPr>
                          </w:p>
                          <w:p w:rsidR="00CB2DF6" w:rsidRPr="0034406B" w:rsidRDefault="00CB2DF6"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CB2DF6" w:rsidRPr="0034406B" w:rsidRDefault="00CB2DF6" w:rsidP="00892B1B">
                            <w:pPr>
                              <w:jc w:val="center"/>
                              <w:rPr>
                                <w:rFonts w:ascii="Arial" w:hAnsi="Arial" w:cs="Arial"/>
                                <w:b/>
                                <w:sz w:val="18"/>
                                <w:szCs w:val="24"/>
                              </w:rPr>
                            </w:pPr>
                            <w:r w:rsidRPr="0034406B">
                              <w:rPr>
                                <w:rFonts w:ascii="Arial" w:hAnsi="Arial" w:cs="Arial"/>
                                <w:b/>
                                <w:sz w:val="18"/>
                                <w:szCs w:val="24"/>
                              </w:rPr>
                              <w:t xml:space="preserve"> </w:t>
                            </w:r>
                          </w:p>
                          <w:p w:rsidR="00CB2DF6" w:rsidRPr="007E4294" w:rsidRDefault="00CB2DF6" w:rsidP="00892B1B">
                            <w:pPr>
                              <w:jc w:val="center"/>
                              <w:rPr>
                                <w:rFonts w:ascii="Arial" w:hAnsi="Arial" w:cs="Arial"/>
                                <w:b/>
                                <w:szCs w:val="24"/>
                              </w:rPr>
                            </w:pPr>
                            <w:r>
                              <w:rPr>
                                <w:rFonts w:ascii="Arial" w:hAnsi="Arial" w:cs="Arial"/>
                                <w:b/>
                                <w:szCs w:val="24"/>
                              </w:rPr>
                              <w:t>No. LP-INE-___/2018</w:t>
                            </w:r>
                          </w:p>
                          <w:p w:rsidR="00CB2DF6" w:rsidRPr="0034406B" w:rsidRDefault="00CB2DF6" w:rsidP="00892B1B">
                            <w:pPr>
                              <w:jc w:val="center"/>
                              <w:rPr>
                                <w:rFonts w:ascii="Arial" w:hAnsi="Arial" w:cs="Arial"/>
                                <w:b/>
                                <w:sz w:val="18"/>
                                <w:szCs w:val="24"/>
                              </w:rPr>
                            </w:pPr>
                          </w:p>
                          <w:p w:rsidR="00CB2DF6" w:rsidRPr="006D69A0" w:rsidRDefault="00CB2DF6"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CB2DF6" w:rsidRDefault="00CB2DF6"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1F065C"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CB2DF6" w:rsidRPr="0034406B" w:rsidRDefault="00CB2DF6" w:rsidP="00892B1B">
                      <w:pPr>
                        <w:jc w:val="center"/>
                        <w:rPr>
                          <w:b/>
                          <w:szCs w:val="24"/>
                        </w:rPr>
                      </w:pPr>
                    </w:p>
                    <w:p w:rsidR="00CB2DF6" w:rsidRPr="0034406B" w:rsidRDefault="00CB2DF6"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CB2DF6" w:rsidRPr="0034406B" w:rsidRDefault="00CB2DF6" w:rsidP="00892B1B">
                      <w:pPr>
                        <w:jc w:val="center"/>
                        <w:rPr>
                          <w:rFonts w:ascii="Arial" w:hAnsi="Arial" w:cs="Arial"/>
                          <w:b/>
                          <w:sz w:val="18"/>
                          <w:szCs w:val="24"/>
                        </w:rPr>
                      </w:pPr>
                      <w:r w:rsidRPr="0034406B">
                        <w:rPr>
                          <w:rFonts w:ascii="Arial" w:hAnsi="Arial" w:cs="Arial"/>
                          <w:b/>
                          <w:sz w:val="18"/>
                          <w:szCs w:val="24"/>
                        </w:rPr>
                        <w:t xml:space="preserve"> </w:t>
                      </w:r>
                    </w:p>
                    <w:p w:rsidR="00CB2DF6" w:rsidRPr="007E4294" w:rsidRDefault="00CB2DF6" w:rsidP="00892B1B">
                      <w:pPr>
                        <w:jc w:val="center"/>
                        <w:rPr>
                          <w:rFonts w:ascii="Arial" w:hAnsi="Arial" w:cs="Arial"/>
                          <w:b/>
                          <w:szCs w:val="24"/>
                        </w:rPr>
                      </w:pPr>
                      <w:r>
                        <w:rPr>
                          <w:rFonts w:ascii="Arial" w:hAnsi="Arial" w:cs="Arial"/>
                          <w:b/>
                          <w:szCs w:val="24"/>
                        </w:rPr>
                        <w:t>No. LP-INE-___/2018</w:t>
                      </w:r>
                    </w:p>
                    <w:p w:rsidR="00CB2DF6" w:rsidRPr="0034406B" w:rsidRDefault="00CB2DF6" w:rsidP="00892B1B">
                      <w:pPr>
                        <w:jc w:val="center"/>
                        <w:rPr>
                          <w:rFonts w:ascii="Arial" w:hAnsi="Arial" w:cs="Arial"/>
                          <w:b/>
                          <w:sz w:val="18"/>
                          <w:szCs w:val="24"/>
                        </w:rPr>
                      </w:pPr>
                    </w:p>
                    <w:p w:rsidR="00CB2DF6" w:rsidRPr="006D69A0" w:rsidRDefault="00CB2DF6"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CB2DF6" w:rsidRDefault="00CB2DF6"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82" w:name="_Toc306816242"/>
      <w:bookmarkStart w:id="1083" w:name="_Toc306816243"/>
      <w:bookmarkEnd w:id="1082"/>
      <w:bookmarkEnd w:id="1083"/>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366EA9">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Delegación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Domicilio:</w:t>
            </w:r>
          </w:p>
        </w:tc>
      </w:tr>
      <w:tr w:rsidR="00892B1B" w:rsidRPr="0027305A" w:rsidTr="00421D8B">
        <w:trPr>
          <w:jc w:val="center"/>
        </w:trPr>
        <w:tc>
          <w:tcPr>
            <w:tcW w:w="4644" w:type="dxa"/>
            <w:vMerge w:val="restart"/>
          </w:tcPr>
          <w:p w:rsidR="00892B1B" w:rsidRDefault="00892B1B" w:rsidP="00421D8B">
            <w:pPr>
              <w:rPr>
                <w:rFonts w:ascii="Arial" w:hAnsi="Arial" w:cs="Arial"/>
                <w:b/>
              </w:rPr>
            </w:pPr>
            <w:r w:rsidRPr="0027305A">
              <w:rPr>
                <w:rFonts w:ascii="Arial" w:hAnsi="Arial" w:cs="Arial"/>
                <w:b/>
              </w:rPr>
              <w:t>Objeto de la contratación:</w:t>
            </w:r>
          </w:p>
          <w:p w:rsidR="004A0A80" w:rsidRDefault="004A0A80" w:rsidP="00421D8B">
            <w:pPr>
              <w:rPr>
                <w:rFonts w:ascii="Arial" w:hAnsi="Arial" w:cs="Arial"/>
                <w:b/>
              </w:rPr>
            </w:pPr>
          </w:p>
          <w:p w:rsidR="0055437B" w:rsidRPr="0027305A" w:rsidRDefault="0055437B" w:rsidP="000F520B">
            <w:pPr>
              <w:jc w:val="both"/>
              <w:rPr>
                <w:rFonts w:ascii="Arial" w:hAnsi="Arial" w:cs="Arial"/>
              </w:rPr>
            </w:pP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6645D2" w:rsidP="00421D8B">
            <w:pPr>
              <w:rPr>
                <w:rFonts w:ascii="Arial" w:hAnsi="Arial" w:cs="Arial"/>
              </w:rPr>
            </w:pPr>
            <w:hyperlink r:id="rId39"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6645D2" w:rsidP="00421D8B">
            <w:pPr>
              <w:rPr>
                <w:rFonts w:ascii="Arial" w:hAnsi="Arial" w:cs="Arial"/>
                <w:b/>
              </w:rPr>
            </w:pPr>
            <w:hyperlink r:id="rId40"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2184C7CF" wp14:editId="7DF21F9F">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CB2DF6" w:rsidRDefault="00CB2DF6"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84C7CF"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CB2DF6" w:rsidRDefault="00CB2DF6" w:rsidP="00892B1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4CB40548" wp14:editId="313B7200">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CB2DF6" w:rsidRPr="002724AC" w:rsidRDefault="00CB2DF6"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B40548"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CB2DF6" w:rsidRPr="002724AC" w:rsidRDefault="00CB2DF6"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FC42D5"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892B1B" w:rsidRDefault="00D67E12" w:rsidP="00F76396">
      <w:pPr>
        <w:pStyle w:val="Ttulo1"/>
        <w:spacing w:before="240" w:after="60"/>
        <w:rPr>
          <w:rFonts w:cs="Arial"/>
          <w:color w:val="CC0066"/>
          <w:kern w:val="32"/>
          <w:sz w:val="32"/>
          <w:szCs w:val="32"/>
        </w:rPr>
      </w:pPr>
      <w:r>
        <w:rPr>
          <w:rFonts w:cs="Arial"/>
          <w:color w:val="CC0066"/>
          <w:kern w:val="32"/>
          <w:sz w:val="32"/>
          <w:szCs w:val="32"/>
        </w:rPr>
        <w:br w:type="page"/>
      </w:r>
      <w:bookmarkStart w:id="1084" w:name="_Toc511832519"/>
      <w:r w:rsidR="00892B1B" w:rsidRPr="0027305A">
        <w:rPr>
          <w:rFonts w:cs="Arial"/>
          <w:color w:val="CC0066"/>
          <w:kern w:val="32"/>
          <w:sz w:val="32"/>
          <w:szCs w:val="32"/>
        </w:rPr>
        <w:lastRenderedPageBreak/>
        <w:t>ANEXO 1</w:t>
      </w:r>
      <w:r w:rsidR="00021E9F">
        <w:rPr>
          <w:rFonts w:cs="Arial"/>
          <w:color w:val="CC0066"/>
          <w:kern w:val="32"/>
          <w:sz w:val="32"/>
          <w:szCs w:val="32"/>
        </w:rPr>
        <w:t>2</w:t>
      </w:r>
      <w:bookmarkEnd w:id="1084"/>
    </w:p>
    <w:p w:rsidR="00F70FCA" w:rsidRPr="0027305A" w:rsidRDefault="00F70FCA" w:rsidP="0071788A">
      <w:pPr>
        <w:pStyle w:val="Ttulo1"/>
        <w:shd w:val="clear" w:color="auto" w:fill="D9D9D9" w:themeFill="background1" w:themeFillShade="D9"/>
        <w:rPr>
          <w:rFonts w:cs="Arial"/>
          <w:kern w:val="32"/>
          <w:sz w:val="28"/>
          <w:szCs w:val="32"/>
        </w:rPr>
      </w:pPr>
      <w:bookmarkStart w:id="1085" w:name="_Toc452121434"/>
      <w:bookmarkStart w:id="1086" w:name="_Toc464498353"/>
      <w:bookmarkStart w:id="1087" w:name="_Toc464498759"/>
      <w:bookmarkStart w:id="1088" w:name="_Toc487209372"/>
      <w:bookmarkStart w:id="1089" w:name="_Toc488428688"/>
      <w:bookmarkStart w:id="1090" w:name="_Toc491181012"/>
      <w:bookmarkStart w:id="1091" w:name="_Toc492377974"/>
      <w:bookmarkStart w:id="1092" w:name="_Toc493501678"/>
      <w:bookmarkStart w:id="1093" w:name="_Toc494211636"/>
      <w:bookmarkStart w:id="1094" w:name="_Toc496883372"/>
      <w:bookmarkStart w:id="1095" w:name="_Toc498523254"/>
      <w:bookmarkStart w:id="1096" w:name="_Toc511832520"/>
      <w:r w:rsidRPr="0027305A">
        <w:rPr>
          <w:rFonts w:cs="Arial"/>
          <w:kern w:val="32"/>
          <w:sz w:val="28"/>
          <w:szCs w:val="32"/>
        </w:rPr>
        <w:t>Constancia de recepción de documentos</w:t>
      </w:r>
      <w:bookmarkEnd w:id="1085"/>
      <w:bookmarkEnd w:id="1086"/>
      <w:bookmarkEnd w:id="1087"/>
      <w:bookmarkEnd w:id="1088"/>
      <w:bookmarkEnd w:id="1089"/>
      <w:bookmarkEnd w:id="1090"/>
      <w:bookmarkEnd w:id="1091"/>
      <w:bookmarkEnd w:id="1092"/>
      <w:bookmarkEnd w:id="1093"/>
      <w:bookmarkEnd w:id="1094"/>
      <w:bookmarkEnd w:id="1095"/>
      <w:bookmarkEnd w:id="1096"/>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D06B27">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el 49 fracción IX de la Ley General de Responsabilidades Administrativas,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FC42D5" w:rsidRPr="0027305A" w:rsidTr="00CB77FB">
        <w:trPr>
          <w:trHeight w:val="170"/>
          <w:tblHeader/>
        </w:trPr>
        <w:tc>
          <w:tcPr>
            <w:tcW w:w="7797" w:type="dxa"/>
            <w:tcBorders>
              <w:bottom w:val="single" w:sz="4" w:space="0" w:color="auto"/>
            </w:tcBorders>
            <w:shd w:val="clear" w:color="auto" w:fill="auto"/>
            <w:vAlign w:val="center"/>
          </w:tcPr>
          <w:p w:rsidR="00FC42D5" w:rsidRPr="00D06B27" w:rsidRDefault="00FC42D5" w:rsidP="00FC42D5">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rsidTr="008522B7">
        <w:trPr>
          <w:trHeight w:val="170"/>
          <w:tblHeader/>
        </w:trPr>
        <w:tc>
          <w:tcPr>
            <w:tcW w:w="7797" w:type="dxa"/>
            <w:shd w:val="clear" w:color="auto" w:fill="auto"/>
            <w:vAlign w:val="center"/>
          </w:tcPr>
          <w:p w:rsidR="007F4152" w:rsidRPr="007F4152" w:rsidRDefault="007F4152" w:rsidP="007F4152">
            <w:pPr>
              <w:pStyle w:val="Texto0"/>
              <w:numPr>
                <w:ilvl w:val="0"/>
                <w:numId w:val="19"/>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p>
        </w:tc>
        <w:tc>
          <w:tcPr>
            <w:tcW w:w="1276"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sidR="007F4152">
              <w:rPr>
                <w:rFonts w:ascii="Arial" w:hAnsi="Arial" w:cs="Arial"/>
                <w:b/>
                <w:bCs/>
                <w:sz w:val="20"/>
                <w:szCs w:val="20"/>
              </w:rPr>
              <w:t>6</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7F4152">
              <w:rPr>
                <w:rFonts w:cs="Arial"/>
                <w:b/>
                <w:sz w:val="20"/>
              </w:rPr>
              <w:t>10</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A054B9">
              <w:rPr>
                <w:rFonts w:cs="Arial"/>
                <w:b/>
                <w:sz w:val="20"/>
              </w:rPr>
              <w:t>, f)</w:t>
            </w:r>
            <w:r w:rsidR="009D1724">
              <w:rPr>
                <w:rFonts w:cs="Arial"/>
                <w:b/>
                <w:sz w:val="20"/>
              </w:rPr>
              <w:t xml:space="preserve"> </w:t>
            </w:r>
            <w:r w:rsidR="009D1724" w:rsidRPr="009D1724">
              <w:rPr>
                <w:rFonts w:cs="Arial"/>
                <w:sz w:val="20"/>
              </w:rPr>
              <w:t>y en su caso</w:t>
            </w:r>
            <w:r w:rsidR="00A054B9">
              <w:rPr>
                <w:rFonts w:cs="Arial"/>
                <w:b/>
                <w:sz w:val="20"/>
              </w:rPr>
              <w:t xml:space="preserve"> g</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5E49A5">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Pr="0027305A"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sectPr w:rsidR="009E335B" w:rsidRPr="0027305A" w:rsidSect="006208BA">
      <w:pgSz w:w="12242" w:h="15842" w:code="1"/>
      <w:pgMar w:top="1701" w:right="1304" w:bottom="709"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45D2" w:rsidRDefault="006645D2">
      <w:r>
        <w:separator/>
      </w:r>
    </w:p>
  </w:endnote>
  <w:endnote w:type="continuationSeparator" w:id="0">
    <w:p w:rsidR="006645D2" w:rsidRDefault="006645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DF6" w:rsidRDefault="00CB2DF6"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6D5FF8">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1</w:t>
    </w:r>
    <w:r w:rsidR="007B6E52">
      <w:rPr>
        <w:rFonts w:ascii="Arial" w:hAnsi="Arial" w:cs="Arial"/>
        <w:b/>
      </w:rPr>
      <w:t>58</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DF6" w:rsidRPr="00672A2F" w:rsidRDefault="00CB2DF6"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CB2DF6" w:rsidRDefault="00CB2DF6">
    <w:pPr>
      <w:pStyle w:val="Piedepgina"/>
    </w:pPr>
  </w:p>
  <w:p w:rsidR="00CB2DF6" w:rsidRDefault="00CB2DF6"/>
  <w:p w:rsidR="00CB2DF6" w:rsidRDefault="00CB2DF6"/>
  <w:p w:rsidR="00CB2DF6" w:rsidRDefault="00CB2DF6"/>
  <w:p w:rsidR="00CB2DF6" w:rsidRDefault="00CB2DF6"/>
  <w:p w:rsidR="00CB2DF6" w:rsidRDefault="00CB2DF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DF6" w:rsidRDefault="00CB2DF6" w:rsidP="007046F9">
    <w:pPr>
      <w:pStyle w:val="Piedepgina"/>
      <w:tabs>
        <w:tab w:val="clear" w:pos="8504"/>
        <w:tab w:val="right" w:pos="9214"/>
      </w:tabs>
      <w:jc w:val="right"/>
      <w:rPr>
        <w:rFonts w:ascii="Arial" w:hAnsi="Arial" w:cs="Arial"/>
        <w:b/>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6D5FF8">
      <w:rPr>
        <w:rFonts w:ascii="Arial" w:hAnsi="Arial" w:cs="Arial"/>
        <w:b/>
        <w:noProof/>
      </w:rPr>
      <w:t>158</w:t>
    </w:r>
    <w:r w:rsidRPr="00A55CD8">
      <w:rPr>
        <w:rFonts w:ascii="Arial" w:hAnsi="Arial" w:cs="Arial"/>
        <w:b/>
        <w:sz w:val="24"/>
        <w:szCs w:val="24"/>
      </w:rPr>
      <w:fldChar w:fldCharType="end"/>
    </w:r>
    <w:r w:rsidRPr="00A55CD8">
      <w:rPr>
        <w:rFonts w:ascii="Arial" w:hAnsi="Arial" w:cs="Arial"/>
      </w:rPr>
      <w:t xml:space="preserve"> de </w:t>
    </w:r>
    <w:r w:rsidR="00BC7FFD">
      <w:rPr>
        <w:rFonts w:ascii="Arial" w:hAnsi="Arial" w:cs="Arial"/>
        <w:b/>
      </w:rPr>
      <w:t>158</w:t>
    </w:r>
  </w:p>
  <w:p w:rsidR="00CB2DF6" w:rsidRDefault="00CB2DF6" w:rsidP="007046F9">
    <w:pPr>
      <w:pStyle w:val="Piedepgina"/>
      <w:tabs>
        <w:tab w:val="clear" w:pos="8504"/>
        <w:tab w:val="right" w:pos="9214"/>
      </w:tabs>
      <w:jc w:val="right"/>
    </w:pPr>
  </w:p>
  <w:p w:rsidR="00CB2DF6" w:rsidRPr="009F25D8" w:rsidRDefault="00CB2DF6" w:rsidP="007B7A63">
    <w:pPr>
      <w:pStyle w:val="Piedepgina"/>
      <w:tabs>
        <w:tab w:val="clear" w:pos="8504"/>
        <w:tab w:val="right" w:pos="9214"/>
      </w:tabs>
      <w:rPr>
        <w:rFonts w:ascii="Arial" w:hAnsi="Arial" w:cs="Arial"/>
      </w:rPr>
    </w:pPr>
  </w:p>
  <w:p w:rsidR="00CB2DF6" w:rsidRPr="007B7A63" w:rsidRDefault="00CB2DF6"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45D2" w:rsidRDefault="006645D2">
      <w:r>
        <w:separator/>
      </w:r>
    </w:p>
  </w:footnote>
  <w:footnote w:type="continuationSeparator" w:id="0">
    <w:p w:rsidR="006645D2" w:rsidRDefault="006645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CB2DF6" w:rsidRPr="005B2294" w:rsidTr="006E4618">
      <w:tc>
        <w:tcPr>
          <w:tcW w:w="4641" w:type="dxa"/>
          <w:shd w:val="clear" w:color="auto" w:fill="auto"/>
        </w:tcPr>
        <w:p w:rsidR="00CB2DF6" w:rsidRPr="005B2294" w:rsidRDefault="00CB2DF6"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7F6DA823" wp14:editId="2CD843EC">
                <wp:extent cx="1800225" cy="692785"/>
                <wp:effectExtent l="0" t="0" r="9525" b="0"/>
                <wp:docPr id="9"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CB2DF6" w:rsidRPr="005B2294" w:rsidRDefault="00CB2DF6"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CB2DF6" w:rsidRPr="005B2294" w:rsidRDefault="00CB2DF6"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CB2DF6" w:rsidRPr="005B2294" w:rsidRDefault="00CB2DF6" w:rsidP="006E4618">
          <w:pPr>
            <w:pStyle w:val="Encabezado"/>
            <w:jc w:val="right"/>
            <w:rPr>
              <w:rFonts w:ascii="Arial" w:hAnsi="Arial" w:cs="Arial"/>
              <w:color w:val="808080"/>
              <w:szCs w:val="22"/>
            </w:rPr>
          </w:pPr>
          <w:r>
            <w:rPr>
              <w:rFonts w:ascii="Arial" w:hAnsi="Arial" w:cs="Arial"/>
              <w:color w:val="808080"/>
              <w:szCs w:val="22"/>
            </w:rPr>
            <w:t>Licitación Pública Nacional</w:t>
          </w:r>
        </w:p>
        <w:p w:rsidR="00CB2DF6" w:rsidRPr="005B2294" w:rsidRDefault="00CB2DF6" w:rsidP="00F7312F">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-021/2018</w:t>
          </w:r>
        </w:p>
      </w:tc>
    </w:tr>
  </w:tbl>
  <w:p w:rsidR="00CB2DF6" w:rsidRDefault="00CB2DF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DF6" w:rsidRPr="00424AED" w:rsidRDefault="00CB2DF6"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57728" behindDoc="0" locked="0" layoutInCell="1" allowOverlap="1" wp14:anchorId="7FB27C4A" wp14:editId="7D570EA0">
          <wp:simplePos x="0" y="0"/>
          <wp:positionH relativeFrom="column">
            <wp:posOffset>-474345</wp:posOffset>
          </wp:positionH>
          <wp:positionV relativeFrom="paragraph">
            <wp:posOffset>-255270</wp:posOffset>
          </wp:positionV>
          <wp:extent cx="1574165" cy="733425"/>
          <wp:effectExtent l="0" t="0" r="6985" b="9525"/>
          <wp:wrapNone/>
          <wp:docPr id="10" name="Imagen 10"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CB2DF6" w:rsidRDefault="00CB2DF6"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CB2DF6" w:rsidRDefault="00CB2DF6"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CB2DF6" w:rsidRDefault="00CB2DF6" w:rsidP="00A535CD">
    <w:pPr>
      <w:pStyle w:val="Encabezado"/>
      <w:jc w:val="right"/>
      <w:rPr>
        <w:rFonts w:ascii="Arial" w:hAnsi="Arial" w:cs="Arial"/>
        <w:color w:val="808080"/>
        <w:szCs w:val="22"/>
      </w:rPr>
    </w:pPr>
  </w:p>
  <w:p w:rsidR="00CB2DF6" w:rsidRPr="00A535CD" w:rsidRDefault="00CB2DF6" w:rsidP="00A535CD">
    <w:pPr>
      <w:pStyle w:val="Encabezado"/>
      <w:jc w:val="right"/>
      <w:rPr>
        <w:rFonts w:ascii="Arial" w:hAnsi="Arial" w:cs="Arial"/>
        <w:color w:val="808080"/>
        <w:szCs w:val="22"/>
      </w:rPr>
    </w:pPr>
  </w:p>
  <w:p w:rsidR="00CB2DF6" w:rsidRDefault="00CB2DF6"/>
  <w:p w:rsidR="00CB2DF6" w:rsidRDefault="00CB2DF6"/>
  <w:p w:rsidR="00CB2DF6" w:rsidRDefault="00CB2DF6"/>
  <w:p w:rsidR="00CB2DF6" w:rsidRDefault="00CB2DF6"/>
  <w:p w:rsidR="00CB2DF6" w:rsidRDefault="00CB2DF6"/>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DF6" w:rsidRPr="00424AED" w:rsidRDefault="00CB2D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0FD91820" wp14:editId="167F2AD1">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CB2DF6" w:rsidRDefault="00CB2D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CB2DF6" w:rsidRDefault="00CB2DF6" w:rsidP="00D4289C">
    <w:pPr>
      <w:pStyle w:val="Encabezado"/>
      <w:jc w:val="right"/>
      <w:rPr>
        <w:rFonts w:ascii="Arial" w:hAnsi="Arial" w:cs="Arial"/>
        <w:color w:val="808080"/>
        <w:szCs w:val="22"/>
      </w:rPr>
    </w:pPr>
    <w:r>
      <w:rPr>
        <w:rFonts w:ascii="Arial" w:hAnsi="Arial" w:cs="Arial"/>
        <w:color w:val="808080"/>
        <w:szCs w:val="22"/>
      </w:rPr>
      <w:t>Licitación Pública Nacional</w:t>
    </w:r>
  </w:p>
  <w:p w:rsidR="00CB2DF6" w:rsidRDefault="00CB2DF6" w:rsidP="00D4289C">
    <w:pPr>
      <w:pStyle w:val="Encabezado"/>
      <w:jc w:val="right"/>
      <w:rPr>
        <w:rFonts w:ascii="Arial" w:hAnsi="Arial" w:cs="Arial"/>
        <w:color w:val="808080"/>
        <w:szCs w:val="22"/>
      </w:rPr>
    </w:pPr>
    <w:r>
      <w:rPr>
        <w:rFonts w:ascii="Arial" w:hAnsi="Arial" w:cs="Arial"/>
        <w:color w:val="808080"/>
        <w:szCs w:val="22"/>
      </w:rPr>
      <w:t>No. LP-INE</w:t>
    </w:r>
    <w:r w:rsidR="006208BA">
      <w:rPr>
        <w:rFonts w:ascii="Arial" w:hAnsi="Arial" w:cs="Arial"/>
        <w:color w:val="808080"/>
        <w:szCs w:val="22"/>
      </w:rPr>
      <w:t>-021/</w:t>
    </w:r>
    <w:r>
      <w:rPr>
        <w:rFonts w:ascii="Arial" w:hAnsi="Arial" w:cs="Arial"/>
        <w:color w:val="808080"/>
        <w:szCs w:val="22"/>
      </w:rPr>
      <w:t>2018</w:t>
    </w:r>
  </w:p>
  <w:p w:rsidR="00CB2DF6" w:rsidRDefault="00CB2DF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52E629C"/>
    <w:multiLevelType w:val="multilevel"/>
    <w:tmpl w:val="B2E4572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1" w15:restartNumberingAfterBreak="0">
    <w:nsid w:val="102D4244"/>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0"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9951D14"/>
    <w:multiLevelType w:val="hybridMultilevel"/>
    <w:tmpl w:val="6AD4BAD4"/>
    <w:lvl w:ilvl="0" w:tplc="0C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4"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5"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6"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9"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0"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2"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5"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2F2433C1"/>
    <w:multiLevelType w:val="hybridMultilevel"/>
    <w:tmpl w:val="7CFC7302"/>
    <w:lvl w:ilvl="0" w:tplc="08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2FD947A5"/>
    <w:multiLevelType w:val="hybridMultilevel"/>
    <w:tmpl w:val="BAC827B8"/>
    <w:lvl w:ilvl="0" w:tplc="5CCC76BA">
      <w:start w:val="1"/>
      <w:numFmt w:val="decimal"/>
      <w:lvlText w:val="%1."/>
      <w:lvlJc w:val="left"/>
      <w:pPr>
        <w:ind w:left="1788" w:hanging="360"/>
      </w:pPr>
      <w:rPr>
        <w:rFonts w:hint="default"/>
        <w:b/>
        <w:i/>
      </w:rPr>
    </w:lvl>
    <w:lvl w:ilvl="1" w:tplc="0FF0D482">
      <w:start w:val="1"/>
      <w:numFmt w:val="lowerLetter"/>
      <w:lvlText w:val="%2."/>
      <w:lvlJc w:val="left"/>
      <w:pPr>
        <w:ind w:left="2508" w:hanging="360"/>
      </w:pPr>
      <w:rPr>
        <w:color w:val="D5007F"/>
      </w:rPr>
    </w:lvl>
    <w:lvl w:ilvl="2" w:tplc="080A001B" w:tentative="1">
      <w:start w:val="1"/>
      <w:numFmt w:val="lowerRoman"/>
      <w:lvlText w:val="%3."/>
      <w:lvlJc w:val="right"/>
      <w:pPr>
        <w:ind w:left="3228" w:hanging="180"/>
      </w:pPr>
    </w:lvl>
    <w:lvl w:ilvl="3" w:tplc="080A000F" w:tentative="1">
      <w:start w:val="1"/>
      <w:numFmt w:val="decimal"/>
      <w:lvlText w:val="%4."/>
      <w:lvlJc w:val="left"/>
      <w:pPr>
        <w:ind w:left="3948" w:hanging="360"/>
      </w:pPr>
    </w:lvl>
    <w:lvl w:ilvl="4" w:tplc="080A0019" w:tentative="1">
      <w:start w:val="1"/>
      <w:numFmt w:val="lowerLetter"/>
      <w:lvlText w:val="%5."/>
      <w:lvlJc w:val="left"/>
      <w:pPr>
        <w:ind w:left="4668" w:hanging="360"/>
      </w:pPr>
    </w:lvl>
    <w:lvl w:ilvl="5" w:tplc="080A001B" w:tentative="1">
      <w:start w:val="1"/>
      <w:numFmt w:val="lowerRoman"/>
      <w:lvlText w:val="%6."/>
      <w:lvlJc w:val="right"/>
      <w:pPr>
        <w:ind w:left="5388" w:hanging="180"/>
      </w:pPr>
    </w:lvl>
    <w:lvl w:ilvl="6" w:tplc="080A000F" w:tentative="1">
      <w:start w:val="1"/>
      <w:numFmt w:val="decimal"/>
      <w:lvlText w:val="%7."/>
      <w:lvlJc w:val="left"/>
      <w:pPr>
        <w:ind w:left="6108" w:hanging="360"/>
      </w:pPr>
    </w:lvl>
    <w:lvl w:ilvl="7" w:tplc="080A0019" w:tentative="1">
      <w:start w:val="1"/>
      <w:numFmt w:val="lowerLetter"/>
      <w:lvlText w:val="%8."/>
      <w:lvlJc w:val="left"/>
      <w:pPr>
        <w:ind w:left="6828" w:hanging="360"/>
      </w:pPr>
    </w:lvl>
    <w:lvl w:ilvl="8" w:tplc="080A001B" w:tentative="1">
      <w:start w:val="1"/>
      <w:numFmt w:val="lowerRoman"/>
      <w:lvlText w:val="%9."/>
      <w:lvlJc w:val="right"/>
      <w:pPr>
        <w:ind w:left="7548" w:hanging="180"/>
      </w:pPr>
    </w:lvl>
  </w:abstractNum>
  <w:abstractNum w:abstractNumId="48"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9"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0"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1"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2"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3"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4"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5"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6"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7"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8"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9" w15:restartNumberingAfterBreak="0">
    <w:nsid w:val="3E7D0EF5"/>
    <w:multiLevelType w:val="multilevel"/>
    <w:tmpl w:val="08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1"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3"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4"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5"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6"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7"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8" w15:restartNumberingAfterBreak="0">
    <w:nsid w:val="4D0D2D7C"/>
    <w:multiLevelType w:val="multilevel"/>
    <w:tmpl w:val="15A4A694"/>
    <w:lvl w:ilvl="0">
      <w:start w:val="1"/>
      <w:numFmt w:val="decimal"/>
      <w:lvlText w:val="%1."/>
      <w:lvlJc w:val="center"/>
      <w:pPr>
        <w:ind w:left="502"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0"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1"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2"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3"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4"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6"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58F57624"/>
    <w:multiLevelType w:val="hybridMultilevel"/>
    <w:tmpl w:val="276CB63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8"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9"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0"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1"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3" w15:restartNumberingAfterBreak="0">
    <w:nsid w:val="5FA34C1A"/>
    <w:multiLevelType w:val="hybridMultilevel"/>
    <w:tmpl w:val="9FF4CB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8"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9"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1"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2"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3" w15:restartNumberingAfterBreak="0">
    <w:nsid w:val="6B3F2462"/>
    <w:multiLevelType w:val="hybridMultilevel"/>
    <w:tmpl w:val="F80A450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4"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5"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6"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7"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8"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9"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0"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1"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3"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2"/>
  </w:num>
  <w:num w:numId="2">
    <w:abstractNumId w:val="75"/>
  </w:num>
  <w:num w:numId="3">
    <w:abstractNumId w:val="36"/>
  </w:num>
  <w:num w:numId="4">
    <w:abstractNumId w:val="101"/>
  </w:num>
  <w:num w:numId="5">
    <w:abstractNumId w:val="20"/>
  </w:num>
  <w:num w:numId="6">
    <w:abstractNumId w:val="100"/>
  </w:num>
  <w:num w:numId="7">
    <w:abstractNumId w:val="39"/>
  </w:num>
  <w:num w:numId="8">
    <w:abstractNumId w:val="50"/>
  </w:num>
  <w:num w:numId="9">
    <w:abstractNumId w:val="56"/>
  </w:num>
  <w:num w:numId="10">
    <w:abstractNumId w:val="78"/>
  </w:num>
  <w:num w:numId="11">
    <w:abstractNumId w:val="102"/>
  </w:num>
  <w:num w:numId="12">
    <w:abstractNumId w:val="64"/>
  </w:num>
  <w:num w:numId="13">
    <w:abstractNumId w:val="80"/>
  </w:num>
  <w:num w:numId="14">
    <w:abstractNumId w:val="92"/>
  </w:num>
  <w:num w:numId="15">
    <w:abstractNumId w:val="53"/>
  </w:num>
  <w:num w:numId="16">
    <w:abstractNumId w:val="40"/>
  </w:num>
  <w:num w:numId="17">
    <w:abstractNumId w:val="25"/>
  </w:num>
  <w:num w:numId="18">
    <w:abstractNumId w:val="34"/>
  </w:num>
  <w:num w:numId="19">
    <w:abstractNumId w:val="76"/>
  </w:num>
  <w:num w:numId="2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6"/>
  </w:num>
  <w:num w:numId="23">
    <w:abstractNumId w:val="29"/>
  </w:num>
  <w:num w:numId="24">
    <w:abstractNumId w:val="28"/>
  </w:num>
  <w:num w:numId="25">
    <w:abstractNumId w:val="8"/>
  </w:num>
  <w:num w:numId="26">
    <w:abstractNumId w:val="67"/>
  </w:num>
  <w:num w:numId="27">
    <w:abstractNumId w:val="89"/>
  </w:num>
  <w:num w:numId="28">
    <w:abstractNumId w:val="12"/>
  </w:num>
  <w:num w:numId="29">
    <w:abstractNumId w:val="70"/>
  </w:num>
  <w:num w:numId="30">
    <w:abstractNumId w:val="74"/>
  </w:num>
  <w:num w:numId="31">
    <w:abstractNumId w:val="17"/>
  </w:num>
  <w:num w:numId="32">
    <w:abstractNumId w:val="19"/>
  </w:num>
  <w:num w:numId="3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2"/>
  </w:num>
  <w:num w:numId="36">
    <w:abstractNumId w:val="103"/>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48"/>
  </w:num>
  <w:num w:numId="45">
    <w:abstractNumId w:val="69"/>
  </w:num>
  <w:num w:numId="46">
    <w:abstractNumId w:val="84"/>
  </w:num>
  <w:num w:numId="47">
    <w:abstractNumId w:val="90"/>
  </w:num>
  <w:num w:numId="48">
    <w:abstractNumId w:val="71"/>
  </w:num>
  <w:num w:numId="49">
    <w:abstractNumId w:val="85"/>
  </w:num>
  <w:num w:numId="50">
    <w:abstractNumId w:val="97"/>
  </w:num>
  <w:num w:numId="51">
    <w:abstractNumId w:val="13"/>
  </w:num>
  <w:num w:numId="52">
    <w:abstractNumId w:val="66"/>
  </w:num>
  <w:num w:numId="53">
    <w:abstractNumId w:val="86"/>
  </w:num>
  <w:num w:numId="54">
    <w:abstractNumId w:val="72"/>
  </w:num>
  <w:num w:numId="55">
    <w:abstractNumId w:val="55"/>
  </w:num>
  <w:num w:numId="56">
    <w:abstractNumId w:val="63"/>
  </w:num>
  <w:num w:numId="57">
    <w:abstractNumId w:val="58"/>
  </w:num>
  <w:num w:numId="58">
    <w:abstractNumId w:val="27"/>
  </w:num>
  <w:num w:numId="59">
    <w:abstractNumId w:val="22"/>
  </w:num>
  <w:num w:numId="60">
    <w:abstractNumId w:val="81"/>
  </w:num>
  <w:num w:numId="61">
    <w:abstractNumId w:val="57"/>
  </w:num>
  <w:num w:numId="62">
    <w:abstractNumId w:val="33"/>
  </w:num>
  <w:num w:numId="63">
    <w:abstractNumId w:val="16"/>
  </w:num>
  <w:num w:numId="64">
    <w:abstractNumId w:val="24"/>
  </w:num>
  <w:num w:numId="65">
    <w:abstractNumId w:val="79"/>
  </w:num>
  <w:num w:numId="66">
    <w:abstractNumId w:val="60"/>
  </w:num>
  <w:num w:numId="67">
    <w:abstractNumId w:val="37"/>
  </w:num>
  <w:num w:numId="68">
    <w:abstractNumId w:val="95"/>
  </w:num>
  <w:num w:numId="69">
    <w:abstractNumId w:val="96"/>
  </w:num>
  <w:num w:numId="70">
    <w:abstractNumId w:val="38"/>
  </w:num>
  <w:num w:numId="71">
    <w:abstractNumId w:val="45"/>
  </w:num>
  <w:num w:numId="72">
    <w:abstractNumId w:val="87"/>
  </w:num>
  <w:num w:numId="73">
    <w:abstractNumId w:val="26"/>
  </w:num>
  <w:num w:numId="74">
    <w:abstractNumId w:val="44"/>
  </w:num>
  <w:num w:numId="75">
    <w:abstractNumId w:val="94"/>
  </w:num>
  <w:num w:numId="76">
    <w:abstractNumId w:val="14"/>
  </w:num>
  <w:num w:numId="77">
    <w:abstractNumId w:val="52"/>
  </w:num>
  <w:num w:numId="78">
    <w:abstractNumId w:val="61"/>
  </w:num>
  <w:num w:numId="79">
    <w:abstractNumId w:val="49"/>
  </w:num>
  <w:num w:numId="80">
    <w:abstractNumId w:val="51"/>
  </w:num>
  <w:num w:numId="81">
    <w:abstractNumId w:val="32"/>
  </w:num>
  <w:num w:numId="8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9"/>
  </w:num>
  <w:num w:numId="84">
    <w:abstractNumId w:val="88"/>
  </w:num>
  <w:num w:numId="85">
    <w:abstractNumId w:val="30"/>
  </w:num>
  <w:num w:numId="86">
    <w:abstractNumId w:val="18"/>
  </w:num>
  <w:num w:numId="87">
    <w:abstractNumId w:val="91"/>
  </w:num>
  <w:num w:numId="88">
    <w:abstractNumId w:val="43"/>
  </w:num>
  <w:num w:numId="89">
    <w:abstractNumId w:val="73"/>
  </w:num>
  <w:num w:numId="90">
    <w:abstractNumId w:val="98"/>
  </w:num>
  <w:num w:numId="91">
    <w:abstractNumId w:val="65"/>
  </w:num>
  <w:num w:numId="92">
    <w:abstractNumId w:val="59"/>
  </w:num>
  <w:num w:numId="93">
    <w:abstractNumId w:val="83"/>
  </w:num>
  <w:num w:numId="94">
    <w:abstractNumId w:val="93"/>
  </w:num>
  <w:num w:numId="95">
    <w:abstractNumId w:val="68"/>
  </w:num>
  <w:num w:numId="96">
    <w:abstractNumId w:val="15"/>
  </w:num>
  <w:num w:numId="97">
    <w:abstractNumId w:val="31"/>
  </w:num>
  <w:num w:numId="98">
    <w:abstractNumId w:val="46"/>
  </w:num>
  <w:num w:numId="99">
    <w:abstractNumId w:val="77"/>
  </w:num>
  <w:num w:numId="100">
    <w:abstractNumId w:val="47"/>
  </w:num>
  <w:num w:numId="101">
    <w:abstractNumId w:val="21"/>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B4D"/>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049"/>
    <w:rsid w:val="0001430F"/>
    <w:rsid w:val="000144DB"/>
    <w:rsid w:val="0001458E"/>
    <w:rsid w:val="00014C24"/>
    <w:rsid w:val="000155B8"/>
    <w:rsid w:val="00015618"/>
    <w:rsid w:val="00016301"/>
    <w:rsid w:val="000163C8"/>
    <w:rsid w:val="0001691A"/>
    <w:rsid w:val="00016D1D"/>
    <w:rsid w:val="000173FB"/>
    <w:rsid w:val="00017470"/>
    <w:rsid w:val="000174C4"/>
    <w:rsid w:val="00017DD7"/>
    <w:rsid w:val="00020311"/>
    <w:rsid w:val="000203F5"/>
    <w:rsid w:val="0002041A"/>
    <w:rsid w:val="000209C1"/>
    <w:rsid w:val="0002141C"/>
    <w:rsid w:val="000214C2"/>
    <w:rsid w:val="00021CCD"/>
    <w:rsid w:val="00021E9F"/>
    <w:rsid w:val="00022644"/>
    <w:rsid w:val="000228AC"/>
    <w:rsid w:val="0002293D"/>
    <w:rsid w:val="00023751"/>
    <w:rsid w:val="00023780"/>
    <w:rsid w:val="0002432A"/>
    <w:rsid w:val="00024433"/>
    <w:rsid w:val="00024458"/>
    <w:rsid w:val="00024A00"/>
    <w:rsid w:val="000255E2"/>
    <w:rsid w:val="00026487"/>
    <w:rsid w:val="00026980"/>
    <w:rsid w:val="0002716E"/>
    <w:rsid w:val="000272DA"/>
    <w:rsid w:val="0003035B"/>
    <w:rsid w:val="00030B2B"/>
    <w:rsid w:val="0003282D"/>
    <w:rsid w:val="000332B0"/>
    <w:rsid w:val="00033534"/>
    <w:rsid w:val="000337F0"/>
    <w:rsid w:val="0003387A"/>
    <w:rsid w:val="0003395E"/>
    <w:rsid w:val="00034468"/>
    <w:rsid w:val="000347CD"/>
    <w:rsid w:val="00034A3D"/>
    <w:rsid w:val="00034D13"/>
    <w:rsid w:val="00034F84"/>
    <w:rsid w:val="00035A87"/>
    <w:rsid w:val="00035B38"/>
    <w:rsid w:val="00035D97"/>
    <w:rsid w:val="00035F70"/>
    <w:rsid w:val="000366A7"/>
    <w:rsid w:val="000372E7"/>
    <w:rsid w:val="00037AE4"/>
    <w:rsid w:val="00037CAD"/>
    <w:rsid w:val="00040147"/>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56ED"/>
    <w:rsid w:val="00045A7E"/>
    <w:rsid w:val="0004616D"/>
    <w:rsid w:val="00046E4D"/>
    <w:rsid w:val="0004782C"/>
    <w:rsid w:val="00047866"/>
    <w:rsid w:val="00047F1E"/>
    <w:rsid w:val="00050ABC"/>
    <w:rsid w:val="00050B74"/>
    <w:rsid w:val="00051418"/>
    <w:rsid w:val="0005164E"/>
    <w:rsid w:val="000516C9"/>
    <w:rsid w:val="00051B21"/>
    <w:rsid w:val="00052699"/>
    <w:rsid w:val="00052735"/>
    <w:rsid w:val="00052AB5"/>
    <w:rsid w:val="00052F82"/>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043E"/>
    <w:rsid w:val="00061163"/>
    <w:rsid w:val="00061475"/>
    <w:rsid w:val="00061ECE"/>
    <w:rsid w:val="00062038"/>
    <w:rsid w:val="00062117"/>
    <w:rsid w:val="00062219"/>
    <w:rsid w:val="000623CF"/>
    <w:rsid w:val="000626F6"/>
    <w:rsid w:val="00063950"/>
    <w:rsid w:val="000639BA"/>
    <w:rsid w:val="0006424E"/>
    <w:rsid w:val="000647BF"/>
    <w:rsid w:val="00064FDF"/>
    <w:rsid w:val="00065268"/>
    <w:rsid w:val="00065B32"/>
    <w:rsid w:val="00065CC6"/>
    <w:rsid w:val="00065E12"/>
    <w:rsid w:val="00065ED7"/>
    <w:rsid w:val="0006601E"/>
    <w:rsid w:val="00066637"/>
    <w:rsid w:val="00066712"/>
    <w:rsid w:val="000667FF"/>
    <w:rsid w:val="00067A3E"/>
    <w:rsid w:val="00067B91"/>
    <w:rsid w:val="00067C13"/>
    <w:rsid w:val="00067F32"/>
    <w:rsid w:val="000709B5"/>
    <w:rsid w:val="00071180"/>
    <w:rsid w:val="00071EB2"/>
    <w:rsid w:val="000720FE"/>
    <w:rsid w:val="00072342"/>
    <w:rsid w:val="00072F05"/>
    <w:rsid w:val="00072FBF"/>
    <w:rsid w:val="00073E62"/>
    <w:rsid w:val="00074AEF"/>
    <w:rsid w:val="00074F74"/>
    <w:rsid w:val="00075092"/>
    <w:rsid w:val="000752DD"/>
    <w:rsid w:val="000754B7"/>
    <w:rsid w:val="000759CF"/>
    <w:rsid w:val="00075C44"/>
    <w:rsid w:val="000761D3"/>
    <w:rsid w:val="000767B8"/>
    <w:rsid w:val="000767E4"/>
    <w:rsid w:val="00077663"/>
    <w:rsid w:val="00077744"/>
    <w:rsid w:val="00077843"/>
    <w:rsid w:val="00077B8D"/>
    <w:rsid w:val="00080D75"/>
    <w:rsid w:val="00080EA5"/>
    <w:rsid w:val="0008106E"/>
    <w:rsid w:val="00081AE3"/>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27B"/>
    <w:rsid w:val="000A176C"/>
    <w:rsid w:val="000A1FD3"/>
    <w:rsid w:val="000A2239"/>
    <w:rsid w:val="000A260D"/>
    <w:rsid w:val="000A28F4"/>
    <w:rsid w:val="000A3AB9"/>
    <w:rsid w:val="000A3B1B"/>
    <w:rsid w:val="000A4216"/>
    <w:rsid w:val="000A4F81"/>
    <w:rsid w:val="000A5F7D"/>
    <w:rsid w:val="000A6315"/>
    <w:rsid w:val="000A6A3C"/>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6FD"/>
    <w:rsid w:val="000B4725"/>
    <w:rsid w:val="000B5043"/>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A5C"/>
    <w:rsid w:val="000D1CA8"/>
    <w:rsid w:val="000D26FA"/>
    <w:rsid w:val="000D2813"/>
    <w:rsid w:val="000D29AD"/>
    <w:rsid w:val="000D3259"/>
    <w:rsid w:val="000D3CF9"/>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6EB4"/>
    <w:rsid w:val="000E7CC3"/>
    <w:rsid w:val="000E7E49"/>
    <w:rsid w:val="000E7F96"/>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3D0"/>
    <w:rsid w:val="000F4526"/>
    <w:rsid w:val="000F4A31"/>
    <w:rsid w:val="000F4A8C"/>
    <w:rsid w:val="000F4AF1"/>
    <w:rsid w:val="000F520B"/>
    <w:rsid w:val="000F5832"/>
    <w:rsid w:val="000F5ACF"/>
    <w:rsid w:val="000F6054"/>
    <w:rsid w:val="000F682E"/>
    <w:rsid w:val="000F6C4F"/>
    <w:rsid w:val="000F6D32"/>
    <w:rsid w:val="000F773A"/>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46B"/>
    <w:rsid w:val="00106362"/>
    <w:rsid w:val="00106734"/>
    <w:rsid w:val="00107BD7"/>
    <w:rsid w:val="00107C9C"/>
    <w:rsid w:val="00107F16"/>
    <w:rsid w:val="0011019D"/>
    <w:rsid w:val="0011074C"/>
    <w:rsid w:val="001109C9"/>
    <w:rsid w:val="00110FDE"/>
    <w:rsid w:val="001110F8"/>
    <w:rsid w:val="001113FF"/>
    <w:rsid w:val="00111B81"/>
    <w:rsid w:val="00111CCD"/>
    <w:rsid w:val="00112470"/>
    <w:rsid w:val="00112807"/>
    <w:rsid w:val="00113432"/>
    <w:rsid w:val="001136D5"/>
    <w:rsid w:val="00113E4F"/>
    <w:rsid w:val="00114065"/>
    <w:rsid w:val="001151D4"/>
    <w:rsid w:val="0011536A"/>
    <w:rsid w:val="001154FD"/>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CAB"/>
    <w:rsid w:val="0012252E"/>
    <w:rsid w:val="00122548"/>
    <w:rsid w:val="00123069"/>
    <w:rsid w:val="0012323E"/>
    <w:rsid w:val="00123566"/>
    <w:rsid w:val="001237A5"/>
    <w:rsid w:val="0012490A"/>
    <w:rsid w:val="00124936"/>
    <w:rsid w:val="00124A7A"/>
    <w:rsid w:val="0012630D"/>
    <w:rsid w:val="00126393"/>
    <w:rsid w:val="00126494"/>
    <w:rsid w:val="0012674D"/>
    <w:rsid w:val="0012713C"/>
    <w:rsid w:val="001273B6"/>
    <w:rsid w:val="00127539"/>
    <w:rsid w:val="001275DF"/>
    <w:rsid w:val="0012786D"/>
    <w:rsid w:val="001307A3"/>
    <w:rsid w:val="00131063"/>
    <w:rsid w:val="001316D0"/>
    <w:rsid w:val="00131BCC"/>
    <w:rsid w:val="0013235C"/>
    <w:rsid w:val="00132CB7"/>
    <w:rsid w:val="00132EEB"/>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8D8"/>
    <w:rsid w:val="00141CEC"/>
    <w:rsid w:val="00142E79"/>
    <w:rsid w:val="00143561"/>
    <w:rsid w:val="00143631"/>
    <w:rsid w:val="0014392F"/>
    <w:rsid w:val="00143B22"/>
    <w:rsid w:val="00143D89"/>
    <w:rsid w:val="00143F81"/>
    <w:rsid w:val="0014468D"/>
    <w:rsid w:val="00144DC6"/>
    <w:rsid w:val="00145BFB"/>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08F"/>
    <w:rsid w:val="00174431"/>
    <w:rsid w:val="00174943"/>
    <w:rsid w:val="00174D88"/>
    <w:rsid w:val="0017560B"/>
    <w:rsid w:val="00175669"/>
    <w:rsid w:val="001759CE"/>
    <w:rsid w:val="0017661D"/>
    <w:rsid w:val="00176776"/>
    <w:rsid w:val="00176A60"/>
    <w:rsid w:val="00176AC1"/>
    <w:rsid w:val="00177659"/>
    <w:rsid w:val="00177809"/>
    <w:rsid w:val="00177AB6"/>
    <w:rsid w:val="001802CE"/>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2C8B"/>
    <w:rsid w:val="001A3267"/>
    <w:rsid w:val="001A39BD"/>
    <w:rsid w:val="001A3E16"/>
    <w:rsid w:val="001A48EB"/>
    <w:rsid w:val="001A4B20"/>
    <w:rsid w:val="001A5484"/>
    <w:rsid w:val="001A5BF1"/>
    <w:rsid w:val="001A6213"/>
    <w:rsid w:val="001A73C5"/>
    <w:rsid w:val="001A7701"/>
    <w:rsid w:val="001A7804"/>
    <w:rsid w:val="001B03A9"/>
    <w:rsid w:val="001B067E"/>
    <w:rsid w:val="001B0F7F"/>
    <w:rsid w:val="001B1E7D"/>
    <w:rsid w:val="001B2855"/>
    <w:rsid w:val="001B2B58"/>
    <w:rsid w:val="001B326B"/>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E72"/>
    <w:rsid w:val="001D003A"/>
    <w:rsid w:val="001D025A"/>
    <w:rsid w:val="001D07CA"/>
    <w:rsid w:val="001D0AC5"/>
    <w:rsid w:val="001D0B43"/>
    <w:rsid w:val="001D116A"/>
    <w:rsid w:val="001D1836"/>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12D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23DF"/>
    <w:rsid w:val="001F27C0"/>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532A"/>
    <w:rsid w:val="002060B5"/>
    <w:rsid w:val="0020657F"/>
    <w:rsid w:val="00206E3E"/>
    <w:rsid w:val="00206F40"/>
    <w:rsid w:val="00207B62"/>
    <w:rsid w:val="00207C15"/>
    <w:rsid w:val="0021054C"/>
    <w:rsid w:val="002107F7"/>
    <w:rsid w:val="00211313"/>
    <w:rsid w:val="00211F8A"/>
    <w:rsid w:val="00212362"/>
    <w:rsid w:val="00212B2E"/>
    <w:rsid w:val="00212CFA"/>
    <w:rsid w:val="002133B6"/>
    <w:rsid w:val="002136AA"/>
    <w:rsid w:val="00213B1F"/>
    <w:rsid w:val="00213D77"/>
    <w:rsid w:val="00213FCF"/>
    <w:rsid w:val="00214059"/>
    <w:rsid w:val="002147B2"/>
    <w:rsid w:val="00214B5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3C3"/>
    <w:rsid w:val="0022459C"/>
    <w:rsid w:val="00224738"/>
    <w:rsid w:val="00224844"/>
    <w:rsid w:val="00224C6F"/>
    <w:rsid w:val="00224D1E"/>
    <w:rsid w:val="00225210"/>
    <w:rsid w:val="002258FC"/>
    <w:rsid w:val="002267F8"/>
    <w:rsid w:val="00226EB5"/>
    <w:rsid w:val="00227AB7"/>
    <w:rsid w:val="00227F07"/>
    <w:rsid w:val="00227F0D"/>
    <w:rsid w:val="00230031"/>
    <w:rsid w:val="00230131"/>
    <w:rsid w:val="002309C4"/>
    <w:rsid w:val="00231128"/>
    <w:rsid w:val="0023179A"/>
    <w:rsid w:val="00231987"/>
    <w:rsid w:val="002329EF"/>
    <w:rsid w:val="00232F27"/>
    <w:rsid w:val="002330C4"/>
    <w:rsid w:val="002337CE"/>
    <w:rsid w:val="002337DD"/>
    <w:rsid w:val="0023398E"/>
    <w:rsid w:val="00233B16"/>
    <w:rsid w:val="00233BF4"/>
    <w:rsid w:val="00234117"/>
    <w:rsid w:val="00234295"/>
    <w:rsid w:val="002347B3"/>
    <w:rsid w:val="00234BC7"/>
    <w:rsid w:val="00234EB8"/>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6ED"/>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5CE2"/>
    <w:rsid w:val="00255D82"/>
    <w:rsid w:val="002561F6"/>
    <w:rsid w:val="00256280"/>
    <w:rsid w:val="002562BE"/>
    <w:rsid w:val="002563DE"/>
    <w:rsid w:val="0025679B"/>
    <w:rsid w:val="0025681A"/>
    <w:rsid w:val="002572F5"/>
    <w:rsid w:val="00257337"/>
    <w:rsid w:val="00257909"/>
    <w:rsid w:val="00257C36"/>
    <w:rsid w:val="00257D25"/>
    <w:rsid w:val="00260195"/>
    <w:rsid w:val="002604EA"/>
    <w:rsid w:val="00260937"/>
    <w:rsid w:val="00260FEA"/>
    <w:rsid w:val="00261468"/>
    <w:rsid w:val="00261495"/>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7633"/>
    <w:rsid w:val="00270962"/>
    <w:rsid w:val="002713A1"/>
    <w:rsid w:val="00271584"/>
    <w:rsid w:val="00271649"/>
    <w:rsid w:val="0027184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966"/>
    <w:rsid w:val="00276C5C"/>
    <w:rsid w:val="002776AC"/>
    <w:rsid w:val="002778A7"/>
    <w:rsid w:val="00277908"/>
    <w:rsid w:val="002779A6"/>
    <w:rsid w:val="00277FD0"/>
    <w:rsid w:val="00280904"/>
    <w:rsid w:val="00280990"/>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89"/>
    <w:rsid w:val="00284FEC"/>
    <w:rsid w:val="002870E0"/>
    <w:rsid w:val="0028743F"/>
    <w:rsid w:val="00287870"/>
    <w:rsid w:val="0029017F"/>
    <w:rsid w:val="0029053D"/>
    <w:rsid w:val="00290F05"/>
    <w:rsid w:val="00291A46"/>
    <w:rsid w:val="00291E07"/>
    <w:rsid w:val="00292157"/>
    <w:rsid w:val="00292BBA"/>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16B"/>
    <w:rsid w:val="002A11E4"/>
    <w:rsid w:val="002A14F4"/>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1C5F"/>
    <w:rsid w:val="002D233F"/>
    <w:rsid w:val="002D27D7"/>
    <w:rsid w:val="002D3137"/>
    <w:rsid w:val="002D31AF"/>
    <w:rsid w:val="002D3CE2"/>
    <w:rsid w:val="002D3EE8"/>
    <w:rsid w:val="002D419D"/>
    <w:rsid w:val="002D4370"/>
    <w:rsid w:val="002D448A"/>
    <w:rsid w:val="002D47A5"/>
    <w:rsid w:val="002D5173"/>
    <w:rsid w:val="002D56E1"/>
    <w:rsid w:val="002D57FC"/>
    <w:rsid w:val="002D5AF5"/>
    <w:rsid w:val="002D62CB"/>
    <w:rsid w:val="002D6856"/>
    <w:rsid w:val="002D698B"/>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C0E"/>
    <w:rsid w:val="002E3E38"/>
    <w:rsid w:val="002E40AC"/>
    <w:rsid w:val="002E418C"/>
    <w:rsid w:val="002E41A1"/>
    <w:rsid w:val="002E471D"/>
    <w:rsid w:val="002E47A4"/>
    <w:rsid w:val="002E4A4E"/>
    <w:rsid w:val="002E4DC0"/>
    <w:rsid w:val="002E5011"/>
    <w:rsid w:val="002E569D"/>
    <w:rsid w:val="002E5C85"/>
    <w:rsid w:val="002E6292"/>
    <w:rsid w:val="002E6C16"/>
    <w:rsid w:val="002E6D53"/>
    <w:rsid w:val="002E7181"/>
    <w:rsid w:val="002E7755"/>
    <w:rsid w:val="002F050F"/>
    <w:rsid w:val="002F06A0"/>
    <w:rsid w:val="002F0833"/>
    <w:rsid w:val="002F0D95"/>
    <w:rsid w:val="002F0F0B"/>
    <w:rsid w:val="002F1508"/>
    <w:rsid w:val="002F19CE"/>
    <w:rsid w:val="002F2F0F"/>
    <w:rsid w:val="002F3137"/>
    <w:rsid w:val="002F3391"/>
    <w:rsid w:val="002F34CC"/>
    <w:rsid w:val="002F3629"/>
    <w:rsid w:val="002F4E90"/>
    <w:rsid w:val="002F5574"/>
    <w:rsid w:val="002F5751"/>
    <w:rsid w:val="002F6851"/>
    <w:rsid w:val="002F6867"/>
    <w:rsid w:val="002F6C2E"/>
    <w:rsid w:val="002F7674"/>
    <w:rsid w:val="00300597"/>
    <w:rsid w:val="0030105F"/>
    <w:rsid w:val="00301979"/>
    <w:rsid w:val="00301D58"/>
    <w:rsid w:val="00302749"/>
    <w:rsid w:val="00302D84"/>
    <w:rsid w:val="003032A8"/>
    <w:rsid w:val="003038C4"/>
    <w:rsid w:val="0030397A"/>
    <w:rsid w:val="0030432A"/>
    <w:rsid w:val="00304554"/>
    <w:rsid w:val="00304B26"/>
    <w:rsid w:val="00304F1A"/>
    <w:rsid w:val="00305059"/>
    <w:rsid w:val="00305618"/>
    <w:rsid w:val="003056B9"/>
    <w:rsid w:val="0030587F"/>
    <w:rsid w:val="0030611E"/>
    <w:rsid w:val="00306AE3"/>
    <w:rsid w:val="00306B19"/>
    <w:rsid w:val="00306BD4"/>
    <w:rsid w:val="00310B6D"/>
    <w:rsid w:val="00311518"/>
    <w:rsid w:val="003116A1"/>
    <w:rsid w:val="00311A7B"/>
    <w:rsid w:val="00311E75"/>
    <w:rsid w:val="00312081"/>
    <w:rsid w:val="003121E0"/>
    <w:rsid w:val="00312C05"/>
    <w:rsid w:val="00313AD9"/>
    <w:rsid w:val="0031409A"/>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5BF7"/>
    <w:rsid w:val="00326130"/>
    <w:rsid w:val="003263D8"/>
    <w:rsid w:val="0032668C"/>
    <w:rsid w:val="00326803"/>
    <w:rsid w:val="00326D21"/>
    <w:rsid w:val="00327080"/>
    <w:rsid w:val="0032726B"/>
    <w:rsid w:val="003277AB"/>
    <w:rsid w:val="00327C49"/>
    <w:rsid w:val="00327D71"/>
    <w:rsid w:val="00327E61"/>
    <w:rsid w:val="00327EE7"/>
    <w:rsid w:val="00330483"/>
    <w:rsid w:val="003304FF"/>
    <w:rsid w:val="003309BB"/>
    <w:rsid w:val="00330F89"/>
    <w:rsid w:val="00331A49"/>
    <w:rsid w:val="00332391"/>
    <w:rsid w:val="00332F6F"/>
    <w:rsid w:val="0033387C"/>
    <w:rsid w:val="003338E2"/>
    <w:rsid w:val="00333A60"/>
    <w:rsid w:val="00334596"/>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8D0"/>
    <w:rsid w:val="003605B5"/>
    <w:rsid w:val="00360717"/>
    <w:rsid w:val="00360DA3"/>
    <w:rsid w:val="00360FFF"/>
    <w:rsid w:val="00361D18"/>
    <w:rsid w:val="003626B8"/>
    <w:rsid w:val="00362B11"/>
    <w:rsid w:val="00362DBB"/>
    <w:rsid w:val="00362DC2"/>
    <w:rsid w:val="00362F7D"/>
    <w:rsid w:val="00363F0E"/>
    <w:rsid w:val="00363F32"/>
    <w:rsid w:val="00363FEF"/>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3F6F"/>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58C6"/>
    <w:rsid w:val="003861D8"/>
    <w:rsid w:val="0038632E"/>
    <w:rsid w:val="003865D1"/>
    <w:rsid w:val="0038766A"/>
    <w:rsid w:val="00387B4E"/>
    <w:rsid w:val="00390849"/>
    <w:rsid w:val="00390A4E"/>
    <w:rsid w:val="00390A90"/>
    <w:rsid w:val="00390F30"/>
    <w:rsid w:val="003919D1"/>
    <w:rsid w:val="00391D2D"/>
    <w:rsid w:val="00391D2F"/>
    <w:rsid w:val="00391E2C"/>
    <w:rsid w:val="00391EF5"/>
    <w:rsid w:val="00392139"/>
    <w:rsid w:val="003922F7"/>
    <w:rsid w:val="00393D77"/>
    <w:rsid w:val="003945DB"/>
    <w:rsid w:val="003953DD"/>
    <w:rsid w:val="00395AAC"/>
    <w:rsid w:val="00395CA3"/>
    <w:rsid w:val="00395D1F"/>
    <w:rsid w:val="00395E7F"/>
    <w:rsid w:val="003961DB"/>
    <w:rsid w:val="00396204"/>
    <w:rsid w:val="003964D7"/>
    <w:rsid w:val="0039655E"/>
    <w:rsid w:val="0039664E"/>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653"/>
    <w:rsid w:val="003A2BD7"/>
    <w:rsid w:val="003A386F"/>
    <w:rsid w:val="003A448F"/>
    <w:rsid w:val="003A467A"/>
    <w:rsid w:val="003A48B8"/>
    <w:rsid w:val="003A4ADE"/>
    <w:rsid w:val="003A5687"/>
    <w:rsid w:val="003A594E"/>
    <w:rsid w:val="003A5A0F"/>
    <w:rsid w:val="003A5C21"/>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3D56"/>
    <w:rsid w:val="003C41FA"/>
    <w:rsid w:val="003C42C2"/>
    <w:rsid w:val="003C4314"/>
    <w:rsid w:val="003C5194"/>
    <w:rsid w:val="003C579B"/>
    <w:rsid w:val="003C5939"/>
    <w:rsid w:val="003C5AFF"/>
    <w:rsid w:val="003C69F8"/>
    <w:rsid w:val="003C6E4D"/>
    <w:rsid w:val="003C70FE"/>
    <w:rsid w:val="003C71E4"/>
    <w:rsid w:val="003C732B"/>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6B0"/>
    <w:rsid w:val="003E1789"/>
    <w:rsid w:val="003E196D"/>
    <w:rsid w:val="003E1DC1"/>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8F6"/>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6D96"/>
    <w:rsid w:val="003F7088"/>
    <w:rsid w:val="003F7DB5"/>
    <w:rsid w:val="003F7F1F"/>
    <w:rsid w:val="00400603"/>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4DC"/>
    <w:rsid w:val="00406518"/>
    <w:rsid w:val="00406AD6"/>
    <w:rsid w:val="00406C92"/>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17304"/>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C69"/>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4A3"/>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297"/>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2A0"/>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1E8"/>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A17"/>
    <w:rsid w:val="00481F84"/>
    <w:rsid w:val="004825A8"/>
    <w:rsid w:val="00482AC3"/>
    <w:rsid w:val="00482B0F"/>
    <w:rsid w:val="004834B0"/>
    <w:rsid w:val="00483AA6"/>
    <w:rsid w:val="00483C7C"/>
    <w:rsid w:val="00483FCE"/>
    <w:rsid w:val="0048429D"/>
    <w:rsid w:val="00484C99"/>
    <w:rsid w:val="00484C9E"/>
    <w:rsid w:val="00485873"/>
    <w:rsid w:val="004858D5"/>
    <w:rsid w:val="004859A0"/>
    <w:rsid w:val="00485B5D"/>
    <w:rsid w:val="00485BC5"/>
    <w:rsid w:val="00485C89"/>
    <w:rsid w:val="00485CA2"/>
    <w:rsid w:val="00485DDE"/>
    <w:rsid w:val="00486096"/>
    <w:rsid w:val="00486226"/>
    <w:rsid w:val="004862C3"/>
    <w:rsid w:val="00486BBE"/>
    <w:rsid w:val="00486CF7"/>
    <w:rsid w:val="00486D70"/>
    <w:rsid w:val="00486ED2"/>
    <w:rsid w:val="004873FA"/>
    <w:rsid w:val="0049000C"/>
    <w:rsid w:val="00490139"/>
    <w:rsid w:val="00490527"/>
    <w:rsid w:val="0049087D"/>
    <w:rsid w:val="004910C2"/>
    <w:rsid w:val="00491839"/>
    <w:rsid w:val="00491C20"/>
    <w:rsid w:val="00491F77"/>
    <w:rsid w:val="0049243B"/>
    <w:rsid w:val="0049244A"/>
    <w:rsid w:val="004925BA"/>
    <w:rsid w:val="00492E90"/>
    <w:rsid w:val="00493065"/>
    <w:rsid w:val="00493161"/>
    <w:rsid w:val="00493435"/>
    <w:rsid w:val="00493468"/>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0A80"/>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C6D"/>
    <w:rsid w:val="004A5E2D"/>
    <w:rsid w:val="004A6315"/>
    <w:rsid w:val="004A7004"/>
    <w:rsid w:val="004A722B"/>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038"/>
    <w:rsid w:val="004D4285"/>
    <w:rsid w:val="004D4D7D"/>
    <w:rsid w:val="004D4EC5"/>
    <w:rsid w:val="004D5F3C"/>
    <w:rsid w:val="004D69F5"/>
    <w:rsid w:val="004D73B5"/>
    <w:rsid w:val="004D7806"/>
    <w:rsid w:val="004E0079"/>
    <w:rsid w:val="004E0998"/>
    <w:rsid w:val="004E12CE"/>
    <w:rsid w:val="004E1FAC"/>
    <w:rsid w:val="004E1FCB"/>
    <w:rsid w:val="004E2853"/>
    <w:rsid w:val="004E2DF7"/>
    <w:rsid w:val="004E2F9F"/>
    <w:rsid w:val="004E338C"/>
    <w:rsid w:val="004E33D9"/>
    <w:rsid w:val="004E3502"/>
    <w:rsid w:val="004E4890"/>
    <w:rsid w:val="004E57EE"/>
    <w:rsid w:val="004E58EE"/>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6D4"/>
    <w:rsid w:val="00500B57"/>
    <w:rsid w:val="0050130D"/>
    <w:rsid w:val="00501847"/>
    <w:rsid w:val="00501E1A"/>
    <w:rsid w:val="00501FE9"/>
    <w:rsid w:val="005021DC"/>
    <w:rsid w:val="00502850"/>
    <w:rsid w:val="00502B67"/>
    <w:rsid w:val="00502CE5"/>
    <w:rsid w:val="00502DB8"/>
    <w:rsid w:val="00502E97"/>
    <w:rsid w:val="005030E0"/>
    <w:rsid w:val="0050368E"/>
    <w:rsid w:val="0050391D"/>
    <w:rsid w:val="005039F4"/>
    <w:rsid w:val="005048DA"/>
    <w:rsid w:val="00504B24"/>
    <w:rsid w:val="00504CDE"/>
    <w:rsid w:val="00505680"/>
    <w:rsid w:val="00505704"/>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968"/>
    <w:rsid w:val="00514D66"/>
    <w:rsid w:val="00514EB1"/>
    <w:rsid w:val="005150D4"/>
    <w:rsid w:val="0051552C"/>
    <w:rsid w:val="00515784"/>
    <w:rsid w:val="00515B36"/>
    <w:rsid w:val="005162EC"/>
    <w:rsid w:val="00517F86"/>
    <w:rsid w:val="00520349"/>
    <w:rsid w:val="005205E8"/>
    <w:rsid w:val="00520C13"/>
    <w:rsid w:val="00520FC9"/>
    <w:rsid w:val="0052109B"/>
    <w:rsid w:val="005214F3"/>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2646"/>
    <w:rsid w:val="00532D36"/>
    <w:rsid w:val="0053323C"/>
    <w:rsid w:val="005333DA"/>
    <w:rsid w:val="005335A3"/>
    <w:rsid w:val="00533838"/>
    <w:rsid w:val="005338C2"/>
    <w:rsid w:val="00533CAB"/>
    <w:rsid w:val="00534281"/>
    <w:rsid w:val="005344EC"/>
    <w:rsid w:val="00534519"/>
    <w:rsid w:val="00534A20"/>
    <w:rsid w:val="005353BC"/>
    <w:rsid w:val="005356FA"/>
    <w:rsid w:val="0053683F"/>
    <w:rsid w:val="00536F2C"/>
    <w:rsid w:val="005376CD"/>
    <w:rsid w:val="0054010F"/>
    <w:rsid w:val="005401D2"/>
    <w:rsid w:val="00540F7D"/>
    <w:rsid w:val="005417AB"/>
    <w:rsid w:val="00541BFE"/>
    <w:rsid w:val="00541D40"/>
    <w:rsid w:val="00541FB9"/>
    <w:rsid w:val="0054223D"/>
    <w:rsid w:val="005424A2"/>
    <w:rsid w:val="00542AA1"/>
    <w:rsid w:val="00543037"/>
    <w:rsid w:val="00543C1B"/>
    <w:rsid w:val="00544C60"/>
    <w:rsid w:val="00544EC4"/>
    <w:rsid w:val="00545252"/>
    <w:rsid w:val="005456DA"/>
    <w:rsid w:val="005463D4"/>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A54"/>
    <w:rsid w:val="00554DBE"/>
    <w:rsid w:val="00554F6B"/>
    <w:rsid w:val="00555D87"/>
    <w:rsid w:val="00556271"/>
    <w:rsid w:val="00556322"/>
    <w:rsid w:val="00556B0D"/>
    <w:rsid w:val="00556CD5"/>
    <w:rsid w:val="00557124"/>
    <w:rsid w:val="0055783D"/>
    <w:rsid w:val="00557C46"/>
    <w:rsid w:val="005600D8"/>
    <w:rsid w:val="00560215"/>
    <w:rsid w:val="00560627"/>
    <w:rsid w:val="00560949"/>
    <w:rsid w:val="00560A2A"/>
    <w:rsid w:val="00560E02"/>
    <w:rsid w:val="00561EA4"/>
    <w:rsid w:val="0056233B"/>
    <w:rsid w:val="00563050"/>
    <w:rsid w:val="0056388B"/>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70D"/>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5BB0"/>
    <w:rsid w:val="00586662"/>
    <w:rsid w:val="005869BC"/>
    <w:rsid w:val="00586BD5"/>
    <w:rsid w:val="00586D97"/>
    <w:rsid w:val="00586E35"/>
    <w:rsid w:val="00586FE2"/>
    <w:rsid w:val="00587B9D"/>
    <w:rsid w:val="00587E9C"/>
    <w:rsid w:val="00587EB1"/>
    <w:rsid w:val="00590C11"/>
    <w:rsid w:val="00590DA6"/>
    <w:rsid w:val="00591B3B"/>
    <w:rsid w:val="005923F4"/>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6825"/>
    <w:rsid w:val="005B70D1"/>
    <w:rsid w:val="005B7193"/>
    <w:rsid w:val="005B751C"/>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237F"/>
    <w:rsid w:val="005D3280"/>
    <w:rsid w:val="005D3B40"/>
    <w:rsid w:val="005D3BB9"/>
    <w:rsid w:val="005D3F60"/>
    <w:rsid w:val="005D4354"/>
    <w:rsid w:val="005D49AD"/>
    <w:rsid w:val="005D4A71"/>
    <w:rsid w:val="005D4DE6"/>
    <w:rsid w:val="005D5597"/>
    <w:rsid w:val="005D5DA8"/>
    <w:rsid w:val="005D6796"/>
    <w:rsid w:val="005D6A8F"/>
    <w:rsid w:val="005D7919"/>
    <w:rsid w:val="005E00A1"/>
    <w:rsid w:val="005E034C"/>
    <w:rsid w:val="005E06AD"/>
    <w:rsid w:val="005E1589"/>
    <w:rsid w:val="005E15D4"/>
    <w:rsid w:val="005E1AB8"/>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9A5"/>
    <w:rsid w:val="005E4C34"/>
    <w:rsid w:val="005E5023"/>
    <w:rsid w:val="005E51E7"/>
    <w:rsid w:val="005E52BB"/>
    <w:rsid w:val="005E5639"/>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BFE"/>
    <w:rsid w:val="005F2C6C"/>
    <w:rsid w:val="005F2DB2"/>
    <w:rsid w:val="005F342F"/>
    <w:rsid w:val="005F3CD6"/>
    <w:rsid w:val="005F3F97"/>
    <w:rsid w:val="005F4DAB"/>
    <w:rsid w:val="005F57F0"/>
    <w:rsid w:val="005F5951"/>
    <w:rsid w:val="005F66F9"/>
    <w:rsid w:val="005F6A8B"/>
    <w:rsid w:val="005F6B2C"/>
    <w:rsid w:val="005F6E07"/>
    <w:rsid w:val="005F7148"/>
    <w:rsid w:val="005F71C4"/>
    <w:rsid w:val="0060012C"/>
    <w:rsid w:val="00600174"/>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1100"/>
    <w:rsid w:val="006111EE"/>
    <w:rsid w:val="00611201"/>
    <w:rsid w:val="00611E96"/>
    <w:rsid w:val="006126B4"/>
    <w:rsid w:val="00612783"/>
    <w:rsid w:val="00613045"/>
    <w:rsid w:val="00613165"/>
    <w:rsid w:val="006135FC"/>
    <w:rsid w:val="00613752"/>
    <w:rsid w:val="0061376B"/>
    <w:rsid w:val="00613CE0"/>
    <w:rsid w:val="00613DD3"/>
    <w:rsid w:val="0061431E"/>
    <w:rsid w:val="00614856"/>
    <w:rsid w:val="00614EDC"/>
    <w:rsid w:val="006154B9"/>
    <w:rsid w:val="00615575"/>
    <w:rsid w:val="006159B4"/>
    <w:rsid w:val="00615C8E"/>
    <w:rsid w:val="006161B7"/>
    <w:rsid w:val="0061692C"/>
    <w:rsid w:val="00616CA2"/>
    <w:rsid w:val="00616D3B"/>
    <w:rsid w:val="00616F30"/>
    <w:rsid w:val="00617ADC"/>
    <w:rsid w:val="00620331"/>
    <w:rsid w:val="0062058F"/>
    <w:rsid w:val="00620660"/>
    <w:rsid w:val="006208BA"/>
    <w:rsid w:val="00620E43"/>
    <w:rsid w:val="00620F89"/>
    <w:rsid w:val="006215BD"/>
    <w:rsid w:val="00621CF1"/>
    <w:rsid w:val="006223F7"/>
    <w:rsid w:val="006225D5"/>
    <w:rsid w:val="006228F5"/>
    <w:rsid w:val="006229A1"/>
    <w:rsid w:val="00622A7F"/>
    <w:rsid w:val="00622C8B"/>
    <w:rsid w:val="006234B9"/>
    <w:rsid w:val="00623A1E"/>
    <w:rsid w:val="0062404F"/>
    <w:rsid w:val="006255FF"/>
    <w:rsid w:val="0062575E"/>
    <w:rsid w:val="00625D71"/>
    <w:rsid w:val="00625DC0"/>
    <w:rsid w:val="00625E1B"/>
    <w:rsid w:val="00625E41"/>
    <w:rsid w:val="00625F10"/>
    <w:rsid w:val="00626B1F"/>
    <w:rsid w:val="00626CFB"/>
    <w:rsid w:val="006270D9"/>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12"/>
    <w:rsid w:val="006347C0"/>
    <w:rsid w:val="00634C82"/>
    <w:rsid w:val="0063514B"/>
    <w:rsid w:val="0063515B"/>
    <w:rsid w:val="0063520F"/>
    <w:rsid w:val="006352A9"/>
    <w:rsid w:val="006358F4"/>
    <w:rsid w:val="00635AB0"/>
    <w:rsid w:val="00635C26"/>
    <w:rsid w:val="00636180"/>
    <w:rsid w:val="00636534"/>
    <w:rsid w:val="006369B6"/>
    <w:rsid w:val="00636D84"/>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4A42"/>
    <w:rsid w:val="00645D2A"/>
    <w:rsid w:val="00645E1B"/>
    <w:rsid w:val="00645F04"/>
    <w:rsid w:val="00645F6C"/>
    <w:rsid w:val="00646B26"/>
    <w:rsid w:val="0064784B"/>
    <w:rsid w:val="00647EF0"/>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522"/>
    <w:rsid w:val="00656C2D"/>
    <w:rsid w:val="00656E10"/>
    <w:rsid w:val="00656E5B"/>
    <w:rsid w:val="006577D6"/>
    <w:rsid w:val="00657A51"/>
    <w:rsid w:val="00657A66"/>
    <w:rsid w:val="006602C9"/>
    <w:rsid w:val="00660984"/>
    <w:rsid w:val="00660E23"/>
    <w:rsid w:val="00661913"/>
    <w:rsid w:val="00661D5A"/>
    <w:rsid w:val="00661D9C"/>
    <w:rsid w:val="00662908"/>
    <w:rsid w:val="00662A1F"/>
    <w:rsid w:val="006634F4"/>
    <w:rsid w:val="00663528"/>
    <w:rsid w:val="006645D2"/>
    <w:rsid w:val="0066477C"/>
    <w:rsid w:val="00664979"/>
    <w:rsid w:val="00664EE3"/>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2431"/>
    <w:rsid w:val="00672962"/>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BDD"/>
    <w:rsid w:val="00677E73"/>
    <w:rsid w:val="006812D0"/>
    <w:rsid w:val="00681CA7"/>
    <w:rsid w:val="00682419"/>
    <w:rsid w:val="00682AF8"/>
    <w:rsid w:val="00682E87"/>
    <w:rsid w:val="00683B7B"/>
    <w:rsid w:val="00683CA0"/>
    <w:rsid w:val="006842CF"/>
    <w:rsid w:val="006843CA"/>
    <w:rsid w:val="00684D8A"/>
    <w:rsid w:val="006864B5"/>
    <w:rsid w:val="00687774"/>
    <w:rsid w:val="00687D4F"/>
    <w:rsid w:val="0069025E"/>
    <w:rsid w:val="006904A2"/>
    <w:rsid w:val="00691052"/>
    <w:rsid w:val="006914D1"/>
    <w:rsid w:val="00691B20"/>
    <w:rsid w:val="00691B46"/>
    <w:rsid w:val="00692DD9"/>
    <w:rsid w:val="00693464"/>
    <w:rsid w:val="00693BFB"/>
    <w:rsid w:val="00693C02"/>
    <w:rsid w:val="006950CB"/>
    <w:rsid w:val="006A13F5"/>
    <w:rsid w:val="006A1786"/>
    <w:rsid w:val="006A1801"/>
    <w:rsid w:val="006A18F4"/>
    <w:rsid w:val="006A1FFF"/>
    <w:rsid w:val="006A2094"/>
    <w:rsid w:val="006A22D0"/>
    <w:rsid w:val="006A22EB"/>
    <w:rsid w:val="006A2474"/>
    <w:rsid w:val="006A249E"/>
    <w:rsid w:val="006A25AE"/>
    <w:rsid w:val="006A35AA"/>
    <w:rsid w:val="006A3A90"/>
    <w:rsid w:val="006A3BC3"/>
    <w:rsid w:val="006A3D7B"/>
    <w:rsid w:val="006A3E4C"/>
    <w:rsid w:val="006A44F0"/>
    <w:rsid w:val="006A48CF"/>
    <w:rsid w:val="006A4FEF"/>
    <w:rsid w:val="006A51A3"/>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151"/>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5707"/>
    <w:rsid w:val="006C5B02"/>
    <w:rsid w:val="006C5B69"/>
    <w:rsid w:val="006C5F4F"/>
    <w:rsid w:val="006C5F58"/>
    <w:rsid w:val="006C60E6"/>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5FF8"/>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1EE9"/>
    <w:rsid w:val="006E2BF9"/>
    <w:rsid w:val="006E4373"/>
    <w:rsid w:val="006E4618"/>
    <w:rsid w:val="006E48D2"/>
    <w:rsid w:val="006E4A41"/>
    <w:rsid w:val="006E4D1A"/>
    <w:rsid w:val="006E4EB1"/>
    <w:rsid w:val="006E5032"/>
    <w:rsid w:val="006E50D7"/>
    <w:rsid w:val="006E5690"/>
    <w:rsid w:val="006E588C"/>
    <w:rsid w:val="006E5AE4"/>
    <w:rsid w:val="006E67D6"/>
    <w:rsid w:val="006E6865"/>
    <w:rsid w:val="006E6E2D"/>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374"/>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7E1"/>
    <w:rsid w:val="007109F2"/>
    <w:rsid w:val="0071149C"/>
    <w:rsid w:val="00711779"/>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4FE"/>
    <w:rsid w:val="0071788A"/>
    <w:rsid w:val="00717D2A"/>
    <w:rsid w:val="007200C7"/>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EC6"/>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92A"/>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33F"/>
    <w:rsid w:val="0076148C"/>
    <w:rsid w:val="0076177E"/>
    <w:rsid w:val="00761D59"/>
    <w:rsid w:val="00762159"/>
    <w:rsid w:val="00762496"/>
    <w:rsid w:val="007624C4"/>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296"/>
    <w:rsid w:val="0076705F"/>
    <w:rsid w:val="007670E8"/>
    <w:rsid w:val="00767477"/>
    <w:rsid w:val="00767E87"/>
    <w:rsid w:val="00767F4F"/>
    <w:rsid w:val="007700F1"/>
    <w:rsid w:val="00770706"/>
    <w:rsid w:val="00771950"/>
    <w:rsid w:val="007724EE"/>
    <w:rsid w:val="0077281A"/>
    <w:rsid w:val="0077358F"/>
    <w:rsid w:val="007735AF"/>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86"/>
    <w:rsid w:val="00790CA3"/>
    <w:rsid w:val="00791642"/>
    <w:rsid w:val="007916A2"/>
    <w:rsid w:val="00792251"/>
    <w:rsid w:val="00792B97"/>
    <w:rsid w:val="00793508"/>
    <w:rsid w:val="007938A9"/>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C33"/>
    <w:rsid w:val="00796DD4"/>
    <w:rsid w:val="007972FE"/>
    <w:rsid w:val="00797837"/>
    <w:rsid w:val="00797C5E"/>
    <w:rsid w:val="007A00F1"/>
    <w:rsid w:val="007A0225"/>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243"/>
    <w:rsid w:val="007A64D3"/>
    <w:rsid w:val="007A6543"/>
    <w:rsid w:val="007A6840"/>
    <w:rsid w:val="007A6A91"/>
    <w:rsid w:val="007A6FBB"/>
    <w:rsid w:val="007A769E"/>
    <w:rsid w:val="007B0157"/>
    <w:rsid w:val="007B02F1"/>
    <w:rsid w:val="007B0708"/>
    <w:rsid w:val="007B0BAF"/>
    <w:rsid w:val="007B0C1D"/>
    <w:rsid w:val="007B0E29"/>
    <w:rsid w:val="007B1150"/>
    <w:rsid w:val="007B14F0"/>
    <w:rsid w:val="007B1616"/>
    <w:rsid w:val="007B1B92"/>
    <w:rsid w:val="007B1CC5"/>
    <w:rsid w:val="007B22F8"/>
    <w:rsid w:val="007B24D9"/>
    <w:rsid w:val="007B27E0"/>
    <w:rsid w:val="007B31B1"/>
    <w:rsid w:val="007B3A4F"/>
    <w:rsid w:val="007B3CAD"/>
    <w:rsid w:val="007B3CCE"/>
    <w:rsid w:val="007B40C0"/>
    <w:rsid w:val="007B4465"/>
    <w:rsid w:val="007B4495"/>
    <w:rsid w:val="007B4E07"/>
    <w:rsid w:val="007B53DA"/>
    <w:rsid w:val="007B5495"/>
    <w:rsid w:val="007B5718"/>
    <w:rsid w:val="007B5B9E"/>
    <w:rsid w:val="007B6D68"/>
    <w:rsid w:val="007B6E52"/>
    <w:rsid w:val="007B6EA2"/>
    <w:rsid w:val="007B7308"/>
    <w:rsid w:val="007B736F"/>
    <w:rsid w:val="007B7A63"/>
    <w:rsid w:val="007C056A"/>
    <w:rsid w:val="007C05BC"/>
    <w:rsid w:val="007C0637"/>
    <w:rsid w:val="007C1261"/>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6FB5"/>
    <w:rsid w:val="007D7625"/>
    <w:rsid w:val="007D7AB5"/>
    <w:rsid w:val="007E0A60"/>
    <w:rsid w:val="007E10E9"/>
    <w:rsid w:val="007E1BB3"/>
    <w:rsid w:val="007E1D8A"/>
    <w:rsid w:val="007E1F9F"/>
    <w:rsid w:val="007E373E"/>
    <w:rsid w:val="007E3FD1"/>
    <w:rsid w:val="007E4112"/>
    <w:rsid w:val="007E4374"/>
    <w:rsid w:val="007E4611"/>
    <w:rsid w:val="007E475E"/>
    <w:rsid w:val="007E47B5"/>
    <w:rsid w:val="007E47BA"/>
    <w:rsid w:val="007E4A35"/>
    <w:rsid w:val="007E4AE9"/>
    <w:rsid w:val="007E53E3"/>
    <w:rsid w:val="007E560C"/>
    <w:rsid w:val="007E5C9E"/>
    <w:rsid w:val="007E5CEF"/>
    <w:rsid w:val="007E61F4"/>
    <w:rsid w:val="007E63AF"/>
    <w:rsid w:val="007E64B0"/>
    <w:rsid w:val="007E6500"/>
    <w:rsid w:val="007E67B2"/>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152"/>
    <w:rsid w:val="007F4691"/>
    <w:rsid w:val="007F5441"/>
    <w:rsid w:val="007F621D"/>
    <w:rsid w:val="007F6330"/>
    <w:rsid w:val="007F6764"/>
    <w:rsid w:val="007F687B"/>
    <w:rsid w:val="007F6B85"/>
    <w:rsid w:val="007F6C20"/>
    <w:rsid w:val="007F7657"/>
    <w:rsid w:val="007F76A0"/>
    <w:rsid w:val="007F7C19"/>
    <w:rsid w:val="0080038B"/>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5ED2"/>
    <w:rsid w:val="00806199"/>
    <w:rsid w:val="00806848"/>
    <w:rsid w:val="00807269"/>
    <w:rsid w:val="00807EC7"/>
    <w:rsid w:val="00807F3A"/>
    <w:rsid w:val="00810072"/>
    <w:rsid w:val="0081014C"/>
    <w:rsid w:val="008104DC"/>
    <w:rsid w:val="00810C14"/>
    <w:rsid w:val="00810F9D"/>
    <w:rsid w:val="00811E4F"/>
    <w:rsid w:val="008126FB"/>
    <w:rsid w:val="00812715"/>
    <w:rsid w:val="008129AF"/>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2EFB"/>
    <w:rsid w:val="00823446"/>
    <w:rsid w:val="00823889"/>
    <w:rsid w:val="008239D4"/>
    <w:rsid w:val="00823FF8"/>
    <w:rsid w:val="0082404E"/>
    <w:rsid w:val="00824407"/>
    <w:rsid w:val="00824A7F"/>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C6D"/>
    <w:rsid w:val="00835EF5"/>
    <w:rsid w:val="00836D6F"/>
    <w:rsid w:val="00836FF4"/>
    <w:rsid w:val="008371A3"/>
    <w:rsid w:val="0083742C"/>
    <w:rsid w:val="00837939"/>
    <w:rsid w:val="00837EAA"/>
    <w:rsid w:val="008401FC"/>
    <w:rsid w:val="008404F0"/>
    <w:rsid w:val="008405EF"/>
    <w:rsid w:val="00840F83"/>
    <w:rsid w:val="008416B9"/>
    <w:rsid w:val="008416C8"/>
    <w:rsid w:val="008416D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0B6"/>
    <w:rsid w:val="008541C8"/>
    <w:rsid w:val="00854365"/>
    <w:rsid w:val="00854666"/>
    <w:rsid w:val="00854982"/>
    <w:rsid w:val="00855513"/>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CBF"/>
    <w:rsid w:val="00860F0D"/>
    <w:rsid w:val="00861083"/>
    <w:rsid w:val="00862761"/>
    <w:rsid w:val="00862A29"/>
    <w:rsid w:val="00863251"/>
    <w:rsid w:val="00863399"/>
    <w:rsid w:val="008640C1"/>
    <w:rsid w:val="0086458C"/>
    <w:rsid w:val="00864B67"/>
    <w:rsid w:val="00864D47"/>
    <w:rsid w:val="00864E55"/>
    <w:rsid w:val="00864E95"/>
    <w:rsid w:val="008658AF"/>
    <w:rsid w:val="00865D31"/>
    <w:rsid w:val="00866010"/>
    <w:rsid w:val="0086628E"/>
    <w:rsid w:val="008663F4"/>
    <w:rsid w:val="008705CA"/>
    <w:rsid w:val="0087108B"/>
    <w:rsid w:val="0087110C"/>
    <w:rsid w:val="00871414"/>
    <w:rsid w:val="00871646"/>
    <w:rsid w:val="00871986"/>
    <w:rsid w:val="00871A31"/>
    <w:rsid w:val="00871B9C"/>
    <w:rsid w:val="00871D98"/>
    <w:rsid w:val="0087207B"/>
    <w:rsid w:val="00872429"/>
    <w:rsid w:val="00872635"/>
    <w:rsid w:val="00872F5B"/>
    <w:rsid w:val="00872FCB"/>
    <w:rsid w:val="008731FE"/>
    <w:rsid w:val="00873609"/>
    <w:rsid w:val="00873A1D"/>
    <w:rsid w:val="00873E13"/>
    <w:rsid w:val="0087482F"/>
    <w:rsid w:val="00874D49"/>
    <w:rsid w:val="00874D95"/>
    <w:rsid w:val="008756B7"/>
    <w:rsid w:val="00875C31"/>
    <w:rsid w:val="00876F4C"/>
    <w:rsid w:val="00877270"/>
    <w:rsid w:val="0087752D"/>
    <w:rsid w:val="00877F46"/>
    <w:rsid w:val="0088051C"/>
    <w:rsid w:val="00881338"/>
    <w:rsid w:val="00881415"/>
    <w:rsid w:val="0088141C"/>
    <w:rsid w:val="00882273"/>
    <w:rsid w:val="0088275D"/>
    <w:rsid w:val="00882BD0"/>
    <w:rsid w:val="0088323D"/>
    <w:rsid w:val="00883BE0"/>
    <w:rsid w:val="00884479"/>
    <w:rsid w:val="00884B45"/>
    <w:rsid w:val="00885950"/>
    <w:rsid w:val="00885AAE"/>
    <w:rsid w:val="00885FCA"/>
    <w:rsid w:val="00885FCE"/>
    <w:rsid w:val="008870DE"/>
    <w:rsid w:val="00887103"/>
    <w:rsid w:val="00887A94"/>
    <w:rsid w:val="00887DFF"/>
    <w:rsid w:val="00890302"/>
    <w:rsid w:val="0089050D"/>
    <w:rsid w:val="00890AF5"/>
    <w:rsid w:val="00890BFD"/>
    <w:rsid w:val="00890E18"/>
    <w:rsid w:val="00891005"/>
    <w:rsid w:val="00891421"/>
    <w:rsid w:val="00891514"/>
    <w:rsid w:val="008919B8"/>
    <w:rsid w:val="00891B86"/>
    <w:rsid w:val="00891C83"/>
    <w:rsid w:val="00892B1B"/>
    <w:rsid w:val="00892F26"/>
    <w:rsid w:val="00893488"/>
    <w:rsid w:val="008936A4"/>
    <w:rsid w:val="008945E3"/>
    <w:rsid w:val="00894AC8"/>
    <w:rsid w:val="0089510A"/>
    <w:rsid w:val="00895249"/>
    <w:rsid w:val="0089573A"/>
    <w:rsid w:val="008959A0"/>
    <w:rsid w:val="00896295"/>
    <w:rsid w:val="00896998"/>
    <w:rsid w:val="008969AC"/>
    <w:rsid w:val="00896BB7"/>
    <w:rsid w:val="00896E79"/>
    <w:rsid w:val="0089722E"/>
    <w:rsid w:val="008977FD"/>
    <w:rsid w:val="008A0315"/>
    <w:rsid w:val="008A0434"/>
    <w:rsid w:val="008A1483"/>
    <w:rsid w:val="008A14CC"/>
    <w:rsid w:val="008A1753"/>
    <w:rsid w:val="008A18A5"/>
    <w:rsid w:val="008A2095"/>
    <w:rsid w:val="008A316C"/>
    <w:rsid w:val="008A3284"/>
    <w:rsid w:val="008A38AF"/>
    <w:rsid w:val="008A392B"/>
    <w:rsid w:val="008A4954"/>
    <w:rsid w:val="008A5830"/>
    <w:rsid w:val="008A59CB"/>
    <w:rsid w:val="008A6CB1"/>
    <w:rsid w:val="008A6D36"/>
    <w:rsid w:val="008A708B"/>
    <w:rsid w:val="008A7D91"/>
    <w:rsid w:val="008A7FC1"/>
    <w:rsid w:val="008B02A3"/>
    <w:rsid w:val="008B053A"/>
    <w:rsid w:val="008B06D4"/>
    <w:rsid w:val="008B0FF7"/>
    <w:rsid w:val="008B11AF"/>
    <w:rsid w:val="008B1871"/>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AC"/>
    <w:rsid w:val="008B79FB"/>
    <w:rsid w:val="008B7AA4"/>
    <w:rsid w:val="008C000D"/>
    <w:rsid w:val="008C00B9"/>
    <w:rsid w:val="008C01E4"/>
    <w:rsid w:val="008C0E33"/>
    <w:rsid w:val="008C0EA0"/>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AD7"/>
    <w:rsid w:val="008C6BBC"/>
    <w:rsid w:val="008C7056"/>
    <w:rsid w:val="008C73E2"/>
    <w:rsid w:val="008C7709"/>
    <w:rsid w:val="008C7E48"/>
    <w:rsid w:val="008C7F9E"/>
    <w:rsid w:val="008D0597"/>
    <w:rsid w:val="008D0680"/>
    <w:rsid w:val="008D0822"/>
    <w:rsid w:val="008D0FCC"/>
    <w:rsid w:val="008D11DB"/>
    <w:rsid w:val="008D14BC"/>
    <w:rsid w:val="008D18C7"/>
    <w:rsid w:val="008D18E3"/>
    <w:rsid w:val="008D19B8"/>
    <w:rsid w:val="008D1EC6"/>
    <w:rsid w:val="008D2194"/>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5E1C"/>
    <w:rsid w:val="008E6504"/>
    <w:rsid w:val="008E6764"/>
    <w:rsid w:val="008E6797"/>
    <w:rsid w:val="008E6863"/>
    <w:rsid w:val="008E7468"/>
    <w:rsid w:val="008E7A23"/>
    <w:rsid w:val="008E7F65"/>
    <w:rsid w:val="008F0B82"/>
    <w:rsid w:val="008F0F35"/>
    <w:rsid w:val="008F11A1"/>
    <w:rsid w:val="008F133A"/>
    <w:rsid w:val="008F2352"/>
    <w:rsid w:val="008F2386"/>
    <w:rsid w:val="008F2732"/>
    <w:rsid w:val="008F291A"/>
    <w:rsid w:val="008F3555"/>
    <w:rsid w:val="008F35B1"/>
    <w:rsid w:val="008F3764"/>
    <w:rsid w:val="008F3EDF"/>
    <w:rsid w:val="008F48B4"/>
    <w:rsid w:val="008F491E"/>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0D50"/>
    <w:rsid w:val="009012E4"/>
    <w:rsid w:val="0090140F"/>
    <w:rsid w:val="009019B7"/>
    <w:rsid w:val="009024C5"/>
    <w:rsid w:val="00902926"/>
    <w:rsid w:val="00902E2F"/>
    <w:rsid w:val="00903230"/>
    <w:rsid w:val="009033EC"/>
    <w:rsid w:val="0090436D"/>
    <w:rsid w:val="0090451B"/>
    <w:rsid w:val="009069E4"/>
    <w:rsid w:val="00906E69"/>
    <w:rsid w:val="00906EEF"/>
    <w:rsid w:val="00906FC1"/>
    <w:rsid w:val="0090711F"/>
    <w:rsid w:val="009075B1"/>
    <w:rsid w:val="00907CE2"/>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8D"/>
    <w:rsid w:val="00922D75"/>
    <w:rsid w:val="00923034"/>
    <w:rsid w:val="00923582"/>
    <w:rsid w:val="00923859"/>
    <w:rsid w:val="00923F4A"/>
    <w:rsid w:val="0092444C"/>
    <w:rsid w:val="00924626"/>
    <w:rsid w:val="00924D24"/>
    <w:rsid w:val="00925AC6"/>
    <w:rsid w:val="00925AEA"/>
    <w:rsid w:val="00925C3E"/>
    <w:rsid w:val="00925EB6"/>
    <w:rsid w:val="009265D9"/>
    <w:rsid w:val="0092662D"/>
    <w:rsid w:val="009266C7"/>
    <w:rsid w:val="009269DC"/>
    <w:rsid w:val="00927097"/>
    <w:rsid w:val="009305FF"/>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63E"/>
    <w:rsid w:val="00935C54"/>
    <w:rsid w:val="0093614D"/>
    <w:rsid w:val="009362A9"/>
    <w:rsid w:val="0093644A"/>
    <w:rsid w:val="0093662E"/>
    <w:rsid w:val="00936D2B"/>
    <w:rsid w:val="00936ED7"/>
    <w:rsid w:val="0093728B"/>
    <w:rsid w:val="00937FDA"/>
    <w:rsid w:val="009404EF"/>
    <w:rsid w:val="00940CE7"/>
    <w:rsid w:val="009417E6"/>
    <w:rsid w:val="00941B65"/>
    <w:rsid w:val="00941E1D"/>
    <w:rsid w:val="00941E86"/>
    <w:rsid w:val="00941E96"/>
    <w:rsid w:val="00941FA0"/>
    <w:rsid w:val="00942E52"/>
    <w:rsid w:val="00942EA7"/>
    <w:rsid w:val="00943255"/>
    <w:rsid w:val="009436F3"/>
    <w:rsid w:val="0094386E"/>
    <w:rsid w:val="00943A16"/>
    <w:rsid w:val="00943B1F"/>
    <w:rsid w:val="00943C00"/>
    <w:rsid w:val="00943F3B"/>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3309"/>
    <w:rsid w:val="009634D8"/>
    <w:rsid w:val="009640CE"/>
    <w:rsid w:val="00964899"/>
    <w:rsid w:val="00964D6C"/>
    <w:rsid w:val="00964F47"/>
    <w:rsid w:val="0096521D"/>
    <w:rsid w:val="00965ED0"/>
    <w:rsid w:val="00965F0C"/>
    <w:rsid w:val="0096693E"/>
    <w:rsid w:val="00966A8B"/>
    <w:rsid w:val="00966BBE"/>
    <w:rsid w:val="00966D44"/>
    <w:rsid w:val="009677D2"/>
    <w:rsid w:val="009679B5"/>
    <w:rsid w:val="00967E65"/>
    <w:rsid w:val="00967E86"/>
    <w:rsid w:val="00967FD6"/>
    <w:rsid w:val="00970B0D"/>
    <w:rsid w:val="00970E24"/>
    <w:rsid w:val="0097139E"/>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715C"/>
    <w:rsid w:val="009778FB"/>
    <w:rsid w:val="00977D50"/>
    <w:rsid w:val="00977F6E"/>
    <w:rsid w:val="00981002"/>
    <w:rsid w:val="0098179C"/>
    <w:rsid w:val="0098198F"/>
    <w:rsid w:val="00982268"/>
    <w:rsid w:val="00982AE7"/>
    <w:rsid w:val="00982FA2"/>
    <w:rsid w:val="00983006"/>
    <w:rsid w:val="009834BC"/>
    <w:rsid w:val="00983D74"/>
    <w:rsid w:val="0098443E"/>
    <w:rsid w:val="009849FB"/>
    <w:rsid w:val="009850DC"/>
    <w:rsid w:val="00985A4C"/>
    <w:rsid w:val="00985C98"/>
    <w:rsid w:val="00985D81"/>
    <w:rsid w:val="00986915"/>
    <w:rsid w:val="009874A6"/>
    <w:rsid w:val="00987EBA"/>
    <w:rsid w:val="009907EC"/>
    <w:rsid w:val="00991F42"/>
    <w:rsid w:val="00992082"/>
    <w:rsid w:val="00992B3B"/>
    <w:rsid w:val="009933EA"/>
    <w:rsid w:val="00993C7F"/>
    <w:rsid w:val="00993CDE"/>
    <w:rsid w:val="00994B6F"/>
    <w:rsid w:val="00994EAD"/>
    <w:rsid w:val="0099539D"/>
    <w:rsid w:val="009957E5"/>
    <w:rsid w:val="00995AF1"/>
    <w:rsid w:val="00995C21"/>
    <w:rsid w:val="00995ED4"/>
    <w:rsid w:val="0099725A"/>
    <w:rsid w:val="009976F6"/>
    <w:rsid w:val="00997951"/>
    <w:rsid w:val="00997C32"/>
    <w:rsid w:val="009A040A"/>
    <w:rsid w:val="009A0846"/>
    <w:rsid w:val="009A0D2D"/>
    <w:rsid w:val="009A0D4C"/>
    <w:rsid w:val="009A0D5D"/>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AD"/>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4AC"/>
    <w:rsid w:val="009F0551"/>
    <w:rsid w:val="009F0565"/>
    <w:rsid w:val="009F1D3F"/>
    <w:rsid w:val="009F20AE"/>
    <w:rsid w:val="009F2161"/>
    <w:rsid w:val="009F2221"/>
    <w:rsid w:val="009F25D8"/>
    <w:rsid w:val="009F276F"/>
    <w:rsid w:val="009F317D"/>
    <w:rsid w:val="009F3182"/>
    <w:rsid w:val="009F3247"/>
    <w:rsid w:val="009F3A45"/>
    <w:rsid w:val="009F3C30"/>
    <w:rsid w:val="009F452F"/>
    <w:rsid w:val="009F4A1A"/>
    <w:rsid w:val="009F5A1D"/>
    <w:rsid w:val="009F6061"/>
    <w:rsid w:val="009F6A8C"/>
    <w:rsid w:val="009F6D84"/>
    <w:rsid w:val="009F6DDB"/>
    <w:rsid w:val="009F7397"/>
    <w:rsid w:val="009F763A"/>
    <w:rsid w:val="009F77B8"/>
    <w:rsid w:val="009F79C8"/>
    <w:rsid w:val="009F7CF5"/>
    <w:rsid w:val="009F7D3E"/>
    <w:rsid w:val="00A0014C"/>
    <w:rsid w:val="00A0034B"/>
    <w:rsid w:val="00A0037D"/>
    <w:rsid w:val="00A00439"/>
    <w:rsid w:val="00A005D7"/>
    <w:rsid w:val="00A006C6"/>
    <w:rsid w:val="00A00DF8"/>
    <w:rsid w:val="00A0187C"/>
    <w:rsid w:val="00A01AD5"/>
    <w:rsid w:val="00A01B56"/>
    <w:rsid w:val="00A01D87"/>
    <w:rsid w:val="00A0212F"/>
    <w:rsid w:val="00A0293D"/>
    <w:rsid w:val="00A03772"/>
    <w:rsid w:val="00A048A9"/>
    <w:rsid w:val="00A049DB"/>
    <w:rsid w:val="00A0523E"/>
    <w:rsid w:val="00A054B9"/>
    <w:rsid w:val="00A055D4"/>
    <w:rsid w:val="00A05EBA"/>
    <w:rsid w:val="00A06525"/>
    <w:rsid w:val="00A07526"/>
    <w:rsid w:val="00A07871"/>
    <w:rsid w:val="00A07C67"/>
    <w:rsid w:val="00A1025B"/>
    <w:rsid w:val="00A10BAE"/>
    <w:rsid w:val="00A110B3"/>
    <w:rsid w:val="00A1189A"/>
    <w:rsid w:val="00A11906"/>
    <w:rsid w:val="00A11B3E"/>
    <w:rsid w:val="00A12244"/>
    <w:rsid w:val="00A1299D"/>
    <w:rsid w:val="00A13325"/>
    <w:rsid w:val="00A13846"/>
    <w:rsid w:val="00A138EA"/>
    <w:rsid w:val="00A13BD4"/>
    <w:rsid w:val="00A13D92"/>
    <w:rsid w:val="00A1413E"/>
    <w:rsid w:val="00A142D2"/>
    <w:rsid w:val="00A1434A"/>
    <w:rsid w:val="00A147F1"/>
    <w:rsid w:val="00A14942"/>
    <w:rsid w:val="00A14BF4"/>
    <w:rsid w:val="00A14C19"/>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B5C"/>
    <w:rsid w:val="00A32E01"/>
    <w:rsid w:val="00A33E8D"/>
    <w:rsid w:val="00A34414"/>
    <w:rsid w:val="00A34B46"/>
    <w:rsid w:val="00A356F1"/>
    <w:rsid w:val="00A35968"/>
    <w:rsid w:val="00A35D5A"/>
    <w:rsid w:val="00A35F64"/>
    <w:rsid w:val="00A3637A"/>
    <w:rsid w:val="00A3722F"/>
    <w:rsid w:val="00A37D77"/>
    <w:rsid w:val="00A40043"/>
    <w:rsid w:val="00A404BC"/>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4C8"/>
    <w:rsid w:val="00A46F26"/>
    <w:rsid w:val="00A476AF"/>
    <w:rsid w:val="00A477CA"/>
    <w:rsid w:val="00A47D84"/>
    <w:rsid w:val="00A50814"/>
    <w:rsid w:val="00A508CF"/>
    <w:rsid w:val="00A50A02"/>
    <w:rsid w:val="00A519BA"/>
    <w:rsid w:val="00A51C18"/>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B57"/>
    <w:rsid w:val="00A55CD8"/>
    <w:rsid w:val="00A55CFD"/>
    <w:rsid w:val="00A55D81"/>
    <w:rsid w:val="00A561F5"/>
    <w:rsid w:val="00A5675B"/>
    <w:rsid w:val="00A5719A"/>
    <w:rsid w:val="00A5733C"/>
    <w:rsid w:val="00A57F9F"/>
    <w:rsid w:val="00A6013A"/>
    <w:rsid w:val="00A608FA"/>
    <w:rsid w:val="00A60A33"/>
    <w:rsid w:val="00A60EA0"/>
    <w:rsid w:val="00A61BBC"/>
    <w:rsid w:val="00A6214B"/>
    <w:rsid w:val="00A62169"/>
    <w:rsid w:val="00A62180"/>
    <w:rsid w:val="00A62724"/>
    <w:rsid w:val="00A62847"/>
    <w:rsid w:val="00A62982"/>
    <w:rsid w:val="00A62B75"/>
    <w:rsid w:val="00A62C6B"/>
    <w:rsid w:val="00A63104"/>
    <w:rsid w:val="00A631D2"/>
    <w:rsid w:val="00A63805"/>
    <w:rsid w:val="00A6385F"/>
    <w:rsid w:val="00A63EFB"/>
    <w:rsid w:val="00A6431F"/>
    <w:rsid w:val="00A644DE"/>
    <w:rsid w:val="00A64553"/>
    <w:rsid w:val="00A647A2"/>
    <w:rsid w:val="00A650F2"/>
    <w:rsid w:val="00A65D41"/>
    <w:rsid w:val="00A6604E"/>
    <w:rsid w:val="00A663E7"/>
    <w:rsid w:val="00A66D10"/>
    <w:rsid w:val="00A67834"/>
    <w:rsid w:val="00A7052C"/>
    <w:rsid w:val="00A708EE"/>
    <w:rsid w:val="00A711D0"/>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687"/>
    <w:rsid w:val="00A768F6"/>
    <w:rsid w:val="00A76900"/>
    <w:rsid w:val="00A76CE9"/>
    <w:rsid w:val="00A77159"/>
    <w:rsid w:val="00A77B30"/>
    <w:rsid w:val="00A803EA"/>
    <w:rsid w:val="00A807EE"/>
    <w:rsid w:val="00A809C1"/>
    <w:rsid w:val="00A80C4B"/>
    <w:rsid w:val="00A811D3"/>
    <w:rsid w:val="00A816D7"/>
    <w:rsid w:val="00A82523"/>
    <w:rsid w:val="00A8291D"/>
    <w:rsid w:val="00A83CFC"/>
    <w:rsid w:val="00A84BC5"/>
    <w:rsid w:val="00A85136"/>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1C7"/>
    <w:rsid w:val="00AA73BC"/>
    <w:rsid w:val="00AA7F39"/>
    <w:rsid w:val="00AB0093"/>
    <w:rsid w:val="00AB0A5C"/>
    <w:rsid w:val="00AB0F84"/>
    <w:rsid w:val="00AB1259"/>
    <w:rsid w:val="00AB14D8"/>
    <w:rsid w:val="00AB1670"/>
    <w:rsid w:val="00AB17DC"/>
    <w:rsid w:val="00AB1A0F"/>
    <w:rsid w:val="00AB22BA"/>
    <w:rsid w:val="00AB23DD"/>
    <w:rsid w:val="00AB2DA8"/>
    <w:rsid w:val="00AB3302"/>
    <w:rsid w:val="00AB3F38"/>
    <w:rsid w:val="00AB3F98"/>
    <w:rsid w:val="00AB40AE"/>
    <w:rsid w:val="00AB4214"/>
    <w:rsid w:val="00AB4E70"/>
    <w:rsid w:val="00AB4F5C"/>
    <w:rsid w:val="00AB54A1"/>
    <w:rsid w:val="00AB5F1F"/>
    <w:rsid w:val="00AB6E13"/>
    <w:rsid w:val="00AB6F97"/>
    <w:rsid w:val="00AB7640"/>
    <w:rsid w:val="00AB7754"/>
    <w:rsid w:val="00AB7E63"/>
    <w:rsid w:val="00AC0D7F"/>
    <w:rsid w:val="00AC0E4A"/>
    <w:rsid w:val="00AC1A2F"/>
    <w:rsid w:val="00AC1F88"/>
    <w:rsid w:val="00AC220C"/>
    <w:rsid w:val="00AC2AB8"/>
    <w:rsid w:val="00AC2DE9"/>
    <w:rsid w:val="00AC356D"/>
    <w:rsid w:val="00AC389C"/>
    <w:rsid w:val="00AC41EA"/>
    <w:rsid w:val="00AC43A7"/>
    <w:rsid w:val="00AC4ADE"/>
    <w:rsid w:val="00AC4B37"/>
    <w:rsid w:val="00AC5659"/>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5848"/>
    <w:rsid w:val="00AD6055"/>
    <w:rsid w:val="00AD6153"/>
    <w:rsid w:val="00AD6B9A"/>
    <w:rsid w:val="00AD6C02"/>
    <w:rsid w:val="00AD7811"/>
    <w:rsid w:val="00AD7ECF"/>
    <w:rsid w:val="00AE0141"/>
    <w:rsid w:val="00AE023C"/>
    <w:rsid w:val="00AE089E"/>
    <w:rsid w:val="00AE09B2"/>
    <w:rsid w:val="00AE0B77"/>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823"/>
    <w:rsid w:val="00AE687B"/>
    <w:rsid w:val="00AE68ED"/>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948"/>
    <w:rsid w:val="00B019B8"/>
    <w:rsid w:val="00B01AFF"/>
    <w:rsid w:val="00B01E58"/>
    <w:rsid w:val="00B02126"/>
    <w:rsid w:val="00B029E3"/>
    <w:rsid w:val="00B02F16"/>
    <w:rsid w:val="00B02F91"/>
    <w:rsid w:val="00B038AD"/>
    <w:rsid w:val="00B03D8C"/>
    <w:rsid w:val="00B03F4B"/>
    <w:rsid w:val="00B04351"/>
    <w:rsid w:val="00B04BD8"/>
    <w:rsid w:val="00B04BF1"/>
    <w:rsid w:val="00B04CDE"/>
    <w:rsid w:val="00B05362"/>
    <w:rsid w:val="00B05541"/>
    <w:rsid w:val="00B05937"/>
    <w:rsid w:val="00B067F6"/>
    <w:rsid w:val="00B06ED4"/>
    <w:rsid w:val="00B07329"/>
    <w:rsid w:val="00B07446"/>
    <w:rsid w:val="00B07575"/>
    <w:rsid w:val="00B077C3"/>
    <w:rsid w:val="00B0793F"/>
    <w:rsid w:val="00B07BDD"/>
    <w:rsid w:val="00B100F3"/>
    <w:rsid w:val="00B108B5"/>
    <w:rsid w:val="00B10AE2"/>
    <w:rsid w:val="00B10B09"/>
    <w:rsid w:val="00B11156"/>
    <w:rsid w:val="00B113FE"/>
    <w:rsid w:val="00B11C84"/>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0F7"/>
    <w:rsid w:val="00B22118"/>
    <w:rsid w:val="00B223FF"/>
    <w:rsid w:val="00B224DA"/>
    <w:rsid w:val="00B22A34"/>
    <w:rsid w:val="00B22DF4"/>
    <w:rsid w:val="00B230A8"/>
    <w:rsid w:val="00B23167"/>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58B"/>
    <w:rsid w:val="00B30D3C"/>
    <w:rsid w:val="00B30F57"/>
    <w:rsid w:val="00B311BF"/>
    <w:rsid w:val="00B31FAF"/>
    <w:rsid w:val="00B32581"/>
    <w:rsid w:val="00B32721"/>
    <w:rsid w:val="00B329EB"/>
    <w:rsid w:val="00B32BE7"/>
    <w:rsid w:val="00B33285"/>
    <w:rsid w:val="00B337B6"/>
    <w:rsid w:val="00B338A5"/>
    <w:rsid w:val="00B33DC0"/>
    <w:rsid w:val="00B340DF"/>
    <w:rsid w:val="00B34134"/>
    <w:rsid w:val="00B34430"/>
    <w:rsid w:val="00B345DE"/>
    <w:rsid w:val="00B3496C"/>
    <w:rsid w:val="00B34FAF"/>
    <w:rsid w:val="00B351BD"/>
    <w:rsid w:val="00B353A8"/>
    <w:rsid w:val="00B354BA"/>
    <w:rsid w:val="00B35564"/>
    <w:rsid w:val="00B3558E"/>
    <w:rsid w:val="00B36171"/>
    <w:rsid w:val="00B366A7"/>
    <w:rsid w:val="00B369AF"/>
    <w:rsid w:val="00B36CE6"/>
    <w:rsid w:val="00B37686"/>
    <w:rsid w:val="00B378E7"/>
    <w:rsid w:val="00B4012E"/>
    <w:rsid w:val="00B4068C"/>
    <w:rsid w:val="00B40876"/>
    <w:rsid w:val="00B40ACF"/>
    <w:rsid w:val="00B41061"/>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9E4"/>
    <w:rsid w:val="00B45C57"/>
    <w:rsid w:val="00B45CDB"/>
    <w:rsid w:val="00B4646D"/>
    <w:rsid w:val="00B4665C"/>
    <w:rsid w:val="00B46869"/>
    <w:rsid w:val="00B46C75"/>
    <w:rsid w:val="00B470C9"/>
    <w:rsid w:val="00B47C39"/>
    <w:rsid w:val="00B5011E"/>
    <w:rsid w:val="00B503AE"/>
    <w:rsid w:val="00B5086C"/>
    <w:rsid w:val="00B50E2F"/>
    <w:rsid w:val="00B50F00"/>
    <w:rsid w:val="00B50F97"/>
    <w:rsid w:val="00B5144D"/>
    <w:rsid w:val="00B528B9"/>
    <w:rsid w:val="00B52D6A"/>
    <w:rsid w:val="00B52F31"/>
    <w:rsid w:val="00B53335"/>
    <w:rsid w:val="00B536D9"/>
    <w:rsid w:val="00B53AE9"/>
    <w:rsid w:val="00B53BA0"/>
    <w:rsid w:val="00B54483"/>
    <w:rsid w:val="00B5457D"/>
    <w:rsid w:val="00B54A77"/>
    <w:rsid w:val="00B55747"/>
    <w:rsid w:val="00B558D3"/>
    <w:rsid w:val="00B55925"/>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4FB"/>
    <w:rsid w:val="00B63EAC"/>
    <w:rsid w:val="00B640EA"/>
    <w:rsid w:val="00B64232"/>
    <w:rsid w:val="00B650EC"/>
    <w:rsid w:val="00B67B44"/>
    <w:rsid w:val="00B70622"/>
    <w:rsid w:val="00B708A7"/>
    <w:rsid w:val="00B70A77"/>
    <w:rsid w:val="00B70AAA"/>
    <w:rsid w:val="00B71BA7"/>
    <w:rsid w:val="00B7222F"/>
    <w:rsid w:val="00B728C6"/>
    <w:rsid w:val="00B735FD"/>
    <w:rsid w:val="00B7376E"/>
    <w:rsid w:val="00B73B71"/>
    <w:rsid w:val="00B73FBB"/>
    <w:rsid w:val="00B74221"/>
    <w:rsid w:val="00B744B9"/>
    <w:rsid w:val="00B7495B"/>
    <w:rsid w:val="00B74A3D"/>
    <w:rsid w:val="00B74F00"/>
    <w:rsid w:val="00B75021"/>
    <w:rsid w:val="00B75217"/>
    <w:rsid w:val="00B75E04"/>
    <w:rsid w:val="00B76515"/>
    <w:rsid w:val="00B7662E"/>
    <w:rsid w:val="00B770BB"/>
    <w:rsid w:val="00B773C3"/>
    <w:rsid w:val="00B779C7"/>
    <w:rsid w:val="00B77B77"/>
    <w:rsid w:val="00B8005A"/>
    <w:rsid w:val="00B80C89"/>
    <w:rsid w:val="00B81161"/>
    <w:rsid w:val="00B81346"/>
    <w:rsid w:val="00B8136F"/>
    <w:rsid w:val="00B81458"/>
    <w:rsid w:val="00B81F78"/>
    <w:rsid w:val="00B820A9"/>
    <w:rsid w:val="00B82250"/>
    <w:rsid w:val="00B841F8"/>
    <w:rsid w:val="00B84AD8"/>
    <w:rsid w:val="00B84B96"/>
    <w:rsid w:val="00B84D35"/>
    <w:rsid w:val="00B8516A"/>
    <w:rsid w:val="00B85536"/>
    <w:rsid w:val="00B85F7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2B"/>
    <w:rsid w:val="00B950EB"/>
    <w:rsid w:val="00B95218"/>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3B2"/>
    <w:rsid w:val="00BA6BAA"/>
    <w:rsid w:val="00BA6F41"/>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C7FFD"/>
    <w:rsid w:val="00BD044A"/>
    <w:rsid w:val="00BD07DC"/>
    <w:rsid w:val="00BD0B26"/>
    <w:rsid w:val="00BD146A"/>
    <w:rsid w:val="00BD14D4"/>
    <w:rsid w:val="00BD15B4"/>
    <w:rsid w:val="00BD1F4F"/>
    <w:rsid w:val="00BD236C"/>
    <w:rsid w:val="00BD264E"/>
    <w:rsid w:val="00BD2706"/>
    <w:rsid w:val="00BD2BBF"/>
    <w:rsid w:val="00BD2E11"/>
    <w:rsid w:val="00BD2F5E"/>
    <w:rsid w:val="00BD31BF"/>
    <w:rsid w:val="00BD32F7"/>
    <w:rsid w:val="00BD3655"/>
    <w:rsid w:val="00BD4ADF"/>
    <w:rsid w:val="00BD4F15"/>
    <w:rsid w:val="00BD5028"/>
    <w:rsid w:val="00BD5264"/>
    <w:rsid w:val="00BD5827"/>
    <w:rsid w:val="00BD5E68"/>
    <w:rsid w:val="00BD5E85"/>
    <w:rsid w:val="00BD6E33"/>
    <w:rsid w:val="00BD79B0"/>
    <w:rsid w:val="00BD7F1F"/>
    <w:rsid w:val="00BE0559"/>
    <w:rsid w:val="00BE0DC1"/>
    <w:rsid w:val="00BE1422"/>
    <w:rsid w:val="00BE19BA"/>
    <w:rsid w:val="00BE1D44"/>
    <w:rsid w:val="00BE243D"/>
    <w:rsid w:val="00BE26B2"/>
    <w:rsid w:val="00BE27C2"/>
    <w:rsid w:val="00BE331C"/>
    <w:rsid w:val="00BE337E"/>
    <w:rsid w:val="00BE3EFA"/>
    <w:rsid w:val="00BE4117"/>
    <w:rsid w:val="00BE4A58"/>
    <w:rsid w:val="00BE4F90"/>
    <w:rsid w:val="00BE520F"/>
    <w:rsid w:val="00BE618F"/>
    <w:rsid w:val="00BE687B"/>
    <w:rsid w:val="00BE6FCD"/>
    <w:rsid w:val="00BE7272"/>
    <w:rsid w:val="00BF0048"/>
    <w:rsid w:val="00BF0365"/>
    <w:rsid w:val="00BF17A5"/>
    <w:rsid w:val="00BF1918"/>
    <w:rsid w:val="00BF19F8"/>
    <w:rsid w:val="00BF1D04"/>
    <w:rsid w:val="00BF1E29"/>
    <w:rsid w:val="00BF216B"/>
    <w:rsid w:val="00BF21EC"/>
    <w:rsid w:val="00BF2751"/>
    <w:rsid w:val="00BF2A3F"/>
    <w:rsid w:val="00BF3254"/>
    <w:rsid w:val="00BF374B"/>
    <w:rsid w:val="00BF3CC8"/>
    <w:rsid w:val="00BF4787"/>
    <w:rsid w:val="00BF4E78"/>
    <w:rsid w:val="00BF5776"/>
    <w:rsid w:val="00BF5841"/>
    <w:rsid w:val="00BF633C"/>
    <w:rsid w:val="00BF65A5"/>
    <w:rsid w:val="00BF7E4E"/>
    <w:rsid w:val="00BF7F13"/>
    <w:rsid w:val="00C000F3"/>
    <w:rsid w:val="00C007C8"/>
    <w:rsid w:val="00C00820"/>
    <w:rsid w:val="00C00A20"/>
    <w:rsid w:val="00C00BE9"/>
    <w:rsid w:val="00C01026"/>
    <w:rsid w:val="00C017A3"/>
    <w:rsid w:val="00C019E4"/>
    <w:rsid w:val="00C01C59"/>
    <w:rsid w:val="00C023B3"/>
    <w:rsid w:val="00C027CB"/>
    <w:rsid w:val="00C02B41"/>
    <w:rsid w:val="00C02CD1"/>
    <w:rsid w:val="00C03217"/>
    <w:rsid w:val="00C03538"/>
    <w:rsid w:val="00C03768"/>
    <w:rsid w:val="00C03BA5"/>
    <w:rsid w:val="00C03DAD"/>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8C7"/>
    <w:rsid w:val="00C172C9"/>
    <w:rsid w:val="00C17630"/>
    <w:rsid w:val="00C17EB6"/>
    <w:rsid w:val="00C17F8B"/>
    <w:rsid w:val="00C20062"/>
    <w:rsid w:val="00C20243"/>
    <w:rsid w:val="00C2076C"/>
    <w:rsid w:val="00C211DC"/>
    <w:rsid w:val="00C21F37"/>
    <w:rsid w:val="00C223FF"/>
    <w:rsid w:val="00C2285F"/>
    <w:rsid w:val="00C22D84"/>
    <w:rsid w:val="00C23355"/>
    <w:rsid w:val="00C23F6A"/>
    <w:rsid w:val="00C24395"/>
    <w:rsid w:val="00C24522"/>
    <w:rsid w:val="00C2456F"/>
    <w:rsid w:val="00C24713"/>
    <w:rsid w:val="00C24E33"/>
    <w:rsid w:val="00C2578C"/>
    <w:rsid w:val="00C25834"/>
    <w:rsid w:val="00C258CA"/>
    <w:rsid w:val="00C2597F"/>
    <w:rsid w:val="00C25E08"/>
    <w:rsid w:val="00C25F58"/>
    <w:rsid w:val="00C25FB7"/>
    <w:rsid w:val="00C2605E"/>
    <w:rsid w:val="00C269DE"/>
    <w:rsid w:val="00C271C6"/>
    <w:rsid w:val="00C277A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276"/>
    <w:rsid w:val="00C50469"/>
    <w:rsid w:val="00C507B9"/>
    <w:rsid w:val="00C50CE1"/>
    <w:rsid w:val="00C5131F"/>
    <w:rsid w:val="00C519AC"/>
    <w:rsid w:val="00C52480"/>
    <w:rsid w:val="00C52489"/>
    <w:rsid w:val="00C52C78"/>
    <w:rsid w:val="00C52CA0"/>
    <w:rsid w:val="00C53854"/>
    <w:rsid w:val="00C53C38"/>
    <w:rsid w:val="00C549EA"/>
    <w:rsid w:val="00C54AAF"/>
    <w:rsid w:val="00C560A9"/>
    <w:rsid w:val="00C568CF"/>
    <w:rsid w:val="00C56AB4"/>
    <w:rsid w:val="00C56E9A"/>
    <w:rsid w:val="00C5751F"/>
    <w:rsid w:val="00C57B8D"/>
    <w:rsid w:val="00C600F4"/>
    <w:rsid w:val="00C602F8"/>
    <w:rsid w:val="00C60E37"/>
    <w:rsid w:val="00C61DE0"/>
    <w:rsid w:val="00C61EE5"/>
    <w:rsid w:val="00C61FDC"/>
    <w:rsid w:val="00C62207"/>
    <w:rsid w:val="00C628D6"/>
    <w:rsid w:val="00C63932"/>
    <w:rsid w:val="00C640BA"/>
    <w:rsid w:val="00C64A13"/>
    <w:rsid w:val="00C64B4B"/>
    <w:rsid w:val="00C64CB7"/>
    <w:rsid w:val="00C6592E"/>
    <w:rsid w:val="00C65C4E"/>
    <w:rsid w:val="00C65C8B"/>
    <w:rsid w:val="00C66623"/>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33"/>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AAC"/>
    <w:rsid w:val="00C85618"/>
    <w:rsid w:val="00C8606A"/>
    <w:rsid w:val="00C86476"/>
    <w:rsid w:val="00C86CDD"/>
    <w:rsid w:val="00C86DAE"/>
    <w:rsid w:val="00C86FCF"/>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51DD"/>
    <w:rsid w:val="00CA5229"/>
    <w:rsid w:val="00CA5F5C"/>
    <w:rsid w:val="00CA62E3"/>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2DF6"/>
    <w:rsid w:val="00CB3A2E"/>
    <w:rsid w:val="00CB3AC0"/>
    <w:rsid w:val="00CB3C53"/>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39C"/>
    <w:rsid w:val="00CC1598"/>
    <w:rsid w:val="00CC1A65"/>
    <w:rsid w:val="00CC2130"/>
    <w:rsid w:val="00CC2599"/>
    <w:rsid w:val="00CC27A9"/>
    <w:rsid w:val="00CC3051"/>
    <w:rsid w:val="00CC341B"/>
    <w:rsid w:val="00CC3B3F"/>
    <w:rsid w:val="00CC4540"/>
    <w:rsid w:val="00CC5208"/>
    <w:rsid w:val="00CC6009"/>
    <w:rsid w:val="00CC6760"/>
    <w:rsid w:val="00CC69C5"/>
    <w:rsid w:val="00CC6C64"/>
    <w:rsid w:val="00CC748B"/>
    <w:rsid w:val="00CC7653"/>
    <w:rsid w:val="00CC79FF"/>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EE1"/>
    <w:rsid w:val="00CD7069"/>
    <w:rsid w:val="00CD757E"/>
    <w:rsid w:val="00CD7745"/>
    <w:rsid w:val="00CD776F"/>
    <w:rsid w:val="00CD79DB"/>
    <w:rsid w:val="00CD7E50"/>
    <w:rsid w:val="00CE0643"/>
    <w:rsid w:val="00CE0A29"/>
    <w:rsid w:val="00CE0B64"/>
    <w:rsid w:val="00CE0C16"/>
    <w:rsid w:val="00CE0C70"/>
    <w:rsid w:val="00CE0CBD"/>
    <w:rsid w:val="00CE17CD"/>
    <w:rsid w:val="00CE18FC"/>
    <w:rsid w:val="00CE1C7F"/>
    <w:rsid w:val="00CE2029"/>
    <w:rsid w:val="00CE28C3"/>
    <w:rsid w:val="00CE2E61"/>
    <w:rsid w:val="00CE2E8D"/>
    <w:rsid w:val="00CE3353"/>
    <w:rsid w:val="00CE3671"/>
    <w:rsid w:val="00CE3965"/>
    <w:rsid w:val="00CE4280"/>
    <w:rsid w:val="00CE4F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2111"/>
    <w:rsid w:val="00CF21BF"/>
    <w:rsid w:val="00CF2464"/>
    <w:rsid w:val="00CF25F2"/>
    <w:rsid w:val="00CF2BBF"/>
    <w:rsid w:val="00CF302E"/>
    <w:rsid w:val="00CF3264"/>
    <w:rsid w:val="00CF3B49"/>
    <w:rsid w:val="00CF3F05"/>
    <w:rsid w:val="00CF49CE"/>
    <w:rsid w:val="00CF4AAF"/>
    <w:rsid w:val="00CF5C61"/>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723"/>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CBB"/>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6B"/>
    <w:rsid w:val="00D2616A"/>
    <w:rsid w:val="00D2625F"/>
    <w:rsid w:val="00D27ED0"/>
    <w:rsid w:val="00D302F6"/>
    <w:rsid w:val="00D3039F"/>
    <w:rsid w:val="00D30577"/>
    <w:rsid w:val="00D3166C"/>
    <w:rsid w:val="00D31E87"/>
    <w:rsid w:val="00D31F3C"/>
    <w:rsid w:val="00D32CAA"/>
    <w:rsid w:val="00D32F91"/>
    <w:rsid w:val="00D334B9"/>
    <w:rsid w:val="00D33CC7"/>
    <w:rsid w:val="00D34C45"/>
    <w:rsid w:val="00D3554A"/>
    <w:rsid w:val="00D35C72"/>
    <w:rsid w:val="00D3609C"/>
    <w:rsid w:val="00D36CED"/>
    <w:rsid w:val="00D3771E"/>
    <w:rsid w:val="00D37E7D"/>
    <w:rsid w:val="00D40FAD"/>
    <w:rsid w:val="00D413E2"/>
    <w:rsid w:val="00D41EE0"/>
    <w:rsid w:val="00D41F22"/>
    <w:rsid w:val="00D41F5C"/>
    <w:rsid w:val="00D42793"/>
    <w:rsid w:val="00D4289C"/>
    <w:rsid w:val="00D43025"/>
    <w:rsid w:val="00D43B62"/>
    <w:rsid w:val="00D443AB"/>
    <w:rsid w:val="00D44654"/>
    <w:rsid w:val="00D44AE4"/>
    <w:rsid w:val="00D44D48"/>
    <w:rsid w:val="00D45452"/>
    <w:rsid w:val="00D45993"/>
    <w:rsid w:val="00D46269"/>
    <w:rsid w:val="00D464B7"/>
    <w:rsid w:val="00D467F3"/>
    <w:rsid w:val="00D4772F"/>
    <w:rsid w:val="00D47E3C"/>
    <w:rsid w:val="00D501C1"/>
    <w:rsid w:val="00D507C8"/>
    <w:rsid w:val="00D513D7"/>
    <w:rsid w:val="00D51411"/>
    <w:rsid w:val="00D5179E"/>
    <w:rsid w:val="00D531DA"/>
    <w:rsid w:val="00D53680"/>
    <w:rsid w:val="00D53ACE"/>
    <w:rsid w:val="00D53C28"/>
    <w:rsid w:val="00D54955"/>
    <w:rsid w:val="00D5504B"/>
    <w:rsid w:val="00D55A86"/>
    <w:rsid w:val="00D56784"/>
    <w:rsid w:val="00D5745D"/>
    <w:rsid w:val="00D574A5"/>
    <w:rsid w:val="00D57611"/>
    <w:rsid w:val="00D57C37"/>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01F8"/>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6FA"/>
    <w:rsid w:val="00D86725"/>
    <w:rsid w:val="00D868BF"/>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6F2"/>
    <w:rsid w:val="00D92E8F"/>
    <w:rsid w:val="00D93480"/>
    <w:rsid w:val="00D93AFD"/>
    <w:rsid w:val="00D93FEC"/>
    <w:rsid w:val="00D95377"/>
    <w:rsid w:val="00D9567D"/>
    <w:rsid w:val="00D95DB9"/>
    <w:rsid w:val="00D96128"/>
    <w:rsid w:val="00D96740"/>
    <w:rsid w:val="00D967B1"/>
    <w:rsid w:val="00D9686D"/>
    <w:rsid w:val="00D96DDB"/>
    <w:rsid w:val="00D97AF6"/>
    <w:rsid w:val="00D97E26"/>
    <w:rsid w:val="00D97F82"/>
    <w:rsid w:val="00DA0327"/>
    <w:rsid w:val="00DA0B86"/>
    <w:rsid w:val="00DA0CD1"/>
    <w:rsid w:val="00DA0FE6"/>
    <w:rsid w:val="00DA134B"/>
    <w:rsid w:val="00DA1B7E"/>
    <w:rsid w:val="00DA1CF2"/>
    <w:rsid w:val="00DA3099"/>
    <w:rsid w:val="00DA30CC"/>
    <w:rsid w:val="00DA3790"/>
    <w:rsid w:val="00DA3FF9"/>
    <w:rsid w:val="00DA4A5B"/>
    <w:rsid w:val="00DA4B39"/>
    <w:rsid w:val="00DA592B"/>
    <w:rsid w:val="00DA6FB7"/>
    <w:rsid w:val="00DA706F"/>
    <w:rsid w:val="00DA7848"/>
    <w:rsid w:val="00DA79D6"/>
    <w:rsid w:val="00DA7BE8"/>
    <w:rsid w:val="00DB001D"/>
    <w:rsid w:val="00DB0438"/>
    <w:rsid w:val="00DB13AF"/>
    <w:rsid w:val="00DB30F5"/>
    <w:rsid w:val="00DB37D2"/>
    <w:rsid w:val="00DB46FC"/>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0EBF"/>
    <w:rsid w:val="00DC10F7"/>
    <w:rsid w:val="00DC15F0"/>
    <w:rsid w:val="00DC1CC3"/>
    <w:rsid w:val="00DC2417"/>
    <w:rsid w:val="00DC2528"/>
    <w:rsid w:val="00DC3DFB"/>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A65"/>
    <w:rsid w:val="00DD2C4D"/>
    <w:rsid w:val="00DD327D"/>
    <w:rsid w:val="00DD342D"/>
    <w:rsid w:val="00DD36EB"/>
    <w:rsid w:val="00DD3C72"/>
    <w:rsid w:val="00DD4097"/>
    <w:rsid w:val="00DD4222"/>
    <w:rsid w:val="00DD4CD0"/>
    <w:rsid w:val="00DD602D"/>
    <w:rsid w:val="00DD6363"/>
    <w:rsid w:val="00DD68F9"/>
    <w:rsid w:val="00DD6BC4"/>
    <w:rsid w:val="00DD6E02"/>
    <w:rsid w:val="00DD7440"/>
    <w:rsid w:val="00DD7721"/>
    <w:rsid w:val="00DD78A3"/>
    <w:rsid w:val="00DD7BAA"/>
    <w:rsid w:val="00DD7C65"/>
    <w:rsid w:val="00DE0A47"/>
    <w:rsid w:val="00DE147D"/>
    <w:rsid w:val="00DE1B2A"/>
    <w:rsid w:val="00DE1F02"/>
    <w:rsid w:val="00DE2663"/>
    <w:rsid w:val="00DE285A"/>
    <w:rsid w:val="00DE2E51"/>
    <w:rsid w:val="00DE32FF"/>
    <w:rsid w:val="00DE35E4"/>
    <w:rsid w:val="00DE392C"/>
    <w:rsid w:val="00DE3BBD"/>
    <w:rsid w:val="00DE3E00"/>
    <w:rsid w:val="00DE3F53"/>
    <w:rsid w:val="00DE5B61"/>
    <w:rsid w:val="00DE5BFF"/>
    <w:rsid w:val="00DE628D"/>
    <w:rsid w:val="00DE6412"/>
    <w:rsid w:val="00DE6648"/>
    <w:rsid w:val="00DE7250"/>
    <w:rsid w:val="00DE746B"/>
    <w:rsid w:val="00DE75E6"/>
    <w:rsid w:val="00DE78E7"/>
    <w:rsid w:val="00DE7AD8"/>
    <w:rsid w:val="00DE7EE6"/>
    <w:rsid w:val="00DF0318"/>
    <w:rsid w:val="00DF0566"/>
    <w:rsid w:val="00DF10C1"/>
    <w:rsid w:val="00DF1751"/>
    <w:rsid w:val="00DF19DE"/>
    <w:rsid w:val="00DF1AAD"/>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50A"/>
    <w:rsid w:val="00E25854"/>
    <w:rsid w:val="00E25CBB"/>
    <w:rsid w:val="00E25CD8"/>
    <w:rsid w:val="00E25DF2"/>
    <w:rsid w:val="00E26109"/>
    <w:rsid w:val="00E2639F"/>
    <w:rsid w:val="00E2731C"/>
    <w:rsid w:val="00E30127"/>
    <w:rsid w:val="00E30864"/>
    <w:rsid w:val="00E30BB8"/>
    <w:rsid w:val="00E30FF1"/>
    <w:rsid w:val="00E3153B"/>
    <w:rsid w:val="00E3159F"/>
    <w:rsid w:val="00E31995"/>
    <w:rsid w:val="00E31B7A"/>
    <w:rsid w:val="00E322A7"/>
    <w:rsid w:val="00E32360"/>
    <w:rsid w:val="00E32552"/>
    <w:rsid w:val="00E3334B"/>
    <w:rsid w:val="00E3371E"/>
    <w:rsid w:val="00E33BB8"/>
    <w:rsid w:val="00E3442E"/>
    <w:rsid w:val="00E35078"/>
    <w:rsid w:val="00E35947"/>
    <w:rsid w:val="00E35D34"/>
    <w:rsid w:val="00E366D7"/>
    <w:rsid w:val="00E36C4E"/>
    <w:rsid w:val="00E36D51"/>
    <w:rsid w:val="00E36F18"/>
    <w:rsid w:val="00E4050A"/>
    <w:rsid w:val="00E4063C"/>
    <w:rsid w:val="00E41225"/>
    <w:rsid w:val="00E41533"/>
    <w:rsid w:val="00E4166C"/>
    <w:rsid w:val="00E41690"/>
    <w:rsid w:val="00E419C4"/>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49C"/>
    <w:rsid w:val="00E465CD"/>
    <w:rsid w:val="00E467F4"/>
    <w:rsid w:val="00E4776D"/>
    <w:rsid w:val="00E47BA6"/>
    <w:rsid w:val="00E50DCF"/>
    <w:rsid w:val="00E50EBA"/>
    <w:rsid w:val="00E51068"/>
    <w:rsid w:val="00E511EE"/>
    <w:rsid w:val="00E51F46"/>
    <w:rsid w:val="00E52017"/>
    <w:rsid w:val="00E52179"/>
    <w:rsid w:val="00E5286E"/>
    <w:rsid w:val="00E530F2"/>
    <w:rsid w:val="00E53974"/>
    <w:rsid w:val="00E541FA"/>
    <w:rsid w:val="00E546D7"/>
    <w:rsid w:val="00E54EDC"/>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B8D"/>
    <w:rsid w:val="00E7404E"/>
    <w:rsid w:val="00E74165"/>
    <w:rsid w:val="00E745C5"/>
    <w:rsid w:val="00E7482E"/>
    <w:rsid w:val="00E74EE4"/>
    <w:rsid w:val="00E754C6"/>
    <w:rsid w:val="00E757F6"/>
    <w:rsid w:val="00E75EFD"/>
    <w:rsid w:val="00E76037"/>
    <w:rsid w:val="00E76EB7"/>
    <w:rsid w:val="00E800F3"/>
    <w:rsid w:val="00E805ED"/>
    <w:rsid w:val="00E80C3D"/>
    <w:rsid w:val="00E80D15"/>
    <w:rsid w:val="00E810A8"/>
    <w:rsid w:val="00E810FB"/>
    <w:rsid w:val="00E81200"/>
    <w:rsid w:val="00E82352"/>
    <w:rsid w:val="00E823EA"/>
    <w:rsid w:val="00E82645"/>
    <w:rsid w:val="00E82968"/>
    <w:rsid w:val="00E82ABC"/>
    <w:rsid w:val="00E82E77"/>
    <w:rsid w:val="00E82F2F"/>
    <w:rsid w:val="00E832D5"/>
    <w:rsid w:val="00E8337A"/>
    <w:rsid w:val="00E83744"/>
    <w:rsid w:val="00E83C82"/>
    <w:rsid w:val="00E83E12"/>
    <w:rsid w:val="00E8466A"/>
    <w:rsid w:val="00E84AF3"/>
    <w:rsid w:val="00E84E21"/>
    <w:rsid w:val="00E85902"/>
    <w:rsid w:val="00E85A5A"/>
    <w:rsid w:val="00E86020"/>
    <w:rsid w:val="00E86877"/>
    <w:rsid w:val="00E87904"/>
    <w:rsid w:val="00E9084A"/>
    <w:rsid w:val="00E90ACB"/>
    <w:rsid w:val="00E90BBA"/>
    <w:rsid w:val="00E90D45"/>
    <w:rsid w:val="00E90EFD"/>
    <w:rsid w:val="00E9102D"/>
    <w:rsid w:val="00E91232"/>
    <w:rsid w:val="00E91C64"/>
    <w:rsid w:val="00E91D50"/>
    <w:rsid w:val="00E92D45"/>
    <w:rsid w:val="00E9321C"/>
    <w:rsid w:val="00E93E4F"/>
    <w:rsid w:val="00E9446E"/>
    <w:rsid w:val="00E9448B"/>
    <w:rsid w:val="00E945CC"/>
    <w:rsid w:val="00E9473D"/>
    <w:rsid w:val="00E947B9"/>
    <w:rsid w:val="00E9493A"/>
    <w:rsid w:val="00E94A6F"/>
    <w:rsid w:val="00E94D46"/>
    <w:rsid w:val="00E953C5"/>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33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B7FFE"/>
    <w:rsid w:val="00EC0948"/>
    <w:rsid w:val="00EC0967"/>
    <w:rsid w:val="00EC0A9F"/>
    <w:rsid w:val="00EC0B23"/>
    <w:rsid w:val="00EC129F"/>
    <w:rsid w:val="00EC1476"/>
    <w:rsid w:val="00EC194B"/>
    <w:rsid w:val="00EC19B6"/>
    <w:rsid w:val="00EC1F97"/>
    <w:rsid w:val="00EC28C5"/>
    <w:rsid w:val="00EC2F61"/>
    <w:rsid w:val="00EC3587"/>
    <w:rsid w:val="00EC35FF"/>
    <w:rsid w:val="00EC39E7"/>
    <w:rsid w:val="00EC3ED3"/>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B4E"/>
    <w:rsid w:val="00ED4093"/>
    <w:rsid w:val="00ED45F6"/>
    <w:rsid w:val="00ED4E1C"/>
    <w:rsid w:val="00ED5E0C"/>
    <w:rsid w:val="00ED605C"/>
    <w:rsid w:val="00ED67CC"/>
    <w:rsid w:val="00ED6E99"/>
    <w:rsid w:val="00ED6F1C"/>
    <w:rsid w:val="00ED6F88"/>
    <w:rsid w:val="00ED732F"/>
    <w:rsid w:val="00ED750D"/>
    <w:rsid w:val="00ED7B0A"/>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2AB"/>
    <w:rsid w:val="00F00CDE"/>
    <w:rsid w:val="00F00D14"/>
    <w:rsid w:val="00F0139A"/>
    <w:rsid w:val="00F019DE"/>
    <w:rsid w:val="00F01F7F"/>
    <w:rsid w:val="00F0219B"/>
    <w:rsid w:val="00F02D52"/>
    <w:rsid w:val="00F03138"/>
    <w:rsid w:val="00F043E4"/>
    <w:rsid w:val="00F045B4"/>
    <w:rsid w:val="00F047DC"/>
    <w:rsid w:val="00F04DA2"/>
    <w:rsid w:val="00F06195"/>
    <w:rsid w:val="00F0623D"/>
    <w:rsid w:val="00F06600"/>
    <w:rsid w:val="00F06AED"/>
    <w:rsid w:val="00F06C0E"/>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DA2"/>
    <w:rsid w:val="00F11E3B"/>
    <w:rsid w:val="00F1284A"/>
    <w:rsid w:val="00F1296E"/>
    <w:rsid w:val="00F138F0"/>
    <w:rsid w:val="00F1418F"/>
    <w:rsid w:val="00F1438E"/>
    <w:rsid w:val="00F15244"/>
    <w:rsid w:val="00F1524F"/>
    <w:rsid w:val="00F153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FC5"/>
    <w:rsid w:val="00F234FE"/>
    <w:rsid w:val="00F23684"/>
    <w:rsid w:val="00F23A54"/>
    <w:rsid w:val="00F23A8F"/>
    <w:rsid w:val="00F24D6C"/>
    <w:rsid w:val="00F24E6F"/>
    <w:rsid w:val="00F2538C"/>
    <w:rsid w:val="00F256D3"/>
    <w:rsid w:val="00F25B66"/>
    <w:rsid w:val="00F25BE2"/>
    <w:rsid w:val="00F26BAF"/>
    <w:rsid w:val="00F27141"/>
    <w:rsid w:val="00F271B2"/>
    <w:rsid w:val="00F27237"/>
    <w:rsid w:val="00F2739D"/>
    <w:rsid w:val="00F27A15"/>
    <w:rsid w:val="00F27D3B"/>
    <w:rsid w:val="00F27F6F"/>
    <w:rsid w:val="00F301A2"/>
    <w:rsid w:val="00F302A4"/>
    <w:rsid w:val="00F302C4"/>
    <w:rsid w:val="00F3123A"/>
    <w:rsid w:val="00F3164D"/>
    <w:rsid w:val="00F3202E"/>
    <w:rsid w:val="00F322AC"/>
    <w:rsid w:val="00F32477"/>
    <w:rsid w:val="00F336CE"/>
    <w:rsid w:val="00F33A61"/>
    <w:rsid w:val="00F33DA2"/>
    <w:rsid w:val="00F34000"/>
    <w:rsid w:val="00F34056"/>
    <w:rsid w:val="00F34145"/>
    <w:rsid w:val="00F351BD"/>
    <w:rsid w:val="00F3554C"/>
    <w:rsid w:val="00F361B1"/>
    <w:rsid w:val="00F36599"/>
    <w:rsid w:val="00F366F3"/>
    <w:rsid w:val="00F36EB2"/>
    <w:rsid w:val="00F36EBE"/>
    <w:rsid w:val="00F37AF3"/>
    <w:rsid w:val="00F4003E"/>
    <w:rsid w:val="00F403C0"/>
    <w:rsid w:val="00F404D3"/>
    <w:rsid w:val="00F409F6"/>
    <w:rsid w:val="00F40F0F"/>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6178"/>
    <w:rsid w:val="00F46724"/>
    <w:rsid w:val="00F47A14"/>
    <w:rsid w:val="00F47C2C"/>
    <w:rsid w:val="00F508AB"/>
    <w:rsid w:val="00F50E76"/>
    <w:rsid w:val="00F51462"/>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9E"/>
    <w:rsid w:val="00F71823"/>
    <w:rsid w:val="00F725BF"/>
    <w:rsid w:val="00F72E8B"/>
    <w:rsid w:val="00F7312F"/>
    <w:rsid w:val="00F73211"/>
    <w:rsid w:val="00F7323F"/>
    <w:rsid w:val="00F73261"/>
    <w:rsid w:val="00F734BF"/>
    <w:rsid w:val="00F73F98"/>
    <w:rsid w:val="00F7405B"/>
    <w:rsid w:val="00F74343"/>
    <w:rsid w:val="00F74F27"/>
    <w:rsid w:val="00F7557B"/>
    <w:rsid w:val="00F755E4"/>
    <w:rsid w:val="00F76396"/>
    <w:rsid w:val="00F765D0"/>
    <w:rsid w:val="00F767ED"/>
    <w:rsid w:val="00F76CF6"/>
    <w:rsid w:val="00F77C0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B92"/>
    <w:rsid w:val="00F86FC2"/>
    <w:rsid w:val="00F87A76"/>
    <w:rsid w:val="00F87CE9"/>
    <w:rsid w:val="00F900F5"/>
    <w:rsid w:val="00F904AA"/>
    <w:rsid w:val="00F90ABA"/>
    <w:rsid w:val="00F90DF7"/>
    <w:rsid w:val="00F916EF"/>
    <w:rsid w:val="00F91E95"/>
    <w:rsid w:val="00F91FD7"/>
    <w:rsid w:val="00F922D2"/>
    <w:rsid w:val="00F92406"/>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ADF"/>
    <w:rsid w:val="00FA133F"/>
    <w:rsid w:val="00FA136A"/>
    <w:rsid w:val="00FA14C3"/>
    <w:rsid w:val="00FA160D"/>
    <w:rsid w:val="00FA1779"/>
    <w:rsid w:val="00FA254E"/>
    <w:rsid w:val="00FA2DBD"/>
    <w:rsid w:val="00FA3058"/>
    <w:rsid w:val="00FA316E"/>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22B"/>
    <w:rsid w:val="00FB14F3"/>
    <w:rsid w:val="00FB153C"/>
    <w:rsid w:val="00FB15BF"/>
    <w:rsid w:val="00FB1D19"/>
    <w:rsid w:val="00FB1DC0"/>
    <w:rsid w:val="00FB1E0E"/>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DDD"/>
    <w:rsid w:val="00FC42D5"/>
    <w:rsid w:val="00FC436F"/>
    <w:rsid w:val="00FC4411"/>
    <w:rsid w:val="00FC49ED"/>
    <w:rsid w:val="00FC502B"/>
    <w:rsid w:val="00FC5049"/>
    <w:rsid w:val="00FC54EA"/>
    <w:rsid w:val="00FC5B77"/>
    <w:rsid w:val="00FC5E26"/>
    <w:rsid w:val="00FC615E"/>
    <w:rsid w:val="00FC6875"/>
    <w:rsid w:val="00FC70B9"/>
    <w:rsid w:val="00FC7976"/>
    <w:rsid w:val="00FD147B"/>
    <w:rsid w:val="00FD1626"/>
    <w:rsid w:val="00FD1E72"/>
    <w:rsid w:val="00FD2371"/>
    <w:rsid w:val="00FD2419"/>
    <w:rsid w:val="00FD25C3"/>
    <w:rsid w:val="00FD2C67"/>
    <w:rsid w:val="00FD37E2"/>
    <w:rsid w:val="00FD3ABC"/>
    <w:rsid w:val="00FD4547"/>
    <w:rsid w:val="00FD4902"/>
    <w:rsid w:val="00FD4D25"/>
    <w:rsid w:val="00FD4D8A"/>
    <w:rsid w:val="00FD4E06"/>
    <w:rsid w:val="00FD5540"/>
    <w:rsid w:val="00FD58F7"/>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3B48"/>
    <w:rsid w:val="00FE4262"/>
    <w:rsid w:val="00FE52A5"/>
    <w:rsid w:val="00FE5A06"/>
    <w:rsid w:val="00FE5FCF"/>
    <w:rsid w:val="00FE63C1"/>
    <w:rsid w:val="00FE6C72"/>
    <w:rsid w:val="00FE74A5"/>
    <w:rsid w:val="00FF0080"/>
    <w:rsid w:val="00FF05DB"/>
    <w:rsid w:val="00FF0EA6"/>
    <w:rsid w:val="00FF1407"/>
    <w:rsid w:val="00FF1F0E"/>
    <w:rsid w:val="00FF2C28"/>
    <w:rsid w:val="00FF2D75"/>
    <w:rsid w:val="00FF3067"/>
    <w:rsid w:val="00FF3475"/>
    <w:rsid w:val="00FF47EC"/>
    <w:rsid w:val="00FF4BFA"/>
    <w:rsid w:val="00FF4D71"/>
    <w:rsid w:val="00FF545D"/>
    <w:rsid w:val="00FF6996"/>
    <w:rsid w:val="00FF6D02"/>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rsid w:val="00AD27D5"/>
    <w:pPr>
      <w:jc w:val="both"/>
    </w:pPr>
    <w:rPr>
      <w:rFonts w:ascii="Arial" w:hAnsi="Arial"/>
      <w:sz w:val="24"/>
      <w:lang w:val="es-ES"/>
    </w:rPr>
  </w:style>
  <w:style w:type="paragraph" w:styleId="NormalWeb">
    <w:name w:val="Normal (Web)"/>
    <w:basedOn w:val="Normal"/>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rsid w:val="00600D8D"/>
  </w:style>
  <w:style w:type="paragraph" w:styleId="Asuntodelcomentario">
    <w:name w:val="annotation subject"/>
    <w:basedOn w:val="Textocomentario"/>
    <w:next w:val="Textocomentario"/>
    <w:link w:val="AsuntodelcomentarioCar"/>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rsid w:val="00813A58"/>
    <w:rPr>
      <w:lang w:val="es-MX"/>
    </w:rPr>
  </w:style>
  <w:style w:type="character" w:customStyle="1" w:styleId="AsuntodelcomentarioCar">
    <w:name w:val="Asunto del comentario Car"/>
    <w:link w:val="Asuntodelcomentario"/>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99"/>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5">
    <w:name w:val="Tabla con cuadrícula5"/>
    <w:basedOn w:val="Tablanormal"/>
    <w:next w:val="Tablaconcuadrcula"/>
    <w:uiPriority w:val="59"/>
    <w:rsid w:val="00A464C8"/>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D701F8"/>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7642749">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5002702">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1076973758">
                      <w:marLeft w:val="1170"/>
                      <w:marRight w:val="0"/>
                      <w:marTop w:val="0"/>
                      <w:marBottom w:val="101"/>
                      <w:divBdr>
                        <w:top w:val="none" w:sz="0" w:space="0" w:color="auto"/>
                        <w:left w:val="none" w:sz="0" w:space="0" w:color="auto"/>
                        <w:bottom w:val="none" w:sz="0" w:space="0" w:color="auto"/>
                        <w:right w:val="none" w:sz="0" w:space="0" w:color="auto"/>
                      </w:divBdr>
                    </w:div>
                    <w:div w:id="979042753">
                      <w:marLeft w:val="189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783036990">
                      <w:marLeft w:val="1170"/>
                      <w:marRight w:val="0"/>
                      <w:marTop w:val="0"/>
                      <w:marBottom w:val="101"/>
                      <w:divBdr>
                        <w:top w:val="none" w:sz="0" w:space="0" w:color="auto"/>
                        <w:left w:val="none" w:sz="0" w:space="0" w:color="auto"/>
                        <w:bottom w:val="none" w:sz="0" w:space="0" w:color="auto"/>
                        <w:right w:val="none" w:sz="0" w:space="0" w:color="auto"/>
                      </w:divBdr>
                    </w:div>
                    <w:div w:id="332685474">
                      <w:marLeft w:val="189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88337419">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06759421">
      <w:bodyDiv w:val="1"/>
      <w:marLeft w:val="0"/>
      <w:marRight w:val="0"/>
      <w:marTop w:val="0"/>
      <w:marBottom w:val="0"/>
      <w:divBdr>
        <w:top w:val="none" w:sz="0" w:space="0" w:color="auto"/>
        <w:left w:val="none" w:sz="0" w:space="0" w:color="auto"/>
        <w:bottom w:val="none" w:sz="0" w:space="0" w:color="auto"/>
        <w:right w:val="none" w:sz="0" w:space="0" w:color="auto"/>
      </w:divBdr>
    </w:div>
    <w:div w:id="17444509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98177853">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40463151">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2977276">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6086959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29519702">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javascript:enviar('NOM-063-SCFI-2001')" TargetMode="External"/><Relationship Id="rId39" Type="http://schemas.openxmlformats.org/officeDocument/2006/relationships/hyperlink" Target="mailto:atencion.proveedores@ife.org.mx" TargetMode="External"/><Relationship Id="rId21" Type="http://schemas.openxmlformats.org/officeDocument/2006/relationships/hyperlink" Target="http://www.compranet.gob.mx" TargetMode="External"/><Relationship Id="rId34" Type="http://schemas.openxmlformats.org/officeDocument/2006/relationships/footer" Target="footer2.xm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 TargetMode="External"/><Relationship Id="rId29" Type="http://schemas.openxmlformats.org/officeDocument/2006/relationships/hyperlink" Target="javascript:enviar('NOM-009-CONAGUA-200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atencion.proveedores@ine.mx" TargetMode="External"/><Relationship Id="rId32" Type="http://schemas.openxmlformats.org/officeDocument/2006/relationships/footer" Target="footer1.xml"/><Relationship Id="rId37" Type="http://schemas.openxmlformats.org/officeDocument/2006/relationships/footer" Target="footer3.xml"/><Relationship Id="rId40" Type="http://schemas.openxmlformats.org/officeDocument/2006/relationships/hyperlink" Target="mailto:roberto.medina@ife.org.mx" TargetMode="Externa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roberto.medina@ine.mx" TargetMode="External"/><Relationship Id="rId28" Type="http://schemas.openxmlformats.org/officeDocument/2006/relationships/hyperlink" Target="javascript:enviar('NOM-058-SCFI-1999')" TargetMode="External"/><Relationship Id="rId36" Type="http://schemas.openxmlformats.org/officeDocument/2006/relationships/header" Target="header3.xml"/><Relationship Id="rId10" Type="http://schemas.openxmlformats.org/officeDocument/2006/relationships/hyperlink" Target="http://www.ine.mx/licitaciones/" TargetMode="External"/><Relationship Id="rId19" Type="http://schemas.openxmlformats.org/officeDocument/2006/relationships/hyperlink" Target="http://www.ine.mx/licitaciones/"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hyperlink" Target="javascript:enviar('NOM-005-CONAGUA-1996%20')" TargetMode="External"/><Relationship Id="rId30" Type="http://schemas.openxmlformats.org/officeDocument/2006/relationships/hyperlink" Target="javascript:enviar('NOM-016-SEMARNAT-2013')" TargetMode="External"/><Relationship Id="rId35" Type="http://schemas.openxmlformats.org/officeDocument/2006/relationships/image" Target="media/image5.jp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elizabeth.albarran@ine.mx" TargetMode="External"/><Relationship Id="rId33" Type="http://schemas.openxmlformats.org/officeDocument/2006/relationships/header" Target="header2.xml"/><Relationship Id="rId38" Type="http://schemas.openxmlformats.org/officeDocument/2006/relationships/image" Target="media/image6.jpe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D8949F-B065-424E-9A6E-B8FA270AF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328</TotalTime>
  <Pages>1</Pages>
  <Words>39420</Words>
  <Characters>216810</Characters>
  <Application>Microsoft Office Word</Application>
  <DocSecurity>0</DocSecurity>
  <Lines>1806</Lines>
  <Paragraphs>511</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255719</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Rocío Paz</cp:lastModifiedBy>
  <cp:revision>21</cp:revision>
  <cp:lastPrinted>2018-04-18T23:49:00Z</cp:lastPrinted>
  <dcterms:created xsi:type="dcterms:W3CDTF">2018-04-18T16:09:00Z</dcterms:created>
  <dcterms:modified xsi:type="dcterms:W3CDTF">2018-04-18T23:51:00Z</dcterms:modified>
</cp:coreProperties>
</file>