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82B510" w14:textId="527A547A"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val="en-US" w:eastAsia="en-US"/>
        </w:rPr>
        <w:drawing>
          <wp:anchor distT="0" distB="0" distL="114300" distR="114300" simplePos="0" relativeHeight="251662848" behindDoc="1" locked="0" layoutInCell="1" allowOverlap="1" wp14:anchorId="579D4D86" wp14:editId="48B3F5FB">
            <wp:simplePos x="0" y="0"/>
            <wp:positionH relativeFrom="page">
              <wp:align>left</wp:align>
            </wp:positionH>
            <wp:positionV relativeFrom="paragraph">
              <wp:posOffset>-1328420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77777777" w:rsidR="009F6DDB" w:rsidRPr="009F6DDB" w:rsidRDefault="009F6DDB" w:rsidP="009F6DDB">
      <w:pPr>
        <w:rPr>
          <w:rFonts w:ascii="Arial" w:hAnsi="Arial" w:cs="Arial"/>
          <w:sz w:val="28"/>
          <w:szCs w:val="28"/>
        </w:rPr>
      </w:pPr>
    </w:p>
    <w:p w14:paraId="40964305" w14:textId="77777777" w:rsidR="009F6DDB" w:rsidRPr="009F6DDB" w:rsidRDefault="007455A8" w:rsidP="009F6DDB">
      <w:pPr>
        <w:rPr>
          <w:rFonts w:ascii="Arial" w:hAnsi="Arial" w:cs="Arial"/>
          <w:sz w:val="28"/>
          <w:szCs w:val="28"/>
        </w:rPr>
      </w:pPr>
      <w:r>
        <w:rPr>
          <w:noProof/>
          <w:lang w:val="en-US" w:eastAsia="en-US"/>
        </w:rPr>
        <w:drawing>
          <wp:anchor distT="0" distB="0" distL="114300" distR="114300" simplePos="0" relativeHeight="251660800" behindDoc="0" locked="0" layoutInCell="1" allowOverlap="1" wp14:anchorId="3AF07207" wp14:editId="35535A33">
            <wp:simplePos x="0" y="0"/>
            <wp:positionH relativeFrom="column">
              <wp:posOffset>1505364</wp:posOffset>
            </wp:positionH>
            <wp:positionV relativeFrom="paragraph">
              <wp:posOffset>6571</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0DE3955"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284A584F" w14:textId="77777777" w:rsidR="00053986" w:rsidRDefault="00053986" w:rsidP="00AD7ECF">
      <w:pPr>
        <w:tabs>
          <w:tab w:val="left" w:pos="7164"/>
        </w:tabs>
        <w:rPr>
          <w:rFonts w:ascii="Arial" w:hAnsi="Arial" w:cs="Arial"/>
          <w:sz w:val="28"/>
          <w:szCs w:val="28"/>
        </w:rPr>
      </w:pPr>
    </w:p>
    <w:p w14:paraId="472A8DCA"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77777777"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835B64">
        <w:rPr>
          <w:rFonts w:ascii="Arial Rounded MT Bold" w:hAnsi="Arial Rounded MT Bold" w:cs="Calibri"/>
          <w:b/>
          <w:smallCaps/>
          <w:sz w:val="32"/>
          <w:szCs w:val="32"/>
        </w:rPr>
        <w:t xml:space="preserve"> </w:t>
      </w:r>
      <w:r w:rsidR="004C421C">
        <w:rPr>
          <w:rFonts w:ascii="Arial Rounded MT Bold" w:hAnsi="Arial Rounded MT Bold" w:cs="Calibri"/>
          <w:b/>
          <w:smallCaps/>
          <w:sz w:val="32"/>
          <w:szCs w:val="32"/>
        </w:rPr>
        <w:t>ELECTRÓNICA</w:t>
      </w:r>
      <w:r w:rsidR="00196081">
        <w:rPr>
          <w:rFonts w:ascii="Arial Rounded MT Bold" w:hAnsi="Arial Rounded MT Bold" w:cs="Calibri"/>
          <w:b/>
          <w:smallCaps/>
          <w:sz w:val="32"/>
          <w:szCs w:val="32"/>
        </w:rPr>
        <w:t xml:space="preserve"> </w:t>
      </w:r>
    </w:p>
    <w:p w14:paraId="2BAFA6A8" w14:textId="75EBD68C"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E061B5">
        <w:rPr>
          <w:rFonts w:ascii="Arial Rounded MT Bold" w:hAnsi="Arial Rounded MT Bold" w:cs="Calibri"/>
          <w:b/>
          <w:smallCaps/>
          <w:sz w:val="32"/>
          <w:szCs w:val="32"/>
        </w:rPr>
        <w:t>-065</w:t>
      </w:r>
      <w:r w:rsidR="002D6CBA">
        <w:rPr>
          <w:rFonts w:ascii="Arial Rounded MT Bold" w:hAnsi="Arial Rounded MT Bold" w:cs="Calibri"/>
          <w:b/>
          <w:smallCaps/>
          <w:sz w:val="32"/>
          <w:szCs w:val="32"/>
        </w:rPr>
        <w:t>/</w:t>
      </w:r>
      <w:r w:rsidR="00BA73B9">
        <w:rPr>
          <w:rFonts w:ascii="Arial Rounded MT Bold" w:hAnsi="Arial Rounded MT Bold" w:cs="Calibri"/>
          <w:b/>
          <w:smallCaps/>
          <w:sz w:val="32"/>
          <w:szCs w:val="32"/>
        </w:rPr>
        <w:t>2020</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F1321C4" w14:textId="7392C007" w:rsidR="001F05FC" w:rsidRDefault="001F05FC" w:rsidP="00E061B5">
      <w:pPr>
        <w:tabs>
          <w:tab w:val="left" w:pos="3686"/>
          <w:tab w:val="center" w:pos="4618"/>
          <w:tab w:val="left" w:pos="7785"/>
        </w:tabs>
        <w:rPr>
          <w:rFonts w:ascii="Arial" w:hAnsi="Arial" w:cs="Arial"/>
          <w:b/>
          <w:smallCaps/>
          <w:sz w:val="28"/>
          <w:szCs w:val="28"/>
        </w:rPr>
      </w:pPr>
      <w:r>
        <w:rPr>
          <w:rFonts w:ascii="Arial" w:hAnsi="Arial" w:cs="Arial"/>
          <w:b/>
          <w:smallCaps/>
          <w:sz w:val="28"/>
          <w:szCs w:val="28"/>
        </w:rPr>
        <w:tab/>
      </w:r>
      <w:r w:rsidR="00BD0D93">
        <w:rPr>
          <w:rFonts w:ascii="Arial" w:hAnsi="Arial" w:cs="Arial"/>
          <w:b/>
          <w:smallCaps/>
          <w:sz w:val="28"/>
          <w:szCs w:val="28"/>
        </w:rPr>
        <w:tab/>
      </w:r>
      <w:r w:rsidR="00E061B5">
        <w:rPr>
          <w:rFonts w:ascii="Arial" w:hAnsi="Arial" w:cs="Arial"/>
          <w:b/>
          <w:smallCaps/>
          <w:sz w:val="28"/>
          <w:szCs w:val="28"/>
        </w:rPr>
        <w:tab/>
      </w:r>
    </w:p>
    <w:p w14:paraId="3C0329AE" w14:textId="77777777" w:rsidR="001F05FC" w:rsidRDefault="009A37CC" w:rsidP="009A37CC">
      <w:pPr>
        <w:tabs>
          <w:tab w:val="left" w:pos="3686"/>
          <w:tab w:val="left" w:pos="6336"/>
        </w:tabs>
        <w:rPr>
          <w:rFonts w:ascii="Arial" w:hAnsi="Arial" w:cs="Arial"/>
          <w:b/>
          <w:smallCaps/>
          <w:sz w:val="28"/>
          <w:szCs w:val="28"/>
        </w:rPr>
      </w:pPr>
      <w:r>
        <w:rPr>
          <w:rFonts w:ascii="Arial" w:hAnsi="Arial" w:cs="Arial"/>
          <w:b/>
          <w:smallCaps/>
          <w:sz w:val="28"/>
          <w:szCs w:val="28"/>
        </w:rPr>
        <w:tab/>
      </w:r>
    </w:p>
    <w:p w14:paraId="6062CB01"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4F498E9B" w14:textId="0DEC6C7A" w:rsidR="00B90091" w:rsidRPr="00B90091" w:rsidRDefault="00897EB9" w:rsidP="00B90091">
      <w:pPr>
        <w:tabs>
          <w:tab w:val="left" w:pos="3686"/>
        </w:tabs>
        <w:jc w:val="center"/>
        <w:rPr>
          <w:rFonts w:ascii="Arial" w:hAnsi="Arial" w:cs="Arial"/>
          <w:b/>
          <w:sz w:val="28"/>
        </w:rPr>
      </w:pPr>
      <w:r w:rsidRPr="00897EB9">
        <w:rPr>
          <w:rFonts w:ascii="Arial" w:hAnsi="Arial" w:cs="Arial"/>
          <w:b/>
          <w:sz w:val="28"/>
        </w:rPr>
        <w:t>Servicio de mantenimiento preventivo y correctivo a plantas de emergencia de energía eléctrica y equipos de aire acondicionado de confort y precisión de diversas marcas</w:t>
      </w:r>
    </w:p>
    <w:p w14:paraId="7F5D6FBF" w14:textId="77777777" w:rsidR="000F6CC4" w:rsidRDefault="000F6CC4" w:rsidP="001D4D26">
      <w:pPr>
        <w:tabs>
          <w:tab w:val="left" w:pos="3686"/>
        </w:tabs>
        <w:jc w:val="center"/>
        <w:rPr>
          <w:rFonts w:ascii="Arial" w:hAnsi="Arial" w:cs="Arial"/>
          <w:b/>
          <w:smallCaps/>
          <w:sz w:val="28"/>
          <w:szCs w:val="28"/>
        </w:rPr>
      </w:pPr>
    </w:p>
    <w:p w14:paraId="2495F1C7" w14:textId="77777777" w:rsidR="0004177E" w:rsidRDefault="0004177E" w:rsidP="001D4D26">
      <w:pPr>
        <w:tabs>
          <w:tab w:val="left" w:pos="3686"/>
        </w:tabs>
        <w:jc w:val="center"/>
        <w:rPr>
          <w:rFonts w:ascii="Arial" w:hAnsi="Arial" w:cs="Arial"/>
          <w:b/>
          <w:smallCaps/>
          <w:sz w:val="28"/>
          <w:szCs w:val="28"/>
        </w:rPr>
      </w:pPr>
    </w:p>
    <w:p w14:paraId="276925A7" w14:textId="77777777" w:rsidR="007E4A35" w:rsidRDefault="007E4A35" w:rsidP="001D4D26">
      <w:pPr>
        <w:tabs>
          <w:tab w:val="left" w:pos="3686"/>
        </w:tabs>
        <w:jc w:val="center"/>
        <w:rPr>
          <w:rFonts w:ascii="Arial" w:hAnsi="Arial" w:cs="Arial"/>
          <w:b/>
          <w:smallCaps/>
          <w:sz w:val="28"/>
          <w:szCs w:val="28"/>
        </w:rPr>
      </w:pPr>
    </w:p>
    <w:p w14:paraId="07D640A7" w14:textId="77777777" w:rsidR="007E4A35" w:rsidRDefault="007E4A35" w:rsidP="001D4D26">
      <w:pPr>
        <w:tabs>
          <w:tab w:val="left" w:pos="3686"/>
        </w:tabs>
        <w:jc w:val="center"/>
        <w:rPr>
          <w:rFonts w:ascii="Arial" w:hAnsi="Arial" w:cs="Arial"/>
          <w:b/>
          <w:smallCaps/>
          <w:sz w:val="28"/>
          <w:szCs w:val="28"/>
        </w:rPr>
      </w:pPr>
    </w:p>
    <w:p w14:paraId="417AF6FF" w14:textId="5E785CF3" w:rsidR="00D67C95" w:rsidRDefault="00D67C95" w:rsidP="001D4D26">
      <w:pPr>
        <w:tabs>
          <w:tab w:val="left" w:pos="3686"/>
        </w:tabs>
        <w:jc w:val="center"/>
        <w:rPr>
          <w:rFonts w:ascii="Arial" w:hAnsi="Arial" w:cs="Arial"/>
          <w:b/>
          <w:smallCaps/>
          <w:sz w:val="28"/>
          <w:szCs w:val="28"/>
        </w:rPr>
      </w:pPr>
    </w:p>
    <w:p w14:paraId="4A92B4D6" w14:textId="7930586B" w:rsidR="00C534ED" w:rsidRDefault="00C534ED" w:rsidP="001D4D26">
      <w:pPr>
        <w:tabs>
          <w:tab w:val="left" w:pos="3686"/>
        </w:tabs>
        <w:jc w:val="center"/>
        <w:rPr>
          <w:rFonts w:ascii="Arial" w:hAnsi="Arial" w:cs="Arial"/>
          <w:b/>
          <w:smallCaps/>
          <w:sz w:val="28"/>
          <w:szCs w:val="28"/>
        </w:rPr>
      </w:pPr>
    </w:p>
    <w:p w14:paraId="4EBD098A" w14:textId="77777777" w:rsidR="00C534ED" w:rsidRDefault="00C534ED" w:rsidP="001D4D26">
      <w:pPr>
        <w:tabs>
          <w:tab w:val="left" w:pos="3686"/>
        </w:tabs>
        <w:jc w:val="center"/>
        <w:rPr>
          <w:rFonts w:ascii="Arial" w:hAnsi="Arial" w:cs="Arial"/>
          <w:b/>
          <w:smallCaps/>
          <w:sz w:val="28"/>
          <w:szCs w:val="28"/>
        </w:rPr>
      </w:pPr>
    </w:p>
    <w:p w14:paraId="2562748C" w14:textId="77777777" w:rsidR="009A37CC" w:rsidRDefault="009A37CC" w:rsidP="001D4D26">
      <w:pPr>
        <w:tabs>
          <w:tab w:val="left" w:pos="3686"/>
        </w:tabs>
        <w:jc w:val="center"/>
        <w:rPr>
          <w:rFonts w:ascii="Arial" w:hAnsi="Arial" w:cs="Arial"/>
          <w:b/>
          <w:smallCaps/>
          <w:sz w:val="28"/>
          <w:szCs w:val="28"/>
        </w:rPr>
      </w:pPr>
    </w:p>
    <w:p w14:paraId="4D1DE584" w14:textId="77777777" w:rsidR="009A37CC" w:rsidRDefault="009A37CC" w:rsidP="001D4D26">
      <w:pPr>
        <w:tabs>
          <w:tab w:val="left" w:pos="3686"/>
        </w:tabs>
        <w:jc w:val="center"/>
        <w:rPr>
          <w:rFonts w:ascii="Arial" w:hAnsi="Arial" w:cs="Arial"/>
          <w:b/>
          <w:smallCaps/>
          <w:sz w:val="28"/>
          <w:szCs w:val="28"/>
        </w:rPr>
      </w:pPr>
    </w:p>
    <w:p w14:paraId="3E2E4E46" w14:textId="77777777" w:rsidR="003B5ACA" w:rsidRDefault="003B5ACA" w:rsidP="001D4D26">
      <w:pPr>
        <w:tabs>
          <w:tab w:val="left" w:pos="3686"/>
        </w:tabs>
        <w:jc w:val="center"/>
        <w:rPr>
          <w:rFonts w:ascii="Arial" w:hAnsi="Arial" w:cs="Arial"/>
          <w:b/>
          <w:smallCaps/>
          <w:sz w:val="28"/>
          <w:szCs w:val="28"/>
        </w:rPr>
      </w:pPr>
    </w:p>
    <w:p w14:paraId="5B25BEAB" w14:textId="77777777" w:rsidR="00CC52C2" w:rsidRDefault="00CC52C2" w:rsidP="007466DA">
      <w:pPr>
        <w:tabs>
          <w:tab w:val="left" w:pos="3686"/>
        </w:tabs>
        <w:rPr>
          <w:rFonts w:ascii="Arial" w:hAnsi="Arial" w:cs="Arial"/>
          <w:b/>
          <w:smallCaps/>
          <w:sz w:val="28"/>
          <w:szCs w:val="28"/>
        </w:rPr>
      </w:pPr>
    </w:p>
    <w:p w14:paraId="52109A2F" w14:textId="77777777"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61F7E4C6" w14:textId="77777777" w:rsidR="007205D4" w:rsidRDefault="007205D4" w:rsidP="001F05FC">
      <w:pPr>
        <w:tabs>
          <w:tab w:val="left" w:pos="3828"/>
        </w:tabs>
        <w:spacing w:line="276" w:lineRule="auto"/>
        <w:ind w:left="1416"/>
        <w:jc w:val="center"/>
        <w:rPr>
          <w:rFonts w:ascii="Arial" w:hAnsi="Arial" w:cs="Arial"/>
          <w:b/>
          <w:szCs w:val="22"/>
        </w:rPr>
      </w:pPr>
    </w:p>
    <w:p w14:paraId="7E1068C0" w14:textId="77777777" w:rsidR="00320591" w:rsidRPr="00E272D0" w:rsidRDefault="00320591" w:rsidP="001F05FC">
      <w:pPr>
        <w:tabs>
          <w:tab w:val="left" w:pos="3828"/>
        </w:tabs>
        <w:spacing w:line="276" w:lineRule="auto"/>
        <w:ind w:left="1416"/>
        <w:jc w:val="center"/>
        <w:rPr>
          <w:rFonts w:ascii="Arial" w:hAnsi="Arial" w:cs="Arial"/>
          <w:b/>
          <w:szCs w:val="22"/>
        </w:rPr>
      </w:pPr>
    </w:p>
    <w:p w14:paraId="568F925F"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5CEF33D5" w14:textId="77777777" w:rsidR="001A19C9" w:rsidRDefault="001A19C9" w:rsidP="001D4D26">
      <w:pPr>
        <w:tabs>
          <w:tab w:val="left" w:pos="3828"/>
        </w:tabs>
        <w:spacing w:line="276" w:lineRule="auto"/>
        <w:ind w:left="1416"/>
        <w:rPr>
          <w:rFonts w:ascii="Arial" w:hAnsi="Arial" w:cs="Arial"/>
          <w:b/>
          <w:sz w:val="16"/>
          <w:szCs w:val="16"/>
        </w:rPr>
      </w:pPr>
    </w:p>
    <w:p w14:paraId="5FA44CBE" w14:textId="77777777" w:rsidR="001A19C9" w:rsidRDefault="001A19C9" w:rsidP="001D4D26">
      <w:pPr>
        <w:tabs>
          <w:tab w:val="left" w:pos="3828"/>
        </w:tabs>
        <w:spacing w:line="276" w:lineRule="auto"/>
        <w:ind w:left="1416"/>
        <w:rPr>
          <w:rFonts w:ascii="Arial" w:hAnsi="Arial" w:cs="Arial"/>
          <w:b/>
          <w:sz w:val="16"/>
          <w:szCs w:val="16"/>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0E5456"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7777777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4C421C">
        <w:rPr>
          <w:rFonts w:ascii="Arial" w:hAnsi="Arial" w:cs="Arial"/>
          <w:b/>
          <w:sz w:val="22"/>
          <w:szCs w:val="22"/>
        </w:rPr>
        <w:t>Electrónica</w:t>
      </w:r>
    </w:p>
    <w:p w14:paraId="52036359"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670724D9" w14:textId="77777777" w:rsidR="000C52FD" w:rsidRPr="001A19C9" w:rsidRDefault="000C52FD" w:rsidP="00034D13">
      <w:pPr>
        <w:tabs>
          <w:tab w:val="left" w:pos="3828"/>
        </w:tabs>
        <w:spacing w:line="276" w:lineRule="auto"/>
        <w:ind w:left="1418"/>
        <w:rPr>
          <w:rFonts w:ascii="Arial" w:hAnsi="Arial" w:cs="Arial"/>
          <w:sz w:val="16"/>
          <w:szCs w:val="16"/>
        </w:rPr>
      </w:pP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3984893A"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7466DA">
        <w:rPr>
          <w:rFonts w:ascii="Arial" w:hAnsi="Arial" w:cs="Arial"/>
          <w:b/>
          <w:sz w:val="22"/>
          <w:szCs w:val="22"/>
        </w:rPr>
        <w:t>2021</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3F8AE367"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2D6CBA">
        <w:rPr>
          <w:rFonts w:ascii="Arial" w:hAnsi="Arial" w:cs="Arial"/>
          <w:b/>
          <w:sz w:val="22"/>
          <w:szCs w:val="22"/>
        </w:rPr>
        <w:t>-</w:t>
      </w:r>
      <w:r w:rsidR="00A36C2F">
        <w:rPr>
          <w:rFonts w:ascii="Arial" w:hAnsi="Arial" w:cs="Arial"/>
          <w:b/>
          <w:sz w:val="22"/>
          <w:szCs w:val="22"/>
        </w:rPr>
        <w:t>065</w:t>
      </w:r>
      <w:r w:rsidR="002D6CBA">
        <w:rPr>
          <w:rFonts w:ascii="Arial" w:hAnsi="Arial" w:cs="Arial"/>
          <w:b/>
          <w:sz w:val="22"/>
          <w:szCs w:val="22"/>
        </w:rPr>
        <w:t>/</w:t>
      </w:r>
      <w:r w:rsidR="00BA73B9">
        <w:rPr>
          <w:rFonts w:ascii="Arial" w:hAnsi="Arial" w:cs="Arial"/>
          <w:b/>
          <w:sz w:val="22"/>
          <w:szCs w:val="22"/>
        </w:rPr>
        <w:t>2020</w:t>
      </w:r>
    </w:p>
    <w:p w14:paraId="2FEA1D41" w14:textId="77777777" w:rsidR="001D4D26"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437122A0" w14:textId="77777777" w:rsidR="000C52FD" w:rsidRPr="00723DBF" w:rsidRDefault="000C52FD" w:rsidP="001D4D26">
      <w:pPr>
        <w:tabs>
          <w:tab w:val="left" w:pos="3828"/>
        </w:tabs>
        <w:spacing w:line="276" w:lineRule="auto"/>
        <w:ind w:left="4248"/>
        <w:rPr>
          <w:rFonts w:ascii="Arial" w:hAnsi="Arial" w:cs="Arial"/>
          <w:sz w:val="22"/>
          <w:szCs w:val="22"/>
        </w:rPr>
      </w:pPr>
    </w:p>
    <w:p w14:paraId="578CF423" w14:textId="1EED2371" w:rsidR="00B90091" w:rsidRPr="00B90091" w:rsidRDefault="001D4D26" w:rsidP="00B90091">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r w:rsidR="00897EB9" w:rsidRPr="00897EB9">
        <w:rPr>
          <w:rFonts w:ascii="Arial" w:hAnsi="Arial" w:cs="Arial"/>
          <w:b/>
          <w:sz w:val="22"/>
          <w:szCs w:val="22"/>
        </w:rPr>
        <w:t>Servicio de mantenimiento preventivo y correctivo a plantas de emergencia de energía eléctrica y equipos de aire acondicionado de confort y precisión de diversas marcas</w:t>
      </w:r>
    </w:p>
    <w:p w14:paraId="4722AAC8" w14:textId="557ED488" w:rsidR="000C52FD" w:rsidRPr="00B67AA0" w:rsidRDefault="000C52FD" w:rsidP="003B5ACA">
      <w:pPr>
        <w:tabs>
          <w:tab w:val="left" w:pos="3969"/>
        </w:tabs>
        <w:spacing w:line="276" w:lineRule="auto"/>
        <w:ind w:left="3828" w:hanging="2412"/>
        <w:jc w:val="both"/>
        <w:rPr>
          <w:rFonts w:ascii="Arial" w:hAnsi="Arial" w:cs="Arial"/>
          <w:b/>
          <w:sz w:val="22"/>
          <w:szCs w:val="22"/>
        </w:rPr>
      </w:pPr>
    </w:p>
    <w:p w14:paraId="17FE93C0" w14:textId="77777777" w:rsidR="00490D75" w:rsidRPr="00D821DD" w:rsidRDefault="00490D75" w:rsidP="00490D75">
      <w:pPr>
        <w:tabs>
          <w:tab w:val="left" w:pos="3969"/>
        </w:tabs>
        <w:spacing w:line="276" w:lineRule="auto"/>
        <w:ind w:left="3828" w:hanging="2412"/>
        <w:jc w:val="both"/>
        <w:rPr>
          <w:rFonts w:ascii="Arial" w:hAnsi="Arial" w:cs="Arial"/>
          <w:b/>
          <w:sz w:val="22"/>
          <w:szCs w:val="22"/>
        </w:rPr>
      </w:pPr>
    </w:p>
    <w:p w14:paraId="1C76DF1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77777777"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CC52C2">
        <w:rPr>
          <w:rFonts w:ascii="Arial" w:hAnsi="Arial" w:cs="Arial"/>
          <w:b/>
          <w:sz w:val="22"/>
          <w:szCs w:val="22"/>
        </w:rPr>
        <w:t>Puntos y porcentajes</w:t>
      </w:r>
    </w:p>
    <w:p w14:paraId="69DB380D" w14:textId="77777777" w:rsidR="00D15E3C" w:rsidRDefault="00D15E3C" w:rsidP="00EE5879">
      <w:pPr>
        <w:spacing w:line="276" w:lineRule="auto"/>
        <w:ind w:left="3828" w:hanging="2410"/>
        <w:jc w:val="both"/>
        <w:outlineLvl w:val="0"/>
        <w:rPr>
          <w:rFonts w:ascii="Arial" w:hAnsi="Arial" w:cs="Arial"/>
          <w:b/>
          <w:sz w:val="22"/>
          <w:szCs w:val="22"/>
        </w:rPr>
      </w:pPr>
    </w:p>
    <w:p w14:paraId="349E9D67" w14:textId="77777777" w:rsidR="00C534ED" w:rsidRDefault="00C534ED" w:rsidP="00EE5879">
      <w:pPr>
        <w:spacing w:line="276" w:lineRule="auto"/>
        <w:ind w:left="3828" w:hanging="2410"/>
        <w:jc w:val="both"/>
        <w:outlineLvl w:val="0"/>
        <w:rPr>
          <w:rFonts w:ascii="Arial" w:hAnsi="Arial" w:cs="Arial"/>
          <w:b/>
          <w:sz w:val="22"/>
          <w:szCs w:val="22"/>
        </w:rPr>
      </w:pPr>
    </w:p>
    <w:p w14:paraId="626C1583" w14:textId="736DFA2F" w:rsidR="004C421C" w:rsidRPr="004C421C" w:rsidRDefault="004C421C" w:rsidP="004C421C">
      <w:pPr>
        <w:spacing w:line="276" w:lineRule="auto"/>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materia de adquisiciones, arrendamientos de bienes muebles y servicios (en lo sucesivo el REGLAMENTO), el presente procedimiento será electrónico, en el cual los LICITANTES, podrán participar exclusivamente en forma electrónica en la o las Juntas de Aclaraciones, el Acto de Presentación y Apertura de Proposiciones y el Acto de fallo.</w:t>
      </w:r>
    </w:p>
    <w:p w14:paraId="6782371A" w14:textId="77777777" w:rsidR="009322C5" w:rsidRDefault="009322C5" w:rsidP="00852532">
      <w:pPr>
        <w:spacing w:line="276" w:lineRule="auto"/>
        <w:jc w:val="both"/>
        <w:rPr>
          <w:rFonts w:ascii="Arial" w:hAnsi="Arial" w:cs="Arial"/>
          <w:bCs/>
          <w:szCs w:val="22"/>
        </w:rPr>
      </w:pPr>
    </w:p>
    <w:p w14:paraId="5FF75651" w14:textId="11382AD1" w:rsidR="003224C8" w:rsidRDefault="001965CD" w:rsidP="00E30E9C">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32CF48E7" w14:textId="552C8981" w:rsidR="00E30E9C" w:rsidRDefault="00E30E9C"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7BF7B56A"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7F6BB3EA" w14:textId="77777777" w:rsidR="0041549D" w:rsidRPr="00C31366" w:rsidRDefault="0041549D" w:rsidP="00EE5879">
      <w:pPr>
        <w:tabs>
          <w:tab w:val="left" w:pos="3686"/>
        </w:tabs>
        <w:jc w:val="center"/>
        <w:outlineLvl w:val="0"/>
        <w:rPr>
          <w:rFonts w:ascii="Arial" w:hAnsi="Arial" w:cs="Arial"/>
          <w:b/>
          <w:smallCaps/>
          <w:sz w:val="28"/>
          <w:szCs w:val="28"/>
        </w:rPr>
      </w:pPr>
    </w:p>
    <w:p w14:paraId="34FF26A1" w14:textId="5F436308" w:rsidR="00897EB9" w:rsidRDefault="00897EB9" w:rsidP="00897EB9">
      <w:pPr>
        <w:rPr>
          <w:rFonts w:ascii="Arial" w:hAnsi="Arial" w:cs="Arial"/>
          <w:b/>
        </w:rPr>
      </w:pPr>
    </w:p>
    <w:p w14:paraId="62614EB6" w14:textId="4A1580BF" w:rsidR="00897EB9" w:rsidRDefault="00897EB9" w:rsidP="00897EB9">
      <w:pPr>
        <w:rPr>
          <w:rFonts w:ascii="Arial" w:hAnsi="Arial" w:cs="Arial"/>
          <w:b/>
        </w:rPr>
      </w:pPr>
    </w:p>
    <w:p w14:paraId="49AB1453" w14:textId="77777777" w:rsidR="00897EB9" w:rsidRPr="00EA0BF6" w:rsidRDefault="00897EB9" w:rsidP="00E16071">
      <w:pPr>
        <w:jc w:val="center"/>
        <w:rPr>
          <w:rFonts w:ascii="Arial" w:hAnsi="Arial" w:cs="Arial"/>
          <w:b/>
        </w:rPr>
      </w:pPr>
    </w:p>
    <w:p w14:paraId="33081CFB" w14:textId="77777777" w:rsidR="00E16071" w:rsidRDefault="00E16071" w:rsidP="00E16071">
      <w:pPr>
        <w:jc w:val="center"/>
        <w:outlineLvl w:val="0"/>
        <w:rPr>
          <w:rFonts w:ascii="Arial" w:hAnsi="Arial" w:cs="Arial"/>
          <w:b/>
        </w:rPr>
      </w:pPr>
      <w:r w:rsidRPr="00C31366">
        <w:rPr>
          <w:rFonts w:ascii="Arial" w:hAnsi="Arial" w:cs="Arial"/>
          <w:b/>
        </w:rPr>
        <w:t xml:space="preserve">ACTO DE JUNTA DE ACLARACIONES: </w:t>
      </w:r>
    </w:p>
    <w:p w14:paraId="594C9AA1" w14:textId="77777777" w:rsidR="00E16071" w:rsidRDefault="00E16071" w:rsidP="00E1607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E16071" w:rsidRPr="008B0FF7" w14:paraId="334F19CB" w14:textId="77777777" w:rsidTr="00E16071">
        <w:trPr>
          <w:trHeight w:val="413"/>
        </w:trPr>
        <w:tc>
          <w:tcPr>
            <w:tcW w:w="1260" w:type="dxa"/>
            <w:shd w:val="clear" w:color="auto" w:fill="D9D9D9" w:themeFill="background1" w:themeFillShade="D9"/>
            <w:vAlign w:val="center"/>
          </w:tcPr>
          <w:p w14:paraId="6AD4FD55" w14:textId="77777777" w:rsidR="00E16071" w:rsidRPr="008B0FF7" w:rsidRDefault="00E16071" w:rsidP="00E1607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0807A6D6" w14:textId="586F8C20" w:rsidR="00E16071" w:rsidRPr="00325891" w:rsidRDefault="00A36C2F" w:rsidP="00E16071">
            <w:pPr>
              <w:jc w:val="center"/>
              <w:rPr>
                <w:rFonts w:ascii="Arial" w:hAnsi="Arial" w:cs="Arial"/>
                <w:b/>
              </w:rPr>
            </w:pPr>
            <w:r>
              <w:rPr>
                <w:rFonts w:ascii="Arial" w:hAnsi="Arial" w:cs="Arial"/>
                <w:b/>
              </w:rPr>
              <w:t>23</w:t>
            </w:r>
          </w:p>
        </w:tc>
        <w:tc>
          <w:tcPr>
            <w:tcW w:w="900" w:type="dxa"/>
            <w:shd w:val="clear" w:color="auto" w:fill="D9D9D9" w:themeFill="background1" w:themeFillShade="D9"/>
            <w:vAlign w:val="center"/>
          </w:tcPr>
          <w:p w14:paraId="28980416" w14:textId="77777777" w:rsidR="00E16071" w:rsidRPr="00325891" w:rsidRDefault="00E16071" w:rsidP="00E16071">
            <w:pPr>
              <w:jc w:val="center"/>
              <w:rPr>
                <w:rFonts w:ascii="Arial" w:hAnsi="Arial" w:cs="Arial"/>
                <w:b/>
              </w:rPr>
            </w:pPr>
            <w:r w:rsidRPr="00325891">
              <w:rPr>
                <w:rFonts w:ascii="Arial" w:hAnsi="Arial" w:cs="Arial"/>
                <w:b/>
              </w:rPr>
              <w:t>MES:</w:t>
            </w:r>
          </w:p>
        </w:tc>
        <w:tc>
          <w:tcPr>
            <w:tcW w:w="1620" w:type="dxa"/>
            <w:shd w:val="clear" w:color="auto" w:fill="D9D9D9" w:themeFill="background1" w:themeFillShade="D9"/>
            <w:vAlign w:val="center"/>
          </w:tcPr>
          <w:p w14:paraId="6AE17723" w14:textId="7F51E2A3" w:rsidR="00E16071" w:rsidRPr="00325891" w:rsidRDefault="00A36C2F" w:rsidP="00E16071">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66A46DED" w14:textId="77777777" w:rsidR="00E16071" w:rsidRPr="00325891" w:rsidRDefault="00E16071" w:rsidP="00E16071">
            <w:pPr>
              <w:jc w:val="center"/>
              <w:rPr>
                <w:rFonts w:ascii="Arial" w:hAnsi="Arial" w:cs="Arial"/>
                <w:b/>
              </w:rPr>
            </w:pPr>
            <w:r>
              <w:rPr>
                <w:rFonts w:ascii="Arial" w:hAnsi="Arial" w:cs="Arial"/>
                <w:b/>
              </w:rPr>
              <w:t>AÑ</w:t>
            </w:r>
            <w:r w:rsidRPr="00325891">
              <w:rPr>
                <w:rFonts w:ascii="Arial" w:hAnsi="Arial" w:cs="Arial"/>
                <w:b/>
              </w:rPr>
              <w:t>O:</w:t>
            </w:r>
          </w:p>
        </w:tc>
        <w:tc>
          <w:tcPr>
            <w:tcW w:w="1080" w:type="dxa"/>
            <w:shd w:val="clear" w:color="auto" w:fill="D9D9D9" w:themeFill="background1" w:themeFillShade="D9"/>
            <w:vAlign w:val="center"/>
          </w:tcPr>
          <w:p w14:paraId="4D1A12CF" w14:textId="58C9D25C" w:rsidR="00E16071" w:rsidRPr="00325891" w:rsidRDefault="00A36C2F" w:rsidP="00E16071">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7C5076BF" w14:textId="77777777" w:rsidR="00E16071" w:rsidRPr="00325891" w:rsidRDefault="00E16071" w:rsidP="00E16071">
            <w:pPr>
              <w:jc w:val="center"/>
              <w:rPr>
                <w:rFonts w:ascii="Arial" w:hAnsi="Arial" w:cs="Arial"/>
                <w:b/>
              </w:rPr>
            </w:pPr>
            <w:r w:rsidRPr="00325891">
              <w:rPr>
                <w:rFonts w:ascii="Arial" w:hAnsi="Arial" w:cs="Arial"/>
                <w:b/>
              </w:rPr>
              <w:t>HORA:</w:t>
            </w:r>
          </w:p>
        </w:tc>
        <w:tc>
          <w:tcPr>
            <w:tcW w:w="1420" w:type="dxa"/>
            <w:shd w:val="clear" w:color="auto" w:fill="D9D9D9" w:themeFill="background1" w:themeFillShade="D9"/>
            <w:vAlign w:val="center"/>
          </w:tcPr>
          <w:p w14:paraId="35E87EA4" w14:textId="414D13D0" w:rsidR="00E16071" w:rsidRPr="00325891" w:rsidRDefault="00A36C2F" w:rsidP="00E16071">
            <w:pPr>
              <w:jc w:val="center"/>
              <w:rPr>
                <w:rFonts w:ascii="Arial" w:hAnsi="Arial" w:cs="Arial"/>
                <w:b/>
              </w:rPr>
            </w:pPr>
            <w:r>
              <w:rPr>
                <w:rFonts w:ascii="Arial" w:hAnsi="Arial" w:cs="Arial"/>
                <w:b/>
              </w:rPr>
              <w:t>10:30</w:t>
            </w:r>
          </w:p>
        </w:tc>
      </w:tr>
      <w:tr w:rsidR="00E16071" w:rsidRPr="008B0FF7" w14:paraId="39BD7448" w14:textId="77777777" w:rsidTr="00E16071">
        <w:trPr>
          <w:trHeight w:val="413"/>
        </w:trPr>
        <w:tc>
          <w:tcPr>
            <w:tcW w:w="9160" w:type="dxa"/>
            <w:gridSpan w:val="8"/>
            <w:shd w:val="clear" w:color="auto" w:fill="D9D9D9" w:themeFill="background1" w:themeFillShade="D9"/>
            <w:vAlign w:val="center"/>
          </w:tcPr>
          <w:p w14:paraId="7C9D4DC5" w14:textId="6D4B8618" w:rsidR="00E16071" w:rsidRPr="00325891" w:rsidRDefault="00E16071" w:rsidP="00B45369">
            <w:pPr>
              <w:jc w:val="center"/>
              <w:rPr>
                <w:rFonts w:ascii="Arial" w:hAnsi="Arial" w:cs="Arial"/>
                <w:b/>
              </w:rPr>
            </w:pPr>
            <w:r>
              <w:rPr>
                <w:rFonts w:ascii="Arial" w:hAnsi="Arial" w:cs="Arial"/>
              </w:rPr>
              <w:t>Fecha límite envío de preguntas:</w:t>
            </w:r>
            <w:r w:rsidR="00E27CAD">
              <w:rPr>
                <w:rFonts w:ascii="Arial" w:hAnsi="Arial" w:cs="Arial"/>
              </w:rPr>
              <w:t xml:space="preserve"> </w:t>
            </w:r>
            <w:r w:rsidR="00A36C2F">
              <w:rPr>
                <w:rFonts w:ascii="Arial" w:hAnsi="Arial" w:cs="Arial"/>
                <w:b/>
              </w:rPr>
              <w:t>21</w:t>
            </w:r>
            <w:r w:rsidR="002D6CBA">
              <w:rPr>
                <w:rFonts w:ascii="Arial" w:hAnsi="Arial" w:cs="Arial"/>
                <w:b/>
              </w:rPr>
              <w:t xml:space="preserve"> </w:t>
            </w:r>
            <w:r w:rsidRPr="005D4301">
              <w:rPr>
                <w:rFonts w:ascii="Arial" w:hAnsi="Arial" w:cs="Arial"/>
                <w:b/>
              </w:rPr>
              <w:t>de</w:t>
            </w:r>
            <w:r w:rsidR="00E27CAD" w:rsidRPr="005D4301">
              <w:rPr>
                <w:rFonts w:ascii="Arial" w:hAnsi="Arial" w:cs="Arial"/>
                <w:b/>
              </w:rPr>
              <w:t xml:space="preserve"> </w:t>
            </w:r>
            <w:r w:rsidR="00A36C2F">
              <w:rPr>
                <w:rFonts w:ascii="Arial" w:hAnsi="Arial" w:cs="Arial"/>
                <w:b/>
              </w:rPr>
              <w:t>diciembre</w:t>
            </w:r>
            <w:r w:rsidR="000F6CC4">
              <w:rPr>
                <w:rFonts w:ascii="Arial" w:hAnsi="Arial" w:cs="Arial"/>
                <w:b/>
              </w:rPr>
              <w:t xml:space="preserve"> </w:t>
            </w:r>
            <w:r w:rsidR="00FE7F95">
              <w:rPr>
                <w:rFonts w:ascii="Arial" w:hAnsi="Arial" w:cs="Arial"/>
                <w:b/>
              </w:rPr>
              <w:t>2020</w:t>
            </w:r>
            <w:r w:rsidRPr="005D4301">
              <w:rPr>
                <w:rFonts w:ascii="Arial" w:hAnsi="Arial" w:cs="Arial"/>
                <w:b/>
              </w:rPr>
              <w:t xml:space="preserve"> a las </w:t>
            </w:r>
            <w:r w:rsidR="00A36C2F">
              <w:rPr>
                <w:rFonts w:ascii="Arial" w:hAnsi="Arial" w:cs="Arial"/>
                <w:b/>
              </w:rPr>
              <w:t>10:30</w:t>
            </w:r>
            <w:r w:rsidRPr="005D4301">
              <w:rPr>
                <w:rFonts w:ascii="Arial" w:hAnsi="Arial" w:cs="Arial"/>
                <w:b/>
              </w:rPr>
              <w:t xml:space="preserve"> horas</w:t>
            </w:r>
            <w:r w:rsidRPr="003512BE">
              <w:rPr>
                <w:rFonts w:ascii="Arial" w:hAnsi="Arial" w:cs="Arial"/>
              </w:rPr>
              <w:t>,</w:t>
            </w:r>
            <w:r w:rsidRPr="00943FF7">
              <w:rPr>
                <w:rFonts w:ascii="Arial" w:hAnsi="Arial" w:cs="Arial"/>
              </w:rPr>
              <w:t xml:space="preserve"> conforme se señala en el inciso b) del numeral 6.1.2 “Solicitud de aclaraciones” de la presente convocatoria.</w:t>
            </w:r>
          </w:p>
        </w:tc>
      </w:tr>
      <w:tr w:rsidR="00E16071" w:rsidRPr="008B0FF7" w14:paraId="31B07DBB" w14:textId="77777777" w:rsidTr="00E16071">
        <w:trPr>
          <w:trHeight w:val="478"/>
        </w:trPr>
        <w:tc>
          <w:tcPr>
            <w:tcW w:w="9160" w:type="dxa"/>
            <w:gridSpan w:val="8"/>
            <w:vAlign w:val="center"/>
          </w:tcPr>
          <w:p w14:paraId="3422AF6B" w14:textId="77777777" w:rsidR="00E16071" w:rsidRPr="008B0FF7" w:rsidRDefault="00E16071" w:rsidP="00E16071">
            <w:pPr>
              <w:jc w:val="center"/>
              <w:rPr>
                <w:rFonts w:ascii="Arial" w:hAnsi="Arial" w:cs="Arial"/>
              </w:rPr>
            </w:pPr>
            <w:r w:rsidRPr="004C421C">
              <w:rPr>
                <w:rFonts w:ascii="Arial" w:hAnsi="Arial" w:cs="Arial"/>
              </w:rPr>
              <w:t>Las solicitudes de aclaración se presentarán a través de CompraIN</w:t>
            </w:r>
            <w:r>
              <w:rPr>
                <w:rFonts w:ascii="Arial" w:hAnsi="Arial" w:cs="Arial"/>
              </w:rPr>
              <w:t>E en el Apartado de “Mensajes”.</w:t>
            </w:r>
          </w:p>
        </w:tc>
      </w:tr>
    </w:tbl>
    <w:p w14:paraId="187D3DDB" w14:textId="49705056" w:rsidR="00E16071" w:rsidRDefault="00E16071" w:rsidP="00D80369">
      <w:pPr>
        <w:rPr>
          <w:rFonts w:ascii="Arial" w:hAnsi="Arial" w:cs="Arial"/>
          <w:b/>
        </w:rPr>
      </w:pPr>
    </w:p>
    <w:p w14:paraId="17BAA6C5" w14:textId="0546B43E" w:rsidR="00E16071" w:rsidRDefault="00E16071" w:rsidP="00E16071">
      <w:pPr>
        <w:jc w:val="center"/>
        <w:rPr>
          <w:rFonts w:ascii="Arial" w:hAnsi="Arial" w:cs="Arial"/>
          <w:b/>
        </w:rPr>
      </w:pPr>
    </w:p>
    <w:p w14:paraId="58459E07" w14:textId="77777777" w:rsidR="003B5ACA" w:rsidRDefault="003B5ACA" w:rsidP="00E16071">
      <w:pPr>
        <w:jc w:val="center"/>
        <w:rPr>
          <w:rFonts w:ascii="Arial" w:hAnsi="Arial" w:cs="Arial"/>
          <w:b/>
        </w:rPr>
      </w:pPr>
    </w:p>
    <w:p w14:paraId="047D5231" w14:textId="77777777" w:rsidR="0089095E" w:rsidRPr="008B0FF7" w:rsidRDefault="0089095E" w:rsidP="00E16071">
      <w:pPr>
        <w:jc w:val="center"/>
        <w:rPr>
          <w:rFonts w:ascii="Arial" w:hAnsi="Arial" w:cs="Arial"/>
          <w:b/>
        </w:rPr>
      </w:pPr>
    </w:p>
    <w:p w14:paraId="6E9C8D7C" w14:textId="77777777" w:rsidR="00E16071" w:rsidRPr="008B0FF7" w:rsidRDefault="00E16071" w:rsidP="00E16071">
      <w:pPr>
        <w:jc w:val="center"/>
        <w:outlineLvl w:val="0"/>
        <w:rPr>
          <w:rFonts w:ascii="Arial" w:hAnsi="Arial" w:cs="Arial"/>
          <w:b/>
        </w:rPr>
      </w:pPr>
      <w:r w:rsidRPr="008B0FF7">
        <w:rPr>
          <w:rFonts w:ascii="Arial" w:hAnsi="Arial" w:cs="Arial"/>
          <w:b/>
        </w:rPr>
        <w:t>ACTO DE PRESENTACIÓN Y APERTURA DE PROPOSICIONES:</w:t>
      </w:r>
    </w:p>
    <w:p w14:paraId="06ECB78D" w14:textId="77777777" w:rsidR="00E16071" w:rsidRPr="008B0FF7" w:rsidRDefault="00E16071" w:rsidP="00E1607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16071" w:rsidRPr="00412321" w14:paraId="625AD9A8" w14:textId="77777777" w:rsidTr="00E16071">
        <w:trPr>
          <w:trHeight w:val="413"/>
        </w:trPr>
        <w:tc>
          <w:tcPr>
            <w:tcW w:w="1260" w:type="dxa"/>
            <w:shd w:val="clear" w:color="auto" w:fill="D9D9D9" w:themeFill="background1" w:themeFillShade="D9"/>
            <w:vAlign w:val="center"/>
          </w:tcPr>
          <w:p w14:paraId="424A461C" w14:textId="77777777" w:rsidR="00E16071" w:rsidRPr="008B0FF7" w:rsidRDefault="00E16071" w:rsidP="00E1607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36706841" w14:textId="70443D09" w:rsidR="00E16071" w:rsidRPr="00325891" w:rsidRDefault="00A36C2F" w:rsidP="00E16071">
            <w:pPr>
              <w:jc w:val="center"/>
              <w:rPr>
                <w:rFonts w:ascii="Arial" w:hAnsi="Arial" w:cs="Arial"/>
                <w:b/>
              </w:rPr>
            </w:pPr>
            <w:r>
              <w:rPr>
                <w:rFonts w:ascii="Arial" w:hAnsi="Arial" w:cs="Arial"/>
                <w:b/>
              </w:rPr>
              <w:t>30</w:t>
            </w:r>
          </w:p>
        </w:tc>
        <w:tc>
          <w:tcPr>
            <w:tcW w:w="900" w:type="dxa"/>
            <w:shd w:val="clear" w:color="auto" w:fill="D9D9D9" w:themeFill="background1" w:themeFillShade="D9"/>
            <w:vAlign w:val="center"/>
          </w:tcPr>
          <w:p w14:paraId="115C556A" w14:textId="77777777" w:rsidR="00E16071" w:rsidRPr="00325891" w:rsidRDefault="00E16071" w:rsidP="00E16071">
            <w:pPr>
              <w:jc w:val="center"/>
              <w:rPr>
                <w:rFonts w:ascii="Arial" w:hAnsi="Arial" w:cs="Arial"/>
                <w:b/>
              </w:rPr>
            </w:pPr>
            <w:r w:rsidRPr="00325891">
              <w:rPr>
                <w:rFonts w:ascii="Arial" w:hAnsi="Arial" w:cs="Arial"/>
                <w:b/>
              </w:rPr>
              <w:t>MES:</w:t>
            </w:r>
          </w:p>
        </w:tc>
        <w:tc>
          <w:tcPr>
            <w:tcW w:w="1683" w:type="dxa"/>
            <w:shd w:val="clear" w:color="auto" w:fill="D9D9D9" w:themeFill="background1" w:themeFillShade="D9"/>
            <w:vAlign w:val="center"/>
          </w:tcPr>
          <w:p w14:paraId="1E458825" w14:textId="0E7AA49D" w:rsidR="00E16071" w:rsidRPr="00325891" w:rsidRDefault="00A36C2F" w:rsidP="00E16071">
            <w:pPr>
              <w:jc w:val="center"/>
              <w:rPr>
                <w:rFonts w:ascii="Arial" w:hAnsi="Arial" w:cs="Arial"/>
                <w:b/>
              </w:rPr>
            </w:pPr>
            <w:r>
              <w:rPr>
                <w:rFonts w:ascii="Arial" w:hAnsi="Arial" w:cs="Arial"/>
                <w:b/>
              </w:rPr>
              <w:t>diciembre</w:t>
            </w:r>
          </w:p>
        </w:tc>
        <w:tc>
          <w:tcPr>
            <w:tcW w:w="837" w:type="dxa"/>
            <w:shd w:val="clear" w:color="auto" w:fill="D9D9D9" w:themeFill="background1" w:themeFillShade="D9"/>
            <w:vAlign w:val="center"/>
          </w:tcPr>
          <w:p w14:paraId="6C84B59A" w14:textId="77777777" w:rsidR="00E16071" w:rsidRPr="00325891" w:rsidRDefault="00E16071" w:rsidP="00E16071">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3A37BDB2" w14:textId="5CAD0712" w:rsidR="00E16071" w:rsidRPr="00325891" w:rsidRDefault="00A36C2F" w:rsidP="00E16071">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07752D1C" w14:textId="77777777" w:rsidR="00E16071" w:rsidRPr="00325891" w:rsidRDefault="00E16071" w:rsidP="00E16071">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35503DAD" w14:textId="2BD1857E" w:rsidR="00E16071" w:rsidRPr="00325891" w:rsidRDefault="00A36C2F" w:rsidP="00E16071">
            <w:pPr>
              <w:jc w:val="center"/>
              <w:rPr>
                <w:rFonts w:ascii="Arial" w:hAnsi="Arial" w:cs="Arial"/>
                <w:b/>
              </w:rPr>
            </w:pPr>
            <w:r>
              <w:rPr>
                <w:rFonts w:ascii="Arial" w:hAnsi="Arial" w:cs="Arial"/>
                <w:b/>
              </w:rPr>
              <w:t>12:00</w:t>
            </w:r>
          </w:p>
        </w:tc>
      </w:tr>
      <w:tr w:rsidR="00E16071" w:rsidRPr="00CD19C6" w14:paraId="51A21235" w14:textId="77777777" w:rsidTr="00E16071">
        <w:trPr>
          <w:trHeight w:val="364"/>
        </w:trPr>
        <w:tc>
          <w:tcPr>
            <w:tcW w:w="9000" w:type="dxa"/>
            <w:gridSpan w:val="8"/>
            <w:vAlign w:val="center"/>
          </w:tcPr>
          <w:p w14:paraId="525CEAA1" w14:textId="77777777" w:rsidR="00E16071" w:rsidRPr="00BE43ED" w:rsidRDefault="00E16071" w:rsidP="00E16071">
            <w:pPr>
              <w:pStyle w:val="Texto0"/>
              <w:tabs>
                <w:tab w:val="left" w:pos="709"/>
              </w:tabs>
              <w:spacing w:before="120" w:after="120" w:line="240" w:lineRule="auto"/>
              <w:ind w:left="708" w:firstLine="0"/>
              <w:rPr>
                <w:sz w:val="20"/>
                <w:lang w:eastAsia="es-MX"/>
              </w:rPr>
            </w:pPr>
            <w:r w:rsidRPr="004C421C">
              <w:rPr>
                <w:rFonts w:cs="Arial"/>
                <w:sz w:val="20"/>
              </w:rPr>
              <w:t xml:space="preserve">Las proposiciones se presentarán a través de CompraINE, </w:t>
            </w:r>
            <w:r w:rsidRPr="004C421C">
              <w:rPr>
                <w:sz w:val="20"/>
                <w:lang w:eastAsia="es-MX"/>
              </w:rPr>
              <w:t>generando los sobres que re</w:t>
            </w:r>
            <w:r>
              <w:rPr>
                <w:sz w:val="20"/>
                <w:lang w:eastAsia="es-MX"/>
              </w:rPr>
              <w:t>s</w:t>
            </w:r>
            <w:r w:rsidRPr="004C421C">
              <w:rPr>
                <w:sz w:val="20"/>
                <w:lang w:eastAsia="es-MX"/>
              </w:rPr>
              <w:t>guardan la confidencialidad de la información.</w:t>
            </w:r>
          </w:p>
        </w:tc>
      </w:tr>
    </w:tbl>
    <w:p w14:paraId="27C04473" w14:textId="2AF22D1D" w:rsidR="00E16071" w:rsidRDefault="00E16071" w:rsidP="00D80369">
      <w:pPr>
        <w:rPr>
          <w:rFonts w:ascii="Arial" w:hAnsi="Arial" w:cs="Arial"/>
          <w:b/>
        </w:rPr>
      </w:pPr>
    </w:p>
    <w:p w14:paraId="27B981DC" w14:textId="77777777" w:rsidR="0089095E" w:rsidRDefault="0089095E" w:rsidP="00D80369">
      <w:pPr>
        <w:rPr>
          <w:rFonts w:ascii="Arial" w:hAnsi="Arial" w:cs="Arial"/>
          <w:b/>
        </w:rPr>
      </w:pPr>
    </w:p>
    <w:p w14:paraId="01CC64AA" w14:textId="77777777" w:rsidR="003B5ACA" w:rsidRDefault="003B5ACA" w:rsidP="00D80369">
      <w:pPr>
        <w:rPr>
          <w:rFonts w:ascii="Arial" w:hAnsi="Arial" w:cs="Arial"/>
          <w:b/>
        </w:rPr>
      </w:pPr>
    </w:p>
    <w:p w14:paraId="160EC307" w14:textId="77777777" w:rsidR="00E16071" w:rsidRDefault="00E16071" w:rsidP="00E16071">
      <w:pPr>
        <w:jc w:val="center"/>
        <w:rPr>
          <w:rFonts w:ascii="Arial" w:hAnsi="Arial" w:cs="Arial"/>
          <w:b/>
        </w:rPr>
      </w:pPr>
    </w:p>
    <w:p w14:paraId="4F5C8F73" w14:textId="77777777" w:rsidR="00E16071" w:rsidRPr="00CD19C6" w:rsidRDefault="00E16071" w:rsidP="00E16071">
      <w:pPr>
        <w:jc w:val="center"/>
        <w:outlineLvl w:val="0"/>
        <w:rPr>
          <w:rFonts w:ascii="Arial" w:hAnsi="Arial" w:cs="Arial"/>
          <w:b/>
        </w:rPr>
      </w:pPr>
      <w:r w:rsidRPr="00CD19C6">
        <w:rPr>
          <w:rFonts w:ascii="Arial" w:hAnsi="Arial" w:cs="Arial"/>
          <w:b/>
        </w:rPr>
        <w:t xml:space="preserve">ACTO DE FALLO: </w:t>
      </w:r>
    </w:p>
    <w:p w14:paraId="2CF8198D" w14:textId="77777777" w:rsidR="00E16071" w:rsidRPr="00CD19C6" w:rsidRDefault="00E16071" w:rsidP="00E1607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16071" w:rsidRPr="00412321" w14:paraId="75C84CFC" w14:textId="77777777" w:rsidTr="00E16071">
        <w:trPr>
          <w:trHeight w:val="413"/>
        </w:trPr>
        <w:tc>
          <w:tcPr>
            <w:tcW w:w="1446" w:type="dxa"/>
            <w:shd w:val="clear" w:color="auto" w:fill="D9D9D9" w:themeFill="background1" w:themeFillShade="D9"/>
            <w:vAlign w:val="center"/>
          </w:tcPr>
          <w:p w14:paraId="44F909D8" w14:textId="77777777" w:rsidR="00E16071" w:rsidRPr="008B0FF7" w:rsidRDefault="00E16071" w:rsidP="00E16071">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20FB7238" w14:textId="1FFAEB7F" w:rsidR="00E16071" w:rsidRPr="00555D62" w:rsidRDefault="00A36C2F" w:rsidP="00E16071">
            <w:pPr>
              <w:jc w:val="center"/>
              <w:rPr>
                <w:rFonts w:ascii="Arial" w:hAnsi="Arial" w:cs="Arial"/>
                <w:b/>
              </w:rPr>
            </w:pPr>
            <w:r>
              <w:rPr>
                <w:rFonts w:ascii="Arial" w:hAnsi="Arial" w:cs="Arial"/>
                <w:b/>
              </w:rPr>
              <w:t>7</w:t>
            </w:r>
          </w:p>
        </w:tc>
        <w:tc>
          <w:tcPr>
            <w:tcW w:w="1701" w:type="dxa"/>
            <w:shd w:val="clear" w:color="auto" w:fill="D9D9D9" w:themeFill="background1" w:themeFillShade="D9"/>
            <w:vAlign w:val="center"/>
          </w:tcPr>
          <w:p w14:paraId="6959A482" w14:textId="77777777" w:rsidR="00E16071" w:rsidRPr="00555D62" w:rsidRDefault="00E16071" w:rsidP="00E16071">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14:paraId="2F090B16" w14:textId="3376D399" w:rsidR="00E16071" w:rsidRPr="00555D62" w:rsidRDefault="00A36C2F" w:rsidP="00E16071">
            <w:pPr>
              <w:jc w:val="center"/>
              <w:rPr>
                <w:rFonts w:ascii="Arial" w:hAnsi="Arial" w:cs="Arial"/>
                <w:b/>
              </w:rPr>
            </w:pPr>
            <w:r>
              <w:rPr>
                <w:rFonts w:ascii="Arial" w:hAnsi="Arial" w:cs="Arial"/>
                <w:b/>
              </w:rPr>
              <w:t>enero</w:t>
            </w:r>
          </w:p>
        </w:tc>
        <w:tc>
          <w:tcPr>
            <w:tcW w:w="1417" w:type="dxa"/>
            <w:shd w:val="clear" w:color="auto" w:fill="D9D9D9" w:themeFill="background1" w:themeFillShade="D9"/>
            <w:vAlign w:val="center"/>
          </w:tcPr>
          <w:p w14:paraId="08FB0823" w14:textId="77777777" w:rsidR="00E16071" w:rsidRPr="00555D62" w:rsidRDefault="00E16071" w:rsidP="00E16071">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2173E296" w14:textId="62484B3A" w:rsidR="00E16071" w:rsidRPr="00555D62" w:rsidRDefault="00A36C2F" w:rsidP="00E16071">
            <w:pPr>
              <w:jc w:val="center"/>
              <w:rPr>
                <w:rFonts w:ascii="Arial" w:hAnsi="Arial" w:cs="Arial"/>
                <w:b/>
              </w:rPr>
            </w:pPr>
            <w:r>
              <w:rPr>
                <w:rFonts w:ascii="Arial" w:hAnsi="Arial" w:cs="Arial"/>
                <w:b/>
              </w:rPr>
              <w:t>2021</w:t>
            </w:r>
          </w:p>
        </w:tc>
      </w:tr>
      <w:tr w:rsidR="00E16071" w:rsidRPr="00CD19C6" w14:paraId="13ACDD58" w14:textId="77777777" w:rsidTr="00E16071">
        <w:trPr>
          <w:trHeight w:val="593"/>
        </w:trPr>
        <w:tc>
          <w:tcPr>
            <w:tcW w:w="9000" w:type="dxa"/>
            <w:gridSpan w:val="6"/>
            <w:vAlign w:val="center"/>
          </w:tcPr>
          <w:p w14:paraId="203E5E1A" w14:textId="77777777" w:rsidR="00E16071" w:rsidRPr="003172B7" w:rsidRDefault="00E16071" w:rsidP="00E16071">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conformidad con el sexto párrafo del artículo 45 del REGLAMENTO, el Instituto dará a conocer el fallo a través de CompraINE.</w:t>
            </w:r>
          </w:p>
        </w:tc>
      </w:tr>
    </w:tbl>
    <w:p w14:paraId="69B440E6" w14:textId="77777777" w:rsidR="00E16071" w:rsidRDefault="00E16071" w:rsidP="00E16071">
      <w:pPr>
        <w:tabs>
          <w:tab w:val="left" w:pos="3686"/>
        </w:tabs>
        <w:jc w:val="center"/>
        <w:rPr>
          <w:rFonts w:ascii="Arial" w:hAnsi="Arial" w:cs="Arial"/>
          <w:b/>
          <w:smallCaps/>
          <w:sz w:val="28"/>
          <w:szCs w:val="28"/>
        </w:rPr>
      </w:pPr>
    </w:p>
    <w:p w14:paraId="432A9FC8" w14:textId="77777777" w:rsidR="00E16071" w:rsidRDefault="00E16071" w:rsidP="00E16071">
      <w:pPr>
        <w:tabs>
          <w:tab w:val="left" w:pos="3686"/>
        </w:tabs>
        <w:jc w:val="center"/>
        <w:rPr>
          <w:rFonts w:ascii="Arial" w:hAnsi="Arial" w:cs="Arial"/>
          <w:b/>
          <w:smallCaps/>
          <w:sz w:val="28"/>
          <w:szCs w:val="28"/>
        </w:rPr>
      </w:pPr>
    </w:p>
    <w:p w14:paraId="73142180" w14:textId="77777777" w:rsidR="003F4E87" w:rsidRDefault="00412321" w:rsidP="00412321">
      <w:pPr>
        <w:tabs>
          <w:tab w:val="left" w:pos="3686"/>
        </w:tabs>
        <w:jc w:val="center"/>
        <w:rPr>
          <w:rFonts w:ascii="Arial" w:hAnsi="Arial" w:cs="Arial"/>
        </w:rPr>
      </w:pPr>
      <w:r>
        <w:rPr>
          <w:rFonts w:ascii="Arial" w:hAnsi="Arial" w:cs="Arial"/>
        </w:rPr>
        <w:br w:type="page"/>
      </w:r>
    </w:p>
    <w:p w14:paraId="66562C00" w14:textId="77777777" w:rsidR="003F4E87" w:rsidRDefault="003F4E87" w:rsidP="00F70298">
      <w:pPr>
        <w:tabs>
          <w:tab w:val="left" w:pos="3686"/>
        </w:tabs>
        <w:jc w:val="center"/>
        <w:rPr>
          <w:rFonts w:ascii="Arial" w:hAnsi="Arial" w:cs="Arial"/>
          <w:b/>
          <w:smallCaps/>
          <w:sz w:val="28"/>
          <w:szCs w:val="28"/>
        </w:rPr>
      </w:pPr>
    </w:p>
    <w:p w14:paraId="12E2E9A0"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262948A3"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8D460D2" w14:textId="77777777" w:rsidR="00F70298" w:rsidRDefault="00F70298" w:rsidP="00F70298">
      <w:pPr>
        <w:tabs>
          <w:tab w:val="left" w:pos="3686"/>
        </w:tabs>
        <w:jc w:val="center"/>
        <w:rPr>
          <w:rFonts w:ascii="Arial" w:hAnsi="Arial" w:cs="Arial"/>
          <w:b/>
          <w:smallCaps/>
          <w:sz w:val="18"/>
          <w:szCs w:val="28"/>
        </w:rPr>
      </w:pPr>
    </w:p>
    <w:p w14:paraId="26931655"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0BDCE466" w:rsidR="004C421C" w:rsidRPr="00BE23BC" w:rsidRDefault="004C421C" w:rsidP="004C421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r w:rsidRPr="003B5ACA">
        <w:rPr>
          <w:rFonts w:ascii="Arial" w:hAnsi="Arial" w:cs="Arial"/>
        </w:rPr>
        <w:t>http://www.ine.mx/licitaciones/</w:t>
      </w:r>
      <w:r>
        <w:rPr>
          <w:rFonts w:ascii="Arial" w:hAnsi="Arial" w:cs="Arial"/>
          <w:bCs/>
        </w:rPr>
        <w:t xml:space="preserve"> y a través de CompraINE.</w:t>
      </w:r>
    </w:p>
    <w:p w14:paraId="06FCD05A" w14:textId="4212B4BA" w:rsidR="004F246E" w:rsidRPr="00E90ACB" w:rsidRDefault="00F87CE9" w:rsidP="004F246E">
      <w:pPr>
        <w:spacing w:before="120" w:after="120"/>
        <w:jc w:val="both"/>
        <w:rPr>
          <w:rFonts w:ascii="Arial" w:hAnsi="Arial" w:cs="Arial"/>
          <w:bCs/>
        </w:rPr>
      </w:pPr>
      <w:r w:rsidRPr="006154B9">
        <w:rPr>
          <w:rFonts w:ascii="Arial" w:hAnsi="Arial" w:cs="Arial"/>
          <w:bCs/>
        </w:rPr>
        <w:t>El día</w:t>
      </w:r>
      <w:r w:rsidR="00521D1E">
        <w:rPr>
          <w:rFonts w:ascii="Arial" w:hAnsi="Arial" w:cs="Arial"/>
          <w:bCs/>
        </w:rPr>
        <w:t xml:space="preserve"> </w:t>
      </w:r>
      <w:r w:rsidR="00A36C2F">
        <w:rPr>
          <w:rFonts w:ascii="Arial" w:hAnsi="Arial" w:cs="Arial"/>
          <w:bCs/>
        </w:rPr>
        <w:t>9</w:t>
      </w:r>
      <w:r w:rsidR="00E16071">
        <w:rPr>
          <w:rFonts w:ascii="Arial" w:hAnsi="Arial" w:cs="Arial"/>
          <w:bCs/>
        </w:rPr>
        <w:t xml:space="preserve"> </w:t>
      </w:r>
      <w:r w:rsidR="006B0342" w:rsidRPr="006154B9">
        <w:rPr>
          <w:rFonts w:ascii="Arial" w:hAnsi="Arial" w:cs="Arial"/>
          <w:bCs/>
        </w:rPr>
        <w:t xml:space="preserve">de </w:t>
      </w:r>
      <w:r w:rsidR="00A36C2F">
        <w:rPr>
          <w:rFonts w:ascii="Arial" w:hAnsi="Arial" w:cs="Arial"/>
          <w:bCs/>
        </w:rPr>
        <w:t>diciembre</w:t>
      </w:r>
      <w:r w:rsidR="00496E47">
        <w:rPr>
          <w:rFonts w:ascii="Arial" w:hAnsi="Arial" w:cs="Arial"/>
          <w:bCs/>
        </w:rPr>
        <w:t xml:space="preserve"> </w:t>
      </w:r>
      <w:r w:rsidRPr="006154B9">
        <w:rPr>
          <w:rFonts w:ascii="Arial" w:hAnsi="Arial" w:cs="Arial"/>
          <w:bCs/>
        </w:rPr>
        <w:t xml:space="preserve">de </w:t>
      </w:r>
      <w:r w:rsidR="002244F7">
        <w:rPr>
          <w:rFonts w:ascii="Arial" w:hAnsi="Arial" w:cs="Arial"/>
          <w:bCs/>
        </w:rPr>
        <w:t>2020</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y se envió</w:t>
      </w:r>
      <w:r w:rsidR="00640D88">
        <w:rPr>
          <w:rFonts w:ascii="Arial" w:hAnsi="Arial" w:cs="Arial"/>
          <w:bCs/>
        </w:rPr>
        <w:t>, simultáneamente,</w:t>
      </w:r>
      <w:r w:rsidR="004F246E" w:rsidRPr="006154B9">
        <w:rPr>
          <w:rFonts w:ascii="Arial" w:hAnsi="Arial" w:cs="Arial"/>
          <w:bCs/>
        </w:rPr>
        <w:t xml:space="preserve">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w:t>
      </w:r>
      <w:r w:rsidR="00940C62">
        <w:rPr>
          <w:rFonts w:ascii="Arial" w:hAnsi="Arial" w:cs="Arial"/>
          <w:bCs/>
        </w:rPr>
        <w:t>su</w:t>
      </w:r>
      <w:r w:rsidR="00EB2177">
        <w:rPr>
          <w:rFonts w:ascii="Arial" w:hAnsi="Arial" w:cs="Arial"/>
          <w:bCs/>
        </w:rPr>
        <w:t xml:space="preserve"> posterior publicación el día </w:t>
      </w:r>
      <w:r w:rsidR="00A36C2F">
        <w:rPr>
          <w:rFonts w:ascii="Arial" w:hAnsi="Arial" w:cs="Arial"/>
          <w:bCs/>
        </w:rPr>
        <w:t>15</w:t>
      </w:r>
      <w:r w:rsidR="007466DA">
        <w:rPr>
          <w:rFonts w:ascii="Arial" w:hAnsi="Arial" w:cs="Arial"/>
          <w:bCs/>
        </w:rPr>
        <w:t xml:space="preserve"> </w:t>
      </w:r>
      <w:r w:rsidR="003224C8">
        <w:rPr>
          <w:rFonts w:ascii="Arial" w:hAnsi="Arial" w:cs="Arial"/>
          <w:bCs/>
        </w:rPr>
        <w:t>de</w:t>
      </w:r>
      <w:r w:rsidR="00A36C2F">
        <w:rPr>
          <w:rFonts w:ascii="Arial" w:hAnsi="Arial" w:cs="Arial"/>
          <w:bCs/>
        </w:rPr>
        <w:t xml:space="preserve"> diciembre</w:t>
      </w:r>
      <w:r w:rsidR="00E16071">
        <w:rPr>
          <w:rFonts w:ascii="Arial" w:hAnsi="Arial" w:cs="Arial"/>
          <w:bCs/>
        </w:rPr>
        <w:t xml:space="preserve"> </w:t>
      </w:r>
      <w:r w:rsidR="00412321" w:rsidRPr="003C5AFF">
        <w:rPr>
          <w:rFonts w:ascii="Arial" w:hAnsi="Arial" w:cs="Arial"/>
          <w:bCs/>
        </w:rPr>
        <w:t xml:space="preserve">de </w:t>
      </w:r>
      <w:r w:rsidR="002244F7">
        <w:rPr>
          <w:rFonts w:ascii="Arial" w:hAnsi="Arial" w:cs="Arial"/>
          <w:bCs/>
        </w:rPr>
        <w:t>2020</w:t>
      </w:r>
      <w:r w:rsidR="0017661D" w:rsidRPr="003C5AFF">
        <w:rPr>
          <w:rFonts w:ascii="Arial" w:hAnsi="Arial" w:cs="Arial"/>
          <w:bCs/>
        </w:rPr>
        <w:t>.</w:t>
      </w:r>
    </w:p>
    <w:p w14:paraId="2BD1C32B" w14:textId="77777777" w:rsidR="006B0342" w:rsidRDefault="006B0342" w:rsidP="00E56D20">
      <w:pPr>
        <w:spacing w:before="120" w:after="120"/>
        <w:jc w:val="both"/>
        <w:rPr>
          <w:rFonts w:ascii="Arial" w:hAnsi="Arial" w:cs="Arial"/>
          <w:b/>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0798E493" w14:textId="1F1D248F" w:rsidR="004C421C" w:rsidRPr="004C421C" w:rsidRDefault="00460A33" w:rsidP="004C421C">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en la página web del INSTITUTO a través del siguiente vínculo: </w:t>
      </w:r>
      <w:r w:rsidR="004C421C" w:rsidRPr="003B5ACA">
        <w:rPr>
          <w:rFonts w:ascii="Arial" w:hAnsi="Arial" w:cs="Arial"/>
          <w:bCs/>
        </w:rPr>
        <w:t>http://www.ine.mx/licitaciones</w:t>
      </w:r>
      <w:r w:rsidR="004C421C">
        <w:rPr>
          <w:rFonts w:ascii="Arial" w:hAnsi="Arial" w:cs="Arial"/>
          <w:bCs/>
        </w:rPr>
        <w:t xml:space="preserve"> </w:t>
      </w:r>
      <w:r w:rsidR="004C421C" w:rsidRPr="004C421C">
        <w:rPr>
          <w:rFonts w:ascii="Arial" w:hAnsi="Arial" w:cs="Arial"/>
          <w:bCs/>
        </w:rPr>
        <w:t>o a través del Sistema CompraINE.</w:t>
      </w:r>
    </w:p>
    <w:p w14:paraId="0F858D62" w14:textId="77777777" w:rsidR="004C421C" w:rsidRDefault="004C421C" w:rsidP="00EE5879">
      <w:pPr>
        <w:spacing w:before="120" w:after="120"/>
        <w:jc w:val="both"/>
        <w:outlineLvl w:val="0"/>
        <w:rPr>
          <w:rFonts w:ascii="Arial" w:hAnsi="Arial" w:cs="Arial"/>
          <w:b/>
          <w:bCs/>
        </w:rPr>
      </w:pPr>
    </w:p>
    <w:p w14:paraId="118DA200"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018C92BA" w14:textId="24B6612C"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00EC1992" w:rsidRPr="00EC1992">
        <w:rPr>
          <w:rFonts w:ascii="Arial" w:hAnsi="Arial" w:cs="Arial"/>
          <w:bCs/>
        </w:rPr>
        <w:t>.</w:t>
      </w:r>
    </w:p>
    <w:p w14:paraId="08E589F1" w14:textId="18AEFA25"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sidR="003E5949">
        <w:rPr>
          <w:rFonts w:ascii="Arial" w:hAnsi="Arial" w:cs="Arial"/>
          <w:bCs/>
        </w:rPr>
        <w:t>enviando</w:t>
      </w:r>
      <w:r w:rsidRPr="00A605AF">
        <w:rPr>
          <w:rFonts w:ascii="Arial" w:hAnsi="Arial" w:cs="Arial"/>
          <w:bCs/>
        </w:rPr>
        <w:t xml:space="preserve"> su solicitud a</w:t>
      </w:r>
      <w:r w:rsidR="00496E47">
        <w:rPr>
          <w:rFonts w:ascii="Arial" w:hAnsi="Arial" w:cs="Arial"/>
          <w:bCs/>
        </w:rPr>
        <w:t xml:space="preserve"> </w:t>
      </w:r>
      <w:r w:rsidRPr="00A605AF">
        <w:rPr>
          <w:rFonts w:ascii="Arial" w:hAnsi="Arial" w:cs="Arial"/>
          <w:bCs/>
        </w:rPr>
        <w:t>l</w:t>
      </w:r>
      <w:r w:rsidR="00496E47">
        <w:rPr>
          <w:rFonts w:ascii="Arial" w:hAnsi="Arial" w:cs="Arial"/>
          <w:bCs/>
        </w:rPr>
        <w:t>os</w:t>
      </w:r>
      <w:r w:rsidRPr="00A605AF">
        <w:rPr>
          <w:rFonts w:ascii="Arial" w:hAnsi="Arial" w:cs="Arial"/>
          <w:bCs/>
        </w:rPr>
        <w:t xml:space="preserve"> correo</w:t>
      </w:r>
      <w:r w:rsidR="00496E47">
        <w:rPr>
          <w:rFonts w:ascii="Arial" w:hAnsi="Arial" w:cs="Arial"/>
          <w:bCs/>
        </w:rPr>
        <w:t>s</w:t>
      </w:r>
      <w:r w:rsidRPr="00A605AF">
        <w:rPr>
          <w:rFonts w:ascii="Arial" w:hAnsi="Arial" w:cs="Arial"/>
          <w:bCs/>
        </w:rPr>
        <w:t xml:space="preserve"> electrónico</w:t>
      </w:r>
      <w:r w:rsidR="00496E47">
        <w:rPr>
          <w:rFonts w:ascii="Arial" w:hAnsi="Arial" w:cs="Arial"/>
          <w:bCs/>
        </w:rPr>
        <w:t>s</w:t>
      </w:r>
      <w:r w:rsidRPr="00A605AF">
        <w:rPr>
          <w:rFonts w:ascii="Arial" w:hAnsi="Arial" w:cs="Arial"/>
          <w:bCs/>
        </w:rPr>
        <w:t>:</w:t>
      </w:r>
      <w:r w:rsidR="00496E47">
        <w:rPr>
          <w:rFonts w:ascii="Arial" w:hAnsi="Arial" w:cs="Arial"/>
          <w:bCs/>
        </w:rPr>
        <w:t xml:space="preserve"> </w:t>
      </w:r>
      <w:hyperlink r:id="rId10" w:history="1">
        <w:r w:rsidR="008B4575" w:rsidRPr="00990299">
          <w:rPr>
            <w:rStyle w:val="Hipervnculo"/>
            <w:rFonts w:ascii="Arial" w:hAnsi="Arial" w:cs="Arial"/>
            <w:bCs/>
          </w:rPr>
          <w:t>roberto.medina@ine.mx</w:t>
        </w:r>
      </w:hyperlink>
      <w:r w:rsidR="008B4575">
        <w:rPr>
          <w:rFonts w:ascii="Arial" w:hAnsi="Arial" w:cs="Arial"/>
          <w:bCs/>
        </w:rPr>
        <w:t xml:space="preserve"> y</w:t>
      </w:r>
      <w:r w:rsidR="003B5ACA">
        <w:rPr>
          <w:rFonts w:ascii="Arial" w:hAnsi="Arial" w:cs="Arial"/>
          <w:bCs/>
        </w:rPr>
        <w:t xml:space="preserve"> </w:t>
      </w:r>
      <w:hyperlink r:id="rId11" w:history="1">
        <w:r w:rsidR="008B4575" w:rsidRPr="00990299">
          <w:rPr>
            <w:rStyle w:val="Hipervnculo"/>
            <w:rFonts w:ascii="Arial" w:hAnsi="Arial" w:cs="Arial"/>
            <w:bCs/>
          </w:rPr>
          <w:t>ary.rodriguez@ine.mx</w:t>
        </w:r>
      </w:hyperlink>
      <w:r w:rsidR="00182889">
        <w:rPr>
          <w:rFonts w:ascii="Arial" w:hAnsi="Arial" w:cs="Arial"/>
        </w:rPr>
        <w:t>.</w:t>
      </w:r>
      <w:r w:rsidR="008B4575">
        <w:rPr>
          <w:rFonts w:ascii="Arial" w:hAnsi="Arial" w:cs="Arial"/>
        </w:rPr>
        <w:t xml:space="preserve"> </w:t>
      </w:r>
    </w:p>
    <w:p w14:paraId="68E9A802" w14:textId="77777777" w:rsidR="00A644DE" w:rsidRDefault="003E5949" w:rsidP="00CD268D">
      <w:pPr>
        <w:spacing w:before="120" w:after="120"/>
        <w:jc w:val="both"/>
        <w:rPr>
          <w:rFonts w:ascii="Arial" w:hAnsi="Arial" w:cs="Arial"/>
          <w:bCs/>
        </w:rPr>
      </w:pPr>
      <w:r>
        <w:rPr>
          <w:rFonts w:ascii="Arial" w:hAnsi="Arial" w:cs="Arial"/>
          <w:bCs/>
        </w:rPr>
        <w:t>L</w:t>
      </w:r>
      <w:r w:rsidR="00CD268D" w:rsidRPr="00A605AF">
        <w:rPr>
          <w:rFonts w:ascii="Arial" w:hAnsi="Arial" w:cs="Arial"/>
          <w:bCs/>
        </w:rPr>
        <w:t xml:space="preserve">os LICITANTES deberán llenar y firmar el formulario del </w:t>
      </w:r>
      <w:r w:rsidR="00CD268D" w:rsidRPr="00A605AF">
        <w:rPr>
          <w:rFonts w:ascii="Arial" w:hAnsi="Arial" w:cs="Arial"/>
          <w:b/>
          <w:bCs/>
        </w:rPr>
        <w:t xml:space="preserve">Anexo </w:t>
      </w:r>
      <w:r w:rsidR="00CD268D">
        <w:rPr>
          <w:rFonts w:ascii="Arial" w:hAnsi="Arial" w:cs="Arial"/>
          <w:b/>
          <w:bCs/>
        </w:rPr>
        <w:t>1</w:t>
      </w:r>
      <w:r w:rsidR="00A45E52">
        <w:rPr>
          <w:rFonts w:ascii="Arial" w:hAnsi="Arial" w:cs="Arial"/>
          <w:b/>
          <w:bCs/>
        </w:rPr>
        <w:t>0</w:t>
      </w:r>
      <w:r w:rsidR="00CD268D" w:rsidRPr="00A605AF">
        <w:rPr>
          <w:rFonts w:ascii="Arial" w:hAnsi="Arial" w:cs="Arial"/>
          <w:bCs/>
        </w:rPr>
        <w:t xml:space="preserve"> de esta convocatoria, enviándolo como archivo adjunto.</w:t>
      </w:r>
    </w:p>
    <w:p w14:paraId="66DF48AD" w14:textId="3E190E49"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enviará la confirmación de registro. Dich</w:t>
      </w:r>
      <w:r w:rsidR="00DF7797">
        <w:rPr>
          <w:rFonts w:ascii="Arial" w:hAnsi="Arial" w:cs="Arial"/>
          <w:bCs/>
        </w:rPr>
        <w:t>a</w:t>
      </w:r>
      <w:r w:rsidRPr="00B91C3C">
        <w:rPr>
          <w:rFonts w:ascii="Arial" w:hAnsi="Arial" w:cs="Arial"/>
          <w:bCs/>
        </w:rPr>
        <w:t xml:space="preserve"> </w:t>
      </w:r>
      <w:r w:rsidR="00DF7797">
        <w:rPr>
          <w:rFonts w:ascii="Arial" w:hAnsi="Arial" w:cs="Arial"/>
          <w:bCs/>
        </w:rPr>
        <w:t>confirmación</w:t>
      </w:r>
      <w:r w:rsidRPr="00A605AF">
        <w:rPr>
          <w:rFonts w:ascii="Arial" w:hAnsi="Arial" w:cs="Arial"/>
          <w:bCs/>
        </w:rPr>
        <w:t xml:space="preserve"> servirá al LICITANTE como comprobante</w:t>
      </w:r>
      <w:r w:rsidRPr="003E4A8E">
        <w:rPr>
          <w:rFonts w:ascii="Arial" w:hAnsi="Arial" w:cs="Arial"/>
          <w:bCs/>
        </w:rPr>
        <w:t xml:space="preserve"> de registro.</w:t>
      </w:r>
    </w:p>
    <w:p w14:paraId="1EF4053E"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1279E0AF"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68AD6626"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2331FD77" w14:textId="4FD594D9" w:rsidR="007849DD" w:rsidRDefault="004C421C" w:rsidP="007849DD">
      <w:pPr>
        <w:pStyle w:val="Texto0"/>
        <w:tabs>
          <w:tab w:val="left" w:pos="426"/>
        </w:tabs>
        <w:spacing w:before="120" w:after="120"/>
        <w:ind w:firstLine="0"/>
        <w:rPr>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r w:rsidRPr="00BC699E">
        <w:rPr>
          <w:sz w:val="20"/>
          <w:lang w:eastAsia="es-MX"/>
        </w:rPr>
        <w:t>www.ine.mx</w:t>
      </w:r>
      <w:r>
        <w:rPr>
          <w:sz w:val="20"/>
          <w:lang w:eastAsia="es-MX"/>
        </w:rPr>
        <w:t xml:space="preserve">, Servicios INE. </w:t>
      </w:r>
      <w:r w:rsidRPr="00BC6C20">
        <w:rPr>
          <w:sz w:val="20"/>
          <w:lang w:eastAsia="es-MX"/>
        </w:rPr>
        <w:t>CompraIN</w:t>
      </w:r>
      <w:r>
        <w:rPr>
          <w:sz w:val="20"/>
          <w:lang w:eastAsia="es-MX"/>
        </w:rPr>
        <w:t>E</w:t>
      </w:r>
      <w:r w:rsidRPr="00A05116">
        <w:rPr>
          <w:color w:val="1F497D" w:themeColor="text2"/>
          <w:sz w:val="20"/>
          <w:lang w:eastAsia="es-MX"/>
        </w:rPr>
        <w:t xml:space="preserve">; </w:t>
      </w:r>
      <w:r w:rsidRPr="00E47EDF">
        <w:rPr>
          <w:sz w:val="20"/>
          <w:lang w:eastAsia="es-MX"/>
        </w:rPr>
        <w:t xml:space="preserve">o bien, desde la liga:  </w:t>
      </w:r>
      <w:r w:rsidRPr="00BC699E">
        <w:rPr>
          <w:sz w:val="20"/>
        </w:rPr>
        <w:t>https://compras.ine.mx</w:t>
      </w:r>
      <w:r w:rsidRPr="00E47EDF">
        <w:rPr>
          <w:sz w:val="20"/>
          <w:lang w:eastAsia="es-MX"/>
        </w:rPr>
        <w:t>, | Acceso a proveedores | Regístrate ahora. El procedimiento se encuentra en esta misma p</w:t>
      </w:r>
      <w:r>
        <w:rPr>
          <w:sz w:val="20"/>
          <w:lang w:eastAsia="es-MX"/>
        </w:rPr>
        <w:t>ágina y sección, en el apartado “Requisitos para registrarse”</w:t>
      </w:r>
      <w:r w:rsidR="007849DD">
        <w:rPr>
          <w:sz w:val="20"/>
          <w:lang w:eastAsia="es-MX"/>
        </w:rPr>
        <w:t xml:space="preserve"> </w:t>
      </w:r>
      <w:r w:rsidR="007849DD" w:rsidRPr="007849DD">
        <w:rPr>
          <w:sz w:val="20"/>
          <w:lang w:eastAsia="es-MX"/>
        </w:rPr>
        <w:t xml:space="preserve">y deberá verificar que su cuenta se encuentre activa, de no ser así, solicitar su activación al correo electrónico: </w:t>
      </w:r>
      <w:hyperlink r:id="rId12" w:history="1">
        <w:r w:rsidR="007849DD" w:rsidRPr="007849DD">
          <w:rPr>
            <w:rStyle w:val="Hipervnculo"/>
            <w:sz w:val="20"/>
          </w:rPr>
          <w:t>compras@ine.mx</w:t>
        </w:r>
      </w:hyperlink>
      <w:r w:rsidR="007849DD">
        <w:rPr>
          <w:sz w:val="20"/>
          <w:u w:val="single"/>
        </w:rPr>
        <w:t xml:space="preserve">. </w:t>
      </w:r>
    </w:p>
    <w:p w14:paraId="5F34B212" w14:textId="1BBC55BD" w:rsidR="004C421C" w:rsidRPr="00A05116" w:rsidRDefault="004C421C" w:rsidP="004C421C">
      <w:pPr>
        <w:pStyle w:val="Texto0"/>
        <w:tabs>
          <w:tab w:val="left" w:pos="426"/>
        </w:tabs>
        <w:spacing w:before="120" w:after="120"/>
        <w:ind w:firstLine="0"/>
        <w:rPr>
          <w:color w:val="1F497D" w:themeColor="text2"/>
          <w:sz w:val="20"/>
          <w:lang w:eastAsia="es-MX"/>
        </w:rPr>
      </w:pPr>
    </w:p>
    <w:p w14:paraId="03A03675" w14:textId="77777777" w:rsidR="0086231E" w:rsidRPr="00D50BA1" w:rsidRDefault="0086231E" w:rsidP="0086231E">
      <w:pPr>
        <w:spacing w:before="120" w:after="120"/>
        <w:jc w:val="both"/>
        <w:outlineLvl w:val="0"/>
        <w:rPr>
          <w:rFonts w:ascii="Arial" w:hAnsi="Arial" w:cs="Arial"/>
          <w:b/>
          <w:bCs/>
          <w:u w:val="single"/>
        </w:rPr>
      </w:pPr>
      <w:r w:rsidRPr="00D50BA1">
        <w:rPr>
          <w:rFonts w:ascii="Arial" w:hAnsi="Arial" w:cs="Arial"/>
          <w:b/>
          <w:bCs/>
          <w:u w:val="single"/>
        </w:rPr>
        <w:t>Material de ayuda a PROVEEDORES:</w:t>
      </w:r>
    </w:p>
    <w:p w14:paraId="3455D8C8" w14:textId="77777777" w:rsidR="0086231E" w:rsidRPr="00D50BA1" w:rsidRDefault="0086231E" w:rsidP="0086231E">
      <w:pPr>
        <w:spacing w:before="120" w:after="120"/>
        <w:jc w:val="both"/>
        <w:outlineLvl w:val="0"/>
        <w:rPr>
          <w:rFonts w:ascii="Arial" w:hAnsi="Arial" w:cs="Arial"/>
          <w:b/>
          <w:bCs/>
          <w:sz w:val="10"/>
          <w:szCs w:val="10"/>
        </w:rPr>
      </w:pPr>
    </w:p>
    <w:p w14:paraId="5C6A45EC" w14:textId="7B01EB62" w:rsidR="0086231E" w:rsidRDefault="0086231E" w:rsidP="0086231E">
      <w:pPr>
        <w:pStyle w:val="Texto0"/>
        <w:tabs>
          <w:tab w:val="left" w:pos="426"/>
        </w:tabs>
        <w:spacing w:before="120" w:after="120"/>
        <w:ind w:firstLine="0"/>
        <w:jc w:val="left"/>
      </w:pPr>
      <w:r w:rsidRPr="00E47EDF">
        <w:rPr>
          <w:sz w:val="20"/>
          <w:lang w:eastAsia="es-MX"/>
        </w:rPr>
        <w:t>El video de ayuda</w:t>
      </w:r>
      <w:r>
        <w:rPr>
          <w:sz w:val="20"/>
          <w:lang w:eastAsia="es-MX"/>
        </w:rPr>
        <w:t xml:space="preserve"> para </w:t>
      </w:r>
      <w:r w:rsidR="001F0926">
        <w:rPr>
          <w:sz w:val="20"/>
          <w:lang w:eastAsia="es-MX"/>
        </w:rPr>
        <w:t>registro</w:t>
      </w:r>
      <w:r w:rsidRPr="00E47EDF">
        <w:rPr>
          <w:sz w:val="20"/>
          <w:lang w:eastAsia="es-MX"/>
        </w:rPr>
        <w:t xml:space="preserve"> se encuentra en la liga:</w:t>
      </w:r>
    </w:p>
    <w:p w14:paraId="740963B2" w14:textId="0BBC54A2" w:rsidR="0086231E" w:rsidRDefault="0086231E" w:rsidP="0086231E">
      <w:pPr>
        <w:pStyle w:val="Texto0"/>
        <w:tabs>
          <w:tab w:val="left" w:pos="426"/>
        </w:tabs>
        <w:spacing w:before="120" w:after="120"/>
        <w:ind w:firstLine="0"/>
        <w:rPr>
          <w:rStyle w:val="Hipervnculo"/>
          <w:color w:val="1F497D" w:themeColor="text2"/>
          <w:sz w:val="20"/>
          <w:lang w:eastAsia="es-MX"/>
        </w:rPr>
      </w:pPr>
      <w:r w:rsidRPr="00BC699E">
        <w:rPr>
          <w:sz w:val="20"/>
          <w:lang w:eastAsia="es-MX"/>
        </w:rPr>
        <w:t>https://portalanterior.ine.mx/archivos2/portal/DEA/compraINE/ProveedoresContratistas.html</w:t>
      </w:r>
      <w:r>
        <w:rPr>
          <w:rStyle w:val="Hipervnculo"/>
          <w:color w:val="1F497D" w:themeColor="text2"/>
          <w:sz w:val="20"/>
          <w:lang w:eastAsia="es-MX"/>
        </w:rPr>
        <w:t xml:space="preserve"> </w:t>
      </w:r>
    </w:p>
    <w:p w14:paraId="27429243" w14:textId="77777777" w:rsidR="0086231E" w:rsidRPr="00E47EDF" w:rsidRDefault="0086231E" w:rsidP="0086231E">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3FF1CBB6" w14:textId="5E3B1482" w:rsidR="0086231E" w:rsidRDefault="0086231E" w:rsidP="0086231E">
      <w:pPr>
        <w:pStyle w:val="Texto0"/>
        <w:tabs>
          <w:tab w:val="left" w:pos="426"/>
        </w:tabs>
        <w:spacing w:before="120" w:after="120" w:line="240" w:lineRule="auto"/>
        <w:ind w:firstLine="0"/>
        <w:rPr>
          <w:sz w:val="20"/>
        </w:rPr>
      </w:pPr>
      <w:r w:rsidRPr="00BC699E">
        <w:rPr>
          <w:sz w:val="20"/>
        </w:rPr>
        <w:t>https://portalanterior.ine.mx/archivos2/portal/DEA/compraINE/ProcedimientoRegistro.html</w:t>
      </w:r>
      <w:r>
        <w:rPr>
          <w:sz w:val="20"/>
        </w:rPr>
        <w:t xml:space="preserve"> </w:t>
      </w:r>
      <w:r w:rsidRPr="00BC6C20">
        <w:rPr>
          <w:sz w:val="20"/>
        </w:rPr>
        <w:t xml:space="preserve"> </w:t>
      </w:r>
      <w:r>
        <w:rPr>
          <w:sz w:val="20"/>
        </w:rPr>
        <w:t xml:space="preserve"> </w:t>
      </w:r>
    </w:p>
    <w:p w14:paraId="057A45C9" w14:textId="1BD78CD5" w:rsidR="00E551DC" w:rsidRPr="00B30C07" w:rsidRDefault="00E551DC" w:rsidP="00E551DC">
      <w:pPr>
        <w:pStyle w:val="Texto0"/>
        <w:tabs>
          <w:tab w:val="left" w:pos="709"/>
          <w:tab w:val="left" w:pos="851"/>
        </w:tabs>
        <w:spacing w:before="120" w:after="120"/>
        <w:ind w:firstLine="0"/>
        <w:rPr>
          <w:sz w:val="20"/>
        </w:rPr>
      </w:pPr>
      <w:r w:rsidRPr="00B30C07">
        <w:rPr>
          <w:sz w:val="20"/>
        </w:rPr>
        <w:t xml:space="preserve">O bien, </w:t>
      </w:r>
      <w:r w:rsidRPr="00B30C07">
        <w:rPr>
          <w:b/>
          <w:sz w:val="20"/>
        </w:rPr>
        <w:t>para cualquier duda para su registro o presentación de su propuesta en CompraINE</w:t>
      </w:r>
      <w:r w:rsidRPr="00B30C07">
        <w:rPr>
          <w:b/>
          <w:sz w:val="20"/>
          <w:u w:val="single"/>
        </w:rPr>
        <w:t xml:space="preserve"> </w:t>
      </w:r>
      <w:r w:rsidRPr="00B30C07">
        <w:rPr>
          <w:sz w:val="20"/>
        </w:rPr>
        <w:t xml:space="preserve">puede enviar un correo electrónico a la cuenta: </w:t>
      </w:r>
      <w:hyperlink r:id="rId13" w:history="1">
        <w:r w:rsidR="00673430" w:rsidRPr="00F50096">
          <w:rPr>
            <w:rStyle w:val="Hipervnculo"/>
            <w:sz w:val="20"/>
          </w:rPr>
          <w:t>compras@ine.mx</w:t>
        </w:r>
      </w:hyperlink>
      <w:r w:rsidR="00673430">
        <w:rPr>
          <w:sz w:val="20"/>
          <w:u w:val="single"/>
        </w:rPr>
        <w:t xml:space="preserve"> </w:t>
      </w:r>
      <w:r w:rsidRPr="00B30C07">
        <w:rPr>
          <w:sz w:val="20"/>
        </w:rPr>
        <w:t xml:space="preserve"> </w:t>
      </w:r>
    </w:p>
    <w:p w14:paraId="1B6C3F4A" w14:textId="77777777" w:rsidR="0086231E" w:rsidRPr="00D50BA1" w:rsidRDefault="0086231E" w:rsidP="0086231E">
      <w:pPr>
        <w:pStyle w:val="Texto0"/>
        <w:tabs>
          <w:tab w:val="left" w:pos="709"/>
          <w:tab w:val="left" w:pos="851"/>
        </w:tabs>
        <w:spacing w:before="120" w:after="120"/>
        <w:ind w:firstLine="0"/>
        <w:rPr>
          <w:sz w:val="20"/>
        </w:rPr>
      </w:pPr>
      <w:r w:rsidRPr="00D50BA1">
        <w:rPr>
          <w:sz w:val="20"/>
        </w:rPr>
        <w:t>Asimismo, como archivos adjuntos a la presente convocatoria, se publican las siguientes Guías de Operación:</w:t>
      </w:r>
    </w:p>
    <w:p w14:paraId="22C4B53A"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GuiaRapida_CompraINE_FirmaElectronica_V1</w:t>
      </w:r>
    </w:p>
    <w:p w14:paraId="6F694683"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CompraINE_Proveedores_Contratistas_v0 1_26_02_2018</w:t>
      </w:r>
    </w:p>
    <w:p w14:paraId="2A40F55E" w14:textId="77BD19B8" w:rsidR="005D7F32" w:rsidRPr="005D7F32" w:rsidRDefault="005D7F32" w:rsidP="00BC699E">
      <w:pPr>
        <w:pStyle w:val="Texto0"/>
        <w:spacing w:before="120" w:after="120"/>
        <w:ind w:left="426" w:hanging="138"/>
        <w:rPr>
          <w:sz w:val="20"/>
        </w:rPr>
      </w:pPr>
      <w:r>
        <w:rPr>
          <w:color w:val="FF0000"/>
        </w:rPr>
        <w:t xml:space="preserve">- </w:t>
      </w:r>
      <w:hyperlink r:id="rId14" w:history="1">
        <w:r w:rsidR="00673430" w:rsidRPr="00F50096">
          <w:rPr>
            <w:rStyle w:val="Hipervnculo"/>
            <w:sz w:val="20"/>
          </w:rPr>
          <w:t>https://bit.ly/39YdeGM</w:t>
        </w:r>
      </w:hyperlink>
      <w:r w:rsidR="00673430">
        <w:rPr>
          <w:sz w:val="20"/>
        </w:rPr>
        <w:t xml:space="preserve"> </w:t>
      </w:r>
      <w:r w:rsidRPr="005D7F32">
        <w:rPr>
          <w:sz w:val="20"/>
        </w:rPr>
        <w:t>(videos de ayuda para la actualización del Java y la firma electrónica de los sobres.)</w:t>
      </w:r>
    </w:p>
    <w:p w14:paraId="0A2515EB" w14:textId="77777777" w:rsidR="00362A31" w:rsidRPr="00BC699E" w:rsidRDefault="00362A31" w:rsidP="00EE5879">
      <w:pPr>
        <w:spacing w:before="120" w:after="120"/>
        <w:jc w:val="both"/>
        <w:outlineLvl w:val="0"/>
        <w:rPr>
          <w:rFonts w:ascii="Arial" w:hAnsi="Arial" w:cs="Arial"/>
          <w:b/>
          <w:szCs w:val="18"/>
          <w:u w:val="single"/>
          <w:lang w:val="es-ES"/>
        </w:rPr>
      </w:pPr>
    </w:p>
    <w:p w14:paraId="389563D7" w14:textId="3BFA3DE4"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EF67F9">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EF67F9">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EF67F9">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EF67F9">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EF67F9">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EF67F9">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1CFF4123" w14:textId="77777777" w:rsidR="00F70339" w:rsidRPr="0080141B" w:rsidRDefault="00F70339" w:rsidP="00EF67F9">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77777777" w:rsidR="00F70339" w:rsidRPr="0080141B" w:rsidRDefault="00F70339" w:rsidP="00EF67F9">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3B624DF9" w14:textId="77777777" w:rsidR="00F70339" w:rsidRPr="0080141B" w:rsidRDefault="00F70339" w:rsidP="00EF67F9">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5561E0D" w14:textId="77777777" w:rsidR="00F70339" w:rsidRPr="0080141B" w:rsidRDefault="00F70339" w:rsidP="00EF67F9">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EF67F9">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08F86B34" w14:textId="77777777" w:rsidR="00F70339" w:rsidRPr="0080141B" w:rsidRDefault="00F70339" w:rsidP="00EF67F9">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D355DE4" w14:textId="77777777" w:rsidR="00F70339" w:rsidRDefault="00F70339" w:rsidP="00F70339">
      <w:pPr>
        <w:pStyle w:val="Texto0"/>
        <w:tabs>
          <w:tab w:val="left" w:pos="851"/>
        </w:tabs>
        <w:spacing w:after="0" w:line="240" w:lineRule="auto"/>
        <w:ind w:firstLine="0"/>
        <w:rPr>
          <w:b/>
          <w:szCs w:val="18"/>
          <w:u w:val="single"/>
        </w:rPr>
      </w:pPr>
    </w:p>
    <w:p w14:paraId="494CC782" w14:textId="77777777" w:rsidR="004C421C" w:rsidRDefault="004C421C" w:rsidP="00F70339">
      <w:pPr>
        <w:pStyle w:val="Texto0"/>
        <w:tabs>
          <w:tab w:val="left" w:pos="851"/>
        </w:tabs>
        <w:spacing w:after="0" w:line="240" w:lineRule="auto"/>
        <w:ind w:firstLine="0"/>
        <w:rPr>
          <w:b/>
          <w:szCs w:val="18"/>
          <w:u w:val="single"/>
        </w:rPr>
      </w:pPr>
    </w:p>
    <w:p w14:paraId="759A1520"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01836A45" w:rsidR="00852532" w:rsidRPr="00D97A75"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w:t>
      </w:r>
      <w:r w:rsidRPr="00D97A75">
        <w:rPr>
          <w:rFonts w:ascii="Arial" w:hAnsi="Arial" w:cs="Arial"/>
        </w:rPr>
        <w:t xml:space="preserve">los Estados Unidos Mexicanos; </w:t>
      </w:r>
      <w:r w:rsidR="00F70338" w:rsidRPr="00D97A75">
        <w:rPr>
          <w:rFonts w:ascii="Arial" w:hAnsi="Arial" w:cs="Arial"/>
        </w:rPr>
        <w:t>artículos 29 y 59</w:t>
      </w:r>
      <w:r w:rsidRPr="00D97A75">
        <w:rPr>
          <w:rFonts w:ascii="Arial" w:hAnsi="Arial" w:cs="Arial"/>
        </w:rPr>
        <w:t xml:space="preserve"> incisos a), b) y h)</w:t>
      </w:r>
      <w:r w:rsidR="000754B7" w:rsidRPr="00D97A75">
        <w:rPr>
          <w:rFonts w:ascii="Arial" w:hAnsi="Arial" w:cs="Arial"/>
        </w:rPr>
        <w:t xml:space="preserve"> </w:t>
      </w:r>
      <w:r w:rsidR="00BA3EEC" w:rsidRPr="00D97A75">
        <w:rPr>
          <w:rFonts w:ascii="Arial" w:hAnsi="Arial" w:cs="Arial"/>
        </w:rPr>
        <w:t xml:space="preserve">y sexto transitorio </w:t>
      </w:r>
      <w:r w:rsidR="00F70338" w:rsidRPr="00D97A75">
        <w:rPr>
          <w:rFonts w:ascii="Arial" w:hAnsi="Arial" w:cs="Arial"/>
        </w:rPr>
        <w:t>de la</w:t>
      </w:r>
      <w:r w:rsidRPr="00D97A75">
        <w:rPr>
          <w:rFonts w:ascii="Arial" w:hAnsi="Arial" w:cs="Arial"/>
        </w:rPr>
        <w:t xml:space="preserve"> </w:t>
      </w:r>
      <w:r w:rsidR="00F70338" w:rsidRPr="00D97A75">
        <w:rPr>
          <w:rFonts w:ascii="Arial" w:hAnsi="Arial" w:cs="Arial"/>
        </w:rPr>
        <w:t>Ley General</w:t>
      </w:r>
      <w:r w:rsidRPr="00D97A75">
        <w:rPr>
          <w:rFonts w:ascii="Arial" w:hAnsi="Arial" w:cs="Arial"/>
        </w:rPr>
        <w:t xml:space="preserve"> de Instituciones y Proced</w:t>
      </w:r>
      <w:r w:rsidR="001C40F1" w:rsidRPr="00D97A75">
        <w:rPr>
          <w:rFonts w:ascii="Arial" w:hAnsi="Arial" w:cs="Arial"/>
        </w:rPr>
        <w:t>imientos Electorales;</w:t>
      </w:r>
      <w:r w:rsidRPr="00D97A75">
        <w:rPr>
          <w:rFonts w:ascii="Arial" w:hAnsi="Arial" w:cs="Arial"/>
        </w:rPr>
        <w:t xml:space="preserve"> </w:t>
      </w:r>
      <w:r w:rsidRPr="008E2D30">
        <w:rPr>
          <w:rFonts w:ascii="Arial" w:hAnsi="Arial" w:cs="Arial"/>
        </w:rPr>
        <w:t>artículos</w:t>
      </w:r>
      <w:r w:rsidRPr="008E2D30">
        <w:rPr>
          <w:rFonts w:ascii="Arial" w:hAnsi="Arial" w:cs="Arial"/>
          <w:color w:val="FF0000"/>
        </w:rPr>
        <w:t xml:space="preserve"> </w:t>
      </w:r>
      <w:r w:rsidR="00284C89" w:rsidRPr="008E2D30">
        <w:rPr>
          <w:rFonts w:ascii="Arial" w:hAnsi="Arial" w:cs="Arial"/>
        </w:rPr>
        <w:t>23, 31</w:t>
      </w:r>
      <w:r w:rsidRPr="008E2D30">
        <w:rPr>
          <w:rFonts w:ascii="Arial" w:hAnsi="Arial" w:cs="Arial"/>
        </w:rPr>
        <w:t xml:space="preserve"> fracción </w:t>
      </w:r>
      <w:r w:rsidR="00A0034B" w:rsidRPr="008E2D30">
        <w:rPr>
          <w:rFonts w:ascii="Arial" w:hAnsi="Arial" w:cs="Arial"/>
        </w:rPr>
        <w:t>I</w:t>
      </w:r>
      <w:r w:rsidR="00284C89" w:rsidRPr="008E2D30">
        <w:rPr>
          <w:rFonts w:ascii="Arial" w:hAnsi="Arial" w:cs="Arial"/>
        </w:rPr>
        <w:t xml:space="preserve">, 32 fracción </w:t>
      </w:r>
      <w:r w:rsidR="004C421C" w:rsidRPr="008E2D30">
        <w:rPr>
          <w:rFonts w:ascii="Arial" w:hAnsi="Arial" w:cs="Arial"/>
        </w:rPr>
        <w:t>I</w:t>
      </w:r>
      <w:r w:rsidR="003C5AFF" w:rsidRPr="008E2D30">
        <w:rPr>
          <w:rFonts w:ascii="Arial" w:hAnsi="Arial" w:cs="Arial"/>
        </w:rPr>
        <w:t>I</w:t>
      </w:r>
      <w:r w:rsidR="00284C89" w:rsidRPr="008E2D30">
        <w:rPr>
          <w:rFonts w:ascii="Arial" w:hAnsi="Arial" w:cs="Arial"/>
        </w:rPr>
        <w:t>,</w:t>
      </w:r>
      <w:r w:rsidR="00AF563A" w:rsidRPr="008E2D30">
        <w:rPr>
          <w:rFonts w:ascii="Arial" w:hAnsi="Arial" w:cs="Arial"/>
        </w:rPr>
        <w:t xml:space="preserve"> </w:t>
      </w:r>
      <w:r w:rsidR="00284C89" w:rsidRPr="008E2D30">
        <w:rPr>
          <w:rFonts w:ascii="Arial" w:hAnsi="Arial" w:cs="Arial"/>
        </w:rPr>
        <w:t>35</w:t>
      </w:r>
      <w:r w:rsidRPr="008E2D30">
        <w:rPr>
          <w:rFonts w:ascii="Arial" w:hAnsi="Arial" w:cs="Arial"/>
        </w:rPr>
        <w:t xml:space="preserve"> fracción </w:t>
      </w:r>
      <w:r w:rsidR="00F70339" w:rsidRPr="008E2D30">
        <w:rPr>
          <w:rFonts w:ascii="Arial" w:hAnsi="Arial" w:cs="Arial"/>
        </w:rPr>
        <w:t>I</w:t>
      </w:r>
      <w:r w:rsidR="00EE58A7" w:rsidRPr="008E2D30">
        <w:rPr>
          <w:rFonts w:ascii="Arial" w:hAnsi="Arial" w:cs="Arial"/>
        </w:rPr>
        <w:t>,</w:t>
      </w:r>
      <w:r w:rsidR="002D00D9" w:rsidRPr="008E2D30">
        <w:rPr>
          <w:rFonts w:ascii="Arial" w:hAnsi="Arial" w:cs="Arial"/>
        </w:rPr>
        <w:t xml:space="preserve"> </w:t>
      </w:r>
      <w:r w:rsidR="00284C89" w:rsidRPr="008E2D30">
        <w:rPr>
          <w:rFonts w:ascii="Arial" w:hAnsi="Arial" w:cs="Arial"/>
        </w:rPr>
        <w:t>43</w:t>
      </w:r>
      <w:r w:rsidR="00CB3AC0" w:rsidRPr="008E2D30">
        <w:rPr>
          <w:rFonts w:ascii="Arial" w:hAnsi="Arial" w:cs="Arial"/>
        </w:rPr>
        <w:t xml:space="preserve"> </w:t>
      </w:r>
      <w:r w:rsidR="00A56A30" w:rsidRPr="008E2D30">
        <w:rPr>
          <w:rFonts w:ascii="Arial" w:hAnsi="Arial" w:cs="Arial"/>
        </w:rPr>
        <w:t>tercer</w:t>
      </w:r>
      <w:r w:rsidR="00A0034B" w:rsidRPr="008E2D30">
        <w:rPr>
          <w:rFonts w:ascii="Arial" w:hAnsi="Arial" w:cs="Arial"/>
        </w:rPr>
        <w:t xml:space="preserve"> </w:t>
      </w:r>
      <w:r w:rsidR="001C40F1" w:rsidRPr="008E2D30">
        <w:rPr>
          <w:rFonts w:ascii="Arial" w:hAnsi="Arial" w:cs="Arial"/>
        </w:rPr>
        <w:t>párrafo</w:t>
      </w:r>
      <w:r w:rsidR="00EE58A7" w:rsidRPr="008E2D30">
        <w:rPr>
          <w:rFonts w:ascii="Arial" w:hAnsi="Arial" w:cs="Arial"/>
        </w:rPr>
        <w:t xml:space="preserve"> y 56</w:t>
      </w:r>
      <w:r w:rsidR="00AE788B" w:rsidRPr="00D97A75">
        <w:rPr>
          <w:rFonts w:ascii="Arial" w:hAnsi="Arial" w:cs="Arial"/>
        </w:rPr>
        <w:t xml:space="preserve"> </w:t>
      </w:r>
      <w:r w:rsidR="00284C89" w:rsidRPr="00D97A75">
        <w:rPr>
          <w:rFonts w:ascii="Arial" w:hAnsi="Arial" w:cs="Arial"/>
        </w:rPr>
        <w:t xml:space="preserve">del </w:t>
      </w:r>
      <w:r w:rsidRPr="00D97A75">
        <w:rPr>
          <w:rFonts w:ascii="Arial" w:hAnsi="Arial" w:cs="Arial"/>
        </w:rPr>
        <w:t>REGLAMENTO; y las Políticas, Bases y Lineamientos en materia de Adquisiciones, Arrenda</w:t>
      </w:r>
      <w:r w:rsidR="00B54A77" w:rsidRPr="00D97A75">
        <w:rPr>
          <w:rFonts w:ascii="Arial" w:hAnsi="Arial" w:cs="Arial"/>
        </w:rPr>
        <w:t>miento de bienes muebles</w:t>
      </w:r>
      <w:r w:rsidRPr="00D97A75">
        <w:rPr>
          <w:rFonts w:ascii="Arial" w:hAnsi="Arial" w:cs="Arial"/>
        </w:rPr>
        <w:t xml:space="preserve"> y Servicios del Instituto Federal Electoral,</w:t>
      </w:r>
      <w:r w:rsidR="00CB4A41" w:rsidRPr="00D97A75">
        <w:rPr>
          <w:rFonts w:ascii="Arial" w:hAnsi="Arial" w:cs="Arial"/>
        </w:rPr>
        <w:t xml:space="preserve"> en lo sucesivo las POBALINES, así como</w:t>
      </w:r>
      <w:r w:rsidRPr="00D97A75">
        <w:rPr>
          <w:rFonts w:ascii="Arial" w:hAnsi="Arial" w:cs="Arial"/>
        </w:rPr>
        <w:t xml:space="preserve"> las leyes y ordenamientos relativos y aplicables vigentes. </w:t>
      </w:r>
    </w:p>
    <w:p w14:paraId="535E3F82" w14:textId="3F6EF245" w:rsidR="00C81A3C" w:rsidRPr="00D97A75" w:rsidRDefault="00C81A3C" w:rsidP="009A78E9">
      <w:pPr>
        <w:spacing w:before="120" w:after="120"/>
        <w:jc w:val="both"/>
        <w:rPr>
          <w:rFonts w:ascii="Arial" w:hAnsi="Arial" w:cs="Arial"/>
          <w:b/>
        </w:rPr>
      </w:pPr>
      <w:r w:rsidRPr="00D97A75">
        <w:rPr>
          <w:rFonts w:ascii="Arial" w:hAnsi="Arial" w:cs="Arial"/>
        </w:rPr>
        <w:t xml:space="preserve">El INSTITUTO informa que podrán participar en el presente procedimiento de </w:t>
      </w:r>
      <w:r w:rsidR="00D12DA3" w:rsidRPr="00D97A75">
        <w:rPr>
          <w:rFonts w:ascii="Arial" w:hAnsi="Arial" w:cs="Arial"/>
          <w:b/>
        </w:rPr>
        <w:t xml:space="preserve">Licitación Pública </w:t>
      </w:r>
      <w:r w:rsidR="00334EAE" w:rsidRPr="00D97A75">
        <w:rPr>
          <w:rFonts w:ascii="Arial" w:hAnsi="Arial" w:cs="Arial"/>
          <w:b/>
        </w:rPr>
        <w:t>Nacional</w:t>
      </w:r>
      <w:r w:rsidR="00EF1761" w:rsidRPr="00D97A75">
        <w:rPr>
          <w:rFonts w:ascii="Arial" w:hAnsi="Arial" w:cs="Arial"/>
          <w:b/>
        </w:rPr>
        <w:t xml:space="preserve"> </w:t>
      </w:r>
      <w:r w:rsidR="004C421C" w:rsidRPr="00D97A75">
        <w:rPr>
          <w:rFonts w:ascii="Arial" w:hAnsi="Arial" w:cs="Arial"/>
          <w:b/>
        </w:rPr>
        <w:t>Electrónica</w:t>
      </w:r>
      <w:r w:rsidRPr="00D97A75">
        <w:rPr>
          <w:rFonts w:ascii="Arial" w:hAnsi="Arial" w:cs="Arial"/>
        </w:rPr>
        <w:t xml:space="preserve">, las personas que </w:t>
      </w:r>
      <w:r w:rsidRPr="00D97A75">
        <w:rPr>
          <w:rFonts w:ascii="Arial" w:hAnsi="Arial" w:cs="Arial"/>
          <w:b/>
        </w:rPr>
        <w:t>no</w:t>
      </w:r>
      <w:r w:rsidRPr="00D97A75">
        <w:rPr>
          <w:rFonts w:ascii="Arial" w:hAnsi="Arial" w:cs="Arial"/>
        </w:rPr>
        <w:t xml:space="preserve"> se encuentren en alguno de los supuestos que s</w:t>
      </w:r>
      <w:r w:rsidR="00D302F6" w:rsidRPr="00D97A75">
        <w:rPr>
          <w:rFonts w:ascii="Arial" w:hAnsi="Arial" w:cs="Arial"/>
        </w:rPr>
        <w:t>e est</w:t>
      </w:r>
      <w:r w:rsidR="00070538" w:rsidRPr="00D97A75">
        <w:rPr>
          <w:rFonts w:ascii="Arial" w:hAnsi="Arial" w:cs="Arial"/>
        </w:rPr>
        <w:t>ablecen en los artículos 59 y 78</w:t>
      </w:r>
      <w:r w:rsidRPr="00D97A75">
        <w:rPr>
          <w:rFonts w:ascii="Arial" w:hAnsi="Arial" w:cs="Arial"/>
        </w:rPr>
        <w:t xml:space="preserve"> del REGLAMENTO;</w:t>
      </w:r>
      <w:r w:rsidRPr="00D97A75">
        <w:rPr>
          <w:rFonts w:ascii="Arial" w:hAnsi="Arial" w:cs="Arial"/>
          <w:b/>
        </w:rPr>
        <w:t xml:space="preserve"> </w:t>
      </w:r>
      <w:r w:rsidR="00AB22BA" w:rsidRPr="00D97A75">
        <w:rPr>
          <w:rFonts w:ascii="Arial" w:hAnsi="Arial" w:cs="Arial"/>
        </w:rPr>
        <w:t xml:space="preserve">así como de manera supletoria el </w:t>
      </w:r>
      <w:r w:rsidRPr="00D97A75">
        <w:rPr>
          <w:rFonts w:ascii="Arial" w:hAnsi="Arial" w:cs="Arial"/>
        </w:rPr>
        <w:t xml:space="preserve">artículo </w:t>
      </w:r>
      <w:r w:rsidR="00024458" w:rsidRPr="00D97A75">
        <w:rPr>
          <w:rFonts w:ascii="Arial" w:hAnsi="Arial" w:cs="Arial"/>
        </w:rPr>
        <w:t>49 fracción I</w:t>
      </w:r>
      <w:r w:rsidRPr="00D97A75">
        <w:rPr>
          <w:rFonts w:ascii="Arial" w:hAnsi="Arial" w:cs="Arial"/>
        </w:rPr>
        <w:t xml:space="preserve">X de la Ley </w:t>
      </w:r>
      <w:r w:rsidR="00024458" w:rsidRPr="00D97A75">
        <w:rPr>
          <w:rFonts w:ascii="Arial" w:hAnsi="Arial" w:cs="Arial"/>
        </w:rPr>
        <w:t>General</w:t>
      </w:r>
      <w:r w:rsidRPr="00D97A75">
        <w:rPr>
          <w:rFonts w:ascii="Arial" w:hAnsi="Arial" w:cs="Arial"/>
        </w:rPr>
        <w:t xml:space="preserve"> de Responsabilidades Administrativas.</w:t>
      </w:r>
    </w:p>
    <w:p w14:paraId="61B74507" w14:textId="77777777" w:rsidR="00852532" w:rsidRPr="00D97A75" w:rsidRDefault="00852532" w:rsidP="009A78E9">
      <w:pPr>
        <w:pStyle w:val="GREEN4"/>
        <w:spacing w:before="120" w:after="120"/>
        <w:ind w:right="-114"/>
        <w:rPr>
          <w:rFonts w:ascii="Arial" w:hAnsi="Arial" w:cs="Arial"/>
          <w:lang w:val="es-MX"/>
        </w:rPr>
      </w:pPr>
      <w:r w:rsidRPr="00D97A75">
        <w:rPr>
          <w:rFonts w:ascii="Arial" w:hAnsi="Arial" w:cs="Arial"/>
          <w:lang w:val="es-MX"/>
        </w:rPr>
        <w:t>Los interesados que satisfagan los términos de la convocatoria tendrán derecho a presentar sus proposiciones en el día, fe</w:t>
      </w:r>
      <w:r w:rsidR="004C421C" w:rsidRPr="00D97A75">
        <w:rPr>
          <w:rFonts w:ascii="Arial" w:hAnsi="Arial" w:cs="Arial"/>
          <w:lang w:val="es-MX"/>
        </w:rPr>
        <w:t>cha y</w:t>
      </w:r>
      <w:r w:rsidRPr="00D97A75">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D97A75">
        <w:rPr>
          <w:rFonts w:ascii="Arial" w:hAnsi="Arial" w:cs="Arial"/>
          <w:lang w:val="es-MX"/>
        </w:rPr>
        <w:t>LICITANTES</w:t>
      </w:r>
      <w:r w:rsidRPr="00D97A75">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o bien, las modifi</w:t>
      </w:r>
      <w:r w:rsidR="00451E25" w:rsidRPr="00D97A75">
        <w:rPr>
          <w:rFonts w:ascii="Arial" w:hAnsi="Arial" w:cs="Arial"/>
          <w:lang w:val="es-MX"/>
        </w:rPr>
        <w:t>caciones que resulten de la(s) J</w:t>
      </w:r>
      <w:r w:rsidRPr="00D97A75">
        <w:rPr>
          <w:rFonts w:ascii="Arial" w:hAnsi="Arial" w:cs="Arial"/>
          <w:lang w:val="es-MX"/>
        </w:rPr>
        <w:t xml:space="preserve">unta(s) de </w:t>
      </w:r>
      <w:r w:rsidR="00451E25" w:rsidRPr="00D97A75">
        <w:rPr>
          <w:rFonts w:ascii="Arial" w:hAnsi="Arial" w:cs="Arial"/>
          <w:lang w:val="es-MX"/>
        </w:rPr>
        <w:t>A</w:t>
      </w:r>
      <w:r w:rsidRPr="00D97A75">
        <w:rPr>
          <w:rFonts w:ascii="Arial" w:hAnsi="Arial" w:cs="Arial"/>
          <w:lang w:val="es-MX"/>
        </w:rPr>
        <w:t xml:space="preserve">claraciones que se celebre(n), ya que </w:t>
      </w:r>
      <w:r w:rsidRPr="00D97A75">
        <w:rPr>
          <w:rFonts w:ascii="Arial" w:hAnsi="Arial" w:cs="Arial"/>
          <w:u w:val="single"/>
          <w:lang w:val="es-MX"/>
        </w:rPr>
        <w:t>son las condiciones o cláusulas necesarias para reg</w:t>
      </w:r>
      <w:r w:rsidR="00CD19C6" w:rsidRPr="00D97A75">
        <w:rPr>
          <w:rFonts w:ascii="Arial" w:hAnsi="Arial" w:cs="Arial"/>
          <w:u w:val="single"/>
          <w:lang w:val="es-MX"/>
        </w:rPr>
        <w:t xml:space="preserve">ular tanto el procedimiento de </w:t>
      </w:r>
      <w:r w:rsidR="006E5032" w:rsidRPr="00D97A75">
        <w:rPr>
          <w:rFonts w:ascii="Arial" w:hAnsi="Arial" w:cs="Arial"/>
          <w:u w:val="single"/>
          <w:lang w:val="es-MX"/>
        </w:rPr>
        <w:t>licitación</w:t>
      </w:r>
      <w:r w:rsidRPr="00D97A75">
        <w:rPr>
          <w:rFonts w:ascii="Arial" w:hAnsi="Arial" w:cs="Arial"/>
          <w:u w:val="single"/>
          <w:lang w:val="es-MX"/>
        </w:rPr>
        <w:t xml:space="preserve"> como el</w:t>
      </w:r>
      <w:r w:rsidR="00FB3E4B" w:rsidRPr="00D97A75">
        <w:rPr>
          <w:rFonts w:ascii="Arial" w:hAnsi="Arial" w:cs="Arial"/>
          <w:u w:val="single"/>
          <w:lang w:val="es-MX"/>
        </w:rPr>
        <w:t xml:space="preserve"> </w:t>
      </w:r>
      <w:r w:rsidR="0067374F" w:rsidRPr="00D97A75">
        <w:rPr>
          <w:rFonts w:ascii="Arial" w:hAnsi="Arial" w:cs="Arial"/>
          <w:u w:val="single"/>
          <w:lang w:val="es-MX"/>
        </w:rPr>
        <w:t>contrato</w:t>
      </w:r>
      <w:r w:rsidR="00E02C8C" w:rsidRPr="00D97A75">
        <w:rPr>
          <w:rFonts w:ascii="Arial" w:hAnsi="Arial" w:cs="Arial"/>
          <w:u w:val="single"/>
          <w:lang w:val="es-MX"/>
        </w:rPr>
        <w:t>,</w:t>
      </w:r>
      <w:r w:rsidR="001207E8" w:rsidRPr="00D97A75">
        <w:rPr>
          <w:rFonts w:ascii="Arial" w:hAnsi="Arial" w:cs="Arial"/>
          <w:lang w:val="es-MX"/>
        </w:rPr>
        <w:t xml:space="preserve"> </w:t>
      </w:r>
      <w:r w:rsidRPr="00D97A75">
        <w:rPr>
          <w:rFonts w:ascii="Arial" w:hAnsi="Arial" w:cs="Arial"/>
          <w:lang w:val="es-MX"/>
        </w:rPr>
        <w:t>por lo que en términos del principio de igualdad, el cumplimiento de los requisitos establecidos</w:t>
      </w:r>
      <w:r w:rsidRPr="00D97A75">
        <w:rPr>
          <w:rFonts w:ascii="Arial" w:hAnsi="Arial" w:cs="Arial"/>
          <w:color w:val="7F7F7F"/>
          <w:lang w:val="es-MX"/>
        </w:rPr>
        <w:t xml:space="preserve">, </w:t>
      </w:r>
      <w:r w:rsidRPr="00D97A75">
        <w:rPr>
          <w:rFonts w:ascii="Arial" w:hAnsi="Arial" w:cs="Arial"/>
          <w:lang w:val="es-MX"/>
        </w:rPr>
        <w:t xml:space="preserve">así como las prerrogativas que se otorguen a los </w:t>
      </w:r>
      <w:r w:rsidR="005463D4" w:rsidRPr="00D97A75">
        <w:rPr>
          <w:rFonts w:ascii="Arial" w:hAnsi="Arial" w:cs="Arial"/>
          <w:lang w:val="es-MX"/>
        </w:rPr>
        <w:t xml:space="preserve">LICITANTES </w:t>
      </w:r>
      <w:r w:rsidRPr="00D97A75">
        <w:rPr>
          <w:rFonts w:ascii="Arial" w:hAnsi="Arial" w:cs="Arial"/>
          <w:lang w:val="es-MX"/>
        </w:rPr>
        <w:t>en la presente convocatoria, sus anexos o</w:t>
      </w:r>
      <w:r w:rsidR="0045737F" w:rsidRPr="00D97A75">
        <w:rPr>
          <w:rFonts w:ascii="Arial" w:hAnsi="Arial" w:cs="Arial"/>
          <w:lang w:val="es-MX"/>
        </w:rPr>
        <w:t xml:space="preserve"> lo</w:t>
      </w:r>
      <w:r w:rsidRPr="00D97A75">
        <w:rPr>
          <w:rFonts w:ascii="Arial" w:hAnsi="Arial" w:cs="Arial"/>
          <w:lang w:val="es-MX"/>
        </w:rPr>
        <w:t xml:space="preserve"> derivado de la(s) Junta(s) de Aclaraciones, aplicará a todos los </w:t>
      </w:r>
      <w:r w:rsidR="005463D4" w:rsidRPr="00D97A75">
        <w:rPr>
          <w:rFonts w:ascii="Arial" w:hAnsi="Arial" w:cs="Arial"/>
          <w:lang w:val="es-MX"/>
        </w:rPr>
        <w:t xml:space="preserve">LICITANTES </w:t>
      </w:r>
      <w:r w:rsidRPr="00D97A75">
        <w:rPr>
          <w:rFonts w:ascii="Arial" w:hAnsi="Arial" w:cs="Arial"/>
          <w:lang w:val="es-MX"/>
        </w:rPr>
        <w:t xml:space="preserve">por igual y se obligan a respetarlas y cumplirlas </w:t>
      </w:r>
      <w:r w:rsidR="00B22DF4" w:rsidRPr="00D97A75">
        <w:rPr>
          <w:rFonts w:ascii="Arial" w:hAnsi="Arial" w:cs="Arial"/>
          <w:lang w:val="es-MX"/>
        </w:rPr>
        <w:t>cabalmente</w:t>
      </w:r>
      <w:r w:rsidRPr="00D97A75">
        <w:rPr>
          <w:rFonts w:ascii="Arial" w:hAnsi="Arial" w:cs="Arial"/>
          <w:lang w:val="es-MX"/>
        </w:rPr>
        <w:t xml:space="preserve"> durante el procedimiento. </w:t>
      </w:r>
      <w:r w:rsidR="00E90ACB" w:rsidRPr="00D97A75">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sidRPr="00D97A75">
        <w:rPr>
          <w:rFonts w:ascii="Arial" w:hAnsi="Arial" w:cs="Arial"/>
          <w:b/>
          <w:u w:val="single"/>
          <w:lang w:val="es-MX"/>
        </w:rPr>
        <w:t>lo establecido en el artículo 31</w:t>
      </w:r>
      <w:r w:rsidR="00E90ACB" w:rsidRPr="00D97A75">
        <w:rPr>
          <w:rFonts w:ascii="Arial" w:hAnsi="Arial" w:cs="Arial"/>
          <w:b/>
          <w:u w:val="single"/>
          <w:lang w:val="es-MX"/>
        </w:rPr>
        <w:t xml:space="preserve"> del REGLAMENTO</w:t>
      </w:r>
      <w:r w:rsidRPr="00D97A75">
        <w:rPr>
          <w:rFonts w:ascii="Arial" w:hAnsi="Arial" w:cs="Arial"/>
          <w:lang w:val="es-MX"/>
        </w:rPr>
        <w:t>; y en caso de resultar ganador</w:t>
      </w:r>
      <w:r w:rsidR="00C9116F" w:rsidRPr="00D97A75">
        <w:rPr>
          <w:rFonts w:ascii="Arial" w:hAnsi="Arial" w:cs="Arial"/>
          <w:lang w:val="es-MX"/>
        </w:rPr>
        <w:t>(</w:t>
      </w:r>
      <w:r w:rsidRPr="00D97A75">
        <w:rPr>
          <w:rFonts w:ascii="Arial" w:hAnsi="Arial" w:cs="Arial"/>
          <w:lang w:val="es-MX"/>
        </w:rPr>
        <w:t>es</w:t>
      </w:r>
      <w:r w:rsidR="00C9116F" w:rsidRPr="00D97A75">
        <w:rPr>
          <w:rFonts w:ascii="Arial" w:hAnsi="Arial" w:cs="Arial"/>
          <w:lang w:val="es-MX"/>
        </w:rPr>
        <w:t>)</w:t>
      </w:r>
      <w:r w:rsidRPr="00D97A75">
        <w:rPr>
          <w:rFonts w:ascii="Arial" w:hAnsi="Arial" w:cs="Arial"/>
          <w:lang w:val="es-MX"/>
        </w:rPr>
        <w:t>, con toda su fuerza legal y para todos los efectos legales y administrativos, de conformidad con los artículos 2243, 2244, 2245 y demás relativos y aplicables del Código Civil Federal.</w:t>
      </w:r>
    </w:p>
    <w:p w14:paraId="4EDFFF79" w14:textId="16DD941C" w:rsidR="00AA5CD3" w:rsidRPr="00D97A75" w:rsidRDefault="00AA5CD3" w:rsidP="00AA5CD3">
      <w:pPr>
        <w:spacing w:before="120" w:after="120"/>
        <w:jc w:val="both"/>
        <w:rPr>
          <w:rFonts w:ascii="Arial" w:hAnsi="Arial" w:cs="Arial"/>
          <w:b/>
        </w:rPr>
      </w:pPr>
      <w:r w:rsidRPr="00D97A75">
        <w:rPr>
          <w:rFonts w:ascii="Arial" w:hAnsi="Arial" w:cs="Arial"/>
        </w:rPr>
        <w:t>El presente procedimiento para la</w:t>
      </w:r>
      <w:r w:rsidR="00FD5AC2" w:rsidRPr="00D97A75">
        <w:rPr>
          <w:rFonts w:ascii="Arial" w:hAnsi="Arial" w:cs="Arial"/>
        </w:rPr>
        <w:t xml:space="preserve"> contratación de</w:t>
      </w:r>
      <w:r w:rsidR="00E7491A" w:rsidRPr="00D97A75">
        <w:rPr>
          <w:rFonts w:ascii="Arial" w:hAnsi="Arial" w:cs="Arial"/>
        </w:rPr>
        <w:t>l</w:t>
      </w:r>
      <w:r w:rsidR="00C534ED" w:rsidRPr="00D97A75">
        <w:rPr>
          <w:rFonts w:ascii="Arial" w:hAnsi="Arial" w:cs="Arial"/>
        </w:rPr>
        <w:t xml:space="preserve"> </w:t>
      </w:r>
      <w:r w:rsidR="00E85A93">
        <w:rPr>
          <w:rFonts w:ascii="Arial" w:hAnsi="Arial" w:cs="Arial"/>
        </w:rPr>
        <w:t>“</w:t>
      </w:r>
      <w:r w:rsidR="00770F9B" w:rsidRPr="00770F9B">
        <w:rPr>
          <w:rFonts w:ascii="Arial" w:hAnsi="Arial" w:cs="Arial"/>
          <w:b/>
          <w:bCs/>
        </w:rPr>
        <w:t>Servicio de mantenimiento preventivo y correctivo a plantas de emergencia de energía eléctrica y equipos de aire acondicionado de confort y precisión de diversas marcas</w:t>
      </w:r>
      <w:r w:rsidR="006858BD" w:rsidRPr="00D97A75">
        <w:rPr>
          <w:rFonts w:ascii="Arial" w:hAnsi="Arial" w:cs="Arial"/>
          <w:b/>
          <w:bCs/>
        </w:rPr>
        <w:t>”</w:t>
      </w:r>
      <w:r w:rsidR="00A56A30" w:rsidRPr="00D97A75">
        <w:rPr>
          <w:rFonts w:ascii="Arial" w:hAnsi="Arial" w:cs="Arial"/>
          <w:b/>
          <w:lang w:val="es-ES_tradnl"/>
        </w:rPr>
        <w:t xml:space="preserve"> </w:t>
      </w:r>
      <w:r w:rsidR="00034D13" w:rsidRPr="00D97A75">
        <w:rPr>
          <w:rFonts w:ascii="Arial" w:hAnsi="Arial" w:cs="Arial"/>
        </w:rPr>
        <w:t xml:space="preserve">se realiza en atención a la solicitud de la </w:t>
      </w:r>
      <w:r w:rsidR="00770F9B" w:rsidRPr="00770F9B">
        <w:rPr>
          <w:rFonts w:ascii="Arial" w:hAnsi="Arial" w:cs="Arial"/>
        </w:rPr>
        <w:t xml:space="preserve">Dirección de Recursos Materiales y Servicios </w:t>
      </w:r>
      <w:r w:rsidR="001216F4" w:rsidRPr="00D97A75">
        <w:rPr>
          <w:rFonts w:ascii="Arial" w:hAnsi="Arial" w:cs="Arial"/>
          <w:lang w:val="es-ES_tradnl"/>
        </w:rPr>
        <w:t>en calidad de área r</w:t>
      </w:r>
      <w:r w:rsidR="00034D13" w:rsidRPr="00D97A75">
        <w:rPr>
          <w:rFonts w:ascii="Arial" w:hAnsi="Arial" w:cs="Arial"/>
          <w:lang w:val="es-ES_tradnl"/>
        </w:rPr>
        <w:t>equirente</w:t>
      </w:r>
      <w:r w:rsidR="001216F4" w:rsidRPr="00D97A75">
        <w:rPr>
          <w:rFonts w:ascii="Arial" w:hAnsi="Arial" w:cs="Arial"/>
          <w:lang w:val="es-ES_tradnl"/>
        </w:rPr>
        <w:t xml:space="preserve"> y área técnica</w:t>
      </w:r>
      <w:r w:rsidR="00034D13" w:rsidRPr="00D97A75">
        <w:rPr>
          <w:rFonts w:ascii="Arial" w:hAnsi="Arial" w:cs="Arial"/>
        </w:rPr>
        <w:t xml:space="preserve">, de acuerdo a las especificaciones contenidas en el anexo y requerimientos técnicos, así como las condiciones relativas al plazo, características, especificaciones, lugar de </w:t>
      </w:r>
      <w:r w:rsidR="00E14FF7" w:rsidRPr="00D97A75">
        <w:rPr>
          <w:rFonts w:ascii="Arial" w:hAnsi="Arial" w:cs="Arial"/>
        </w:rPr>
        <w:t>prestación de</w:t>
      </w:r>
      <w:r w:rsidR="0089095E" w:rsidRPr="00D97A75">
        <w:rPr>
          <w:rFonts w:ascii="Arial" w:hAnsi="Arial" w:cs="Arial"/>
        </w:rPr>
        <w:t xml:space="preserve"> </w:t>
      </w:r>
      <w:r w:rsidR="00E14FF7" w:rsidRPr="00D97A75">
        <w:rPr>
          <w:rFonts w:ascii="Arial" w:hAnsi="Arial" w:cs="Arial"/>
        </w:rPr>
        <w:t>l</w:t>
      </w:r>
      <w:r w:rsidR="0089095E" w:rsidRPr="00D97A75">
        <w:rPr>
          <w:rFonts w:ascii="Arial" w:hAnsi="Arial" w:cs="Arial"/>
        </w:rPr>
        <w:t>os</w:t>
      </w:r>
      <w:r w:rsidR="00E14FF7" w:rsidRPr="00D97A75">
        <w:rPr>
          <w:rFonts w:ascii="Arial" w:hAnsi="Arial" w:cs="Arial"/>
        </w:rPr>
        <w:t xml:space="preserve"> servicio</w:t>
      </w:r>
      <w:r w:rsidR="0089095E" w:rsidRPr="00D97A75">
        <w:rPr>
          <w:rFonts w:ascii="Arial" w:hAnsi="Arial" w:cs="Arial"/>
        </w:rPr>
        <w:t>s</w:t>
      </w:r>
      <w:r w:rsidR="00034D13" w:rsidRPr="00D97A75">
        <w:rPr>
          <w:rFonts w:ascii="Arial" w:hAnsi="Arial" w:cs="Arial"/>
        </w:rPr>
        <w:t>, y las condiciones de pago que se encuentran detalladas en el cuerpo de la convocatoria.</w:t>
      </w:r>
    </w:p>
    <w:p w14:paraId="0258AE4F" w14:textId="23F3B447" w:rsidR="003F7F1F" w:rsidRPr="00D97A75" w:rsidRDefault="00034D13" w:rsidP="00034D13">
      <w:pPr>
        <w:spacing w:before="120" w:after="120"/>
        <w:jc w:val="both"/>
        <w:rPr>
          <w:rFonts w:ascii="Arial" w:hAnsi="Arial" w:cs="Arial"/>
          <w:b/>
        </w:rPr>
      </w:pPr>
      <w:r w:rsidRPr="00D97A75">
        <w:rPr>
          <w:rFonts w:ascii="Arial" w:hAnsi="Arial" w:cs="Arial"/>
        </w:rPr>
        <w:t>La presente convocatoria fue revisada por el</w:t>
      </w:r>
      <w:r w:rsidRPr="00D97A75">
        <w:rPr>
          <w:rFonts w:ascii="Arial" w:hAnsi="Arial" w:cs="Arial"/>
          <w:b/>
        </w:rPr>
        <w:t xml:space="preserve"> </w:t>
      </w:r>
      <w:r w:rsidRPr="00D97A75">
        <w:rPr>
          <w:rFonts w:ascii="Arial" w:hAnsi="Arial" w:cs="Arial"/>
        </w:rPr>
        <w:t>Subcomité</w:t>
      </w:r>
      <w:r w:rsidRPr="00D97A75">
        <w:rPr>
          <w:rFonts w:ascii="Arial" w:hAnsi="Arial" w:cs="Arial"/>
          <w:b/>
        </w:rPr>
        <w:t xml:space="preserve"> </w:t>
      </w:r>
      <w:r w:rsidRPr="00D97A75">
        <w:rPr>
          <w:rFonts w:ascii="Arial" w:hAnsi="Arial" w:cs="Arial"/>
        </w:rPr>
        <w:t xml:space="preserve">Revisor de Convocatorias, en la </w:t>
      </w:r>
      <w:r w:rsidR="00807F12">
        <w:rPr>
          <w:rFonts w:ascii="Arial" w:hAnsi="Arial" w:cs="Arial"/>
          <w:b/>
        </w:rPr>
        <w:t>Sexagésimo Primera Sesión Extraordinaria 2020</w:t>
      </w:r>
      <w:r w:rsidRPr="00D97A75">
        <w:rPr>
          <w:rFonts w:ascii="Arial" w:hAnsi="Arial" w:cs="Arial"/>
          <w:b/>
        </w:rPr>
        <w:t xml:space="preserve"> </w:t>
      </w:r>
      <w:r w:rsidRPr="00D97A75">
        <w:rPr>
          <w:rFonts w:ascii="Arial" w:hAnsi="Arial" w:cs="Arial"/>
        </w:rPr>
        <w:t>celebrada con fecha</w:t>
      </w:r>
      <w:r w:rsidRPr="00D97A75">
        <w:rPr>
          <w:rFonts w:ascii="Arial" w:hAnsi="Arial" w:cs="Arial"/>
          <w:b/>
        </w:rPr>
        <w:t xml:space="preserve"> </w:t>
      </w:r>
      <w:r w:rsidR="00807F12">
        <w:rPr>
          <w:rFonts w:ascii="Arial" w:hAnsi="Arial" w:cs="Arial"/>
          <w:b/>
        </w:rPr>
        <w:t xml:space="preserve">7 de diciembre </w:t>
      </w:r>
      <w:r w:rsidRPr="00D97A75">
        <w:rPr>
          <w:rFonts w:ascii="Arial" w:hAnsi="Arial" w:cs="Arial"/>
          <w:b/>
        </w:rPr>
        <w:t xml:space="preserve">de </w:t>
      </w:r>
      <w:r w:rsidR="00494099" w:rsidRPr="00D97A75">
        <w:rPr>
          <w:rFonts w:ascii="Arial" w:hAnsi="Arial" w:cs="Arial"/>
          <w:b/>
        </w:rPr>
        <w:t>2020</w:t>
      </w:r>
      <w:r w:rsidRPr="00D97A75">
        <w:rPr>
          <w:rFonts w:ascii="Arial" w:hAnsi="Arial" w:cs="Arial"/>
          <w:b/>
        </w:rPr>
        <w:t>.</w:t>
      </w:r>
    </w:p>
    <w:p w14:paraId="1F23CF03" w14:textId="77777777" w:rsidR="00491F77" w:rsidRPr="00D97A75" w:rsidRDefault="00491F77" w:rsidP="009A78E9">
      <w:pPr>
        <w:tabs>
          <w:tab w:val="left" w:pos="3686"/>
        </w:tabs>
        <w:spacing w:before="120" w:after="120"/>
        <w:jc w:val="center"/>
        <w:rPr>
          <w:rFonts w:ascii="Arial" w:hAnsi="Arial" w:cs="Arial"/>
          <w:b/>
          <w:smallCaps/>
          <w:sz w:val="28"/>
          <w:szCs w:val="28"/>
        </w:rPr>
      </w:pPr>
    </w:p>
    <w:p w14:paraId="3BC9766A" w14:textId="77777777" w:rsidR="00327E61" w:rsidRPr="00D97A75" w:rsidRDefault="00327E61" w:rsidP="009A78E9">
      <w:pPr>
        <w:tabs>
          <w:tab w:val="left" w:pos="3686"/>
        </w:tabs>
        <w:spacing w:before="120" w:after="120"/>
        <w:jc w:val="center"/>
        <w:rPr>
          <w:rFonts w:ascii="Arial" w:hAnsi="Arial" w:cs="Arial"/>
          <w:b/>
          <w:smallCaps/>
          <w:sz w:val="28"/>
          <w:szCs w:val="28"/>
        </w:rPr>
      </w:pPr>
    </w:p>
    <w:p w14:paraId="3AD0A690" w14:textId="77777777" w:rsidR="00327E61" w:rsidRPr="00D97A75" w:rsidRDefault="00327E61" w:rsidP="009A78E9">
      <w:pPr>
        <w:tabs>
          <w:tab w:val="left" w:pos="3686"/>
        </w:tabs>
        <w:spacing w:before="120" w:after="120"/>
        <w:jc w:val="center"/>
        <w:rPr>
          <w:rFonts w:ascii="Arial" w:hAnsi="Arial" w:cs="Arial"/>
          <w:b/>
          <w:smallCaps/>
          <w:sz w:val="28"/>
          <w:szCs w:val="28"/>
        </w:rPr>
      </w:pPr>
    </w:p>
    <w:p w14:paraId="70051588" w14:textId="77777777" w:rsidR="00774C9B" w:rsidRPr="00D97A75" w:rsidRDefault="00774C9B" w:rsidP="00EE5879">
      <w:pPr>
        <w:tabs>
          <w:tab w:val="left" w:pos="3686"/>
        </w:tabs>
        <w:spacing w:before="120" w:after="120"/>
        <w:jc w:val="center"/>
        <w:outlineLvl w:val="0"/>
        <w:rPr>
          <w:rFonts w:ascii="Arial" w:hAnsi="Arial" w:cs="Arial"/>
          <w:b/>
          <w:smallCaps/>
          <w:sz w:val="28"/>
          <w:szCs w:val="28"/>
        </w:rPr>
      </w:pPr>
    </w:p>
    <w:p w14:paraId="20ABF3EC" w14:textId="77777777" w:rsidR="00673430" w:rsidRPr="00D97A75" w:rsidRDefault="00673430" w:rsidP="00EE5879">
      <w:pPr>
        <w:tabs>
          <w:tab w:val="left" w:pos="3686"/>
        </w:tabs>
        <w:spacing w:before="120" w:after="120"/>
        <w:jc w:val="center"/>
        <w:outlineLvl w:val="0"/>
        <w:rPr>
          <w:rFonts w:ascii="Arial" w:hAnsi="Arial" w:cs="Arial"/>
          <w:b/>
          <w:smallCaps/>
          <w:sz w:val="28"/>
          <w:szCs w:val="28"/>
        </w:rPr>
      </w:pPr>
    </w:p>
    <w:p w14:paraId="71C7D863" w14:textId="77777777" w:rsidR="00FA732A" w:rsidRPr="00D97A75" w:rsidRDefault="00FA732A" w:rsidP="00EE5879">
      <w:pPr>
        <w:tabs>
          <w:tab w:val="left" w:pos="3686"/>
        </w:tabs>
        <w:spacing w:before="120" w:after="120"/>
        <w:jc w:val="center"/>
        <w:outlineLvl w:val="0"/>
        <w:rPr>
          <w:rFonts w:ascii="Arial" w:hAnsi="Arial" w:cs="Arial"/>
          <w:b/>
          <w:smallCaps/>
          <w:sz w:val="28"/>
          <w:szCs w:val="28"/>
        </w:rPr>
      </w:pPr>
      <w:r w:rsidRPr="00D97A75">
        <w:rPr>
          <w:rFonts w:ascii="Arial" w:hAnsi="Arial" w:cs="Arial"/>
          <w:b/>
          <w:smallCaps/>
          <w:sz w:val="28"/>
          <w:szCs w:val="28"/>
        </w:rPr>
        <w:lastRenderedPageBreak/>
        <w:t>Criterio de Evaluación</w:t>
      </w:r>
    </w:p>
    <w:p w14:paraId="1AC54182" w14:textId="294E1EC6" w:rsidR="00177AB6" w:rsidRPr="00D97A75" w:rsidRDefault="00177AB6" w:rsidP="00177AB6">
      <w:pPr>
        <w:pStyle w:val="GREEN4"/>
        <w:spacing w:before="120" w:after="120"/>
        <w:ind w:right="-114"/>
        <w:rPr>
          <w:rFonts w:ascii="Arial" w:hAnsi="Arial" w:cs="Arial"/>
          <w:bCs/>
          <w:iCs/>
        </w:rPr>
      </w:pPr>
      <w:r w:rsidRPr="00D97A75">
        <w:rPr>
          <w:rFonts w:ascii="Arial" w:hAnsi="Arial" w:cs="Arial"/>
          <w:bCs/>
          <w:iCs/>
        </w:rPr>
        <w:t xml:space="preserve">Con fundamento en el </w:t>
      </w:r>
      <w:r w:rsidR="00A56A30" w:rsidRPr="00D97A75">
        <w:rPr>
          <w:rFonts w:ascii="Arial" w:hAnsi="Arial" w:cs="Arial"/>
          <w:bCs/>
          <w:iCs/>
        </w:rPr>
        <w:t>tercer</w:t>
      </w:r>
      <w:r w:rsidRPr="00D97A75">
        <w:rPr>
          <w:rFonts w:ascii="Arial" w:hAnsi="Arial" w:cs="Arial"/>
          <w:bCs/>
          <w:iCs/>
        </w:rPr>
        <w:t xml:space="preserve"> párrafo del artículo 43 del REGLAMENTO, así como lo establecido en el </w:t>
      </w:r>
      <w:r w:rsidRPr="00D97A75">
        <w:rPr>
          <w:rFonts w:ascii="Arial" w:hAnsi="Arial" w:cs="Arial"/>
          <w:b/>
          <w:bCs/>
          <w:iCs/>
        </w:rPr>
        <w:t>numeral 5</w:t>
      </w:r>
      <w:r w:rsidRPr="00D97A75">
        <w:rPr>
          <w:rFonts w:ascii="Arial" w:hAnsi="Arial" w:cs="Arial"/>
          <w:bCs/>
          <w:iCs/>
        </w:rPr>
        <w:t xml:space="preserve"> de esta convocatoria, para la evaluación de las proposiciones, el </w:t>
      </w:r>
      <w:r w:rsidRPr="00D97A75">
        <w:rPr>
          <w:rFonts w:ascii="Arial" w:hAnsi="Arial" w:cs="Arial"/>
        </w:rPr>
        <w:t>INSTITUTO</w:t>
      </w:r>
      <w:r w:rsidRPr="00D97A75">
        <w:rPr>
          <w:rFonts w:ascii="Arial" w:hAnsi="Arial" w:cs="Arial"/>
          <w:bCs/>
          <w:iCs/>
        </w:rPr>
        <w:t xml:space="preserve"> utilizará el </w:t>
      </w:r>
      <w:r w:rsidRPr="00D97A75">
        <w:rPr>
          <w:rFonts w:ascii="Arial" w:hAnsi="Arial" w:cs="Arial"/>
          <w:b/>
          <w:bCs/>
          <w:iCs/>
        </w:rPr>
        <w:t xml:space="preserve">criterio </w:t>
      </w:r>
      <w:r w:rsidR="00F65A4A" w:rsidRPr="00D97A75">
        <w:rPr>
          <w:rFonts w:ascii="Arial" w:hAnsi="Arial" w:cs="Arial"/>
          <w:b/>
          <w:bCs/>
          <w:iCs/>
        </w:rPr>
        <w:t>de</w:t>
      </w:r>
      <w:r w:rsidR="00A56A30" w:rsidRPr="00D97A75">
        <w:rPr>
          <w:rFonts w:ascii="Arial" w:hAnsi="Arial" w:cs="Arial"/>
          <w:b/>
          <w:bCs/>
          <w:iCs/>
        </w:rPr>
        <w:t xml:space="preserve"> puntos y porcentajes</w:t>
      </w:r>
      <w:r w:rsidRPr="00D97A75">
        <w:rPr>
          <w:rFonts w:ascii="Arial" w:hAnsi="Arial" w:cs="Arial"/>
          <w:bCs/>
          <w:iCs/>
        </w:rPr>
        <w:t xml:space="preserve">. En todos los casos el </w:t>
      </w:r>
      <w:r w:rsidRPr="00D97A75">
        <w:rPr>
          <w:rFonts w:ascii="Arial" w:hAnsi="Arial" w:cs="Arial"/>
        </w:rPr>
        <w:t>INSTITUTO</w:t>
      </w:r>
      <w:r w:rsidRPr="00D97A75">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00D97A75">
        <w:rPr>
          <w:rFonts w:ascii="Arial" w:hAnsi="Arial" w:cs="Arial"/>
        </w:rPr>
        <w:t>área requirente</w:t>
      </w:r>
      <w:r w:rsidRPr="00D97A75">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D97A75">
        <w:rPr>
          <w:rFonts w:ascii="Arial" w:hAnsi="Arial" w:cs="Arial"/>
        </w:rPr>
        <w:t>INSTITUTO</w:t>
      </w:r>
      <w:r w:rsidRPr="00D97A75">
        <w:rPr>
          <w:rFonts w:ascii="Arial" w:hAnsi="Arial" w:cs="Arial"/>
          <w:bCs/>
          <w:iCs/>
        </w:rPr>
        <w:t xml:space="preserve"> o los LICITANTES podrán suplir o corregir las deficiencias de las proposiciones presentadas. </w:t>
      </w:r>
    </w:p>
    <w:p w14:paraId="1C6ECF4D" w14:textId="77777777" w:rsidR="00177AB6" w:rsidRPr="00D97A75" w:rsidRDefault="00177AB6" w:rsidP="00177AB6">
      <w:pPr>
        <w:tabs>
          <w:tab w:val="left" w:pos="3686"/>
        </w:tabs>
        <w:spacing w:before="120" w:after="120"/>
        <w:jc w:val="center"/>
        <w:rPr>
          <w:rFonts w:ascii="Arial" w:hAnsi="Arial" w:cs="Arial"/>
          <w:b/>
          <w:smallCaps/>
          <w:szCs w:val="28"/>
        </w:rPr>
      </w:pPr>
    </w:p>
    <w:p w14:paraId="621383DA" w14:textId="49A5FB19" w:rsidR="00177AB6" w:rsidRPr="00D97A75" w:rsidRDefault="00774C9B" w:rsidP="00177AB6">
      <w:pPr>
        <w:pStyle w:val="Ttulo1"/>
        <w:spacing w:before="120" w:after="120"/>
        <w:ind w:left="705"/>
        <w:rPr>
          <w:rFonts w:cs="Arial"/>
          <w:kern w:val="32"/>
          <w:sz w:val="22"/>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3501597"/>
      <w:bookmarkStart w:id="8" w:name="_Toc494211556"/>
      <w:bookmarkStart w:id="9" w:name="_Toc496883293"/>
      <w:bookmarkStart w:id="10" w:name="_Toc498523175"/>
      <w:bookmarkStart w:id="11" w:name="_Toc505704851"/>
      <w:bookmarkStart w:id="12" w:name="_Toc510612296"/>
      <w:bookmarkStart w:id="13" w:name="_Toc3538963"/>
      <w:bookmarkStart w:id="14" w:name="_Toc19704236"/>
      <w:bookmarkStart w:id="15" w:name="_Toc23410211"/>
      <w:bookmarkStart w:id="16" w:name="_Toc23957978"/>
      <w:r w:rsidRPr="00D97A75">
        <w:rPr>
          <w:rFonts w:cs="Arial"/>
          <w:kern w:val="32"/>
          <w:sz w:val="22"/>
        </w:rPr>
        <w:t>F</w:t>
      </w:r>
      <w:r w:rsidR="00177AB6" w:rsidRPr="00D97A75">
        <w:rPr>
          <w:rFonts w:cs="Arial"/>
          <w:kern w:val="32"/>
          <w:sz w:val="22"/>
        </w:rPr>
        <w:t>ORMA DE ADJUDICACIÓN</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21B63BF5" w14:textId="77777777" w:rsidR="00177AB6" w:rsidRPr="00D97A75" w:rsidRDefault="00177AB6" w:rsidP="00177AB6"/>
    <w:p w14:paraId="6726DFD9" w14:textId="34FF5345" w:rsidR="00177AB6" w:rsidRPr="00D97A75" w:rsidRDefault="00177AB6" w:rsidP="00177AB6">
      <w:pPr>
        <w:tabs>
          <w:tab w:val="left" w:pos="1560"/>
        </w:tabs>
        <w:jc w:val="both"/>
        <w:rPr>
          <w:rFonts w:ascii="Arial" w:hAnsi="Arial" w:cs="Arial"/>
          <w:b/>
          <w:bCs/>
          <w:iCs/>
        </w:rPr>
      </w:pPr>
      <w:r w:rsidRPr="00D97A75">
        <w:rPr>
          <w:rFonts w:ascii="Arial" w:hAnsi="Arial" w:cs="Arial"/>
          <w:bCs/>
          <w:iCs/>
        </w:rPr>
        <w:t>Con fundamento en el artículo 44 fracción I</w:t>
      </w:r>
      <w:r w:rsidR="00A56A30" w:rsidRPr="00D97A75">
        <w:rPr>
          <w:rFonts w:ascii="Arial" w:hAnsi="Arial" w:cs="Arial"/>
          <w:bCs/>
          <w:iCs/>
        </w:rPr>
        <w:t xml:space="preserve"> </w:t>
      </w:r>
      <w:r w:rsidRPr="00D97A75">
        <w:rPr>
          <w:rFonts w:ascii="Arial" w:hAnsi="Arial" w:cs="Arial"/>
          <w:bCs/>
          <w:iCs/>
        </w:rPr>
        <w:t xml:space="preserve">del REGLAMENTO, así como lo establecido en el </w:t>
      </w:r>
      <w:r w:rsidRPr="00D97A75">
        <w:rPr>
          <w:rFonts w:ascii="Arial" w:hAnsi="Arial" w:cs="Arial"/>
          <w:b/>
          <w:bCs/>
          <w:iCs/>
        </w:rPr>
        <w:t>numeral</w:t>
      </w:r>
      <w:r w:rsidR="00F65A4A" w:rsidRPr="00D97A75">
        <w:rPr>
          <w:rFonts w:ascii="Arial" w:hAnsi="Arial" w:cs="Arial"/>
          <w:b/>
          <w:bCs/>
          <w:iCs/>
        </w:rPr>
        <w:t xml:space="preserve"> </w:t>
      </w:r>
      <w:r w:rsidRPr="00D97A75">
        <w:rPr>
          <w:rFonts w:ascii="Arial" w:hAnsi="Arial" w:cs="Arial"/>
          <w:b/>
          <w:bCs/>
          <w:iCs/>
        </w:rPr>
        <w:t>5.3</w:t>
      </w:r>
      <w:r w:rsidRPr="00D97A75">
        <w:rPr>
          <w:rFonts w:ascii="Arial" w:hAnsi="Arial" w:cs="Arial"/>
          <w:bCs/>
          <w:iCs/>
        </w:rPr>
        <w:t xml:space="preserve"> de esta convocatoria; una vez hecha la evaluación de las proposiciones</w:t>
      </w:r>
      <w:r w:rsidR="00070538" w:rsidRPr="00D97A75">
        <w:rPr>
          <w:rFonts w:ascii="Arial" w:hAnsi="Arial" w:cs="Arial"/>
          <w:bCs/>
          <w:iCs/>
        </w:rPr>
        <w:t xml:space="preserve"> respectivas</w:t>
      </w:r>
      <w:r w:rsidRPr="00D97A75">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D97A75">
        <w:rPr>
          <w:rFonts w:ascii="Arial" w:hAnsi="Arial" w:cs="Arial"/>
          <w:bCs/>
          <w:iCs/>
        </w:rPr>
        <w:t>y por tanto garantiza el cumplimiento de las obligaciones respectivas y haya obtenido el mejor resultado de la evaluación combinada de puntos y porcentajes.</w:t>
      </w:r>
    </w:p>
    <w:p w14:paraId="59666A5D" w14:textId="77777777" w:rsidR="00177AB6" w:rsidRPr="00D97A75" w:rsidRDefault="00177AB6" w:rsidP="00177AB6">
      <w:pPr>
        <w:spacing w:before="120" w:after="120"/>
        <w:jc w:val="both"/>
        <w:rPr>
          <w:rFonts w:ascii="Arial" w:hAnsi="Arial" w:cs="Arial"/>
          <w:bCs/>
          <w:iCs/>
          <w:u w:val="single"/>
          <w:lang w:val="es-ES_tradnl"/>
        </w:rPr>
      </w:pPr>
      <w:r w:rsidRPr="00D97A75">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490B4627" w14:textId="77777777" w:rsidR="00177AB6" w:rsidRPr="00D97A75" w:rsidRDefault="00177AB6" w:rsidP="00177AB6">
      <w:pPr>
        <w:spacing w:before="120" w:after="120"/>
        <w:jc w:val="both"/>
        <w:rPr>
          <w:rFonts w:ascii="Arial" w:hAnsi="Arial" w:cs="Arial"/>
          <w:bCs/>
          <w:iCs/>
        </w:rPr>
      </w:pPr>
      <w:r w:rsidRPr="00D97A75">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w:t>
      </w:r>
      <w:r w:rsidR="0020532A" w:rsidRPr="00D97A75">
        <w:rPr>
          <w:rFonts w:ascii="Arial" w:hAnsi="Arial" w:cs="Arial"/>
          <w:bCs/>
          <w:iCs/>
        </w:rPr>
        <w:t>Órgano Interno de Control</w:t>
      </w:r>
      <w:r w:rsidRPr="00D97A75">
        <w:rPr>
          <w:rFonts w:ascii="Arial" w:hAnsi="Arial" w:cs="Arial"/>
          <w:bCs/>
          <w:iCs/>
        </w:rPr>
        <w:t xml:space="preserve"> dentro de los 5 (cinco) días hábiles posteriores a la fecha de su firma.</w:t>
      </w:r>
    </w:p>
    <w:p w14:paraId="508F343D" w14:textId="77777777" w:rsidR="00177AB6" w:rsidRPr="00D97A75" w:rsidRDefault="00177AB6" w:rsidP="00177AB6">
      <w:pPr>
        <w:autoSpaceDE w:val="0"/>
        <w:autoSpaceDN w:val="0"/>
        <w:adjustRightInd w:val="0"/>
        <w:spacing w:before="120" w:after="120"/>
        <w:jc w:val="both"/>
        <w:rPr>
          <w:rFonts w:ascii="Arial" w:hAnsi="Arial" w:cs="Arial"/>
          <w:bCs/>
          <w:iCs/>
        </w:rPr>
      </w:pPr>
      <w:r w:rsidRPr="00D97A75">
        <w:rPr>
          <w:rFonts w:ascii="Arial" w:hAnsi="Arial" w:cs="Arial"/>
          <w:bCs/>
          <w:iCs/>
        </w:rPr>
        <w:t xml:space="preserve">En caso de empate, la adjudicación se efectuará conforme a lo establecido en el artículo 44 del REGLAMENTO y artículo 83 de las POBALINES. </w:t>
      </w:r>
    </w:p>
    <w:p w14:paraId="20D3DB7C" w14:textId="4656329B" w:rsidR="00177AB6" w:rsidRDefault="00177AB6" w:rsidP="00177AB6">
      <w:pPr>
        <w:pStyle w:val="Ttulo"/>
        <w:ind w:firstLine="0"/>
        <w:jc w:val="both"/>
        <w:rPr>
          <w:rFonts w:cs="Arial"/>
          <w:b w:val="0"/>
          <w:bCs/>
          <w:iCs/>
          <w:sz w:val="20"/>
          <w:lang w:val="es-MX"/>
        </w:rPr>
      </w:pPr>
      <w:r w:rsidRPr="00D97A75">
        <w:rPr>
          <w:rFonts w:cs="Arial"/>
          <w:b w:val="0"/>
          <w:bCs/>
          <w:iCs/>
          <w:sz w:val="20"/>
          <w:lang w:val="es-MX"/>
        </w:rPr>
        <w:t xml:space="preserve">Este procedimiento de </w:t>
      </w:r>
      <w:r w:rsidR="00765D60" w:rsidRPr="00D97A75">
        <w:rPr>
          <w:rFonts w:cs="Arial"/>
          <w:b w:val="0"/>
          <w:bCs/>
          <w:iCs/>
          <w:sz w:val="20"/>
          <w:lang w:val="es-MX"/>
        </w:rPr>
        <w:t>contratación</w:t>
      </w:r>
      <w:r w:rsidRPr="00D97A75">
        <w:rPr>
          <w:rFonts w:cs="Arial"/>
          <w:b w:val="0"/>
          <w:bCs/>
          <w:iCs/>
          <w:sz w:val="20"/>
          <w:lang w:val="es-MX"/>
        </w:rPr>
        <w:t xml:space="preserve"> comprende </w:t>
      </w:r>
      <w:r w:rsidR="00770F9B">
        <w:rPr>
          <w:rFonts w:cs="Arial"/>
          <w:bCs/>
          <w:iCs/>
          <w:sz w:val="20"/>
          <w:lang w:val="es-MX"/>
        </w:rPr>
        <w:t>2</w:t>
      </w:r>
      <w:r w:rsidRPr="00D97A75">
        <w:rPr>
          <w:rFonts w:cs="Arial"/>
          <w:bCs/>
          <w:iCs/>
          <w:sz w:val="20"/>
          <w:lang w:val="es-MX"/>
        </w:rPr>
        <w:t xml:space="preserve"> (</w:t>
      </w:r>
      <w:r w:rsidR="00770F9B">
        <w:rPr>
          <w:rFonts w:cs="Arial"/>
          <w:bCs/>
          <w:iCs/>
          <w:sz w:val="20"/>
          <w:lang w:val="es-MX"/>
        </w:rPr>
        <w:t>dos</w:t>
      </w:r>
      <w:r w:rsidRPr="00D97A75">
        <w:rPr>
          <w:rFonts w:cs="Arial"/>
          <w:bCs/>
          <w:iCs/>
          <w:sz w:val="20"/>
          <w:lang w:val="es-MX"/>
        </w:rPr>
        <w:t>) partida</w:t>
      </w:r>
      <w:r w:rsidR="00770F9B">
        <w:rPr>
          <w:rFonts w:cs="Arial"/>
          <w:bCs/>
          <w:iCs/>
          <w:sz w:val="20"/>
          <w:lang w:val="es-MX"/>
        </w:rPr>
        <w:t>s</w:t>
      </w:r>
      <w:r w:rsidRPr="00D97A75">
        <w:rPr>
          <w:rFonts w:cs="Arial"/>
          <w:b w:val="0"/>
          <w:bCs/>
          <w:iCs/>
          <w:sz w:val="20"/>
          <w:lang w:val="es-MX"/>
        </w:rPr>
        <w:t xml:space="preserve">, por lo tanto, la adjudicación del contrato será a </w:t>
      </w:r>
      <w:r w:rsidR="00770F9B" w:rsidRPr="00770F9B">
        <w:rPr>
          <w:rFonts w:cs="Arial"/>
          <w:bCs/>
          <w:iCs/>
          <w:sz w:val="20"/>
          <w:lang w:val="es-MX"/>
        </w:rPr>
        <w:t>uno o dos</w:t>
      </w:r>
      <w:r w:rsidR="00765D60" w:rsidRPr="00D97A75">
        <w:rPr>
          <w:rFonts w:cs="Arial"/>
          <w:bCs/>
          <w:iCs/>
          <w:sz w:val="20"/>
          <w:lang w:val="es-MX"/>
        </w:rPr>
        <w:t xml:space="preserve"> </w:t>
      </w:r>
      <w:r w:rsidRPr="00D97A75">
        <w:rPr>
          <w:rFonts w:cs="Arial"/>
          <w:b w:val="0"/>
          <w:bCs/>
          <w:iCs/>
          <w:sz w:val="20"/>
          <w:lang w:val="es-MX"/>
        </w:rPr>
        <w:t>LICITANTE</w:t>
      </w:r>
      <w:r w:rsidR="00770F9B">
        <w:rPr>
          <w:rFonts w:cs="Arial"/>
          <w:b w:val="0"/>
          <w:bCs/>
          <w:iCs/>
          <w:sz w:val="20"/>
          <w:lang w:val="es-MX"/>
        </w:rPr>
        <w:t>S</w:t>
      </w:r>
      <w:r w:rsidRPr="00D97A75">
        <w:rPr>
          <w:rFonts w:cs="Arial"/>
          <w:b w:val="0"/>
          <w:bCs/>
          <w:iCs/>
          <w:sz w:val="20"/>
          <w:lang w:val="es-MX"/>
        </w:rPr>
        <w:t>.</w:t>
      </w:r>
    </w:p>
    <w:p w14:paraId="7A97D6EC" w14:textId="77777777" w:rsidR="00FC1161" w:rsidRDefault="00FC1161" w:rsidP="00412321">
      <w:pPr>
        <w:pStyle w:val="Ttulo"/>
        <w:ind w:firstLine="0"/>
        <w:jc w:val="both"/>
        <w:rPr>
          <w:rFonts w:cs="Arial"/>
          <w:b w:val="0"/>
          <w:bCs/>
          <w:iCs/>
          <w:sz w:val="20"/>
          <w:lang w:val="es-MX"/>
        </w:rPr>
      </w:pPr>
    </w:p>
    <w:p w14:paraId="2E1D0263" w14:textId="77777777" w:rsidR="00BA5FD5" w:rsidRDefault="00BA5FD5" w:rsidP="00412321">
      <w:pPr>
        <w:pStyle w:val="Ttulo"/>
        <w:ind w:firstLine="0"/>
        <w:jc w:val="both"/>
        <w:rPr>
          <w:rFonts w:cs="Arial"/>
          <w:b w:val="0"/>
          <w:bCs/>
          <w:iCs/>
          <w:sz w:val="20"/>
          <w:lang w:val="es-MX"/>
        </w:rPr>
      </w:pPr>
    </w:p>
    <w:p w14:paraId="29F1641C" w14:textId="77777777" w:rsidR="00B558D3" w:rsidRDefault="00B558D3" w:rsidP="00412321">
      <w:pPr>
        <w:pStyle w:val="Ttulo"/>
        <w:ind w:firstLine="0"/>
        <w:jc w:val="both"/>
        <w:rPr>
          <w:rFonts w:cs="Arial"/>
          <w:b w:val="0"/>
          <w:bCs/>
          <w:iCs/>
          <w:sz w:val="20"/>
          <w:lang w:val="es-MX"/>
        </w:rPr>
      </w:pPr>
    </w:p>
    <w:p w14:paraId="2C9A5F57" w14:textId="77777777" w:rsidR="00B558D3" w:rsidRDefault="00B558D3" w:rsidP="00412321">
      <w:pPr>
        <w:pStyle w:val="Ttulo"/>
        <w:ind w:firstLine="0"/>
        <w:jc w:val="both"/>
        <w:rPr>
          <w:rFonts w:cs="Arial"/>
          <w:b w:val="0"/>
          <w:bCs/>
          <w:iCs/>
          <w:sz w:val="20"/>
          <w:lang w:val="es-MX"/>
        </w:rPr>
      </w:pPr>
    </w:p>
    <w:p w14:paraId="394845ED" w14:textId="77777777" w:rsidR="00B558D3" w:rsidRDefault="00B558D3" w:rsidP="00412321">
      <w:pPr>
        <w:pStyle w:val="Ttulo"/>
        <w:ind w:firstLine="0"/>
        <w:jc w:val="both"/>
        <w:rPr>
          <w:rFonts w:cs="Arial"/>
          <w:b w:val="0"/>
          <w:bCs/>
          <w:iCs/>
          <w:sz w:val="20"/>
          <w:lang w:val="es-MX"/>
        </w:rPr>
      </w:pPr>
    </w:p>
    <w:p w14:paraId="24AF6D37" w14:textId="77777777" w:rsidR="000337F0" w:rsidRDefault="000337F0" w:rsidP="00412321">
      <w:pPr>
        <w:pStyle w:val="Ttulo"/>
        <w:ind w:firstLine="0"/>
        <w:jc w:val="both"/>
        <w:rPr>
          <w:rFonts w:cs="Arial"/>
          <w:b w:val="0"/>
          <w:bCs/>
          <w:iCs/>
          <w:sz w:val="20"/>
          <w:lang w:val="es-MX"/>
        </w:rPr>
      </w:pPr>
    </w:p>
    <w:p w14:paraId="78FDA1D5" w14:textId="77777777" w:rsidR="00F02B79" w:rsidRDefault="00F02B79" w:rsidP="00412321">
      <w:pPr>
        <w:pStyle w:val="Ttulo"/>
        <w:ind w:firstLine="0"/>
        <w:jc w:val="both"/>
        <w:rPr>
          <w:rFonts w:cs="Arial"/>
          <w:b w:val="0"/>
          <w:bCs/>
          <w:iCs/>
          <w:sz w:val="20"/>
          <w:lang w:val="es-MX"/>
        </w:rPr>
      </w:pPr>
    </w:p>
    <w:p w14:paraId="353653D4" w14:textId="77777777" w:rsidR="00F02B79" w:rsidRDefault="00F02B79" w:rsidP="00412321">
      <w:pPr>
        <w:pStyle w:val="Ttulo"/>
        <w:ind w:firstLine="0"/>
        <w:jc w:val="both"/>
        <w:rPr>
          <w:rFonts w:cs="Arial"/>
          <w:b w:val="0"/>
          <w:bCs/>
          <w:iCs/>
          <w:sz w:val="20"/>
          <w:lang w:val="es-MX"/>
        </w:rPr>
      </w:pPr>
    </w:p>
    <w:p w14:paraId="003AB1C7" w14:textId="77777777" w:rsidR="00F02B79" w:rsidRDefault="00F02B79" w:rsidP="00412321">
      <w:pPr>
        <w:pStyle w:val="Ttulo"/>
        <w:ind w:firstLine="0"/>
        <w:jc w:val="both"/>
        <w:rPr>
          <w:rFonts w:cs="Arial"/>
          <w:b w:val="0"/>
          <w:bCs/>
          <w:iCs/>
          <w:sz w:val="20"/>
          <w:lang w:val="es-MX"/>
        </w:rPr>
      </w:pPr>
    </w:p>
    <w:p w14:paraId="66C2D6E3" w14:textId="77777777" w:rsidR="00F02B79" w:rsidRDefault="00F02B79" w:rsidP="00412321">
      <w:pPr>
        <w:pStyle w:val="Ttulo"/>
        <w:ind w:firstLine="0"/>
        <w:jc w:val="both"/>
        <w:rPr>
          <w:rFonts w:cs="Arial"/>
          <w:b w:val="0"/>
          <w:bCs/>
          <w:iCs/>
          <w:sz w:val="20"/>
          <w:lang w:val="es-MX"/>
        </w:rPr>
      </w:pPr>
    </w:p>
    <w:p w14:paraId="5BBABA20" w14:textId="18EC4651" w:rsidR="000337F0" w:rsidRDefault="000337F0" w:rsidP="00412321">
      <w:pPr>
        <w:pStyle w:val="Ttulo"/>
        <w:ind w:firstLine="0"/>
        <w:jc w:val="both"/>
        <w:rPr>
          <w:rFonts w:cs="Arial"/>
          <w:b w:val="0"/>
          <w:bCs/>
          <w:iCs/>
          <w:sz w:val="20"/>
          <w:lang w:val="es-MX"/>
        </w:rPr>
      </w:pPr>
    </w:p>
    <w:p w14:paraId="3B523E02" w14:textId="77777777" w:rsidR="0089095E" w:rsidRDefault="0089095E" w:rsidP="00412321">
      <w:pPr>
        <w:pStyle w:val="Ttulo"/>
        <w:ind w:firstLine="0"/>
        <w:jc w:val="both"/>
        <w:rPr>
          <w:rFonts w:cs="Arial"/>
          <w:b w:val="0"/>
          <w:bCs/>
          <w:iCs/>
          <w:sz w:val="20"/>
          <w:lang w:val="es-MX"/>
        </w:rPr>
      </w:pPr>
    </w:p>
    <w:p w14:paraId="258348ED"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389163C5"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7777777" w:rsidR="00896295" w:rsidRDefault="00896295" w:rsidP="001E7E36">
      <w:pPr>
        <w:tabs>
          <w:tab w:val="left" w:pos="3686"/>
        </w:tabs>
        <w:spacing w:before="120" w:after="120"/>
        <w:jc w:val="center"/>
        <w:rPr>
          <w:rFonts w:ascii="Arial" w:hAnsi="Arial" w:cs="Arial"/>
          <w:b/>
          <w:smallCaps/>
          <w:sz w:val="28"/>
          <w:szCs w:val="28"/>
        </w:rPr>
      </w:pPr>
    </w:p>
    <w:p w14:paraId="66897CD3"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77777777" w:rsidR="00146480" w:rsidRDefault="00146480" w:rsidP="00774188">
      <w:pPr>
        <w:tabs>
          <w:tab w:val="left" w:pos="3686"/>
        </w:tabs>
        <w:spacing w:before="120" w:after="120"/>
        <w:jc w:val="both"/>
        <w:rPr>
          <w:rFonts w:ascii="Arial" w:hAnsi="Arial" w:cs="Arial"/>
          <w:lang w:eastAsia="es-MX"/>
        </w:rPr>
      </w:pPr>
    </w:p>
    <w:p w14:paraId="0795D641" w14:textId="77777777" w:rsidR="002F5574" w:rsidRDefault="002F5574" w:rsidP="00774188">
      <w:pPr>
        <w:tabs>
          <w:tab w:val="left" w:pos="3686"/>
        </w:tabs>
        <w:spacing w:before="120" w:after="120"/>
        <w:jc w:val="both"/>
        <w:rPr>
          <w:rFonts w:ascii="Arial" w:hAnsi="Arial" w:cs="Arial"/>
          <w:lang w:eastAsia="es-MX"/>
        </w:rPr>
      </w:pPr>
    </w:p>
    <w:p w14:paraId="1A493529" w14:textId="77777777" w:rsidR="005D5597" w:rsidRDefault="005D5597" w:rsidP="00774188">
      <w:pPr>
        <w:tabs>
          <w:tab w:val="left" w:pos="3686"/>
        </w:tabs>
        <w:spacing w:before="120" w:after="120"/>
        <w:jc w:val="both"/>
        <w:rPr>
          <w:rFonts w:ascii="Arial" w:hAnsi="Arial" w:cs="Arial"/>
          <w:lang w:eastAsia="es-MX"/>
        </w:rPr>
      </w:pPr>
    </w:p>
    <w:p w14:paraId="05892C8E" w14:textId="77777777" w:rsidR="00BA5FD5" w:rsidRDefault="00BA5FD5" w:rsidP="00774188">
      <w:pPr>
        <w:tabs>
          <w:tab w:val="left" w:pos="3686"/>
        </w:tabs>
        <w:spacing w:before="120" w:after="120"/>
        <w:jc w:val="both"/>
        <w:rPr>
          <w:rFonts w:ascii="Arial" w:hAnsi="Arial" w:cs="Arial"/>
          <w:lang w:eastAsia="es-MX"/>
        </w:rPr>
      </w:pPr>
    </w:p>
    <w:p w14:paraId="7A7F0213" w14:textId="77777777" w:rsidR="000E7CC3" w:rsidRDefault="000E7CC3" w:rsidP="00774188">
      <w:pPr>
        <w:tabs>
          <w:tab w:val="left" w:pos="3686"/>
        </w:tabs>
        <w:spacing w:before="120" w:after="120"/>
        <w:jc w:val="both"/>
        <w:rPr>
          <w:rFonts w:ascii="Arial" w:hAnsi="Arial" w:cs="Arial"/>
          <w:lang w:eastAsia="es-MX"/>
        </w:rPr>
      </w:pPr>
    </w:p>
    <w:p w14:paraId="757F7F78" w14:textId="77777777" w:rsidR="000E7CC3" w:rsidRDefault="000E7CC3" w:rsidP="00774188">
      <w:pPr>
        <w:tabs>
          <w:tab w:val="left" w:pos="3686"/>
        </w:tabs>
        <w:spacing w:before="120" w:after="120"/>
        <w:jc w:val="both"/>
        <w:rPr>
          <w:rFonts w:ascii="Arial" w:hAnsi="Arial" w:cs="Arial"/>
          <w:lang w:eastAsia="es-MX"/>
        </w:rPr>
      </w:pPr>
    </w:p>
    <w:p w14:paraId="374A2671" w14:textId="77777777" w:rsidR="00BA5FD5" w:rsidRDefault="00BA5FD5" w:rsidP="00774188">
      <w:pPr>
        <w:tabs>
          <w:tab w:val="left" w:pos="3686"/>
        </w:tabs>
        <w:spacing w:before="120" w:after="120"/>
        <w:jc w:val="both"/>
        <w:rPr>
          <w:rFonts w:ascii="Arial" w:hAnsi="Arial" w:cs="Arial"/>
          <w:lang w:eastAsia="es-MX"/>
        </w:rPr>
      </w:pPr>
    </w:p>
    <w:p w14:paraId="32B17CAB" w14:textId="77777777" w:rsidR="00034D13" w:rsidRDefault="00034D13" w:rsidP="00774188">
      <w:pPr>
        <w:tabs>
          <w:tab w:val="left" w:pos="3686"/>
        </w:tabs>
        <w:spacing w:before="120" w:after="120"/>
        <w:jc w:val="both"/>
        <w:rPr>
          <w:rFonts w:ascii="Arial" w:hAnsi="Arial" w:cs="Arial"/>
          <w:lang w:eastAsia="es-MX"/>
        </w:rPr>
      </w:pPr>
    </w:p>
    <w:p w14:paraId="5E0867C3" w14:textId="77777777" w:rsidR="00034D13" w:rsidRDefault="00034D13" w:rsidP="00774188">
      <w:pPr>
        <w:tabs>
          <w:tab w:val="left" w:pos="3686"/>
        </w:tabs>
        <w:spacing w:before="120" w:after="120"/>
        <w:jc w:val="both"/>
        <w:rPr>
          <w:rFonts w:ascii="Arial" w:hAnsi="Arial" w:cs="Arial"/>
          <w:lang w:eastAsia="es-MX"/>
        </w:rPr>
      </w:pPr>
    </w:p>
    <w:p w14:paraId="545179B3" w14:textId="77777777" w:rsidR="001F2ECE" w:rsidRDefault="001F2ECE" w:rsidP="00774188">
      <w:pPr>
        <w:tabs>
          <w:tab w:val="left" w:pos="3686"/>
        </w:tabs>
        <w:spacing w:before="120" w:after="120"/>
        <w:jc w:val="both"/>
        <w:rPr>
          <w:rFonts w:ascii="Arial" w:hAnsi="Arial" w:cs="Arial"/>
          <w:lang w:eastAsia="es-MX"/>
        </w:rPr>
      </w:pPr>
    </w:p>
    <w:p w14:paraId="54B6A95C" w14:textId="77777777" w:rsidR="001F2ECE" w:rsidRDefault="001F2ECE" w:rsidP="00774188">
      <w:pPr>
        <w:tabs>
          <w:tab w:val="left" w:pos="3686"/>
        </w:tabs>
        <w:spacing w:before="120" w:after="120"/>
        <w:jc w:val="both"/>
        <w:rPr>
          <w:rFonts w:ascii="Arial" w:hAnsi="Arial" w:cs="Arial"/>
          <w:lang w:eastAsia="es-MX"/>
        </w:rPr>
      </w:pPr>
    </w:p>
    <w:p w14:paraId="03819429" w14:textId="77777777" w:rsidR="00034D13" w:rsidRDefault="00034D13" w:rsidP="00774188">
      <w:pPr>
        <w:tabs>
          <w:tab w:val="left" w:pos="3686"/>
        </w:tabs>
        <w:spacing w:before="120" w:after="120"/>
        <w:jc w:val="both"/>
        <w:rPr>
          <w:rFonts w:ascii="Arial" w:hAnsi="Arial" w:cs="Arial"/>
          <w:lang w:eastAsia="es-MX"/>
        </w:rPr>
      </w:pPr>
    </w:p>
    <w:p w14:paraId="1D1DA716" w14:textId="77777777" w:rsidR="00034D13" w:rsidRDefault="00034D13" w:rsidP="00774188">
      <w:pPr>
        <w:tabs>
          <w:tab w:val="left" w:pos="3686"/>
        </w:tabs>
        <w:spacing w:before="120" w:after="120"/>
        <w:jc w:val="both"/>
        <w:rPr>
          <w:rFonts w:ascii="Arial" w:hAnsi="Arial" w:cs="Arial"/>
          <w:lang w:eastAsia="es-MX"/>
        </w:rPr>
      </w:pPr>
    </w:p>
    <w:p w14:paraId="37D94E74" w14:textId="77777777" w:rsidR="004C421C" w:rsidRDefault="004C421C"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6F9DCDAE" w:rsidR="00070538" w:rsidRPr="00070538"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Administrador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EF67F9">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139DD088" w:rsidR="00070538" w:rsidRPr="00070538"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619246EF" w14:textId="77777777" w:rsidR="001B11BD" w:rsidRDefault="00070538" w:rsidP="00EF67F9">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7288D43D" w:rsidR="00070538" w:rsidRPr="00D97A75"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w:t>
      </w:r>
      <w:r w:rsidRPr="00D97A75">
        <w:rPr>
          <w:rFonts w:cs="Arial"/>
          <w:sz w:val="20"/>
        </w:rPr>
        <w:t>Materiales y Servicios y de la Subdirección de Adquisiciones;</w:t>
      </w:r>
    </w:p>
    <w:p w14:paraId="663EF6A8" w14:textId="4935B9F8" w:rsidR="006858BD" w:rsidRPr="001B11BD" w:rsidRDefault="00070538" w:rsidP="00EF67F9">
      <w:pPr>
        <w:pStyle w:val="Texto0"/>
        <w:numPr>
          <w:ilvl w:val="0"/>
          <w:numId w:val="28"/>
        </w:numPr>
        <w:spacing w:before="120" w:after="120" w:line="240" w:lineRule="auto"/>
        <w:ind w:left="567" w:hanging="283"/>
        <w:rPr>
          <w:rFonts w:cs="Arial"/>
          <w:sz w:val="20"/>
        </w:rPr>
      </w:pPr>
      <w:r w:rsidRPr="00D97A75">
        <w:rPr>
          <w:rFonts w:cs="Arial"/>
          <w:b/>
          <w:sz w:val="20"/>
        </w:rPr>
        <w:t>DEA:</w:t>
      </w:r>
      <w:r w:rsidRPr="00D97A75">
        <w:rPr>
          <w:rFonts w:cs="Arial"/>
          <w:sz w:val="20"/>
        </w:rPr>
        <w:t xml:space="preserve"> Dirección Ejecutiva de Administración;</w:t>
      </w:r>
    </w:p>
    <w:p w14:paraId="7B63B7F9" w14:textId="1739FF71" w:rsidR="00070538" w:rsidRPr="00070538" w:rsidRDefault="00070538" w:rsidP="00EF67F9">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EF67F9">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EF67F9">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EF67F9">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EF67F9">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64CEF167" w:rsidR="00070538" w:rsidRPr="00070538"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6924D667" w:rsidR="00070538" w:rsidRPr="00070538"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EF67F9">
      <w:pPr>
        <w:pStyle w:val="Texto0"/>
        <w:numPr>
          <w:ilvl w:val="0"/>
          <w:numId w:val="28"/>
        </w:numPr>
        <w:spacing w:before="120" w:after="120" w:line="240" w:lineRule="auto"/>
        <w:ind w:left="567" w:hanging="207"/>
        <w:rPr>
          <w:rFonts w:cs="Arial"/>
          <w:sz w:val="20"/>
        </w:rPr>
      </w:pPr>
      <w:r w:rsidRPr="00D97A75">
        <w:rPr>
          <w:rFonts w:cs="Arial"/>
          <w:b/>
          <w:sz w:val="20"/>
        </w:rPr>
        <w:t>Precio no aceptable:</w:t>
      </w:r>
      <w:r w:rsidRPr="00D97A75">
        <w:rPr>
          <w:rFonts w:cs="Arial"/>
          <w:sz w:val="20"/>
        </w:rPr>
        <w:t xml:space="preserve"> Es aquél que, derivado de la investigación de mercado realizada, resulte superior en un diez por ciento</w:t>
      </w:r>
      <w:r w:rsidRPr="00070538">
        <w:rPr>
          <w:rFonts w:cs="Arial"/>
          <w:sz w:val="20"/>
        </w:rPr>
        <w:t xml:space="preserve"> al ofertado respecto del que se observa como mediana en dicha </w:t>
      </w:r>
      <w:r w:rsidRPr="00070538">
        <w:rPr>
          <w:rFonts w:cs="Arial"/>
          <w:sz w:val="20"/>
        </w:rPr>
        <w:lastRenderedPageBreak/>
        <w:t>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4235FE9E" w:rsidR="00070538"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2C75CC0A" w14:textId="091B01ED" w:rsidR="00770F9B" w:rsidRPr="00770F9B" w:rsidRDefault="00770F9B" w:rsidP="00770F9B">
      <w:pPr>
        <w:pStyle w:val="Texto0"/>
        <w:numPr>
          <w:ilvl w:val="0"/>
          <w:numId w:val="28"/>
        </w:numPr>
        <w:spacing w:before="120" w:after="120" w:line="240" w:lineRule="auto"/>
        <w:ind w:left="567" w:hanging="207"/>
        <w:rPr>
          <w:rFonts w:cs="Arial"/>
          <w:sz w:val="20"/>
        </w:rPr>
      </w:pPr>
      <w:r>
        <w:rPr>
          <w:rFonts w:cs="Arial"/>
          <w:b/>
          <w:sz w:val="20"/>
        </w:rPr>
        <w:t>SS:</w:t>
      </w:r>
      <w:r>
        <w:rPr>
          <w:rFonts w:cs="Arial"/>
          <w:sz w:val="20"/>
        </w:rPr>
        <w:t xml:space="preserve"> Subdirección de Servicios </w:t>
      </w:r>
    </w:p>
    <w:p w14:paraId="4337B811" w14:textId="78BD13D2" w:rsidR="00070538" w:rsidRDefault="00070538" w:rsidP="00EF67F9">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34AE9D2C" w14:textId="77777777" w:rsidR="00344396" w:rsidRDefault="00896295" w:rsidP="00805ADF">
      <w:pPr>
        <w:spacing w:line="276" w:lineRule="auto"/>
        <w:jc w:val="center"/>
        <w:outlineLvl w:val="0"/>
        <w:rPr>
          <w:noProof/>
        </w:rPr>
      </w:pPr>
      <w:bookmarkStart w:id="17"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600590FE" w14:textId="3FD466D5" w:rsidR="00344396" w:rsidRDefault="009C12D8">
      <w:pPr>
        <w:pStyle w:val="TDC1"/>
        <w:rPr>
          <w:rFonts w:asciiTheme="minorHAnsi" w:eastAsiaTheme="minorEastAsia" w:hAnsiTheme="minorHAnsi" w:cstheme="minorBidi"/>
          <w:bCs w:val="0"/>
          <w:kern w:val="0"/>
          <w:sz w:val="22"/>
          <w:szCs w:val="22"/>
          <w:lang w:eastAsia="es-MX"/>
        </w:rPr>
      </w:pPr>
      <w:hyperlink w:anchor="_Toc23957980" w:history="1">
        <w:r w:rsidR="00344396" w:rsidRPr="00ED0404">
          <w:rPr>
            <w:rStyle w:val="Hipervnculo"/>
          </w:rPr>
          <w:t>1.</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INFORMACIÓN GENÉRICA Y ALCANCE DE LA CONTRATACIÓN</w:t>
        </w:r>
        <w:r w:rsidR="00344396">
          <w:rPr>
            <w:webHidden/>
          </w:rPr>
          <w:tab/>
        </w:r>
        <w:r w:rsidR="00344396">
          <w:rPr>
            <w:webHidden/>
          </w:rPr>
          <w:fldChar w:fldCharType="begin"/>
        </w:r>
        <w:r w:rsidR="00344396">
          <w:rPr>
            <w:webHidden/>
          </w:rPr>
          <w:instrText xml:space="preserve"> PAGEREF _Toc23957980 \h </w:instrText>
        </w:r>
        <w:r w:rsidR="00344396">
          <w:rPr>
            <w:webHidden/>
          </w:rPr>
        </w:r>
        <w:r w:rsidR="00344396">
          <w:rPr>
            <w:webHidden/>
          </w:rPr>
          <w:fldChar w:fldCharType="separate"/>
        </w:r>
        <w:r w:rsidR="008A1618">
          <w:rPr>
            <w:webHidden/>
          </w:rPr>
          <w:t>13</w:t>
        </w:r>
        <w:r w:rsidR="00344396">
          <w:rPr>
            <w:webHidden/>
          </w:rPr>
          <w:fldChar w:fldCharType="end"/>
        </w:r>
      </w:hyperlink>
    </w:p>
    <w:p w14:paraId="5098394A" w14:textId="24C5F2BF" w:rsidR="00344396" w:rsidRDefault="009C12D8">
      <w:pPr>
        <w:pStyle w:val="TDC1"/>
        <w:rPr>
          <w:rFonts w:asciiTheme="minorHAnsi" w:eastAsiaTheme="minorEastAsia" w:hAnsiTheme="minorHAnsi" w:cstheme="minorBidi"/>
          <w:bCs w:val="0"/>
          <w:kern w:val="0"/>
          <w:sz w:val="22"/>
          <w:szCs w:val="22"/>
          <w:lang w:eastAsia="es-MX"/>
        </w:rPr>
      </w:pPr>
      <w:hyperlink w:anchor="_Toc23957981" w:history="1">
        <w:r w:rsidR="00344396" w:rsidRPr="00ED0404">
          <w:rPr>
            <w:rStyle w:val="Hipervnculo"/>
          </w:rPr>
          <w:t>1.1.</w:t>
        </w:r>
        <w:r w:rsidR="00344396">
          <w:rPr>
            <w:rFonts w:asciiTheme="minorHAnsi" w:eastAsiaTheme="minorEastAsia" w:hAnsiTheme="minorHAnsi" w:cstheme="minorBidi"/>
            <w:bCs w:val="0"/>
            <w:kern w:val="0"/>
            <w:sz w:val="22"/>
            <w:szCs w:val="22"/>
            <w:lang w:eastAsia="es-MX"/>
          </w:rPr>
          <w:tab/>
        </w:r>
        <w:r w:rsidR="00344396" w:rsidRPr="00ED0404">
          <w:rPr>
            <w:rStyle w:val="Hipervnculo"/>
          </w:rPr>
          <w:t>Objeto de la contratación</w:t>
        </w:r>
        <w:r w:rsidR="00344396">
          <w:rPr>
            <w:webHidden/>
          </w:rPr>
          <w:tab/>
        </w:r>
        <w:r w:rsidR="00344396">
          <w:rPr>
            <w:webHidden/>
          </w:rPr>
          <w:fldChar w:fldCharType="begin"/>
        </w:r>
        <w:r w:rsidR="00344396">
          <w:rPr>
            <w:webHidden/>
          </w:rPr>
          <w:instrText xml:space="preserve"> PAGEREF _Toc23957981 \h </w:instrText>
        </w:r>
        <w:r w:rsidR="00344396">
          <w:rPr>
            <w:webHidden/>
          </w:rPr>
        </w:r>
        <w:r w:rsidR="00344396">
          <w:rPr>
            <w:webHidden/>
          </w:rPr>
          <w:fldChar w:fldCharType="separate"/>
        </w:r>
        <w:r w:rsidR="008A1618">
          <w:rPr>
            <w:webHidden/>
          </w:rPr>
          <w:t>13</w:t>
        </w:r>
        <w:r w:rsidR="00344396">
          <w:rPr>
            <w:webHidden/>
          </w:rPr>
          <w:fldChar w:fldCharType="end"/>
        </w:r>
      </w:hyperlink>
    </w:p>
    <w:p w14:paraId="7ADA9DA0" w14:textId="2CA579A1" w:rsidR="00344396" w:rsidRDefault="009C12D8">
      <w:pPr>
        <w:pStyle w:val="TDC1"/>
        <w:rPr>
          <w:rFonts w:asciiTheme="minorHAnsi" w:eastAsiaTheme="minorEastAsia" w:hAnsiTheme="minorHAnsi" w:cstheme="minorBidi"/>
          <w:bCs w:val="0"/>
          <w:kern w:val="0"/>
          <w:sz w:val="22"/>
          <w:szCs w:val="22"/>
          <w:lang w:eastAsia="es-MX"/>
        </w:rPr>
      </w:pPr>
      <w:hyperlink w:anchor="_Toc23957982" w:history="1">
        <w:r w:rsidR="00344396" w:rsidRPr="00ED0404">
          <w:rPr>
            <w:rStyle w:val="Hipervnculo"/>
          </w:rPr>
          <w:t>1.2.</w:t>
        </w:r>
        <w:r w:rsidR="00344396">
          <w:rPr>
            <w:rFonts w:asciiTheme="minorHAnsi" w:eastAsiaTheme="minorEastAsia" w:hAnsiTheme="minorHAnsi" w:cstheme="minorBidi"/>
            <w:bCs w:val="0"/>
            <w:kern w:val="0"/>
            <w:sz w:val="22"/>
            <w:szCs w:val="22"/>
            <w:lang w:eastAsia="es-MX"/>
          </w:rPr>
          <w:tab/>
        </w:r>
        <w:r w:rsidR="00344396" w:rsidRPr="00ED0404">
          <w:rPr>
            <w:rStyle w:val="Hipervnculo"/>
          </w:rPr>
          <w:t>Tipo de contratación</w:t>
        </w:r>
        <w:r w:rsidR="00344396">
          <w:rPr>
            <w:webHidden/>
          </w:rPr>
          <w:tab/>
        </w:r>
        <w:r w:rsidR="00344396">
          <w:rPr>
            <w:webHidden/>
          </w:rPr>
          <w:fldChar w:fldCharType="begin"/>
        </w:r>
        <w:r w:rsidR="00344396">
          <w:rPr>
            <w:webHidden/>
          </w:rPr>
          <w:instrText xml:space="preserve"> PAGEREF _Toc23957982 \h </w:instrText>
        </w:r>
        <w:r w:rsidR="00344396">
          <w:rPr>
            <w:webHidden/>
          </w:rPr>
        </w:r>
        <w:r w:rsidR="00344396">
          <w:rPr>
            <w:webHidden/>
          </w:rPr>
          <w:fldChar w:fldCharType="separate"/>
        </w:r>
        <w:r w:rsidR="008A1618">
          <w:rPr>
            <w:webHidden/>
          </w:rPr>
          <w:t>13</w:t>
        </w:r>
        <w:r w:rsidR="00344396">
          <w:rPr>
            <w:webHidden/>
          </w:rPr>
          <w:fldChar w:fldCharType="end"/>
        </w:r>
      </w:hyperlink>
    </w:p>
    <w:p w14:paraId="2FDE09D9" w14:textId="7435B790" w:rsidR="00344396" w:rsidRDefault="009C12D8">
      <w:pPr>
        <w:pStyle w:val="TDC1"/>
        <w:rPr>
          <w:rFonts w:asciiTheme="minorHAnsi" w:eastAsiaTheme="minorEastAsia" w:hAnsiTheme="minorHAnsi" w:cstheme="minorBidi"/>
          <w:bCs w:val="0"/>
          <w:kern w:val="0"/>
          <w:sz w:val="22"/>
          <w:szCs w:val="22"/>
          <w:lang w:eastAsia="es-MX"/>
        </w:rPr>
      </w:pPr>
      <w:hyperlink w:anchor="_Toc23957983" w:history="1">
        <w:r w:rsidR="00344396" w:rsidRPr="00ED0404">
          <w:rPr>
            <w:rStyle w:val="Hipervnculo"/>
          </w:rPr>
          <w:t>1.3.</w:t>
        </w:r>
        <w:r w:rsidR="00344396">
          <w:rPr>
            <w:rFonts w:asciiTheme="minorHAnsi" w:eastAsiaTheme="minorEastAsia" w:hAnsiTheme="minorHAnsi" w:cstheme="minorBidi"/>
            <w:bCs w:val="0"/>
            <w:kern w:val="0"/>
            <w:sz w:val="22"/>
            <w:szCs w:val="22"/>
            <w:lang w:eastAsia="es-MX"/>
          </w:rPr>
          <w:tab/>
        </w:r>
        <w:r w:rsidR="00344396" w:rsidRPr="00ED0404">
          <w:rPr>
            <w:rStyle w:val="Hipervnculo"/>
          </w:rPr>
          <w:t>Vigencia del contrato</w:t>
        </w:r>
        <w:r w:rsidR="00344396">
          <w:rPr>
            <w:webHidden/>
          </w:rPr>
          <w:tab/>
        </w:r>
        <w:r w:rsidR="00344396">
          <w:rPr>
            <w:webHidden/>
          </w:rPr>
          <w:fldChar w:fldCharType="begin"/>
        </w:r>
        <w:r w:rsidR="00344396">
          <w:rPr>
            <w:webHidden/>
          </w:rPr>
          <w:instrText xml:space="preserve"> PAGEREF _Toc23957983 \h </w:instrText>
        </w:r>
        <w:r w:rsidR="00344396">
          <w:rPr>
            <w:webHidden/>
          </w:rPr>
        </w:r>
        <w:r w:rsidR="00344396">
          <w:rPr>
            <w:webHidden/>
          </w:rPr>
          <w:fldChar w:fldCharType="separate"/>
        </w:r>
        <w:r w:rsidR="008A1618">
          <w:rPr>
            <w:webHidden/>
          </w:rPr>
          <w:t>13</w:t>
        </w:r>
        <w:r w:rsidR="00344396">
          <w:rPr>
            <w:webHidden/>
          </w:rPr>
          <w:fldChar w:fldCharType="end"/>
        </w:r>
      </w:hyperlink>
    </w:p>
    <w:p w14:paraId="742C9415" w14:textId="07D34DFF" w:rsidR="00344396" w:rsidRDefault="009C12D8">
      <w:pPr>
        <w:pStyle w:val="TDC1"/>
        <w:rPr>
          <w:rFonts w:asciiTheme="minorHAnsi" w:eastAsiaTheme="minorEastAsia" w:hAnsiTheme="minorHAnsi" w:cstheme="minorBidi"/>
          <w:bCs w:val="0"/>
          <w:kern w:val="0"/>
          <w:sz w:val="22"/>
          <w:szCs w:val="22"/>
          <w:lang w:eastAsia="es-MX"/>
        </w:rPr>
      </w:pPr>
      <w:hyperlink w:anchor="_Toc23957984" w:history="1">
        <w:r w:rsidR="00344396" w:rsidRPr="00ED0404">
          <w:rPr>
            <w:rStyle w:val="Hipervnculo"/>
          </w:rPr>
          <w:t>1.4.</w:t>
        </w:r>
        <w:r w:rsidR="00344396">
          <w:rPr>
            <w:rFonts w:asciiTheme="minorHAnsi" w:eastAsiaTheme="minorEastAsia" w:hAnsiTheme="minorHAnsi" w:cstheme="minorBidi"/>
            <w:bCs w:val="0"/>
            <w:kern w:val="0"/>
            <w:sz w:val="22"/>
            <w:szCs w:val="22"/>
            <w:lang w:eastAsia="es-MX"/>
          </w:rPr>
          <w:tab/>
        </w:r>
        <w:r w:rsidR="00344396" w:rsidRPr="00ED0404">
          <w:rPr>
            <w:rStyle w:val="Hipervnculo"/>
          </w:rPr>
          <w:t>Plazo, lugar y condiciones para la prestación del servicio</w:t>
        </w:r>
        <w:r w:rsidR="00344396">
          <w:rPr>
            <w:webHidden/>
          </w:rPr>
          <w:tab/>
        </w:r>
        <w:r w:rsidR="00344396">
          <w:rPr>
            <w:webHidden/>
          </w:rPr>
          <w:fldChar w:fldCharType="begin"/>
        </w:r>
        <w:r w:rsidR="00344396">
          <w:rPr>
            <w:webHidden/>
          </w:rPr>
          <w:instrText xml:space="preserve"> PAGEREF _Toc23957984 \h </w:instrText>
        </w:r>
        <w:r w:rsidR="00344396">
          <w:rPr>
            <w:webHidden/>
          </w:rPr>
        </w:r>
        <w:r w:rsidR="00344396">
          <w:rPr>
            <w:webHidden/>
          </w:rPr>
          <w:fldChar w:fldCharType="separate"/>
        </w:r>
        <w:r w:rsidR="008A1618">
          <w:rPr>
            <w:webHidden/>
          </w:rPr>
          <w:t>14</w:t>
        </w:r>
        <w:r w:rsidR="00344396">
          <w:rPr>
            <w:webHidden/>
          </w:rPr>
          <w:fldChar w:fldCharType="end"/>
        </w:r>
      </w:hyperlink>
    </w:p>
    <w:p w14:paraId="6D39EA0E" w14:textId="2473F10B" w:rsidR="00344396" w:rsidRDefault="009C12D8">
      <w:pPr>
        <w:pStyle w:val="TDC1"/>
        <w:rPr>
          <w:rFonts w:asciiTheme="minorHAnsi" w:eastAsiaTheme="minorEastAsia" w:hAnsiTheme="minorHAnsi" w:cstheme="minorBidi"/>
          <w:bCs w:val="0"/>
          <w:kern w:val="0"/>
          <w:sz w:val="22"/>
          <w:szCs w:val="22"/>
          <w:lang w:eastAsia="es-MX"/>
        </w:rPr>
      </w:pPr>
      <w:hyperlink w:anchor="_Toc23957985" w:history="1">
        <w:r w:rsidR="00344396" w:rsidRPr="00ED0404">
          <w:rPr>
            <w:rStyle w:val="Hipervnculo"/>
          </w:rPr>
          <w:t>1.5.</w:t>
        </w:r>
        <w:r w:rsidR="00344396">
          <w:rPr>
            <w:rFonts w:asciiTheme="minorHAnsi" w:eastAsiaTheme="minorEastAsia" w:hAnsiTheme="minorHAnsi" w:cstheme="minorBidi"/>
            <w:bCs w:val="0"/>
            <w:kern w:val="0"/>
            <w:sz w:val="22"/>
            <w:szCs w:val="22"/>
            <w:lang w:eastAsia="es-MX"/>
          </w:rPr>
          <w:tab/>
        </w:r>
        <w:r w:rsidR="00344396" w:rsidRPr="00ED0404">
          <w:rPr>
            <w:rStyle w:val="Hipervnculo"/>
          </w:rPr>
          <w:t>Idioma de la presentación de las proposiciones</w:t>
        </w:r>
        <w:r w:rsidR="00344396">
          <w:rPr>
            <w:webHidden/>
          </w:rPr>
          <w:tab/>
        </w:r>
        <w:r w:rsidR="00344396">
          <w:rPr>
            <w:webHidden/>
          </w:rPr>
          <w:fldChar w:fldCharType="begin"/>
        </w:r>
        <w:r w:rsidR="00344396">
          <w:rPr>
            <w:webHidden/>
          </w:rPr>
          <w:instrText xml:space="preserve"> PAGEREF _Toc23957985 \h </w:instrText>
        </w:r>
        <w:r w:rsidR="00344396">
          <w:rPr>
            <w:webHidden/>
          </w:rPr>
        </w:r>
        <w:r w:rsidR="00344396">
          <w:rPr>
            <w:webHidden/>
          </w:rPr>
          <w:fldChar w:fldCharType="separate"/>
        </w:r>
        <w:r w:rsidR="008A1618">
          <w:rPr>
            <w:webHidden/>
          </w:rPr>
          <w:t>15</w:t>
        </w:r>
        <w:r w:rsidR="00344396">
          <w:rPr>
            <w:webHidden/>
          </w:rPr>
          <w:fldChar w:fldCharType="end"/>
        </w:r>
      </w:hyperlink>
    </w:p>
    <w:p w14:paraId="61D501D0" w14:textId="1AB97C84" w:rsidR="00344396" w:rsidRDefault="009C12D8">
      <w:pPr>
        <w:pStyle w:val="TDC1"/>
        <w:rPr>
          <w:rFonts w:asciiTheme="minorHAnsi" w:eastAsiaTheme="minorEastAsia" w:hAnsiTheme="minorHAnsi" w:cstheme="minorBidi"/>
          <w:bCs w:val="0"/>
          <w:kern w:val="0"/>
          <w:sz w:val="22"/>
          <w:szCs w:val="22"/>
          <w:lang w:eastAsia="es-MX"/>
        </w:rPr>
      </w:pPr>
      <w:hyperlink w:anchor="_Toc23957986" w:history="1">
        <w:r w:rsidR="00344396" w:rsidRPr="00ED0404">
          <w:rPr>
            <w:rStyle w:val="Hipervnculo"/>
          </w:rPr>
          <w:t>1.6.</w:t>
        </w:r>
        <w:r w:rsidR="00344396">
          <w:rPr>
            <w:rFonts w:asciiTheme="minorHAnsi" w:eastAsiaTheme="minorEastAsia" w:hAnsiTheme="minorHAnsi" w:cstheme="minorBidi"/>
            <w:bCs w:val="0"/>
            <w:kern w:val="0"/>
            <w:sz w:val="22"/>
            <w:szCs w:val="22"/>
            <w:lang w:eastAsia="es-MX"/>
          </w:rPr>
          <w:tab/>
        </w:r>
        <w:r w:rsidR="00344396" w:rsidRPr="00ED0404">
          <w:rPr>
            <w:rStyle w:val="Hipervnculo"/>
          </w:rPr>
          <w:t>Normas aplicables</w:t>
        </w:r>
        <w:r w:rsidR="00344396">
          <w:rPr>
            <w:webHidden/>
          </w:rPr>
          <w:tab/>
        </w:r>
        <w:r w:rsidR="00344396">
          <w:rPr>
            <w:webHidden/>
          </w:rPr>
          <w:fldChar w:fldCharType="begin"/>
        </w:r>
        <w:r w:rsidR="00344396">
          <w:rPr>
            <w:webHidden/>
          </w:rPr>
          <w:instrText xml:space="preserve"> PAGEREF _Toc23957986 \h </w:instrText>
        </w:r>
        <w:r w:rsidR="00344396">
          <w:rPr>
            <w:webHidden/>
          </w:rPr>
        </w:r>
        <w:r w:rsidR="00344396">
          <w:rPr>
            <w:webHidden/>
          </w:rPr>
          <w:fldChar w:fldCharType="separate"/>
        </w:r>
        <w:r w:rsidR="008A1618">
          <w:rPr>
            <w:webHidden/>
          </w:rPr>
          <w:t>15</w:t>
        </w:r>
        <w:r w:rsidR="00344396">
          <w:rPr>
            <w:webHidden/>
          </w:rPr>
          <w:fldChar w:fldCharType="end"/>
        </w:r>
      </w:hyperlink>
    </w:p>
    <w:p w14:paraId="43B3639A" w14:textId="39432E28" w:rsidR="00344396" w:rsidRDefault="009C12D8">
      <w:pPr>
        <w:pStyle w:val="TDC1"/>
        <w:rPr>
          <w:rFonts w:asciiTheme="minorHAnsi" w:eastAsiaTheme="minorEastAsia" w:hAnsiTheme="minorHAnsi" w:cstheme="minorBidi"/>
          <w:bCs w:val="0"/>
          <w:kern w:val="0"/>
          <w:sz w:val="22"/>
          <w:szCs w:val="22"/>
          <w:lang w:eastAsia="es-MX"/>
        </w:rPr>
      </w:pPr>
      <w:hyperlink w:anchor="_Toc23957987" w:history="1">
        <w:r w:rsidR="00344396" w:rsidRPr="00ED0404">
          <w:rPr>
            <w:rStyle w:val="Hipervnculo"/>
          </w:rPr>
          <w:t>1.7.</w:t>
        </w:r>
        <w:r w:rsidR="00344396">
          <w:rPr>
            <w:rFonts w:asciiTheme="minorHAnsi" w:eastAsiaTheme="minorEastAsia" w:hAnsiTheme="minorHAnsi" w:cstheme="minorBidi"/>
            <w:bCs w:val="0"/>
            <w:kern w:val="0"/>
            <w:sz w:val="22"/>
            <w:szCs w:val="22"/>
            <w:lang w:eastAsia="es-MX"/>
          </w:rPr>
          <w:tab/>
        </w:r>
        <w:r w:rsidR="00344396" w:rsidRPr="00ED0404">
          <w:rPr>
            <w:rStyle w:val="Hipervnculo"/>
          </w:rPr>
          <w:t>Administración y vigilancia del contrato</w:t>
        </w:r>
        <w:r w:rsidR="00344396">
          <w:rPr>
            <w:webHidden/>
          </w:rPr>
          <w:tab/>
        </w:r>
        <w:r w:rsidR="00344396">
          <w:rPr>
            <w:webHidden/>
          </w:rPr>
          <w:fldChar w:fldCharType="begin"/>
        </w:r>
        <w:r w:rsidR="00344396">
          <w:rPr>
            <w:webHidden/>
          </w:rPr>
          <w:instrText xml:space="preserve"> PAGEREF _Toc23957987 \h </w:instrText>
        </w:r>
        <w:r w:rsidR="00344396">
          <w:rPr>
            <w:webHidden/>
          </w:rPr>
        </w:r>
        <w:r w:rsidR="00344396">
          <w:rPr>
            <w:webHidden/>
          </w:rPr>
          <w:fldChar w:fldCharType="separate"/>
        </w:r>
        <w:r w:rsidR="008A1618">
          <w:rPr>
            <w:webHidden/>
          </w:rPr>
          <w:t>16</w:t>
        </w:r>
        <w:r w:rsidR="00344396">
          <w:rPr>
            <w:webHidden/>
          </w:rPr>
          <w:fldChar w:fldCharType="end"/>
        </w:r>
      </w:hyperlink>
    </w:p>
    <w:p w14:paraId="5400D905" w14:textId="1F5F312D" w:rsidR="00344396" w:rsidRDefault="009C12D8">
      <w:pPr>
        <w:pStyle w:val="TDC1"/>
        <w:rPr>
          <w:rFonts w:asciiTheme="minorHAnsi" w:eastAsiaTheme="minorEastAsia" w:hAnsiTheme="minorHAnsi" w:cstheme="minorBidi"/>
          <w:bCs w:val="0"/>
          <w:kern w:val="0"/>
          <w:sz w:val="22"/>
          <w:szCs w:val="22"/>
          <w:lang w:eastAsia="es-MX"/>
        </w:rPr>
      </w:pPr>
      <w:hyperlink w:anchor="_Toc23957988" w:history="1">
        <w:r w:rsidR="00344396" w:rsidRPr="00ED0404">
          <w:rPr>
            <w:rStyle w:val="Hipervnculo"/>
          </w:rPr>
          <w:t>1.8.</w:t>
        </w:r>
        <w:r w:rsidR="00344396">
          <w:rPr>
            <w:rFonts w:asciiTheme="minorHAnsi" w:eastAsiaTheme="minorEastAsia" w:hAnsiTheme="minorHAnsi" w:cstheme="minorBidi"/>
            <w:bCs w:val="0"/>
            <w:kern w:val="0"/>
            <w:sz w:val="22"/>
            <w:szCs w:val="22"/>
            <w:lang w:eastAsia="es-MX"/>
          </w:rPr>
          <w:tab/>
        </w:r>
        <w:r w:rsidR="00344396" w:rsidRPr="00ED0404">
          <w:rPr>
            <w:rStyle w:val="Hipervnculo"/>
          </w:rPr>
          <w:t>Moneda en que se deberá cotizar y efectuar el pago respectivo</w:t>
        </w:r>
        <w:r w:rsidR="00344396">
          <w:rPr>
            <w:webHidden/>
          </w:rPr>
          <w:tab/>
        </w:r>
        <w:r w:rsidR="00344396">
          <w:rPr>
            <w:webHidden/>
          </w:rPr>
          <w:fldChar w:fldCharType="begin"/>
        </w:r>
        <w:r w:rsidR="00344396">
          <w:rPr>
            <w:webHidden/>
          </w:rPr>
          <w:instrText xml:space="preserve"> PAGEREF _Toc23957988 \h </w:instrText>
        </w:r>
        <w:r w:rsidR="00344396">
          <w:rPr>
            <w:webHidden/>
          </w:rPr>
        </w:r>
        <w:r w:rsidR="00344396">
          <w:rPr>
            <w:webHidden/>
          </w:rPr>
          <w:fldChar w:fldCharType="separate"/>
        </w:r>
        <w:r w:rsidR="008A1618">
          <w:rPr>
            <w:webHidden/>
          </w:rPr>
          <w:t>16</w:t>
        </w:r>
        <w:r w:rsidR="00344396">
          <w:rPr>
            <w:webHidden/>
          </w:rPr>
          <w:fldChar w:fldCharType="end"/>
        </w:r>
      </w:hyperlink>
    </w:p>
    <w:p w14:paraId="3F9278FF" w14:textId="4D0F4943" w:rsidR="00344396" w:rsidRDefault="009C12D8">
      <w:pPr>
        <w:pStyle w:val="TDC1"/>
        <w:rPr>
          <w:rFonts w:asciiTheme="minorHAnsi" w:eastAsiaTheme="minorEastAsia" w:hAnsiTheme="minorHAnsi" w:cstheme="minorBidi"/>
          <w:bCs w:val="0"/>
          <w:kern w:val="0"/>
          <w:sz w:val="22"/>
          <w:szCs w:val="22"/>
          <w:lang w:eastAsia="es-MX"/>
        </w:rPr>
      </w:pPr>
      <w:hyperlink w:anchor="_Toc23957989" w:history="1">
        <w:r w:rsidR="00344396" w:rsidRPr="00ED0404">
          <w:rPr>
            <w:rStyle w:val="Hipervnculo"/>
          </w:rPr>
          <w:t>1.9.</w:t>
        </w:r>
        <w:r w:rsidR="00344396">
          <w:rPr>
            <w:rFonts w:asciiTheme="minorHAnsi" w:eastAsiaTheme="minorEastAsia" w:hAnsiTheme="minorHAnsi" w:cstheme="minorBidi"/>
            <w:bCs w:val="0"/>
            <w:kern w:val="0"/>
            <w:sz w:val="22"/>
            <w:szCs w:val="22"/>
            <w:lang w:eastAsia="es-MX"/>
          </w:rPr>
          <w:tab/>
        </w:r>
        <w:r w:rsidR="00344396" w:rsidRPr="00ED0404">
          <w:rPr>
            <w:rStyle w:val="Hipervnculo"/>
          </w:rPr>
          <w:t>Condiciones de pago</w:t>
        </w:r>
        <w:r w:rsidR="00344396">
          <w:rPr>
            <w:webHidden/>
          </w:rPr>
          <w:tab/>
        </w:r>
        <w:r w:rsidR="00344396">
          <w:rPr>
            <w:webHidden/>
          </w:rPr>
          <w:fldChar w:fldCharType="begin"/>
        </w:r>
        <w:r w:rsidR="00344396">
          <w:rPr>
            <w:webHidden/>
          </w:rPr>
          <w:instrText xml:space="preserve"> PAGEREF _Toc23957989 \h </w:instrText>
        </w:r>
        <w:r w:rsidR="00344396">
          <w:rPr>
            <w:webHidden/>
          </w:rPr>
        </w:r>
        <w:r w:rsidR="00344396">
          <w:rPr>
            <w:webHidden/>
          </w:rPr>
          <w:fldChar w:fldCharType="separate"/>
        </w:r>
        <w:r w:rsidR="008A1618">
          <w:rPr>
            <w:webHidden/>
          </w:rPr>
          <w:t>17</w:t>
        </w:r>
        <w:r w:rsidR="00344396">
          <w:rPr>
            <w:webHidden/>
          </w:rPr>
          <w:fldChar w:fldCharType="end"/>
        </w:r>
      </w:hyperlink>
    </w:p>
    <w:p w14:paraId="7138A2DA" w14:textId="19EDF234" w:rsidR="00344396" w:rsidRDefault="009C12D8">
      <w:pPr>
        <w:pStyle w:val="TDC1"/>
        <w:rPr>
          <w:rFonts w:asciiTheme="minorHAnsi" w:eastAsiaTheme="minorEastAsia" w:hAnsiTheme="minorHAnsi" w:cstheme="minorBidi"/>
          <w:bCs w:val="0"/>
          <w:kern w:val="0"/>
          <w:sz w:val="22"/>
          <w:szCs w:val="22"/>
          <w:lang w:eastAsia="es-MX"/>
        </w:rPr>
      </w:pPr>
      <w:hyperlink w:anchor="_Toc23957990" w:history="1">
        <w:r w:rsidR="00344396" w:rsidRPr="00ED0404">
          <w:rPr>
            <w:rStyle w:val="Hipervnculo"/>
          </w:rPr>
          <w:t>1.10.</w:t>
        </w:r>
        <w:r w:rsidR="00344396">
          <w:rPr>
            <w:rFonts w:asciiTheme="minorHAnsi" w:eastAsiaTheme="minorEastAsia" w:hAnsiTheme="minorHAnsi" w:cstheme="minorBidi"/>
            <w:bCs w:val="0"/>
            <w:kern w:val="0"/>
            <w:sz w:val="22"/>
            <w:szCs w:val="22"/>
            <w:lang w:eastAsia="es-MX"/>
          </w:rPr>
          <w:tab/>
        </w:r>
        <w:r w:rsidR="00344396" w:rsidRPr="00ED0404">
          <w:rPr>
            <w:rStyle w:val="Hipervnculo"/>
          </w:rPr>
          <w:t>Anticipos</w:t>
        </w:r>
        <w:r w:rsidR="00344396">
          <w:rPr>
            <w:webHidden/>
          </w:rPr>
          <w:tab/>
        </w:r>
        <w:r w:rsidR="00344396">
          <w:rPr>
            <w:webHidden/>
          </w:rPr>
          <w:fldChar w:fldCharType="begin"/>
        </w:r>
        <w:r w:rsidR="00344396">
          <w:rPr>
            <w:webHidden/>
          </w:rPr>
          <w:instrText xml:space="preserve"> PAGEREF _Toc23957990 \h </w:instrText>
        </w:r>
        <w:r w:rsidR="00344396">
          <w:rPr>
            <w:webHidden/>
          </w:rPr>
        </w:r>
        <w:r w:rsidR="00344396">
          <w:rPr>
            <w:webHidden/>
          </w:rPr>
          <w:fldChar w:fldCharType="separate"/>
        </w:r>
        <w:r w:rsidR="008A1618">
          <w:rPr>
            <w:webHidden/>
          </w:rPr>
          <w:t>17</w:t>
        </w:r>
        <w:r w:rsidR="00344396">
          <w:rPr>
            <w:webHidden/>
          </w:rPr>
          <w:fldChar w:fldCharType="end"/>
        </w:r>
      </w:hyperlink>
    </w:p>
    <w:p w14:paraId="24CC8BB2" w14:textId="13D177E6" w:rsidR="00344396" w:rsidRDefault="009C12D8">
      <w:pPr>
        <w:pStyle w:val="TDC1"/>
        <w:rPr>
          <w:rFonts w:asciiTheme="minorHAnsi" w:eastAsiaTheme="minorEastAsia" w:hAnsiTheme="minorHAnsi" w:cstheme="minorBidi"/>
          <w:bCs w:val="0"/>
          <w:kern w:val="0"/>
          <w:sz w:val="22"/>
          <w:szCs w:val="22"/>
          <w:lang w:eastAsia="es-MX"/>
        </w:rPr>
      </w:pPr>
      <w:hyperlink w:anchor="_Toc23957991" w:history="1">
        <w:r w:rsidR="00344396" w:rsidRPr="00ED0404">
          <w:rPr>
            <w:rStyle w:val="Hipervnculo"/>
          </w:rPr>
          <w:t>1.11.</w:t>
        </w:r>
        <w:r w:rsidR="00344396">
          <w:rPr>
            <w:rFonts w:asciiTheme="minorHAnsi" w:eastAsiaTheme="minorEastAsia" w:hAnsiTheme="minorHAnsi" w:cstheme="minorBidi"/>
            <w:bCs w:val="0"/>
            <w:kern w:val="0"/>
            <w:sz w:val="22"/>
            <w:szCs w:val="22"/>
            <w:lang w:eastAsia="es-MX"/>
          </w:rPr>
          <w:tab/>
        </w:r>
        <w:r w:rsidR="00344396" w:rsidRPr="00ED0404">
          <w:rPr>
            <w:rStyle w:val="Hipervnculo"/>
          </w:rPr>
          <w:t>Requisitos para la presentación del CFDI y trámite de pago</w:t>
        </w:r>
        <w:r w:rsidR="00344396">
          <w:rPr>
            <w:webHidden/>
          </w:rPr>
          <w:tab/>
        </w:r>
        <w:r w:rsidR="00344396">
          <w:rPr>
            <w:webHidden/>
          </w:rPr>
          <w:fldChar w:fldCharType="begin"/>
        </w:r>
        <w:r w:rsidR="00344396">
          <w:rPr>
            <w:webHidden/>
          </w:rPr>
          <w:instrText xml:space="preserve"> PAGEREF _Toc23957991 \h </w:instrText>
        </w:r>
        <w:r w:rsidR="00344396">
          <w:rPr>
            <w:webHidden/>
          </w:rPr>
        </w:r>
        <w:r w:rsidR="00344396">
          <w:rPr>
            <w:webHidden/>
          </w:rPr>
          <w:fldChar w:fldCharType="separate"/>
        </w:r>
        <w:r w:rsidR="008A1618">
          <w:rPr>
            <w:webHidden/>
          </w:rPr>
          <w:t>17</w:t>
        </w:r>
        <w:r w:rsidR="00344396">
          <w:rPr>
            <w:webHidden/>
          </w:rPr>
          <w:fldChar w:fldCharType="end"/>
        </w:r>
      </w:hyperlink>
    </w:p>
    <w:p w14:paraId="5617E0F0" w14:textId="798DAAF2" w:rsidR="00344396" w:rsidRDefault="009C12D8">
      <w:pPr>
        <w:pStyle w:val="TDC1"/>
        <w:rPr>
          <w:rFonts w:asciiTheme="minorHAnsi" w:eastAsiaTheme="minorEastAsia" w:hAnsiTheme="minorHAnsi" w:cstheme="minorBidi"/>
          <w:bCs w:val="0"/>
          <w:kern w:val="0"/>
          <w:sz w:val="22"/>
          <w:szCs w:val="22"/>
          <w:lang w:eastAsia="es-MX"/>
        </w:rPr>
      </w:pPr>
      <w:hyperlink w:anchor="_Toc23957992" w:history="1">
        <w:r w:rsidR="00344396" w:rsidRPr="00ED0404">
          <w:rPr>
            <w:rStyle w:val="Hipervnculo"/>
          </w:rPr>
          <w:t>1.12.</w:t>
        </w:r>
        <w:r w:rsidR="00344396">
          <w:rPr>
            <w:rFonts w:asciiTheme="minorHAnsi" w:eastAsiaTheme="minorEastAsia" w:hAnsiTheme="minorHAnsi" w:cstheme="minorBidi"/>
            <w:bCs w:val="0"/>
            <w:kern w:val="0"/>
            <w:sz w:val="22"/>
            <w:szCs w:val="22"/>
            <w:lang w:eastAsia="es-MX"/>
          </w:rPr>
          <w:tab/>
        </w:r>
        <w:r w:rsidR="00344396" w:rsidRPr="00ED0404">
          <w:rPr>
            <w:rStyle w:val="Hipervnculo"/>
          </w:rPr>
          <w:t>Impuestos y derechos</w:t>
        </w:r>
        <w:r w:rsidR="00344396">
          <w:rPr>
            <w:webHidden/>
          </w:rPr>
          <w:tab/>
        </w:r>
        <w:r w:rsidR="00344396">
          <w:rPr>
            <w:webHidden/>
          </w:rPr>
          <w:fldChar w:fldCharType="begin"/>
        </w:r>
        <w:r w:rsidR="00344396">
          <w:rPr>
            <w:webHidden/>
          </w:rPr>
          <w:instrText xml:space="preserve"> PAGEREF _Toc23957992 \h </w:instrText>
        </w:r>
        <w:r w:rsidR="00344396">
          <w:rPr>
            <w:webHidden/>
          </w:rPr>
        </w:r>
        <w:r w:rsidR="00344396">
          <w:rPr>
            <w:webHidden/>
          </w:rPr>
          <w:fldChar w:fldCharType="separate"/>
        </w:r>
        <w:r w:rsidR="008A1618">
          <w:rPr>
            <w:webHidden/>
          </w:rPr>
          <w:t>18</w:t>
        </w:r>
        <w:r w:rsidR="00344396">
          <w:rPr>
            <w:webHidden/>
          </w:rPr>
          <w:fldChar w:fldCharType="end"/>
        </w:r>
      </w:hyperlink>
    </w:p>
    <w:p w14:paraId="6D1D36A5" w14:textId="26C8F5B9" w:rsidR="00344396" w:rsidRDefault="009C12D8">
      <w:pPr>
        <w:pStyle w:val="TDC1"/>
        <w:rPr>
          <w:rFonts w:asciiTheme="minorHAnsi" w:eastAsiaTheme="minorEastAsia" w:hAnsiTheme="minorHAnsi" w:cstheme="minorBidi"/>
          <w:bCs w:val="0"/>
          <w:kern w:val="0"/>
          <w:sz w:val="22"/>
          <w:szCs w:val="22"/>
          <w:lang w:eastAsia="es-MX"/>
        </w:rPr>
      </w:pPr>
      <w:hyperlink w:anchor="_Toc23957993" w:history="1">
        <w:r w:rsidR="00344396" w:rsidRPr="00ED0404">
          <w:rPr>
            <w:rStyle w:val="Hipervnculo"/>
          </w:rPr>
          <w:t>1.13.</w:t>
        </w:r>
        <w:r w:rsidR="00344396">
          <w:rPr>
            <w:rFonts w:asciiTheme="minorHAnsi" w:eastAsiaTheme="minorEastAsia" w:hAnsiTheme="minorHAnsi" w:cstheme="minorBidi"/>
            <w:bCs w:val="0"/>
            <w:kern w:val="0"/>
            <w:sz w:val="22"/>
            <w:szCs w:val="22"/>
            <w:lang w:eastAsia="es-MX"/>
          </w:rPr>
          <w:tab/>
        </w:r>
        <w:r w:rsidR="00344396" w:rsidRPr="00ED0404">
          <w:rPr>
            <w:rStyle w:val="Hipervnculo"/>
          </w:rPr>
          <w:t>Transferencia de derechos</w:t>
        </w:r>
        <w:r w:rsidR="00344396">
          <w:rPr>
            <w:webHidden/>
          </w:rPr>
          <w:tab/>
        </w:r>
        <w:r w:rsidR="00344396">
          <w:rPr>
            <w:webHidden/>
          </w:rPr>
          <w:fldChar w:fldCharType="begin"/>
        </w:r>
        <w:r w:rsidR="00344396">
          <w:rPr>
            <w:webHidden/>
          </w:rPr>
          <w:instrText xml:space="preserve"> PAGEREF _Toc23957993 \h </w:instrText>
        </w:r>
        <w:r w:rsidR="00344396">
          <w:rPr>
            <w:webHidden/>
          </w:rPr>
        </w:r>
        <w:r w:rsidR="00344396">
          <w:rPr>
            <w:webHidden/>
          </w:rPr>
          <w:fldChar w:fldCharType="separate"/>
        </w:r>
        <w:r w:rsidR="008A1618">
          <w:rPr>
            <w:webHidden/>
          </w:rPr>
          <w:t>18</w:t>
        </w:r>
        <w:r w:rsidR="00344396">
          <w:rPr>
            <w:webHidden/>
          </w:rPr>
          <w:fldChar w:fldCharType="end"/>
        </w:r>
      </w:hyperlink>
    </w:p>
    <w:p w14:paraId="14C64185" w14:textId="15C6B5E5" w:rsidR="00344396" w:rsidRDefault="009C12D8">
      <w:pPr>
        <w:pStyle w:val="TDC1"/>
        <w:rPr>
          <w:rFonts w:asciiTheme="minorHAnsi" w:eastAsiaTheme="minorEastAsia" w:hAnsiTheme="minorHAnsi" w:cstheme="minorBidi"/>
          <w:bCs w:val="0"/>
          <w:kern w:val="0"/>
          <w:sz w:val="22"/>
          <w:szCs w:val="22"/>
          <w:lang w:eastAsia="es-MX"/>
        </w:rPr>
      </w:pPr>
      <w:hyperlink w:anchor="_Toc23957994" w:history="1">
        <w:r w:rsidR="00344396" w:rsidRPr="00ED0404">
          <w:rPr>
            <w:rStyle w:val="Hipervnculo"/>
          </w:rPr>
          <w:t>1.14.</w:t>
        </w:r>
        <w:r w:rsidR="00344396">
          <w:rPr>
            <w:rFonts w:asciiTheme="minorHAnsi" w:eastAsiaTheme="minorEastAsia" w:hAnsiTheme="minorHAnsi" w:cstheme="minorBidi"/>
            <w:bCs w:val="0"/>
            <w:kern w:val="0"/>
            <w:sz w:val="22"/>
            <w:szCs w:val="22"/>
            <w:lang w:eastAsia="es-MX"/>
          </w:rPr>
          <w:tab/>
        </w:r>
        <w:r w:rsidR="00344396" w:rsidRPr="00ED0404">
          <w:rPr>
            <w:rStyle w:val="Hipervnculo"/>
          </w:rPr>
          <w:t>Derechos de Autor y Propiedad Industrial</w:t>
        </w:r>
        <w:r w:rsidR="00344396">
          <w:rPr>
            <w:webHidden/>
          </w:rPr>
          <w:tab/>
        </w:r>
        <w:r w:rsidR="00344396">
          <w:rPr>
            <w:webHidden/>
          </w:rPr>
          <w:fldChar w:fldCharType="begin"/>
        </w:r>
        <w:r w:rsidR="00344396">
          <w:rPr>
            <w:webHidden/>
          </w:rPr>
          <w:instrText xml:space="preserve"> PAGEREF _Toc23957994 \h </w:instrText>
        </w:r>
        <w:r w:rsidR="00344396">
          <w:rPr>
            <w:webHidden/>
          </w:rPr>
        </w:r>
        <w:r w:rsidR="00344396">
          <w:rPr>
            <w:webHidden/>
          </w:rPr>
          <w:fldChar w:fldCharType="separate"/>
        </w:r>
        <w:r w:rsidR="008A1618">
          <w:rPr>
            <w:webHidden/>
          </w:rPr>
          <w:t>18</w:t>
        </w:r>
        <w:r w:rsidR="00344396">
          <w:rPr>
            <w:webHidden/>
          </w:rPr>
          <w:fldChar w:fldCharType="end"/>
        </w:r>
      </w:hyperlink>
    </w:p>
    <w:p w14:paraId="14CC3C3F" w14:textId="4DD6DE86" w:rsidR="00344396" w:rsidRDefault="009C12D8">
      <w:pPr>
        <w:pStyle w:val="TDC1"/>
        <w:rPr>
          <w:rFonts w:asciiTheme="minorHAnsi" w:eastAsiaTheme="minorEastAsia" w:hAnsiTheme="minorHAnsi" w:cstheme="minorBidi"/>
          <w:bCs w:val="0"/>
          <w:kern w:val="0"/>
          <w:sz w:val="22"/>
          <w:szCs w:val="22"/>
          <w:lang w:eastAsia="es-MX"/>
        </w:rPr>
      </w:pPr>
      <w:hyperlink w:anchor="_Toc23957995" w:history="1">
        <w:r w:rsidR="00344396" w:rsidRPr="00ED0404">
          <w:rPr>
            <w:rStyle w:val="Hipervnculo"/>
          </w:rPr>
          <w:t>1.15.</w:t>
        </w:r>
        <w:r w:rsidR="00344396">
          <w:rPr>
            <w:rFonts w:asciiTheme="minorHAnsi" w:eastAsiaTheme="minorEastAsia" w:hAnsiTheme="minorHAnsi" w:cstheme="minorBidi"/>
            <w:bCs w:val="0"/>
            <w:kern w:val="0"/>
            <w:sz w:val="22"/>
            <w:szCs w:val="22"/>
            <w:lang w:eastAsia="es-MX"/>
          </w:rPr>
          <w:tab/>
        </w:r>
        <w:r w:rsidR="00344396" w:rsidRPr="00ED0404">
          <w:rPr>
            <w:rStyle w:val="Hipervnculo"/>
          </w:rPr>
          <w:t>Transparencia y Acceso a la Información Pública</w:t>
        </w:r>
        <w:r w:rsidR="00344396">
          <w:rPr>
            <w:webHidden/>
          </w:rPr>
          <w:tab/>
        </w:r>
        <w:r w:rsidR="00344396">
          <w:rPr>
            <w:webHidden/>
          </w:rPr>
          <w:fldChar w:fldCharType="begin"/>
        </w:r>
        <w:r w:rsidR="00344396">
          <w:rPr>
            <w:webHidden/>
          </w:rPr>
          <w:instrText xml:space="preserve"> PAGEREF _Toc23957995 \h </w:instrText>
        </w:r>
        <w:r w:rsidR="00344396">
          <w:rPr>
            <w:webHidden/>
          </w:rPr>
        </w:r>
        <w:r w:rsidR="00344396">
          <w:rPr>
            <w:webHidden/>
          </w:rPr>
          <w:fldChar w:fldCharType="separate"/>
        </w:r>
        <w:r w:rsidR="008A1618">
          <w:rPr>
            <w:webHidden/>
          </w:rPr>
          <w:t>18</w:t>
        </w:r>
        <w:r w:rsidR="00344396">
          <w:rPr>
            <w:webHidden/>
          </w:rPr>
          <w:fldChar w:fldCharType="end"/>
        </w:r>
      </w:hyperlink>
    </w:p>
    <w:p w14:paraId="7A3007D0" w14:textId="3D921DA2" w:rsidR="00344396" w:rsidRDefault="009C12D8">
      <w:pPr>
        <w:pStyle w:val="TDC1"/>
        <w:rPr>
          <w:rFonts w:asciiTheme="minorHAnsi" w:eastAsiaTheme="minorEastAsia" w:hAnsiTheme="minorHAnsi" w:cstheme="minorBidi"/>
          <w:bCs w:val="0"/>
          <w:kern w:val="0"/>
          <w:sz w:val="22"/>
          <w:szCs w:val="22"/>
          <w:lang w:eastAsia="es-MX"/>
        </w:rPr>
      </w:pPr>
      <w:hyperlink w:anchor="_Toc23957996" w:history="1">
        <w:r w:rsidR="00344396" w:rsidRPr="00ED0404">
          <w:rPr>
            <w:rStyle w:val="Hipervnculo"/>
          </w:rPr>
          <w:t>1.16.</w:t>
        </w:r>
        <w:r w:rsidR="00344396">
          <w:rPr>
            <w:rFonts w:asciiTheme="minorHAnsi" w:eastAsiaTheme="minorEastAsia" w:hAnsiTheme="minorHAnsi" w:cstheme="minorBidi"/>
            <w:bCs w:val="0"/>
            <w:kern w:val="0"/>
            <w:sz w:val="22"/>
            <w:szCs w:val="22"/>
            <w:lang w:eastAsia="es-MX"/>
          </w:rPr>
          <w:tab/>
        </w:r>
        <w:r w:rsidR="00344396" w:rsidRPr="00ED0404">
          <w:rPr>
            <w:rStyle w:val="Hipervnculo"/>
          </w:rPr>
          <w:t>Responsabilidad laboral</w:t>
        </w:r>
        <w:r w:rsidR="00344396">
          <w:rPr>
            <w:webHidden/>
          </w:rPr>
          <w:tab/>
        </w:r>
        <w:r w:rsidR="00344396">
          <w:rPr>
            <w:webHidden/>
          </w:rPr>
          <w:fldChar w:fldCharType="begin"/>
        </w:r>
        <w:r w:rsidR="00344396">
          <w:rPr>
            <w:webHidden/>
          </w:rPr>
          <w:instrText xml:space="preserve"> PAGEREF _Toc23957996 \h </w:instrText>
        </w:r>
        <w:r w:rsidR="00344396">
          <w:rPr>
            <w:webHidden/>
          </w:rPr>
        </w:r>
        <w:r w:rsidR="00344396">
          <w:rPr>
            <w:webHidden/>
          </w:rPr>
          <w:fldChar w:fldCharType="separate"/>
        </w:r>
        <w:r w:rsidR="008A1618">
          <w:rPr>
            <w:webHidden/>
          </w:rPr>
          <w:t>19</w:t>
        </w:r>
        <w:r w:rsidR="00344396">
          <w:rPr>
            <w:webHidden/>
          </w:rPr>
          <w:fldChar w:fldCharType="end"/>
        </w:r>
      </w:hyperlink>
    </w:p>
    <w:p w14:paraId="1FA8A8FB" w14:textId="56A224A9" w:rsidR="00344396" w:rsidRDefault="009C12D8">
      <w:pPr>
        <w:pStyle w:val="TDC1"/>
        <w:rPr>
          <w:rFonts w:asciiTheme="minorHAnsi" w:eastAsiaTheme="minorEastAsia" w:hAnsiTheme="minorHAnsi" w:cstheme="minorBidi"/>
          <w:bCs w:val="0"/>
          <w:kern w:val="0"/>
          <w:sz w:val="22"/>
          <w:szCs w:val="22"/>
          <w:lang w:eastAsia="es-MX"/>
        </w:rPr>
      </w:pPr>
      <w:hyperlink w:anchor="_Toc23957997" w:history="1">
        <w:r w:rsidR="00344396" w:rsidRPr="00ED0404">
          <w:rPr>
            <w:rStyle w:val="Hipervnculo"/>
          </w:rPr>
          <w:t>2.</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INSTRUCCIONES PARA ELABORAR LA OFERTA TÉCNICA Y LA OFERTA ECONÓMICA</w:t>
        </w:r>
        <w:r w:rsidR="00344396">
          <w:rPr>
            <w:webHidden/>
          </w:rPr>
          <w:tab/>
        </w:r>
        <w:r w:rsidR="00344396">
          <w:rPr>
            <w:webHidden/>
          </w:rPr>
          <w:fldChar w:fldCharType="begin"/>
        </w:r>
        <w:r w:rsidR="00344396">
          <w:rPr>
            <w:webHidden/>
          </w:rPr>
          <w:instrText xml:space="preserve"> PAGEREF _Toc23957997 \h </w:instrText>
        </w:r>
        <w:r w:rsidR="00344396">
          <w:rPr>
            <w:webHidden/>
          </w:rPr>
        </w:r>
        <w:r w:rsidR="00344396">
          <w:rPr>
            <w:webHidden/>
          </w:rPr>
          <w:fldChar w:fldCharType="separate"/>
        </w:r>
        <w:r w:rsidR="008A1618">
          <w:rPr>
            <w:webHidden/>
          </w:rPr>
          <w:t>19</w:t>
        </w:r>
        <w:r w:rsidR="00344396">
          <w:rPr>
            <w:webHidden/>
          </w:rPr>
          <w:fldChar w:fldCharType="end"/>
        </w:r>
      </w:hyperlink>
    </w:p>
    <w:p w14:paraId="246766BF" w14:textId="3753BA2E" w:rsidR="00344396" w:rsidRDefault="009C12D8">
      <w:pPr>
        <w:pStyle w:val="TDC1"/>
        <w:rPr>
          <w:rFonts w:asciiTheme="minorHAnsi" w:eastAsiaTheme="minorEastAsia" w:hAnsiTheme="minorHAnsi" w:cstheme="minorBidi"/>
          <w:bCs w:val="0"/>
          <w:kern w:val="0"/>
          <w:sz w:val="22"/>
          <w:szCs w:val="22"/>
          <w:lang w:eastAsia="es-MX"/>
        </w:rPr>
      </w:pPr>
      <w:hyperlink w:anchor="_Toc23957998" w:history="1">
        <w:r w:rsidR="00344396" w:rsidRPr="00ED0404">
          <w:rPr>
            <w:rStyle w:val="Hipervnculo"/>
          </w:rPr>
          <w:t>3.</w:t>
        </w:r>
        <w:r w:rsidR="00344396">
          <w:rPr>
            <w:rFonts w:asciiTheme="minorHAnsi" w:eastAsiaTheme="minorEastAsia" w:hAnsiTheme="minorHAnsi" w:cstheme="minorBidi"/>
            <w:bCs w:val="0"/>
            <w:kern w:val="0"/>
            <w:sz w:val="22"/>
            <w:szCs w:val="22"/>
            <w:lang w:eastAsia="es-MX"/>
          </w:rPr>
          <w:tab/>
        </w:r>
        <w:r w:rsidR="00344396" w:rsidRPr="00ED0404">
          <w:rPr>
            <w:rStyle w:val="Hipervnculo"/>
          </w:rPr>
          <w:t>PARTICIPACIÓN EN EL PROCEDIMIENTO Y PRESENTACIÓN DE PROPOSICIONES</w:t>
        </w:r>
        <w:r w:rsidR="00344396">
          <w:rPr>
            <w:webHidden/>
          </w:rPr>
          <w:tab/>
        </w:r>
        <w:r w:rsidR="00344396">
          <w:rPr>
            <w:webHidden/>
          </w:rPr>
          <w:fldChar w:fldCharType="begin"/>
        </w:r>
        <w:r w:rsidR="00344396">
          <w:rPr>
            <w:webHidden/>
          </w:rPr>
          <w:instrText xml:space="preserve"> PAGEREF _Toc23957998 \h </w:instrText>
        </w:r>
        <w:r w:rsidR="00344396">
          <w:rPr>
            <w:webHidden/>
          </w:rPr>
        </w:r>
        <w:r w:rsidR="00344396">
          <w:rPr>
            <w:webHidden/>
          </w:rPr>
          <w:fldChar w:fldCharType="separate"/>
        </w:r>
        <w:r w:rsidR="008A1618">
          <w:rPr>
            <w:webHidden/>
          </w:rPr>
          <w:t>20</w:t>
        </w:r>
        <w:r w:rsidR="00344396">
          <w:rPr>
            <w:webHidden/>
          </w:rPr>
          <w:fldChar w:fldCharType="end"/>
        </w:r>
      </w:hyperlink>
    </w:p>
    <w:p w14:paraId="0D1DD90C" w14:textId="62F92C47" w:rsidR="00344396" w:rsidRDefault="009C12D8">
      <w:pPr>
        <w:pStyle w:val="TDC1"/>
        <w:rPr>
          <w:rFonts w:asciiTheme="minorHAnsi" w:eastAsiaTheme="minorEastAsia" w:hAnsiTheme="minorHAnsi" w:cstheme="minorBidi"/>
          <w:bCs w:val="0"/>
          <w:kern w:val="0"/>
          <w:sz w:val="22"/>
          <w:szCs w:val="22"/>
          <w:lang w:eastAsia="es-MX"/>
        </w:rPr>
      </w:pPr>
      <w:hyperlink w:anchor="_Toc23958002" w:history="1">
        <w:r w:rsidR="00344396" w:rsidRPr="00ED0404">
          <w:rPr>
            <w:rStyle w:val="Hipervnculo"/>
          </w:rPr>
          <w:t>4.</w:t>
        </w:r>
        <w:r w:rsidR="00344396">
          <w:rPr>
            <w:rFonts w:asciiTheme="minorHAnsi" w:eastAsiaTheme="minorEastAsia" w:hAnsiTheme="minorHAnsi" w:cstheme="minorBidi"/>
            <w:bCs w:val="0"/>
            <w:kern w:val="0"/>
            <w:sz w:val="22"/>
            <w:szCs w:val="22"/>
            <w:lang w:eastAsia="es-MX"/>
          </w:rPr>
          <w:tab/>
        </w:r>
        <w:r w:rsidR="00344396" w:rsidRPr="00ED0404">
          <w:rPr>
            <w:rStyle w:val="Hipervnculo"/>
          </w:rPr>
          <w:t>CONTENIDO DE LAS PROPOSICIONES</w:t>
        </w:r>
        <w:r w:rsidR="00344396">
          <w:rPr>
            <w:webHidden/>
          </w:rPr>
          <w:tab/>
        </w:r>
        <w:r w:rsidR="00344396">
          <w:rPr>
            <w:webHidden/>
          </w:rPr>
          <w:fldChar w:fldCharType="begin"/>
        </w:r>
        <w:r w:rsidR="00344396">
          <w:rPr>
            <w:webHidden/>
          </w:rPr>
          <w:instrText xml:space="preserve"> PAGEREF _Toc23958002 \h </w:instrText>
        </w:r>
        <w:r w:rsidR="00344396">
          <w:rPr>
            <w:webHidden/>
          </w:rPr>
        </w:r>
        <w:r w:rsidR="00344396">
          <w:rPr>
            <w:webHidden/>
          </w:rPr>
          <w:fldChar w:fldCharType="separate"/>
        </w:r>
        <w:r w:rsidR="008A1618">
          <w:rPr>
            <w:webHidden/>
          </w:rPr>
          <w:t>21</w:t>
        </w:r>
        <w:r w:rsidR="00344396">
          <w:rPr>
            <w:webHidden/>
          </w:rPr>
          <w:fldChar w:fldCharType="end"/>
        </w:r>
      </w:hyperlink>
    </w:p>
    <w:p w14:paraId="33D1E0B4" w14:textId="7071B577" w:rsidR="00344396" w:rsidRDefault="009C12D8">
      <w:pPr>
        <w:pStyle w:val="TDC1"/>
        <w:rPr>
          <w:rFonts w:asciiTheme="minorHAnsi" w:eastAsiaTheme="minorEastAsia" w:hAnsiTheme="minorHAnsi" w:cstheme="minorBidi"/>
          <w:bCs w:val="0"/>
          <w:kern w:val="0"/>
          <w:sz w:val="22"/>
          <w:szCs w:val="22"/>
          <w:lang w:eastAsia="es-MX"/>
        </w:rPr>
      </w:pPr>
      <w:hyperlink w:anchor="_Toc23958006" w:history="1">
        <w:r w:rsidR="00344396" w:rsidRPr="00ED0404">
          <w:rPr>
            <w:rStyle w:val="Hipervnculo"/>
          </w:rPr>
          <w:t>5.</w:t>
        </w:r>
        <w:r w:rsidR="00344396">
          <w:rPr>
            <w:rFonts w:asciiTheme="minorHAnsi" w:eastAsiaTheme="minorEastAsia" w:hAnsiTheme="minorHAnsi" w:cstheme="minorBidi"/>
            <w:bCs w:val="0"/>
            <w:kern w:val="0"/>
            <w:sz w:val="22"/>
            <w:szCs w:val="22"/>
            <w:lang w:eastAsia="es-MX"/>
          </w:rPr>
          <w:tab/>
        </w:r>
        <w:r w:rsidR="00344396" w:rsidRPr="00ED0404">
          <w:rPr>
            <w:rStyle w:val="Hipervnculo"/>
          </w:rPr>
          <w:t>CRITERIO DE EVALUACIÓN Y ADJUDICACIÓN DEL CONTRATO</w:t>
        </w:r>
        <w:r w:rsidR="00344396">
          <w:rPr>
            <w:webHidden/>
          </w:rPr>
          <w:tab/>
        </w:r>
        <w:r w:rsidR="00344396">
          <w:rPr>
            <w:webHidden/>
          </w:rPr>
          <w:fldChar w:fldCharType="begin"/>
        </w:r>
        <w:r w:rsidR="00344396">
          <w:rPr>
            <w:webHidden/>
          </w:rPr>
          <w:instrText xml:space="preserve"> PAGEREF _Toc23958006 \h </w:instrText>
        </w:r>
        <w:r w:rsidR="00344396">
          <w:rPr>
            <w:webHidden/>
          </w:rPr>
        </w:r>
        <w:r w:rsidR="00344396">
          <w:rPr>
            <w:webHidden/>
          </w:rPr>
          <w:fldChar w:fldCharType="separate"/>
        </w:r>
        <w:r w:rsidR="008A1618">
          <w:rPr>
            <w:webHidden/>
          </w:rPr>
          <w:t>23</w:t>
        </w:r>
        <w:r w:rsidR="00344396">
          <w:rPr>
            <w:webHidden/>
          </w:rPr>
          <w:fldChar w:fldCharType="end"/>
        </w:r>
      </w:hyperlink>
    </w:p>
    <w:p w14:paraId="62D95143" w14:textId="4FE2718E" w:rsidR="00344396" w:rsidRDefault="009C12D8">
      <w:pPr>
        <w:pStyle w:val="TDC1"/>
        <w:rPr>
          <w:rFonts w:asciiTheme="minorHAnsi" w:eastAsiaTheme="minorEastAsia" w:hAnsiTheme="minorHAnsi" w:cstheme="minorBidi"/>
          <w:bCs w:val="0"/>
          <w:kern w:val="0"/>
          <w:sz w:val="22"/>
          <w:szCs w:val="22"/>
          <w:lang w:eastAsia="es-MX"/>
        </w:rPr>
      </w:pPr>
      <w:hyperlink w:anchor="_Toc23958010" w:history="1">
        <w:r w:rsidR="00344396" w:rsidRPr="00ED0404">
          <w:rPr>
            <w:rStyle w:val="Hipervnculo"/>
          </w:rPr>
          <w:t>6.</w:t>
        </w:r>
        <w:r w:rsidR="00344396">
          <w:rPr>
            <w:rFonts w:asciiTheme="minorHAnsi" w:eastAsiaTheme="minorEastAsia" w:hAnsiTheme="minorHAnsi" w:cstheme="minorBidi"/>
            <w:bCs w:val="0"/>
            <w:kern w:val="0"/>
            <w:sz w:val="22"/>
            <w:szCs w:val="22"/>
            <w:lang w:eastAsia="es-MX"/>
          </w:rPr>
          <w:tab/>
        </w:r>
        <w:r w:rsidR="00344396" w:rsidRPr="00ED0404">
          <w:rPr>
            <w:rStyle w:val="Hipervnculo"/>
          </w:rPr>
          <w:t>ACTOS QUE SE EFECTUARÁN DURANTE EL DESARROLLO DEL PROCEDIMIENTO</w:t>
        </w:r>
        <w:r w:rsidR="00344396">
          <w:rPr>
            <w:webHidden/>
          </w:rPr>
          <w:tab/>
        </w:r>
        <w:r w:rsidR="00344396">
          <w:rPr>
            <w:webHidden/>
          </w:rPr>
          <w:fldChar w:fldCharType="begin"/>
        </w:r>
        <w:r w:rsidR="00344396">
          <w:rPr>
            <w:webHidden/>
          </w:rPr>
          <w:instrText xml:space="preserve"> PAGEREF _Toc23958010 \h </w:instrText>
        </w:r>
        <w:r w:rsidR="00344396">
          <w:rPr>
            <w:webHidden/>
          </w:rPr>
        </w:r>
        <w:r w:rsidR="00344396">
          <w:rPr>
            <w:webHidden/>
          </w:rPr>
          <w:fldChar w:fldCharType="separate"/>
        </w:r>
        <w:r w:rsidR="008A1618">
          <w:rPr>
            <w:webHidden/>
          </w:rPr>
          <w:t>34</w:t>
        </w:r>
        <w:r w:rsidR="00344396">
          <w:rPr>
            <w:webHidden/>
          </w:rPr>
          <w:fldChar w:fldCharType="end"/>
        </w:r>
      </w:hyperlink>
    </w:p>
    <w:p w14:paraId="4F0C5213" w14:textId="3B228E78" w:rsidR="00344396" w:rsidRDefault="009C12D8">
      <w:pPr>
        <w:pStyle w:val="TDC1"/>
        <w:rPr>
          <w:rFonts w:asciiTheme="minorHAnsi" w:eastAsiaTheme="minorEastAsia" w:hAnsiTheme="minorHAnsi" w:cstheme="minorBidi"/>
          <w:bCs w:val="0"/>
          <w:kern w:val="0"/>
          <w:sz w:val="22"/>
          <w:szCs w:val="22"/>
          <w:lang w:eastAsia="es-MX"/>
        </w:rPr>
      </w:pPr>
      <w:hyperlink w:anchor="_Toc23958020" w:history="1">
        <w:r w:rsidR="00344396" w:rsidRPr="00ED0404">
          <w:rPr>
            <w:rStyle w:val="Hipervnculo"/>
          </w:rPr>
          <w:t>7.</w:t>
        </w:r>
        <w:r w:rsidR="00344396">
          <w:rPr>
            <w:rFonts w:asciiTheme="minorHAnsi" w:eastAsiaTheme="minorEastAsia" w:hAnsiTheme="minorHAnsi" w:cstheme="minorBidi"/>
            <w:bCs w:val="0"/>
            <w:kern w:val="0"/>
            <w:sz w:val="22"/>
            <w:szCs w:val="22"/>
            <w:lang w:eastAsia="es-MX"/>
          </w:rPr>
          <w:tab/>
        </w:r>
        <w:r w:rsidR="00344396" w:rsidRPr="00ED0404">
          <w:rPr>
            <w:rStyle w:val="Hipervnculo"/>
          </w:rPr>
          <w:t>FORMALIZACIÓN DEL CONTRATO</w:t>
        </w:r>
        <w:r w:rsidR="00344396">
          <w:rPr>
            <w:webHidden/>
          </w:rPr>
          <w:tab/>
        </w:r>
        <w:r w:rsidR="00344396">
          <w:rPr>
            <w:webHidden/>
          </w:rPr>
          <w:fldChar w:fldCharType="begin"/>
        </w:r>
        <w:r w:rsidR="00344396">
          <w:rPr>
            <w:webHidden/>
          </w:rPr>
          <w:instrText xml:space="preserve"> PAGEREF _Toc23958020 \h </w:instrText>
        </w:r>
        <w:r w:rsidR="00344396">
          <w:rPr>
            <w:webHidden/>
          </w:rPr>
        </w:r>
        <w:r w:rsidR="00344396">
          <w:rPr>
            <w:webHidden/>
          </w:rPr>
          <w:fldChar w:fldCharType="separate"/>
        </w:r>
        <w:r w:rsidR="008A1618">
          <w:rPr>
            <w:webHidden/>
          </w:rPr>
          <w:t>37</w:t>
        </w:r>
        <w:r w:rsidR="00344396">
          <w:rPr>
            <w:webHidden/>
          </w:rPr>
          <w:fldChar w:fldCharType="end"/>
        </w:r>
      </w:hyperlink>
    </w:p>
    <w:p w14:paraId="3292BF6D" w14:textId="6D7BA0C2" w:rsidR="00344396" w:rsidRDefault="009C12D8">
      <w:pPr>
        <w:pStyle w:val="TDC1"/>
        <w:rPr>
          <w:rFonts w:asciiTheme="minorHAnsi" w:eastAsiaTheme="minorEastAsia" w:hAnsiTheme="minorHAnsi" w:cstheme="minorBidi"/>
          <w:bCs w:val="0"/>
          <w:kern w:val="0"/>
          <w:sz w:val="22"/>
          <w:szCs w:val="22"/>
          <w:lang w:eastAsia="es-MX"/>
        </w:rPr>
      </w:pPr>
      <w:hyperlink w:anchor="_Toc23958023" w:history="1">
        <w:r w:rsidR="00344396" w:rsidRPr="00ED0404">
          <w:rPr>
            <w:rStyle w:val="Hipervnculo"/>
          </w:rPr>
          <w:t>8.</w:t>
        </w:r>
        <w:r w:rsidR="00344396">
          <w:rPr>
            <w:rFonts w:asciiTheme="minorHAnsi" w:eastAsiaTheme="minorEastAsia" w:hAnsiTheme="minorHAnsi" w:cstheme="minorBidi"/>
            <w:bCs w:val="0"/>
            <w:kern w:val="0"/>
            <w:sz w:val="22"/>
            <w:szCs w:val="22"/>
            <w:lang w:eastAsia="es-MX"/>
          </w:rPr>
          <w:tab/>
        </w:r>
        <w:r w:rsidR="00344396" w:rsidRPr="00ED0404">
          <w:rPr>
            <w:rStyle w:val="Hipervnculo"/>
          </w:rPr>
          <w:t>PENAS CONVENCIONALE</w:t>
        </w:r>
        <w:r w:rsidR="008512AC">
          <w:rPr>
            <w:rStyle w:val="Hipervnculo"/>
          </w:rPr>
          <w:t>S</w:t>
        </w:r>
        <w:r w:rsidR="00344396">
          <w:rPr>
            <w:webHidden/>
          </w:rPr>
          <w:tab/>
        </w:r>
        <w:r w:rsidR="00344396">
          <w:rPr>
            <w:webHidden/>
          </w:rPr>
          <w:fldChar w:fldCharType="begin"/>
        </w:r>
        <w:r w:rsidR="00344396">
          <w:rPr>
            <w:webHidden/>
          </w:rPr>
          <w:instrText xml:space="preserve"> PAGEREF _Toc23958023 \h </w:instrText>
        </w:r>
        <w:r w:rsidR="00344396">
          <w:rPr>
            <w:webHidden/>
          </w:rPr>
        </w:r>
        <w:r w:rsidR="00344396">
          <w:rPr>
            <w:webHidden/>
          </w:rPr>
          <w:fldChar w:fldCharType="separate"/>
        </w:r>
        <w:r w:rsidR="008A1618">
          <w:rPr>
            <w:webHidden/>
          </w:rPr>
          <w:t>40</w:t>
        </w:r>
        <w:r w:rsidR="00344396">
          <w:rPr>
            <w:webHidden/>
          </w:rPr>
          <w:fldChar w:fldCharType="end"/>
        </w:r>
      </w:hyperlink>
    </w:p>
    <w:p w14:paraId="42C68639" w14:textId="52633982" w:rsidR="00344396" w:rsidRDefault="009C12D8">
      <w:pPr>
        <w:pStyle w:val="TDC1"/>
        <w:rPr>
          <w:rFonts w:asciiTheme="minorHAnsi" w:eastAsiaTheme="minorEastAsia" w:hAnsiTheme="minorHAnsi" w:cstheme="minorBidi"/>
          <w:bCs w:val="0"/>
          <w:kern w:val="0"/>
          <w:sz w:val="22"/>
          <w:szCs w:val="22"/>
          <w:lang w:eastAsia="es-MX"/>
        </w:rPr>
      </w:pPr>
      <w:hyperlink w:anchor="_Toc23958024" w:history="1">
        <w:r w:rsidR="00344396" w:rsidRPr="00ED0404">
          <w:rPr>
            <w:rStyle w:val="Hipervnculo"/>
          </w:rPr>
          <w:t>9.</w:t>
        </w:r>
        <w:r w:rsidR="00344396">
          <w:rPr>
            <w:rFonts w:asciiTheme="minorHAnsi" w:eastAsiaTheme="minorEastAsia" w:hAnsiTheme="minorHAnsi" w:cstheme="minorBidi"/>
            <w:bCs w:val="0"/>
            <w:kern w:val="0"/>
            <w:sz w:val="22"/>
            <w:szCs w:val="22"/>
            <w:lang w:eastAsia="es-MX"/>
          </w:rPr>
          <w:tab/>
        </w:r>
        <w:r w:rsidR="00344396" w:rsidRPr="00ED0404">
          <w:rPr>
            <w:rStyle w:val="Hipervnculo"/>
          </w:rPr>
          <w:t>DEDUCCIONES</w:t>
        </w:r>
        <w:r w:rsidR="00344396">
          <w:rPr>
            <w:webHidden/>
          </w:rPr>
          <w:tab/>
        </w:r>
        <w:r w:rsidR="00344396">
          <w:rPr>
            <w:webHidden/>
          </w:rPr>
          <w:fldChar w:fldCharType="begin"/>
        </w:r>
        <w:r w:rsidR="00344396">
          <w:rPr>
            <w:webHidden/>
          </w:rPr>
          <w:instrText xml:space="preserve"> PAGEREF _Toc23958024 \h </w:instrText>
        </w:r>
        <w:r w:rsidR="00344396">
          <w:rPr>
            <w:webHidden/>
          </w:rPr>
        </w:r>
        <w:r w:rsidR="00344396">
          <w:rPr>
            <w:webHidden/>
          </w:rPr>
          <w:fldChar w:fldCharType="separate"/>
        </w:r>
        <w:r w:rsidR="008A1618">
          <w:rPr>
            <w:webHidden/>
          </w:rPr>
          <w:t>42</w:t>
        </w:r>
        <w:r w:rsidR="00344396">
          <w:rPr>
            <w:webHidden/>
          </w:rPr>
          <w:fldChar w:fldCharType="end"/>
        </w:r>
      </w:hyperlink>
    </w:p>
    <w:p w14:paraId="55181970" w14:textId="3AB69C5B" w:rsidR="00344396" w:rsidRDefault="009C12D8">
      <w:pPr>
        <w:pStyle w:val="TDC1"/>
        <w:rPr>
          <w:rFonts w:asciiTheme="minorHAnsi" w:eastAsiaTheme="minorEastAsia" w:hAnsiTheme="minorHAnsi" w:cstheme="minorBidi"/>
          <w:bCs w:val="0"/>
          <w:kern w:val="0"/>
          <w:sz w:val="22"/>
          <w:szCs w:val="22"/>
          <w:lang w:eastAsia="es-MX"/>
        </w:rPr>
      </w:pPr>
      <w:hyperlink w:anchor="_Toc23958025" w:history="1">
        <w:r w:rsidR="00344396" w:rsidRPr="00ED0404">
          <w:rPr>
            <w:rStyle w:val="Hipervnculo"/>
          </w:rPr>
          <w:t>10.</w:t>
        </w:r>
        <w:r w:rsidR="00344396">
          <w:rPr>
            <w:rFonts w:asciiTheme="minorHAnsi" w:eastAsiaTheme="minorEastAsia" w:hAnsiTheme="minorHAnsi" w:cstheme="minorBidi"/>
            <w:bCs w:val="0"/>
            <w:kern w:val="0"/>
            <w:sz w:val="22"/>
            <w:szCs w:val="22"/>
            <w:lang w:eastAsia="es-MX"/>
          </w:rPr>
          <w:tab/>
        </w:r>
        <w:r w:rsidR="00344396" w:rsidRPr="00ED0404">
          <w:rPr>
            <w:rStyle w:val="Hipervnculo"/>
          </w:rPr>
          <w:t>PRÓRROGAS</w:t>
        </w:r>
        <w:r w:rsidR="00344396">
          <w:rPr>
            <w:webHidden/>
          </w:rPr>
          <w:tab/>
        </w:r>
        <w:r w:rsidR="00344396">
          <w:rPr>
            <w:webHidden/>
          </w:rPr>
          <w:fldChar w:fldCharType="begin"/>
        </w:r>
        <w:r w:rsidR="00344396">
          <w:rPr>
            <w:webHidden/>
          </w:rPr>
          <w:instrText xml:space="preserve"> PAGEREF _Toc23958025 \h </w:instrText>
        </w:r>
        <w:r w:rsidR="00344396">
          <w:rPr>
            <w:webHidden/>
          </w:rPr>
        </w:r>
        <w:r w:rsidR="00344396">
          <w:rPr>
            <w:webHidden/>
          </w:rPr>
          <w:fldChar w:fldCharType="separate"/>
        </w:r>
        <w:r w:rsidR="008A1618">
          <w:rPr>
            <w:webHidden/>
          </w:rPr>
          <w:t>42</w:t>
        </w:r>
        <w:r w:rsidR="00344396">
          <w:rPr>
            <w:webHidden/>
          </w:rPr>
          <w:fldChar w:fldCharType="end"/>
        </w:r>
      </w:hyperlink>
    </w:p>
    <w:p w14:paraId="1894CAA3" w14:textId="31442B68" w:rsidR="00344396" w:rsidRDefault="009C12D8">
      <w:pPr>
        <w:pStyle w:val="TDC1"/>
        <w:rPr>
          <w:rFonts w:asciiTheme="minorHAnsi" w:eastAsiaTheme="minorEastAsia" w:hAnsiTheme="minorHAnsi" w:cstheme="minorBidi"/>
          <w:bCs w:val="0"/>
          <w:kern w:val="0"/>
          <w:sz w:val="22"/>
          <w:szCs w:val="22"/>
          <w:lang w:eastAsia="es-MX"/>
        </w:rPr>
      </w:pPr>
      <w:hyperlink w:anchor="_Toc23958026" w:history="1">
        <w:r w:rsidR="00344396" w:rsidRPr="00ED0404">
          <w:rPr>
            <w:rStyle w:val="Hipervnculo"/>
          </w:rPr>
          <w:t>11.</w:t>
        </w:r>
        <w:r w:rsidR="00344396">
          <w:rPr>
            <w:rFonts w:asciiTheme="minorHAnsi" w:eastAsiaTheme="minorEastAsia" w:hAnsiTheme="minorHAnsi" w:cstheme="minorBidi"/>
            <w:bCs w:val="0"/>
            <w:kern w:val="0"/>
            <w:sz w:val="22"/>
            <w:szCs w:val="22"/>
            <w:lang w:eastAsia="es-MX"/>
          </w:rPr>
          <w:tab/>
        </w:r>
        <w:r w:rsidR="00344396" w:rsidRPr="00ED0404">
          <w:rPr>
            <w:rStyle w:val="Hipervnculo"/>
          </w:rPr>
          <w:t>TERMINACIÓN ANTICIPADA DEL CONTRATO</w:t>
        </w:r>
        <w:r w:rsidR="00344396">
          <w:rPr>
            <w:webHidden/>
          </w:rPr>
          <w:tab/>
        </w:r>
        <w:r w:rsidR="00344396">
          <w:rPr>
            <w:webHidden/>
          </w:rPr>
          <w:fldChar w:fldCharType="begin"/>
        </w:r>
        <w:r w:rsidR="00344396">
          <w:rPr>
            <w:webHidden/>
          </w:rPr>
          <w:instrText xml:space="preserve"> PAGEREF _Toc23958026 \h </w:instrText>
        </w:r>
        <w:r w:rsidR="00344396">
          <w:rPr>
            <w:webHidden/>
          </w:rPr>
        </w:r>
        <w:r w:rsidR="00344396">
          <w:rPr>
            <w:webHidden/>
          </w:rPr>
          <w:fldChar w:fldCharType="separate"/>
        </w:r>
        <w:r w:rsidR="008A1618">
          <w:rPr>
            <w:webHidden/>
          </w:rPr>
          <w:t>42</w:t>
        </w:r>
        <w:r w:rsidR="00344396">
          <w:rPr>
            <w:webHidden/>
          </w:rPr>
          <w:fldChar w:fldCharType="end"/>
        </w:r>
      </w:hyperlink>
    </w:p>
    <w:p w14:paraId="1F2E86BD" w14:textId="451AD138" w:rsidR="00344396" w:rsidRDefault="009C12D8">
      <w:pPr>
        <w:pStyle w:val="TDC1"/>
        <w:rPr>
          <w:rFonts w:asciiTheme="minorHAnsi" w:eastAsiaTheme="minorEastAsia" w:hAnsiTheme="minorHAnsi" w:cstheme="minorBidi"/>
          <w:bCs w:val="0"/>
          <w:kern w:val="0"/>
          <w:sz w:val="22"/>
          <w:szCs w:val="22"/>
          <w:lang w:eastAsia="es-MX"/>
        </w:rPr>
      </w:pPr>
      <w:hyperlink w:anchor="_Toc23958027" w:history="1">
        <w:r w:rsidR="00344396" w:rsidRPr="00ED0404">
          <w:rPr>
            <w:rStyle w:val="Hipervnculo"/>
          </w:rPr>
          <w:t>12.</w:t>
        </w:r>
        <w:r w:rsidR="00344396">
          <w:rPr>
            <w:rFonts w:asciiTheme="minorHAnsi" w:eastAsiaTheme="minorEastAsia" w:hAnsiTheme="minorHAnsi" w:cstheme="minorBidi"/>
            <w:bCs w:val="0"/>
            <w:kern w:val="0"/>
            <w:sz w:val="22"/>
            <w:szCs w:val="22"/>
            <w:lang w:eastAsia="es-MX"/>
          </w:rPr>
          <w:tab/>
        </w:r>
        <w:r w:rsidR="00344396" w:rsidRPr="00ED0404">
          <w:rPr>
            <w:rStyle w:val="Hipervnculo"/>
          </w:rPr>
          <w:t>RESCISIÓN DEL CONTRATO</w:t>
        </w:r>
        <w:r w:rsidR="00344396">
          <w:rPr>
            <w:webHidden/>
          </w:rPr>
          <w:tab/>
        </w:r>
        <w:r w:rsidR="00344396">
          <w:rPr>
            <w:webHidden/>
          </w:rPr>
          <w:fldChar w:fldCharType="begin"/>
        </w:r>
        <w:r w:rsidR="00344396">
          <w:rPr>
            <w:webHidden/>
          </w:rPr>
          <w:instrText xml:space="preserve"> PAGEREF _Toc23958027 \h </w:instrText>
        </w:r>
        <w:r w:rsidR="00344396">
          <w:rPr>
            <w:webHidden/>
          </w:rPr>
        </w:r>
        <w:r w:rsidR="00344396">
          <w:rPr>
            <w:webHidden/>
          </w:rPr>
          <w:fldChar w:fldCharType="separate"/>
        </w:r>
        <w:r w:rsidR="008A1618">
          <w:rPr>
            <w:webHidden/>
          </w:rPr>
          <w:t>42</w:t>
        </w:r>
        <w:r w:rsidR="00344396">
          <w:rPr>
            <w:webHidden/>
          </w:rPr>
          <w:fldChar w:fldCharType="end"/>
        </w:r>
      </w:hyperlink>
    </w:p>
    <w:p w14:paraId="56F3CAFD" w14:textId="137D7CBA" w:rsidR="00344396" w:rsidRDefault="009C12D8">
      <w:pPr>
        <w:pStyle w:val="TDC1"/>
        <w:rPr>
          <w:rFonts w:asciiTheme="minorHAnsi" w:eastAsiaTheme="minorEastAsia" w:hAnsiTheme="minorHAnsi" w:cstheme="minorBidi"/>
          <w:bCs w:val="0"/>
          <w:kern w:val="0"/>
          <w:sz w:val="22"/>
          <w:szCs w:val="22"/>
          <w:lang w:eastAsia="es-MX"/>
        </w:rPr>
      </w:pPr>
      <w:hyperlink w:anchor="_Toc23958028" w:history="1">
        <w:r w:rsidR="00344396" w:rsidRPr="00ED0404">
          <w:rPr>
            <w:rStyle w:val="Hipervnculo"/>
          </w:rPr>
          <w:t>13.</w:t>
        </w:r>
        <w:r w:rsidR="00344396">
          <w:rPr>
            <w:rFonts w:asciiTheme="minorHAnsi" w:eastAsiaTheme="minorEastAsia" w:hAnsiTheme="minorHAnsi" w:cstheme="minorBidi"/>
            <w:bCs w:val="0"/>
            <w:kern w:val="0"/>
            <w:sz w:val="22"/>
            <w:szCs w:val="22"/>
            <w:lang w:eastAsia="es-MX"/>
          </w:rPr>
          <w:tab/>
        </w:r>
        <w:r w:rsidR="00344396" w:rsidRPr="00ED0404">
          <w:rPr>
            <w:rStyle w:val="Hipervnculo"/>
          </w:rPr>
          <w:t>MODIFICACIONES AL CONTRATO Y CANTIDADES ADICIONALES QUE PODRÁN CONTRATARSE</w:t>
        </w:r>
        <w:r w:rsidR="00344396">
          <w:rPr>
            <w:webHidden/>
          </w:rPr>
          <w:tab/>
        </w:r>
        <w:r w:rsidR="00344396">
          <w:rPr>
            <w:webHidden/>
          </w:rPr>
          <w:fldChar w:fldCharType="begin"/>
        </w:r>
        <w:r w:rsidR="00344396">
          <w:rPr>
            <w:webHidden/>
          </w:rPr>
          <w:instrText xml:space="preserve"> PAGEREF _Toc23958028 \h </w:instrText>
        </w:r>
        <w:r w:rsidR="00344396">
          <w:rPr>
            <w:webHidden/>
          </w:rPr>
        </w:r>
        <w:r w:rsidR="00344396">
          <w:rPr>
            <w:webHidden/>
          </w:rPr>
          <w:fldChar w:fldCharType="separate"/>
        </w:r>
        <w:r w:rsidR="008A1618">
          <w:rPr>
            <w:webHidden/>
          </w:rPr>
          <w:t>43</w:t>
        </w:r>
        <w:r w:rsidR="00344396">
          <w:rPr>
            <w:webHidden/>
          </w:rPr>
          <w:fldChar w:fldCharType="end"/>
        </w:r>
      </w:hyperlink>
    </w:p>
    <w:p w14:paraId="61BF2CF1" w14:textId="76E0E7CF" w:rsidR="00344396" w:rsidRDefault="009C12D8">
      <w:pPr>
        <w:pStyle w:val="TDC1"/>
        <w:rPr>
          <w:rFonts w:asciiTheme="minorHAnsi" w:eastAsiaTheme="minorEastAsia" w:hAnsiTheme="minorHAnsi" w:cstheme="minorBidi"/>
          <w:bCs w:val="0"/>
          <w:kern w:val="0"/>
          <w:sz w:val="22"/>
          <w:szCs w:val="22"/>
          <w:lang w:eastAsia="es-MX"/>
        </w:rPr>
      </w:pPr>
      <w:hyperlink w:anchor="_Toc23958029" w:history="1">
        <w:r w:rsidR="00344396" w:rsidRPr="00ED0404">
          <w:rPr>
            <w:rStyle w:val="Hipervnculo"/>
          </w:rPr>
          <w:t>14.</w:t>
        </w:r>
        <w:r w:rsidR="00344396">
          <w:rPr>
            <w:rFonts w:asciiTheme="minorHAnsi" w:eastAsiaTheme="minorEastAsia" w:hAnsiTheme="minorHAnsi" w:cstheme="minorBidi"/>
            <w:bCs w:val="0"/>
            <w:kern w:val="0"/>
            <w:sz w:val="22"/>
            <w:szCs w:val="22"/>
            <w:lang w:eastAsia="es-MX"/>
          </w:rPr>
          <w:tab/>
        </w:r>
        <w:r w:rsidR="00344396" w:rsidRPr="00ED0404">
          <w:rPr>
            <w:rStyle w:val="Hipervnculo"/>
          </w:rPr>
          <w:t>CAUSAS PARA DESECHAR LAS PROPOSICIONES; DECLARACIÓN DE LICITACIÓN DESIERTA Y CANCELACIÓN DE LICITACIÓN</w:t>
        </w:r>
        <w:r w:rsidR="00344396">
          <w:rPr>
            <w:webHidden/>
          </w:rPr>
          <w:tab/>
        </w:r>
        <w:r w:rsidR="00344396">
          <w:rPr>
            <w:webHidden/>
          </w:rPr>
          <w:fldChar w:fldCharType="begin"/>
        </w:r>
        <w:r w:rsidR="00344396">
          <w:rPr>
            <w:webHidden/>
          </w:rPr>
          <w:instrText xml:space="preserve"> PAGEREF _Toc23958029 \h </w:instrText>
        </w:r>
        <w:r w:rsidR="00344396">
          <w:rPr>
            <w:webHidden/>
          </w:rPr>
        </w:r>
        <w:r w:rsidR="00344396">
          <w:rPr>
            <w:webHidden/>
          </w:rPr>
          <w:fldChar w:fldCharType="separate"/>
        </w:r>
        <w:r w:rsidR="008A1618">
          <w:rPr>
            <w:webHidden/>
          </w:rPr>
          <w:t>43</w:t>
        </w:r>
        <w:r w:rsidR="00344396">
          <w:rPr>
            <w:webHidden/>
          </w:rPr>
          <w:fldChar w:fldCharType="end"/>
        </w:r>
      </w:hyperlink>
    </w:p>
    <w:p w14:paraId="69E603D1" w14:textId="3D34CE60" w:rsidR="00344396" w:rsidRDefault="009C12D8">
      <w:pPr>
        <w:pStyle w:val="TDC1"/>
        <w:rPr>
          <w:rFonts w:asciiTheme="minorHAnsi" w:eastAsiaTheme="minorEastAsia" w:hAnsiTheme="minorHAnsi" w:cstheme="minorBidi"/>
          <w:bCs w:val="0"/>
          <w:kern w:val="0"/>
          <w:sz w:val="22"/>
          <w:szCs w:val="22"/>
          <w:lang w:eastAsia="es-MX"/>
        </w:rPr>
      </w:pPr>
      <w:hyperlink w:anchor="_Toc23958033" w:history="1">
        <w:r w:rsidR="00344396" w:rsidRPr="00ED0404">
          <w:rPr>
            <w:rStyle w:val="Hipervnculo"/>
          </w:rPr>
          <w:t>15.</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INFRACCIONES Y SANCIONES</w:t>
        </w:r>
        <w:r w:rsidR="00344396">
          <w:rPr>
            <w:webHidden/>
          </w:rPr>
          <w:tab/>
        </w:r>
        <w:r w:rsidR="00344396">
          <w:rPr>
            <w:webHidden/>
          </w:rPr>
          <w:fldChar w:fldCharType="begin"/>
        </w:r>
        <w:r w:rsidR="00344396">
          <w:rPr>
            <w:webHidden/>
          </w:rPr>
          <w:instrText xml:space="preserve"> PAGEREF _Toc23958033 \h </w:instrText>
        </w:r>
        <w:r w:rsidR="00344396">
          <w:rPr>
            <w:webHidden/>
          </w:rPr>
        </w:r>
        <w:r w:rsidR="00344396">
          <w:rPr>
            <w:webHidden/>
          </w:rPr>
          <w:fldChar w:fldCharType="separate"/>
        </w:r>
        <w:r w:rsidR="008A1618">
          <w:rPr>
            <w:webHidden/>
          </w:rPr>
          <w:t>45</w:t>
        </w:r>
        <w:r w:rsidR="00344396">
          <w:rPr>
            <w:webHidden/>
          </w:rPr>
          <w:fldChar w:fldCharType="end"/>
        </w:r>
      </w:hyperlink>
    </w:p>
    <w:p w14:paraId="382D489C" w14:textId="39F6F9DF" w:rsidR="00344396" w:rsidRDefault="009C12D8">
      <w:pPr>
        <w:pStyle w:val="TDC1"/>
        <w:rPr>
          <w:rFonts w:asciiTheme="minorHAnsi" w:eastAsiaTheme="minorEastAsia" w:hAnsiTheme="minorHAnsi" w:cstheme="minorBidi"/>
          <w:bCs w:val="0"/>
          <w:kern w:val="0"/>
          <w:sz w:val="22"/>
          <w:szCs w:val="22"/>
          <w:lang w:eastAsia="es-MX"/>
        </w:rPr>
      </w:pPr>
      <w:hyperlink w:anchor="_Toc23958034" w:history="1">
        <w:r w:rsidR="00344396" w:rsidRPr="00ED0404">
          <w:rPr>
            <w:rStyle w:val="Hipervnculo"/>
          </w:rPr>
          <w:t>16.</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INCONFORMIDADES</w:t>
        </w:r>
        <w:r w:rsidR="00344396">
          <w:rPr>
            <w:webHidden/>
          </w:rPr>
          <w:tab/>
        </w:r>
        <w:r w:rsidR="00344396">
          <w:rPr>
            <w:webHidden/>
          </w:rPr>
          <w:fldChar w:fldCharType="begin"/>
        </w:r>
        <w:r w:rsidR="00344396">
          <w:rPr>
            <w:webHidden/>
          </w:rPr>
          <w:instrText xml:space="preserve"> PAGEREF _Toc23958034 \h </w:instrText>
        </w:r>
        <w:r w:rsidR="00344396">
          <w:rPr>
            <w:webHidden/>
          </w:rPr>
        </w:r>
        <w:r w:rsidR="00344396">
          <w:rPr>
            <w:webHidden/>
          </w:rPr>
          <w:fldChar w:fldCharType="separate"/>
        </w:r>
        <w:r w:rsidR="008A1618">
          <w:rPr>
            <w:webHidden/>
          </w:rPr>
          <w:t>45</w:t>
        </w:r>
        <w:r w:rsidR="00344396">
          <w:rPr>
            <w:webHidden/>
          </w:rPr>
          <w:fldChar w:fldCharType="end"/>
        </w:r>
      </w:hyperlink>
    </w:p>
    <w:p w14:paraId="3C4760CA" w14:textId="7720A564" w:rsidR="00344396" w:rsidRDefault="009C12D8">
      <w:pPr>
        <w:pStyle w:val="TDC1"/>
        <w:rPr>
          <w:rFonts w:asciiTheme="minorHAnsi" w:eastAsiaTheme="minorEastAsia" w:hAnsiTheme="minorHAnsi" w:cstheme="minorBidi"/>
          <w:bCs w:val="0"/>
          <w:kern w:val="0"/>
          <w:sz w:val="22"/>
          <w:szCs w:val="22"/>
          <w:lang w:eastAsia="es-MX"/>
        </w:rPr>
      </w:pPr>
      <w:hyperlink w:anchor="_Toc23958035" w:history="1">
        <w:r w:rsidR="00344396" w:rsidRPr="00ED0404">
          <w:rPr>
            <w:rStyle w:val="Hipervnculo"/>
          </w:rPr>
          <w:t>17.</w:t>
        </w:r>
        <w:r w:rsidR="00344396">
          <w:rPr>
            <w:rFonts w:asciiTheme="minorHAnsi" w:eastAsiaTheme="minorEastAsia" w:hAnsiTheme="minorHAnsi" w:cstheme="minorBidi"/>
            <w:bCs w:val="0"/>
            <w:kern w:val="0"/>
            <w:sz w:val="22"/>
            <w:szCs w:val="22"/>
            <w:lang w:eastAsia="es-MX"/>
          </w:rPr>
          <w:tab/>
        </w:r>
        <w:r w:rsidR="00344396" w:rsidRPr="00ED0404">
          <w:rPr>
            <w:rStyle w:val="Hipervnculo"/>
          </w:rPr>
          <w:t>SOLICITUD DE INFORMACIÓN</w:t>
        </w:r>
        <w:r w:rsidR="00344396">
          <w:rPr>
            <w:webHidden/>
          </w:rPr>
          <w:tab/>
        </w:r>
        <w:r w:rsidR="00344396">
          <w:rPr>
            <w:webHidden/>
          </w:rPr>
          <w:fldChar w:fldCharType="begin"/>
        </w:r>
        <w:r w:rsidR="00344396">
          <w:rPr>
            <w:webHidden/>
          </w:rPr>
          <w:instrText xml:space="preserve"> PAGEREF _Toc23958035 \h </w:instrText>
        </w:r>
        <w:r w:rsidR="00344396">
          <w:rPr>
            <w:webHidden/>
          </w:rPr>
        </w:r>
        <w:r w:rsidR="00344396">
          <w:rPr>
            <w:webHidden/>
          </w:rPr>
          <w:fldChar w:fldCharType="separate"/>
        </w:r>
        <w:r w:rsidR="008A1618">
          <w:rPr>
            <w:webHidden/>
          </w:rPr>
          <w:t>45</w:t>
        </w:r>
        <w:r w:rsidR="00344396">
          <w:rPr>
            <w:webHidden/>
          </w:rPr>
          <w:fldChar w:fldCharType="end"/>
        </w:r>
      </w:hyperlink>
    </w:p>
    <w:p w14:paraId="1958F03D" w14:textId="5A59DE64" w:rsidR="00344396" w:rsidRDefault="009C12D8">
      <w:pPr>
        <w:pStyle w:val="TDC1"/>
        <w:rPr>
          <w:rFonts w:asciiTheme="minorHAnsi" w:eastAsiaTheme="minorEastAsia" w:hAnsiTheme="minorHAnsi" w:cstheme="minorBidi"/>
          <w:bCs w:val="0"/>
          <w:kern w:val="0"/>
          <w:sz w:val="22"/>
          <w:szCs w:val="22"/>
          <w:lang w:eastAsia="es-MX"/>
        </w:rPr>
      </w:pPr>
      <w:hyperlink w:anchor="_Toc23958036" w:history="1">
        <w:r w:rsidR="00344396" w:rsidRPr="00ED0404">
          <w:rPr>
            <w:rStyle w:val="Hipervnculo"/>
          </w:rPr>
          <w:t>18.</w:t>
        </w:r>
        <w:r w:rsidR="00344396">
          <w:rPr>
            <w:rFonts w:asciiTheme="minorHAnsi" w:eastAsiaTheme="minorEastAsia" w:hAnsiTheme="minorHAnsi" w:cstheme="minorBidi"/>
            <w:bCs w:val="0"/>
            <w:kern w:val="0"/>
            <w:sz w:val="22"/>
            <w:szCs w:val="22"/>
            <w:lang w:eastAsia="es-MX"/>
          </w:rPr>
          <w:tab/>
        </w:r>
        <w:r w:rsidR="00344396" w:rsidRPr="00ED0404">
          <w:rPr>
            <w:rStyle w:val="Hipervnculo"/>
          </w:rPr>
          <w:t>NO NEGOCIABILIDAD DE LAS CONDICIONES CONTENIDAS EN ESTA CONVOCATORIA Y EN LAS PROPOSICIONES</w:t>
        </w:r>
        <w:r w:rsidR="00344396">
          <w:rPr>
            <w:webHidden/>
          </w:rPr>
          <w:tab/>
        </w:r>
        <w:r w:rsidR="00344396">
          <w:rPr>
            <w:webHidden/>
          </w:rPr>
          <w:fldChar w:fldCharType="begin"/>
        </w:r>
        <w:r w:rsidR="00344396">
          <w:rPr>
            <w:webHidden/>
          </w:rPr>
          <w:instrText xml:space="preserve"> PAGEREF _Toc23958036 \h </w:instrText>
        </w:r>
        <w:r w:rsidR="00344396">
          <w:rPr>
            <w:webHidden/>
          </w:rPr>
        </w:r>
        <w:r w:rsidR="00344396">
          <w:rPr>
            <w:webHidden/>
          </w:rPr>
          <w:fldChar w:fldCharType="separate"/>
        </w:r>
        <w:r w:rsidR="008A1618">
          <w:rPr>
            <w:webHidden/>
          </w:rPr>
          <w:t>45</w:t>
        </w:r>
        <w:r w:rsidR="00344396">
          <w:rPr>
            <w:webHidden/>
          </w:rPr>
          <w:fldChar w:fldCharType="end"/>
        </w:r>
      </w:hyperlink>
    </w:p>
    <w:p w14:paraId="52A64B7F" w14:textId="009778BD" w:rsidR="00344396" w:rsidRDefault="009C12D8" w:rsidP="00344396">
      <w:pPr>
        <w:pStyle w:val="TDC1"/>
        <w:rPr>
          <w:rFonts w:asciiTheme="minorHAnsi" w:eastAsiaTheme="minorEastAsia" w:hAnsiTheme="minorHAnsi" w:cstheme="minorBidi"/>
          <w:bCs w:val="0"/>
          <w:kern w:val="0"/>
          <w:sz w:val="22"/>
          <w:szCs w:val="22"/>
          <w:lang w:eastAsia="es-MX"/>
        </w:rPr>
      </w:pPr>
      <w:hyperlink w:anchor="_Toc23958037" w:history="1">
        <w:r w:rsidR="00344396" w:rsidRPr="00ED0404">
          <w:rPr>
            <w:rStyle w:val="Hipervnculo"/>
          </w:rPr>
          <w:t>ANEXO 1</w:t>
        </w:r>
        <w:r w:rsidR="00344396">
          <w:rPr>
            <w:webHidden/>
          </w:rPr>
          <w:tab/>
        </w:r>
        <w:r w:rsidR="00344396">
          <w:rPr>
            <w:webHidden/>
          </w:rPr>
          <w:fldChar w:fldCharType="begin"/>
        </w:r>
        <w:r w:rsidR="00344396">
          <w:rPr>
            <w:webHidden/>
          </w:rPr>
          <w:instrText xml:space="preserve"> PAGEREF _Toc23958037 \h </w:instrText>
        </w:r>
        <w:r w:rsidR="00344396">
          <w:rPr>
            <w:webHidden/>
          </w:rPr>
        </w:r>
        <w:r w:rsidR="00344396">
          <w:rPr>
            <w:webHidden/>
          </w:rPr>
          <w:fldChar w:fldCharType="separate"/>
        </w:r>
        <w:r w:rsidR="008A1618">
          <w:rPr>
            <w:webHidden/>
          </w:rPr>
          <w:t>46</w:t>
        </w:r>
        <w:r w:rsidR="00344396">
          <w:rPr>
            <w:webHidden/>
          </w:rPr>
          <w:fldChar w:fldCharType="end"/>
        </w:r>
      </w:hyperlink>
    </w:p>
    <w:p w14:paraId="1207D37D" w14:textId="616861A3" w:rsidR="00344396" w:rsidRDefault="009C12D8">
      <w:pPr>
        <w:pStyle w:val="TDC1"/>
        <w:rPr>
          <w:rFonts w:asciiTheme="minorHAnsi" w:eastAsiaTheme="minorEastAsia" w:hAnsiTheme="minorHAnsi" w:cstheme="minorBidi"/>
          <w:bCs w:val="0"/>
          <w:kern w:val="0"/>
          <w:sz w:val="22"/>
          <w:szCs w:val="22"/>
          <w:lang w:eastAsia="es-MX"/>
        </w:rPr>
      </w:pPr>
      <w:hyperlink w:anchor="_Toc23958041" w:history="1">
        <w:r w:rsidR="00344396" w:rsidRPr="00ED0404">
          <w:rPr>
            <w:rStyle w:val="Hipervnculo"/>
          </w:rPr>
          <w:t>ANEXO 2</w:t>
        </w:r>
        <w:r w:rsidR="00344396">
          <w:rPr>
            <w:webHidden/>
          </w:rPr>
          <w:tab/>
        </w:r>
        <w:r w:rsidR="00344396">
          <w:rPr>
            <w:webHidden/>
          </w:rPr>
          <w:fldChar w:fldCharType="begin"/>
        </w:r>
        <w:r w:rsidR="00344396">
          <w:rPr>
            <w:webHidden/>
          </w:rPr>
          <w:instrText xml:space="preserve"> PAGEREF _Toc23958041 \h </w:instrText>
        </w:r>
        <w:r w:rsidR="00344396">
          <w:rPr>
            <w:webHidden/>
          </w:rPr>
        </w:r>
        <w:r w:rsidR="00344396">
          <w:rPr>
            <w:webHidden/>
          </w:rPr>
          <w:fldChar w:fldCharType="separate"/>
        </w:r>
        <w:r w:rsidR="008A1618">
          <w:rPr>
            <w:webHidden/>
          </w:rPr>
          <w:t>96</w:t>
        </w:r>
        <w:r w:rsidR="00344396">
          <w:rPr>
            <w:webHidden/>
          </w:rPr>
          <w:fldChar w:fldCharType="end"/>
        </w:r>
      </w:hyperlink>
    </w:p>
    <w:p w14:paraId="514925EB" w14:textId="6D5834DB" w:rsidR="00344396" w:rsidRDefault="009C12D8">
      <w:pPr>
        <w:pStyle w:val="TDC1"/>
        <w:rPr>
          <w:rFonts w:asciiTheme="minorHAnsi" w:eastAsiaTheme="minorEastAsia" w:hAnsiTheme="minorHAnsi" w:cstheme="minorBidi"/>
          <w:bCs w:val="0"/>
          <w:kern w:val="0"/>
          <w:sz w:val="22"/>
          <w:szCs w:val="22"/>
          <w:lang w:eastAsia="es-MX"/>
        </w:rPr>
      </w:pPr>
      <w:hyperlink w:anchor="_Toc23958042" w:history="1">
        <w:r w:rsidR="00344396" w:rsidRPr="00ED0404">
          <w:rPr>
            <w:rStyle w:val="Hipervnculo"/>
          </w:rPr>
          <w:t>ANEXO 3 “A”</w:t>
        </w:r>
        <w:r w:rsidR="00344396">
          <w:rPr>
            <w:webHidden/>
          </w:rPr>
          <w:tab/>
        </w:r>
        <w:r w:rsidR="00344396">
          <w:rPr>
            <w:webHidden/>
          </w:rPr>
          <w:fldChar w:fldCharType="begin"/>
        </w:r>
        <w:r w:rsidR="00344396">
          <w:rPr>
            <w:webHidden/>
          </w:rPr>
          <w:instrText xml:space="preserve"> PAGEREF _Toc23958042 \h </w:instrText>
        </w:r>
        <w:r w:rsidR="00344396">
          <w:rPr>
            <w:webHidden/>
          </w:rPr>
        </w:r>
        <w:r w:rsidR="00344396">
          <w:rPr>
            <w:webHidden/>
          </w:rPr>
          <w:fldChar w:fldCharType="separate"/>
        </w:r>
        <w:r w:rsidR="008A1618">
          <w:rPr>
            <w:webHidden/>
          </w:rPr>
          <w:t>97</w:t>
        </w:r>
        <w:r w:rsidR="00344396">
          <w:rPr>
            <w:webHidden/>
          </w:rPr>
          <w:fldChar w:fldCharType="end"/>
        </w:r>
      </w:hyperlink>
    </w:p>
    <w:p w14:paraId="7E409B75" w14:textId="07CE0164" w:rsidR="00344396" w:rsidRDefault="009C12D8">
      <w:pPr>
        <w:pStyle w:val="TDC1"/>
        <w:rPr>
          <w:rFonts w:asciiTheme="minorHAnsi" w:eastAsiaTheme="minorEastAsia" w:hAnsiTheme="minorHAnsi" w:cstheme="minorBidi"/>
          <w:bCs w:val="0"/>
          <w:kern w:val="0"/>
          <w:sz w:val="22"/>
          <w:szCs w:val="22"/>
          <w:lang w:eastAsia="es-MX"/>
        </w:rPr>
      </w:pPr>
      <w:hyperlink w:anchor="_Toc23958043" w:history="1">
        <w:r w:rsidR="00344396" w:rsidRPr="00ED0404">
          <w:rPr>
            <w:rStyle w:val="Hipervnculo"/>
          </w:rPr>
          <w:t>ANEXO 3 “B”</w:t>
        </w:r>
        <w:r w:rsidR="00344396">
          <w:rPr>
            <w:webHidden/>
          </w:rPr>
          <w:tab/>
        </w:r>
        <w:r w:rsidR="00344396">
          <w:rPr>
            <w:webHidden/>
          </w:rPr>
          <w:fldChar w:fldCharType="begin"/>
        </w:r>
        <w:r w:rsidR="00344396">
          <w:rPr>
            <w:webHidden/>
          </w:rPr>
          <w:instrText xml:space="preserve"> PAGEREF _Toc23958043 \h </w:instrText>
        </w:r>
        <w:r w:rsidR="00344396">
          <w:rPr>
            <w:webHidden/>
          </w:rPr>
        </w:r>
        <w:r w:rsidR="00344396">
          <w:rPr>
            <w:webHidden/>
          </w:rPr>
          <w:fldChar w:fldCharType="separate"/>
        </w:r>
        <w:r w:rsidR="008A1618">
          <w:rPr>
            <w:webHidden/>
          </w:rPr>
          <w:t>98</w:t>
        </w:r>
        <w:r w:rsidR="00344396">
          <w:rPr>
            <w:webHidden/>
          </w:rPr>
          <w:fldChar w:fldCharType="end"/>
        </w:r>
      </w:hyperlink>
    </w:p>
    <w:p w14:paraId="0F98D7B6" w14:textId="05E115D3" w:rsidR="00344396" w:rsidRDefault="009C12D8">
      <w:pPr>
        <w:pStyle w:val="TDC1"/>
        <w:rPr>
          <w:rFonts w:asciiTheme="minorHAnsi" w:eastAsiaTheme="minorEastAsia" w:hAnsiTheme="minorHAnsi" w:cstheme="minorBidi"/>
          <w:bCs w:val="0"/>
          <w:kern w:val="0"/>
          <w:sz w:val="22"/>
          <w:szCs w:val="22"/>
          <w:lang w:eastAsia="es-MX"/>
        </w:rPr>
      </w:pPr>
      <w:hyperlink w:anchor="_Toc23958044" w:history="1">
        <w:r w:rsidR="00344396" w:rsidRPr="00ED0404">
          <w:rPr>
            <w:rStyle w:val="Hipervnculo"/>
          </w:rPr>
          <w:t>ANEXO 3 “C”</w:t>
        </w:r>
        <w:r w:rsidR="00344396">
          <w:rPr>
            <w:webHidden/>
          </w:rPr>
          <w:tab/>
        </w:r>
        <w:r w:rsidR="00344396">
          <w:rPr>
            <w:webHidden/>
          </w:rPr>
          <w:fldChar w:fldCharType="begin"/>
        </w:r>
        <w:r w:rsidR="00344396">
          <w:rPr>
            <w:webHidden/>
          </w:rPr>
          <w:instrText xml:space="preserve"> PAGEREF _Toc23958044 \h </w:instrText>
        </w:r>
        <w:r w:rsidR="00344396">
          <w:rPr>
            <w:webHidden/>
          </w:rPr>
        </w:r>
        <w:r w:rsidR="00344396">
          <w:rPr>
            <w:webHidden/>
          </w:rPr>
          <w:fldChar w:fldCharType="separate"/>
        </w:r>
        <w:r w:rsidR="008A1618">
          <w:rPr>
            <w:webHidden/>
          </w:rPr>
          <w:t>99</w:t>
        </w:r>
        <w:r w:rsidR="00344396">
          <w:rPr>
            <w:webHidden/>
          </w:rPr>
          <w:fldChar w:fldCharType="end"/>
        </w:r>
      </w:hyperlink>
    </w:p>
    <w:p w14:paraId="65246ADB" w14:textId="01F9DD07" w:rsidR="00344396" w:rsidRDefault="009C12D8" w:rsidP="00344396">
      <w:pPr>
        <w:pStyle w:val="TDC1"/>
        <w:rPr>
          <w:rFonts w:asciiTheme="minorHAnsi" w:eastAsiaTheme="minorEastAsia" w:hAnsiTheme="minorHAnsi" w:cstheme="minorBidi"/>
          <w:bCs w:val="0"/>
          <w:kern w:val="0"/>
          <w:sz w:val="22"/>
          <w:szCs w:val="22"/>
          <w:lang w:eastAsia="es-MX"/>
        </w:rPr>
      </w:pPr>
      <w:hyperlink w:anchor="_Toc23958045" w:history="1">
        <w:r w:rsidR="00344396" w:rsidRPr="00ED0404">
          <w:rPr>
            <w:rStyle w:val="Hipervnculo"/>
          </w:rPr>
          <w:t>ANEXO 4</w:t>
        </w:r>
        <w:r w:rsidR="00344396">
          <w:rPr>
            <w:webHidden/>
          </w:rPr>
          <w:tab/>
        </w:r>
        <w:r w:rsidR="00344396">
          <w:rPr>
            <w:webHidden/>
          </w:rPr>
          <w:fldChar w:fldCharType="begin"/>
        </w:r>
        <w:r w:rsidR="00344396">
          <w:rPr>
            <w:webHidden/>
          </w:rPr>
          <w:instrText xml:space="preserve"> PAGEREF _Toc23958045 \h </w:instrText>
        </w:r>
        <w:r w:rsidR="00344396">
          <w:rPr>
            <w:webHidden/>
          </w:rPr>
        </w:r>
        <w:r w:rsidR="00344396">
          <w:rPr>
            <w:webHidden/>
          </w:rPr>
          <w:fldChar w:fldCharType="separate"/>
        </w:r>
        <w:r w:rsidR="008A1618">
          <w:rPr>
            <w:webHidden/>
          </w:rPr>
          <w:t>100</w:t>
        </w:r>
        <w:r w:rsidR="00344396">
          <w:rPr>
            <w:webHidden/>
          </w:rPr>
          <w:fldChar w:fldCharType="end"/>
        </w:r>
      </w:hyperlink>
    </w:p>
    <w:p w14:paraId="4124442D" w14:textId="63484674" w:rsidR="00344396" w:rsidRDefault="009C12D8">
      <w:pPr>
        <w:pStyle w:val="TDC1"/>
        <w:rPr>
          <w:rFonts w:asciiTheme="minorHAnsi" w:eastAsiaTheme="minorEastAsia" w:hAnsiTheme="minorHAnsi" w:cstheme="minorBidi"/>
          <w:bCs w:val="0"/>
          <w:kern w:val="0"/>
          <w:sz w:val="22"/>
          <w:szCs w:val="22"/>
          <w:lang w:eastAsia="es-MX"/>
        </w:rPr>
      </w:pPr>
      <w:hyperlink w:anchor="_Toc23958047" w:history="1">
        <w:r w:rsidR="00344396" w:rsidRPr="00ED0404">
          <w:rPr>
            <w:rStyle w:val="Hipervnculo"/>
          </w:rPr>
          <w:t>ANEXO 5</w:t>
        </w:r>
        <w:r w:rsidR="00344396">
          <w:rPr>
            <w:webHidden/>
          </w:rPr>
          <w:tab/>
        </w:r>
        <w:r w:rsidR="00344396">
          <w:rPr>
            <w:webHidden/>
          </w:rPr>
          <w:fldChar w:fldCharType="begin"/>
        </w:r>
        <w:r w:rsidR="00344396">
          <w:rPr>
            <w:webHidden/>
          </w:rPr>
          <w:instrText xml:space="preserve"> PAGEREF _Toc23958047 \h </w:instrText>
        </w:r>
        <w:r w:rsidR="00344396">
          <w:rPr>
            <w:webHidden/>
          </w:rPr>
        </w:r>
        <w:r w:rsidR="00344396">
          <w:rPr>
            <w:webHidden/>
          </w:rPr>
          <w:fldChar w:fldCharType="separate"/>
        </w:r>
        <w:r w:rsidR="008A1618">
          <w:rPr>
            <w:webHidden/>
          </w:rPr>
          <w:t>101</w:t>
        </w:r>
        <w:r w:rsidR="00344396">
          <w:rPr>
            <w:webHidden/>
          </w:rPr>
          <w:fldChar w:fldCharType="end"/>
        </w:r>
      </w:hyperlink>
    </w:p>
    <w:p w14:paraId="27584C6A" w14:textId="7CE6A222" w:rsidR="00344396" w:rsidRDefault="009C12D8">
      <w:pPr>
        <w:pStyle w:val="TDC1"/>
        <w:rPr>
          <w:rFonts w:asciiTheme="minorHAnsi" w:eastAsiaTheme="minorEastAsia" w:hAnsiTheme="minorHAnsi" w:cstheme="minorBidi"/>
          <w:bCs w:val="0"/>
          <w:kern w:val="0"/>
          <w:sz w:val="22"/>
          <w:szCs w:val="22"/>
          <w:lang w:eastAsia="es-MX"/>
        </w:rPr>
      </w:pPr>
      <w:hyperlink w:anchor="_Toc23958048" w:history="1">
        <w:r w:rsidR="00344396" w:rsidRPr="00ED0404">
          <w:rPr>
            <w:rStyle w:val="Hipervnculo"/>
          </w:rPr>
          <w:t>ANEXO 6</w:t>
        </w:r>
        <w:r w:rsidR="00344396">
          <w:rPr>
            <w:webHidden/>
          </w:rPr>
          <w:tab/>
        </w:r>
        <w:r w:rsidR="00344396">
          <w:rPr>
            <w:webHidden/>
          </w:rPr>
          <w:fldChar w:fldCharType="begin"/>
        </w:r>
        <w:r w:rsidR="00344396">
          <w:rPr>
            <w:webHidden/>
          </w:rPr>
          <w:instrText xml:space="preserve"> PAGEREF _Toc23958048 \h </w:instrText>
        </w:r>
        <w:r w:rsidR="00344396">
          <w:rPr>
            <w:webHidden/>
          </w:rPr>
        </w:r>
        <w:r w:rsidR="00344396">
          <w:rPr>
            <w:webHidden/>
          </w:rPr>
          <w:fldChar w:fldCharType="separate"/>
        </w:r>
        <w:r w:rsidR="008A1618">
          <w:rPr>
            <w:webHidden/>
          </w:rPr>
          <w:t>102</w:t>
        </w:r>
        <w:r w:rsidR="00344396">
          <w:rPr>
            <w:webHidden/>
          </w:rPr>
          <w:fldChar w:fldCharType="end"/>
        </w:r>
      </w:hyperlink>
    </w:p>
    <w:p w14:paraId="01783EBA" w14:textId="5683916E" w:rsidR="00344396" w:rsidRDefault="009C12D8">
      <w:pPr>
        <w:pStyle w:val="TDC1"/>
        <w:rPr>
          <w:rFonts w:asciiTheme="minorHAnsi" w:eastAsiaTheme="minorEastAsia" w:hAnsiTheme="minorHAnsi" w:cstheme="minorBidi"/>
          <w:bCs w:val="0"/>
          <w:kern w:val="0"/>
          <w:sz w:val="22"/>
          <w:szCs w:val="22"/>
          <w:lang w:eastAsia="es-MX"/>
        </w:rPr>
      </w:pPr>
      <w:hyperlink w:anchor="_Toc23958049" w:history="1">
        <w:r w:rsidR="00344396" w:rsidRPr="00ED0404">
          <w:rPr>
            <w:rStyle w:val="Hipervnculo"/>
          </w:rPr>
          <w:t>ANEXO 7</w:t>
        </w:r>
        <w:r w:rsidR="00344396">
          <w:rPr>
            <w:webHidden/>
          </w:rPr>
          <w:tab/>
        </w:r>
        <w:r w:rsidR="00344396">
          <w:rPr>
            <w:webHidden/>
          </w:rPr>
          <w:fldChar w:fldCharType="begin"/>
        </w:r>
        <w:r w:rsidR="00344396">
          <w:rPr>
            <w:webHidden/>
          </w:rPr>
          <w:instrText xml:space="preserve"> PAGEREF _Toc23958049 \h </w:instrText>
        </w:r>
        <w:r w:rsidR="00344396">
          <w:rPr>
            <w:webHidden/>
          </w:rPr>
        </w:r>
        <w:r w:rsidR="00344396">
          <w:rPr>
            <w:webHidden/>
          </w:rPr>
          <w:fldChar w:fldCharType="separate"/>
        </w:r>
        <w:r w:rsidR="008A1618">
          <w:rPr>
            <w:webHidden/>
          </w:rPr>
          <w:t>103</w:t>
        </w:r>
        <w:r w:rsidR="00344396">
          <w:rPr>
            <w:webHidden/>
          </w:rPr>
          <w:fldChar w:fldCharType="end"/>
        </w:r>
      </w:hyperlink>
    </w:p>
    <w:p w14:paraId="77F4639A" w14:textId="10354858" w:rsidR="00344396" w:rsidRDefault="009C12D8">
      <w:pPr>
        <w:pStyle w:val="TDC1"/>
        <w:rPr>
          <w:rFonts w:asciiTheme="minorHAnsi" w:eastAsiaTheme="minorEastAsia" w:hAnsiTheme="minorHAnsi" w:cstheme="minorBidi"/>
          <w:bCs w:val="0"/>
          <w:kern w:val="0"/>
          <w:sz w:val="22"/>
          <w:szCs w:val="22"/>
          <w:lang w:eastAsia="es-MX"/>
        </w:rPr>
      </w:pPr>
      <w:hyperlink w:anchor="_Toc23958052" w:history="1">
        <w:r w:rsidR="00344396" w:rsidRPr="00ED0404">
          <w:rPr>
            <w:rStyle w:val="Hipervnculo"/>
          </w:rPr>
          <w:t>ANEXO 8</w:t>
        </w:r>
        <w:r w:rsidR="00344396">
          <w:rPr>
            <w:webHidden/>
          </w:rPr>
          <w:tab/>
        </w:r>
        <w:r w:rsidR="00344396">
          <w:rPr>
            <w:webHidden/>
          </w:rPr>
          <w:fldChar w:fldCharType="begin"/>
        </w:r>
        <w:r w:rsidR="00344396">
          <w:rPr>
            <w:webHidden/>
          </w:rPr>
          <w:instrText xml:space="preserve"> PAGEREF _Toc23958052 \h </w:instrText>
        </w:r>
        <w:r w:rsidR="00344396">
          <w:rPr>
            <w:webHidden/>
          </w:rPr>
        </w:r>
        <w:r w:rsidR="00344396">
          <w:rPr>
            <w:webHidden/>
          </w:rPr>
          <w:fldChar w:fldCharType="separate"/>
        </w:r>
        <w:r w:rsidR="008A1618">
          <w:rPr>
            <w:webHidden/>
          </w:rPr>
          <w:t>127</w:t>
        </w:r>
        <w:r w:rsidR="00344396">
          <w:rPr>
            <w:webHidden/>
          </w:rPr>
          <w:fldChar w:fldCharType="end"/>
        </w:r>
      </w:hyperlink>
    </w:p>
    <w:p w14:paraId="4C29D673" w14:textId="1296CD34" w:rsidR="00344396" w:rsidRDefault="009C12D8" w:rsidP="00344396">
      <w:pPr>
        <w:pStyle w:val="TDC1"/>
        <w:rPr>
          <w:rFonts w:asciiTheme="minorHAnsi" w:eastAsiaTheme="minorEastAsia" w:hAnsiTheme="minorHAnsi" w:cstheme="minorBidi"/>
          <w:bCs w:val="0"/>
          <w:kern w:val="0"/>
          <w:sz w:val="22"/>
          <w:szCs w:val="22"/>
          <w:lang w:eastAsia="es-MX"/>
        </w:rPr>
      </w:pPr>
      <w:hyperlink w:anchor="_Toc23958053" w:history="1">
        <w:r w:rsidR="00344396" w:rsidRPr="00ED0404">
          <w:rPr>
            <w:rStyle w:val="Hipervnculo"/>
          </w:rPr>
          <w:t>ANEXO 9</w:t>
        </w:r>
        <w:r w:rsidR="00344396">
          <w:rPr>
            <w:webHidden/>
          </w:rPr>
          <w:tab/>
        </w:r>
        <w:r w:rsidR="00344396">
          <w:rPr>
            <w:webHidden/>
          </w:rPr>
          <w:fldChar w:fldCharType="begin"/>
        </w:r>
        <w:r w:rsidR="00344396">
          <w:rPr>
            <w:webHidden/>
          </w:rPr>
          <w:instrText xml:space="preserve"> PAGEREF _Toc23958053 \h </w:instrText>
        </w:r>
        <w:r w:rsidR="00344396">
          <w:rPr>
            <w:webHidden/>
          </w:rPr>
        </w:r>
        <w:r w:rsidR="00344396">
          <w:rPr>
            <w:webHidden/>
          </w:rPr>
          <w:fldChar w:fldCharType="separate"/>
        </w:r>
        <w:r w:rsidR="008A1618">
          <w:rPr>
            <w:webHidden/>
          </w:rPr>
          <w:t>128</w:t>
        </w:r>
        <w:r w:rsidR="00344396">
          <w:rPr>
            <w:webHidden/>
          </w:rPr>
          <w:fldChar w:fldCharType="end"/>
        </w:r>
      </w:hyperlink>
    </w:p>
    <w:p w14:paraId="46072612" w14:textId="5C6849AC" w:rsidR="00344396" w:rsidRDefault="009C12D8" w:rsidP="00344396">
      <w:pPr>
        <w:pStyle w:val="TDC1"/>
        <w:rPr>
          <w:rFonts w:asciiTheme="minorHAnsi" w:eastAsiaTheme="minorEastAsia" w:hAnsiTheme="minorHAnsi" w:cstheme="minorBidi"/>
          <w:bCs w:val="0"/>
          <w:kern w:val="0"/>
          <w:sz w:val="22"/>
          <w:szCs w:val="22"/>
          <w:lang w:eastAsia="es-MX"/>
        </w:rPr>
      </w:pPr>
      <w:hyperlink w:anchor="_Toc23958055" w:history="1">
        <w:r w:rsidR="00344396" w:rsidRPr="00ED0404">
          <w:rPr>
            <w:rStyle w:val="Hipervnculo"/>
          </w:rPr>
          <w:t>ANEXO 10</w:t>
        </w:r>
        <w:r w:rsidR="00344396">
          <w:rPr>
            <w:webHidden/>
          </w:rPr>
          <w:tab/>
        </w:r>
        <w:r w:rsidR="00344396">
          <w:rPr>
            <w:webHidden/>
          </w:rPr>
          <w:fldChar w:fldCharType="begin"/>
        </w:r>
        <w:r w:rsidR="00344396">
          <w:rPr>
            <w:webHidden/>
          </w:rPr>
          <w:instrText xml:space="preserve"> PAGEREF _Toc23958055 \h </w:instrText>
        </w:r>
        <w:r w:rsidR="00344396">
          <w:rPr>
            <w:webHidden/>
          </w:rPr>
        </w:r>
        <w:r w:rsidR="00344396">
          <w:rPr>
            <w:webHidden/>
          </w:rPr>
          <w:fldChar w:fldCharType="separate"/>
        </w:r>
        <w:r w:rsidR="008A1618">
          <w:rPr>
            <w:webHidden/>
          </w:rPr>
          <w:t>135</w:t>
        </w:r>
        <w:r w:rsidR="00344396">
          <w:rPr>
            <w:webHidden/>
          </w:rPr>
          <w:fldChar w:fldCharType="end"/>
        </w:r>
      </w:hyperlink>
    </w:p>
    <w:p w14:paraId="5B288D6D" w14:textId="3A92E5B1" w:rsidR="00344396" w:rsidRDefault="009C12D8" w:rsidP="00344396">
      <w:pPr>
        <w:pStyle w:val="TDC1"/>
        <w:rPr>
          <w:rFonts w:asciiTheme="minorHAnsi" w:eastAsiaTheme="minorEastAsia" w:hAnsiTheme="minorHAnsi" w:cstheme="minorBidi"/>
          <w:bCs w:val="0"/>
          <w:kern w:val="0"/>
          <w:sz w:val="22"/>
          <w:szCs w:val="22"/>
          <w:lang w:eastAsia="es-MX"/>
        </w:rPr>
      </w:pPr>
      <w:hyperlink w:anchor="_Toc23958057" w:history="1">
        <w:r w:rsidR="00344396" w:rsidRPr="00ED0404">
          <w:rPr>
            <w:rStyle w:val="Hipervnculo"/>
          </w:rPr>
          <w:t>ANEXO 11</w:t>
        </w:r>
        <w:r w:rsidR="00344396">
          <w:rPr>
            <w:webHidden/>
          </w:rPr>
          <w:tab/>
        </w:r>
        <w:r w:rsidR="00344396">
          <w:rPr>
            <w:webHidden/>
          </w:rPr>
          <w:fldChar w:fldCharType="begin"/>
        </w:r>
        <w:r w:rsidR="00344396">
          <w:rPr>
            <w:webHidden/>
          </w:rPr>
          <w:instrText xml:space="preserve"> PAGEREF _Toc23958057 \h </w:instrText>
        </w:r>
        <w:r w:rsidR="00344396">
          <w:rPr>
            <w:webHidden/>
          </w:rPr>
        </w:r>
        <w:r w:rsidR="00344396">
          <w:rPr>
            <w:webHidden/>
          </w:rPr>
          <w:fldChar w:fldCharType="separate"/>
        </w:r>
        <w:r w:rsidR="008A1618">
          <w:rPr>
            <w:webHidden/>
          </w:rPr>
          <w:t>136</w:t>
        </w:r>
        <w:r w:rsidR="00344396">
          <w:rPr>
            <w:webHidden/>
          </w:rPr>
          <w:fldChar w:fldCharType="end"/>
        </w:r>
      </w:hyperlink>
    </w:p>
    <w:p w14:paraId="3DC67879" w14:textId="192424FD" w:rsidR="00344396" w:rsidRDefault="009C12D8">
      <w:pPr>
        <w:pStyle w:val="TDC1"/>
        <w:rPr>
          <w:rFonts w:asciiTheme="minorHAnsi" w:eastAsiaTheme="minorEastAsia" w:hAnsiTheme="minorHAnsi" w:cstheme="minorBidi"/>
          <w:bCs w:val="0"/>
          <w:kern w:val="0"/>
          <w:sz w:val="22"/>
          <w:szCs w:val="22"/>
          <w:lang w:eastAsia="es-MX"/>
        </w:rPr>
      </w:pPr>
      <w:hyperlink w:anchor="_Toc23958059" w:history="1">
        <w:r w:rsidR="00344396" w:rsidRPr="00ED0404">
          <w:rPr>
            <w:rStyle w:val="Hipervnculo"/>
          </w:rPr>
          <w:t>LINEAMIENTOS PARA LA UTILIZACIÓN DEL SISTEMA ELECTRÓNICO, DENOMINADO COMPRAINE</w:t>
        </w:r>
        <w:r w:rsidR="00344396">
          <w:rPr>
            <w:webHidden/>
          </w:rPr>
          <w:tab/>
        </w:r>
        <w:r w:rsidR="00344396">
          <w:rPr>
            <w:webHidden/>
          </w:rPr>
          <w:fldChar w:fldCharType="begin"/>
        </w:r>
        <w:r w:rsidR="00344396">
          <w:rPr>
            <w:webHidden/>
          </w:rPr>
          <w:instrText xml:space="preserve"> PAGEREF _Toc23958059 \h </w:instrText>
        </w:r>
        <w:r w:rsidR="00344396">
          <w:rPr>
            <w:webHidden/>
          </w:rPr>
        </w:r>
        <w:r w:rsidR="00344396">
          <w:rPr>
            <w:webHidden/>
          </w:rPr>
          <w:fldChar w:fldCharType="separate"/>
        </w:r>
        <w:r w:rsidR="008A1618">
          <w:rPr>
            <w:webHidden/>
          </w:rPr>
          <w:t>138</w:t>
        </w:r>
        <w:r w:rsidR="00344396">
          <w:rPr>
            <w:webHidden/>
          </w:rPr>
          <w:fldChar w:fldCharType="end"/>
        </w:r>
      </w:hyperlink>
    </w:p>
    <w:p w14:paraId="7916CC3D" w14:textId="27D24CF2" w:rsidR="00F70FCA" w:rsidRDefault="0093470E" w:rsidP="00BE0E75">
      <w:pPr>
        <w:pStyle w:val="Ttulo1"/>
        <w:spacing w:before="240" w:after="60"/>
        <w:rPr>
          <w:rFonts w:cs="Arial"/>
          <w:szCs w:val="24"/>
        </w:rPr>
      </w:pPr>
      <w:r w:rsidRPr="00173746">
        <w:rPr>
          <w:rFonts w:cs="Arial"/>
          <w:sz w:val="17"/>
          <w:szCs w:val="17"/>
        </w:rPr>
        <w:lastRenderedPageBreak/>
        <w:fldChar w:fldCharType="end"/>
      </w:r>
      <w:bookmarkStart w:id="18" w:name="_Toc3538964"/>
      <w:bookmarkStart w:id="19" w:name="_Toc19704237"/>
      <w:bookmarkStart w:id="20" w:name="_Toc23410212"/>
      <w:bookmarkStart w:id="21" w:name="_Toc23957979"/>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4C421C" w:rsidRPr="00BE0E75">
        <w:rPr>
          <w:rFonts w:cs="Arial"/>
          <w:szCs w:val="24"/>
        </w:rPr>
        <w:t>Electrónica</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18"/>
      <w:bookmarkEnd w:id="19"/>
      <w:bookmarkEnd w:id="20"/>
      <w:bookmarkEnd w:id="21"/>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2" w:name="_Toc289064560"/>
      <w:bookmarkStart w:id="23" w:name="_Toc314085291"/>
      <w:bookmarkStart w:id="24" w:name="_Toc314094112"/>
      <w:bookmarkStart w:id="25" w:name="_Toc434004079"/>
      <w:bookmarkStart w:id="26" w:name="_Toc23957980"/>
      <w:bookmarkStart w:id="27" w:name="_Toc289064579"/>
      <w:bookmarkStart w:id="28" w:name="_Toc284238903"/>
      <w:bookmarkStart w:id="29" w:name="_Toc289064581"/>
      <w:bookmarkStart w:id="30" w:name="_Toc310514791"/>
      <w:bookmarkStart w:id="31" w:name="_Toc312083757"/>
      <w:bookmarkStart w:id="32" w:name="_Toc312402702"/>
      <w:bookmarkStart w:id="33" w:name="_Toc313943676"/>
      <w:bookmarkStart w:id="34" w:name="_Toc313943738"/>
      <w:bookmarkStart w:id="35" w:name="_Toc313999941"/>
      <w:bookmarkStart w:id="36" w:name="_Toc314007645"/>
      <w:bookmarkEnd w:id="17"/>
      <w:r w:rsidRPr="00523B47">
        <w:rPr>
          <w:rFonts w:cs="Arial"/>
          <w:color w:val="244061" w:themeColor="accent1" w:themeShade="80"/>
          <w:kern w:val="32"/>
          <w:sz w:val="20"/>
        </w:rPr>
        <w:t>INFORMACIÓN GENÉRICA Y ALCANCE DE LA CONTRATACIÓN</w:t>
      </w:r>
      <w:bookmarkEnd w:id="22"/>
      <w:bookmarkEnd w:id="23"/>
      <w:bookmarkEnd w:id="24"/>
      <w:bookmarkEnd w:id="25"/>
      <w:bookmarkEnd w:id="26"/>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37" w:name="_Toc289064561"/>
      <w:bookmarkStart w:id="38" w:name="_Toc314085292"/>
      <w:bookmarkStart w:id="39" w:name="_Toc314094113"/>
      <w:bookmarkStart w:id="40" w:name="_Toc434004080"/>
      <w:bookmarkStart w:id="41" w:name="_Toc23957981"/>
      <w:r w:rsidRPr="00523B47">
        <w:rPr>
          <w:rFonts w:cs="Arial"/>
          <w:bCs/>
          <w:color w:val="244061" w:themeColor="accent1" w:themeShade="80"/>
          <w:sz w:val="20"/>
        </w:rPr>
        <w:t>Objeto de la contratación</w:t>
      </w:r>
      <w:bookmarkEnd w:id="37"/>
      <w:bookmarkEnd w:id="38"/>
      <w:bookmarkEnd w:id="39"/>
      <w:bookmarkEnd w:id="40"/>
      <w:bookmarkEnd w:id="41"/>
    </w:p>
    <w:p w14:paraId="3F0BBE0E" w14:textId="4086F3E8" w:rsidR="00770F9B" w:rsidRDefault="00770F9B" w:rsidP="00A14C19">
      <w:pPr>
        <w:spacing w:before="120" w:after="120"/>
        <w:ind w:left="709"/>
        <w:jc w:val="both"/>
        <w:rPr>
          <w:rFonts w:ascii="Arial" w:hAnsi="Arial" w:cs="Arial"/>
        </w:rPr>
      </w:pPr>
      <w:bookmarkStart w:id="42" w:name="_Toc289064562"/>
      <w:bookmarkStart w:id="43" w:name="_Toc314085293"/>
      <w:bookmarkStart w:id="44"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 la</w:t>
      </w:r>
      <w:r>
        <w:rPr>
          <w:rFonts w:ascii="Arial" w:hAnsi="Arial" w:cs="Arial"/>
        </w:rPr>
        <w:t xml:space="preserve"> contratación del </w:t>
      </w:r>
      <w:r w:rsidRPr="00765D60">
        <w:rPr>
          <w:rFonts w:ascii="Arial" w:hAnsi="Arial" w:cs="Arial"/>
          <w:b/>
          <w:lang w:val="es-ES_tradnl"/>
        </w:rPr>
        <w:t>Servicio de mantenimiento preventivo y correctivo a plantas de emergencia de energía eléctrica y equipos de aire acondicionado de confort y precisión de diversas marcas</w:t>
      </w:r>
      <w:r>
        <w:rPr>
          <w:rFonts w:ascii="Arial" w:hAnsi="Arial" w:cs="Arial"/>
          <w:b/>
        </w:rPr>
        <w:t xml:space="preserve">, </w:t>
      </w:r>
      <w:r w:rsidRPr="003C5AFF">
        <w:rPr>
          <w:rFonts w:ascii="Arial" w:hAnsi="Arial" w:cs="Arial"/>
        </w:rPr>
        <w:t>que consiste en</w:t>
      </w:r>
      <w:r w:rsidRPr="00A14C19">
        <w:rPr>
          <w:rFonts w:ascii="Arial" w:hAnsi="Arial" w:cs="Arial"/>
          <w:b/>
        </w:rPr>
        <w:t xml:space="preserve"> </w:t>
      </w:r>
      <w:r>
        <w:rPr>
          <w:rFonts w:ascii="Arial" w:hAnsi="Arial" w:cs="Arial"/>
          <w:b/>
        </w:rPr>
        <w:t>2</w:t>
      </w:r>
      <w:r w:rsidRPr="00A14C19">
        <w:rPr>
          <w:rFonts w:ascii="Arial" w:hAnsi="Arial" w:cs="Arial"/>
          <w:b/>
        </w:rPr>
        <w:t xml:space="preserve"> (</w:t>
      </w:r>
      <w:r>
        <w:rPr>
          <w:rFonts w:ascii="Arial" w:hAnsi="Arial" w:cs="Arial"/>
          <w:b/>
        </w:rPr>
        <w:t>dos</w:t>
      </w:r>
      <w:r w:rsidRPr="00A14C19">
        <w:rPr>
          <w:rFonts w:ascii="Arial" w:hAnsi="Arial" w:cs="Arial"/>
          <w:b/>
        </w:rPr>
        <w:t>)</w:t>
      </w:r>
      <w:r>
        <w:rPr>
          <w:rFonts w:ascii="Arial" w:hAnsi="Arial" w:cs="Arial"/>
          <w:b/>
        </w:rPr>
        <w:t xml:space="preserve"> partidas</w:t>
      </w:r>
      <w:r w:rsidRPr="00A14C19">
        <w:rPr>
          <w:rFonts w:ascii="Arial" w:hAnsi="Arial" w:cs="Arial"/>
          <w:b/>
        </w:rPr>
        <w:t xml:space="preserve">, </w:t>
      </w:r>
      <w:r w:rsidRPr="003C5AFF">
        <w:rPr>
          <w:rFonts w:ascii="Arial" w:hAnsi="Arial" w:cs="Arial"/>
        </w:rPr>
        <w:t>por lo tanto, la adjudicación será a un</w:t>
      </w:r>
      <w:r>
        <w:rPr>
          <w:rFonts w:ascii="Arial" w:hAnsi="Arial" w:cs="Arial"/>
        </w:rPr>
        <w:t xml:space="preserve">o o dos </w:t>
      </w:r>
      <w:r w:rsidRPr="003C5AFF">
        <w:rPr>
          <w:rFonts w:ascii="Arial" w:hAnsi="Arial" w:cs="Arial"/>
        </w:rPr>
        <w:t>LICITANTE</w:t>
      </w:r>
      <w:r>
        <w:rPr>
          <w:rFonts w:ascii="Arial" w:hAnsi="Arial" w:cs="Arial"/>
        </w:rPr>
        <w:t>S</w:t>
      </w:r>
      <w:r w:rsidRPr="00C271C6">
        <w:rPr>
          <w:rFonts w:ascii="Arial" w:hAnsi="Arial" w:cs="Arial"/>
        </w:rPr>
        <w:t>.</w:t>
      </w:r>
    </w:p>
    <w:tbl>
      <w:tblPr>
        <w:tblStyle w:val="Tablaconcuadrcula"/>
        <w:tblW w:w="0" w:type="auto"/>
        <w:jc w:val="center"/>
        <w:tblLook w:val="04A0" w:firstRow="1" w:lastRow="0" w:firstColumn="1" w:lastColumn="0" w:noHBand="0" w:noVBand="1"/>
      </w:tblPr>
      <w:tblGrid>
        <w:gridCol w:w="1413"/>
        <w:gridCol w:w="5528"/>
      </w:tblGrid>
      <w:tr w:rsidR="00770F9B" w:rsidRPr="009D0FF7" w14:paraId="63D3B776" w14:textId="77777777" w:rsidTr="00C22ACD">
        <w:trPr>
          <w:jc w:val="center"/>
        </w:trPr>
        <w:tc>
          <w:tcPr>
            <w:tcW w:w="1413" w:type="dxa"/>
            <w:shd w:val="clear" w:color="auto" w:fill="BFBFBF" w:themeFill="background1" w:themeFillShade="BF"/>
          </w:tcPr>
          <w:p w14:paraId="29270F0A" w14:textId="77777777" w:rsidR="00770F9B" w:rsidRPr="009D0FF7" w:rsidRDefault="00770F9B" w:rsidP="00C22ACD">
            <w:pPr>
              <w:jc w:val="center"/>
              <w:rPr>
                <w:rFonts w:ascii="Arial" w:hAnsi="Arial" w:cs="Arial"/>
                <w:sz w:val="18"/>
              </w:rPr>
            </w:pPr>
            <w:r w:rsidRPr="009D0FF7">
              <w:rPr>
                <w:rFonts w:ascii="Arial" w:hAnsi="Arial" w:cs="Arial"/>
                <w:sz w:val="18"/>
              </w:rPr>
              <w:t>Partida</w:t>
            </w:r>
          </w:p>
        </w:tc>
        <w:tc>
          <w:tcPr>
            <w:tcW w:w="5528" w:type="dxa"/>
            <w:shd w:val="clear" w:color="auto" w:fill="BFBFBF" w:themeFill="background1" w:themeFillShade="BF"/>
          </w:tcPr>
          <w:p w14:paraId="5A78B565" w14:textId="77777777" w:rsidR="00770F9B" w:rsidRPr="009D0FF7" w:rsidRDefault="00770F9B" w:rsidP="00C22ACD">
            <w:pPr>
              <w:jc w:val="center"/>
              <w:rPr>
                <w:rFonts w:ascii="Arial" w:hAnsi="Arial" w:cs="Arial"/>
                <w:sz w:val="18"/>
              </w:rPr>
            </w:pPr>
            <w:r w:rsidRPr="009D0FF7">
              <w:rPr>
                <w:rFonts w:ascii="Arial" w:hAnsi="Arial" w:cs="Arial"/>
                <w:sz w:val="18"/>
              </w:rPr>
              <w:t>Descripción</w:t>
            </w:r>
          </w:p>
        </w:tc>
      </w:tr>
      <w:tr w:rsidR="00770F9B" w:rsidRPr="009D0FF7" w14:paraId="4154CED5" w14:textId="77777777" w:rsidTr="00C22ACD">
        <w:trPr>
          <w:trHeight w:val="529"/>
          <w:jc w:val="center"/>
        </w:trPr>
        <w:tc>
          <w:tcPr>
            <w:tcW w:w="1413" w:type="dxa"/>
            <w:vAlign w:val="center"/>
          </w:tcPr>
          <w:p w14:paraId="4C32068E" w14:textId="77777777" w:rsidR="00770F9B" w:rsidRPr="009D0FF7" w:rsidRDefault="00770F9B" w:rsidP="00C22ACD">
            <w:pPr>
              <w:jc w:val="center"/>
              <w:rPr>
                <w:rFonts w:ascii="Arial" w:hAnsi="Arial" w:cs="Arial"/>
                <w:sz w:val="18"/>
              </w:rPr>
            </w:pPr>
            <w:r w:rsidRPr="009D0FF7">
              <w:rPr>
                <w:rFonts w:ascii="Arial" w:hAnsi="Arial" w:cs="Arial"/>
                <w:sz w:val="18"/>
              </w:rPr>
              <w:t>1</w:t>
            </w:r>
          </w:p>
        </w:tc>
        <w:tc>
          <w:tcPr>
            <w:tcW w:w="5528" w:type="dxa"/>
          </w:tcPr>
          <w:p w14:paraId="36324383" w14:textId="77777777" w:rsidR="00770F9B" w:rsidRPr="009D0FF7" w:rsidRDefault="00770F9B" w:rsidP="00C22ACD">
            <w:pPr>
              <w:jc w:val="both"/>
              <w:rPr>
                <w:rFonts w:ascii="Arial" w:hAnsi="Arial" w:cs="Arial"/>
                <w:sz w:val="18"/>
              </w:rPr>
            </w:pPr>
            <w:r w:rsidRPr="009D0FF7">
              <w:rPr>
                <w:rFonts w:ascii="Arial" w:hAnsi="Arial" w:cs="Arial"/>
                <w:sz w:val="18"/>
              </w:rPr>
              <w:t>Servicio de mantenimiento preventivo y correctivo a plantas de emergencia de energía eléctrica.</w:t>
            </w:r>
          </w:p>
        </w:tc>
      </w:tr>
      <w:tr w:rsidR="00770F9B" w:rsidRPr="009D0FF7" w14:paraId="5B963E17" w14:textId="77777777" w:rsidTr="00C22ACD">
        <w:trPr>
          <w:jc w:val="center"/>
        </w:trPr>
        <w:tc>
          <w:tcPr>
            <w:tcW w:w="1413" w:type="dxa"/>
            <w:vAlign w:val="center"/>
          </w:tcPr>
          <w:p w14:paraId="6D8F9DD7" w14:textId="77777777" w:rsidR="00770F9B" w:rsidRPr="009D0FF7" w:rsidRDefault="00770F9B" w:rsidP="00C22ACD">
            <w:pPr>
              <w:jc w:val="center"/>
              <w:rPr>
                <w:rFonts w:ascii="Arial" w:hAnsi="Arial" w:cs="Arial"/>
                <w:sz w:val="18"/>
              </w:rPr>
            </w:pPr>
            <w:r w:rsidRPr="009D0FF7">
              <w:rPr>
                <w:rFonts w:ascii="Arial" w:hAnsi="Arial" w:cs="Arial"/>
                <w:sz w:val="18"/>
              </w:rPr>
              <w:t>2</w:t>
            </w:r>
          </w:p>
        </w:tc>
        <w:tc>
          <w:tcPr>
            <w:tcW w:w="5528" w:type="dxa"/>
          </w:tcPr>
          <w:p w14:paraId="39A7207D" w14:textId="35E8F6A3" w:rsidR="00770F9B" w:rsidRPr="009D0FF7" w:rsidRDefault="00770F9B" w:rsidP="00C22ACD">
            <w:pPr>
              <w:jc w:val="both"/>
              <w:rPr>
                <w:rFonts w:ascii="Arial" w:hAnsi="Arial" w:cs="Arial"/>
                <w:sz w:val="18"/>
              </w:rPr>
            </w:pPr>
            <w:r w:rsidRPr="009D0FF7">
              <w:rPr>
                <w:rFonts w:ascii="Arial" w:hAnsi="Arial" w:cs="Arial"/>
                <w:sz w:val="18"/>
              </w:rPr>
              <w:t>Servicio de mantenimiento preventivo y correctivo a equipos de aire acondicionado de confort y precisión de diversas marcas</w:t>
            </w:r>
          </w:p>
        </w:tc>
      </w:tr>
    </w:tbl>
    <w:p w14:paraId="47A1EB93" w14:textId="4C06D0D4" w:rsidR="00592B3F" w:rsidRDefault="00A14C19" w:rsidP="00770F9B">
      <w:pPr>
        <w:spacing w:before="120" w:after="120"/>
        <w:ind w:left="709"/>
        <w:jc w:val="both"/>
        <w:rPr>
          <w:rFonts w:ascii="Arial" w:hAnsi="Arial" w:cs="Arial"/>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057592">
        <w:rPr>
          <w:rFonts w:ascii="Arial" w:hAnsi="Arial" w:cs="Arial"/>
          <w:lang w:val="es-ES_tradnl"/>
        </w:rPr>
        <w:t xml:space="preserve"> </w:t>
      </w:r>
      <w:r w:rsidR="005D3DFA">
        <w:rPr>
          <w:rFonts w:ascii="Arial" w:hAnsi="Arial" w:cs="Arial"/>
          <w:lang w:val="es-ES_tradnl"/>
        </w:rPr>
        <w:t>l</w:t>
      </w:r>
      <w:r w:rsidR="00057592">
        <w:rPr>
          <w:rFonts w:ascii="Arial" w:hAnsi="Arial" w:cs="Arial"/>
          <w:lang w:val="es-ES_tradnl"/>
        </w:rPr>
        <w:t>os</w:t>
      </w:r>
      <w:r w:rsidR="005D3DFA">
        <w:rPr>
          <w:rFonts w:ascii="Arial" w:hAnsi="Arial" w:cs="Arial"/>
          <w:lang w:val="es-ES_tradnl"/>
        </w:rPr>
        <w:t xml:space="preserve"> servicio</w:t>
      </w:r>
      <w:r w:rsidR="00057592">
        <w:rPr>
          <w:rFonts w:ascii="Arial" w:hAnsi="Arial" w:cs="Arial"/>
          <w:lang w:val="es-ES_tradnl"/>
        </w:rPr>
        <w:t>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r w:rsidR="00883588">
        <w:rPr>
          <w:rFonts w:ascii="Arial" w:hAnsi="Arial" w:cs="Arial"/>
          <w:lang w:val="es-ES_tradnl"/>
        </w:rPr>
        <w:t xml:space="preserve"> </w:t>
      </w:r>
    </w:p>
    <w:p w14:paraId="3C8631DA" w14:textId="77777777" w:rsidR="00640D88" w:rsidRPr="00770F9B" w:rsidRDefault="00640D88" w:rsidP="00770F9B">
      <w:pPr>
        <w:spacing w:before="120" w:after="120"/>
        <w:ind w:left="709"/>
        <w:jc w:val="both"/>
        <w:rPr>
          <w:rFonts w:ascii="Arial" w:hAnsi="Arial" w:cs="Arial"/>
          <w:lang w:val="es-ES_tradnl"/>
        </w:rPr>
      </w:pPr>
    </w:p>
    <w:p w14:paraId="28D666E8" w14:textId="1C0BAC2D"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45" w:name="_Toc434004081"/>
      <w:bookmarkStart w:id="46" w:name="_Toc23957982"/>
      <w:r w:rsidRPr="00CB78FB">
        <w:rPr>
          <w:rFonts w:cs="Arial"/>
          <w:bCs/>
          <w:color w:val="244061" w:themeColor="accent1" w:themeShade="80"/>
          <w:sz w:val="20"/>
        </w:rPr>
        <w:t>Tipo de contratación</w:t>
      </w:r>
      <w:bookmarkEnd w:id="42"/>
      <w:bookmarkEnd w:id="43"/>
      <w:bookmarkEnd w:id="44"/>
      <w:bookmarkEnd w:id="45"/>
      <w:bookmarkEnd w:id="46"/>
    </w:p>
    <w:p w14:paraId="6533F50C" w14:textId="70758E3E" w:rsidR="00770F9B" w:rsidRDefault="00770F9B" w:rsidP="00F67332">
      <w:pPr>
        <w:pStyle w:val="Prrafodelista"/>
        <w:ind w:left="709"/>
        <w:jc w:val="both"/>
        <w:rPr>
          <w:rFonts w:ascii="Arial" w:hAnsi="Arial" w:cs="Arial"/>
          <w:snapToGrid/>
          <w:lang w:val="es-MX"/>
        </w:rPr>
      </w:pPr>
      <w:bookmarkStart w:id="47" w:name="_Toc289064563"/>
      <w:bookmarkStart w:id="48" w:name="_Toc314085294"/>
      <w:bookmarkStart w:id="49" w:name="_Toc314094115"/>
      <w:r w:rsidRPr="00770F9B">
        <w:rPr>
          <w:rFonts w:ascii="Arial" w:hAnsi="Arial" w:cs="Arial"/>
          <w:snapToGrid/>
          <w:lang w:val="es-MX"/>
        </w:rPr>
        <w:t>El</w:t>
      </w:r>
      <w:r w:rsidR="00640D88">
        <w:rPr>
          <w:rFonts w:ascii="Arial" w:hAnsi="Arial" w:cs="Arial"/>
          <w:snapToGrid/>
          <w:lang w:val="es-MX"/>
        </w:rPr>
        <w:t xml:space="preserve"> (los)</w:t>
      </w:r>
      <w:r w:rsidRPr="00770F9B">
        <w:rPr>
          <w:rFonts w:ascii="Arial" w:hAnsi="Arial" w:cs="Arial"/>
          <w:snapToGrid/>
          <w:lang w:val="es-MX"/>
        </w:rPr>
        <w:t xml:space="preserve"> contrato</w:t>
      </w:r>
      <w:r w:rsidR="00640D88">
        <w:rPr>
          <w:rFonts w:ascii="Arial" w:hAnsi="Arial" w:cs="Arial"/>
          <w:snapToGrid/>
          <w:lang w:val="es-MX"/>
        </w:rPr>
        <w:t>(s)</w:t>
      </w:r>
      <w:r w:rsidRPr="00770F9B">
        <w:rPr>
          <w:rFonts w:ascii="Arial" w:hAnsi="Arial" w:cs="Arial"/>
          <w:snapToGrid/>
          <w:lang w:val="es-MX"/>
        </w:rPr>
        <w:t xml:space="preserve"> que se adjudique</w:t>
      </w:r>
      <w:r w:rsidR="00640D88">
        <w:rPr>
          <w:rFonts w:ascii="Arial" w:hAnsi="Arial" w:cs="Arial"/>
          <w:snapToGrid/>
          <w:lang w:val="es-MX"/>
        </w:rPr>
        <w:t>(n)</w:t>
      </w:r>
      <w:r w:rsidRPr="00770F9B">
        <w:rPr>
          <w:rFonts w:ascii="Arial" w:hAnsi="Arial" w:cs="Arial"/>
          <w:snapToGrid/>
          <w:lang w:val="es-MX"/>
        </w:rPr>
        <w:t xml:space="preserve"> abarcará</w:t>
      </w:r>
      <w:r w:rsidR="00640D88">
        <w:rPr>
          <w:rFonts w:ascii="Arial" w:hAnsi="Arial" w:cs="Arial"/>
          <w:snapToGrid/>
          <w:lang w:val="es-MX"/>
        </w:rPr>
        <w:t>(n)</w:t>
      </w:r>
      <w:r w:rsidRPr="00770F9B">
        <w:rPr>
          <w:rFonts w:ascii="Arial" w:hAnsi="Arial" w:cs="Arial"/>
          <w:snapToGrid/>
          <w:lang w:val="es-MX"/>
        </w:rPr>
        <w:t xml:space="preserve"> el ejercicio fiscal 202</w:t>
      </w:r>
      <w:r>
        <w:rPr>
          <w:rFonts w:ascii="Arial" w:hAnsi="Arial" w:cs="Arial"/>
          <w:snapToGrid/>
          <w:lang w:val="es-MX"/>
        </w:rPr>
        <w:t>1</w:t>
      </w:r>
      <w:r w:rsidRPr="00770F9B">
        <w:rPr>
          <w:rFonts w:ascii="Arial" w:hAnsi="Arial" w:cs="Arial"/>
          <w:snapToGrid/>
          <w:lang w:val="es-MX"/>
        </w:rPr>
        <w:t xml:space="preserve"> y será</w:t>
      </w:r>
      <w:r w:rsidR="00640D88">
        <w:rPr>
          <w:rFonts w:ascii="Arial" w:hAnsi="Arial" w:cs="Arial"/>
          <w:snapToGrid/>
          <w:lang w:val="es-MX"/>
        </w:rPr>
        <w:t>(n)</w:t>
      </w:r>
      <w:r w:rsidRPr="00770F9B">
        <w:rPr>
          <w:rFonts w:ascii="Arial" w:hAnsi="Arial" w:cs="Arial"/>
          <w:snapToGrid/>
          <w:lang w:val="es-MX"/>
        </w:rPr>
        <w:t xml:space="preserve"> un </w:t>
      </w:r>
      <w:r w:rsidRPr="00770F9B">
        <w:rPr>
          <w:rFonts w:ascii="Arial" w:hAnsi="Arial" w:cs="Arial"/>
          <w:b/>
          <w:bCs/>
          <w:snapToGrid/>
          <w:lang w:val="es-MX"/>
        </w:rPr>
        <w:t>contrato abierto</w:t>
      </w:r>
      <w:r w:rsidRPr="00770F9B">
        <w:rPr>
          <w:rFonts w:ascii="Arial" w:hAnsi="Arial" w:cs="Arial"/>
          <w:snapToGrid/>
          <w:lang w:val="es-MX"/>
        </w:rPr>
        <w:t xml:space="preserve"> en los términos del artículo 56 del REGLAMENTO, conforme al presupuesto mínimo y máximo que se podrá ejercer, mismo que se señala a continuación.</w:t>
      </w:r>
    </w:p>
    <w:p w14:paraId="1CC2E974" w14:textId="7C82C8ED" w:rsidR="00770F9B" w:rsidRDefault="00770F9B" w:rsidP="00F67332">
      <w:pPr>
        <w:pStyle w:val="Prrafodelista"/>
        <w:ind w:left="709"/>
        <w:jc w:val="both"/>
        <w:rPr>
          <w:rFonts w:ascii="Arial" w:hAnsi="Arial" w:cs="Arial"/>
          <w:snapToGrid/>
          <w:lang w:val="es-MX"/>
        </w:rPr>
      </w:pPr>
    </w:p>
    <w:tbl>
      <w:tblPr>
        <w:tblStyle w:val="Tablaconcuadrcula"/>
        <w:tblW w:w="0" w:type="auto"/>
        <w:jc w:val="center"/>
        <w:tblLook w:val="04A0" w:firstRow="1" w:lastRow="0" w:firstColumn="1" w:lastColumn="0" w:noHBand="0" w:noVBand="1"/>
      </w:tblPr>
      <w:tblGrid>
        <w:gridCol w:w="1555"/>
        <w:gridCol w:w="2693"/>
        <w:gridCol w:w="2693"/>
      </w:tblGrid>
      <w:tr w:rsidR="00770F9B" w:rsidRPr="009D0FF7" w14:paraId="12801E78" w14:textId="77777777" w:rsidTr="00C22ACD">
        <w:trPr>
          <w:trHeight w:val="198"/>
          <w:jc w:val="center"/>
        </w:trPr>
        <w:tc>
          <w:tcPr>
            <w:tcW w:w="1555" w:type="dxa"/>
            <w:shd w:val="clear" w:color="auto" w:fill="D9D9D9" w:themeFill="background1" w:themeFillShade="D9"/>
          </w:tcPr>
          <w:p w14:paraId="318FF072" w14:textId="77777777" w:rsidR="00770F9B" w:rsidRPr="009D0FF7" w:rsidRDefault="00770F9B" w:rsidP="00C22ACD">
            <w:pPr>
              <w:pStyle w:val="Texto0"/>
              <w:tabs>
                <w:tab w:val="left" w:pos="567"/>
              </w:tabs>
              <w:spacing w:before="120" w:after="120" w:line="240" w:lineRule="auto"/>
              <w:ind w:firstLine="0"/>
              <w:jc w:val="center"/>
              <w:rPr>
                <w:rFonts w:cs="Arial"/>
                <w:b/>
                <w:sz w:val="16"/>
              </w:rPr>
            </w:pPr>
            <w:r w:rsidRPr="009D0FF7">
              <w:rPr>
                <w:rFonts w:cs="Arial"/>
                <w:b/>
                <w:sz w:val="16"/>
              </w:rPr>
              <w:t>Partida</w:t>
            </w:r>
          </w:p>
        </w:tc>
        <w:tc>
          <w:tcPr>
            <w:tcW w:w="2693" w:type="dxa"/>
            <w:shd w:val="clear" w:color="auto" w:fill="D9D9D9" w:themeFill="background1" w:themeFillShade="D9"/>
          </w:tcPr>
          <w:p w14:paraId="7A081C2E" w14:textId="77777777" w:rsidR="00770F9B" w:rsidRPr="009D0FF7" w:rsidRDefault="00770F9B" w:rsidP="00C22ACD">
            <w:pPr>
              <w:pStyle w:val="Texto0"/>
              <w:tabs>
                <w:tab w:val="left" w:pos="567"/>
              </w:tabs>
              <w:spacing w:before="120" w:after="120" w:line="240" w:lineRule="auto"/>
              <w:ind w:firstLine="0"/>
              <w:jc w:val="center"/>
              <w:rPr>
                <w:rFonts w:cs="Arial"/>
                <w:b/>
                <w:sz w:val="16"/>
              </w:rPr>
            </w:pPr>
            <w:r w:rsidRPr="009D0FF7">
              <w:rPr>
                <w:rFonts w:cs="Arial"/>
                <w:b/>
                <w:sz w:val="16"/>
              </w:rPr>
              <w:t>Presupuesto mínimo IVA incluido</w:t>
            </w:r>
          </w:p>
        </w:tc>
        <w:tc>
          <w:tcPr>
            <w:tcW w:w="2693" w:type="dxa"/>
            <w:shd w:val="clear" w:color="auto" w:fill="D9D9D9" w:themeFill="background1" w:themeFillShade="D9"/>
          </w:tcPr>
          <w:p w14:paraId="242DF797" w14:textId="77777777" w:rsidR="00770F9B" w:rsidRPr="009D0FF7" w:rsidRDefault="00770F9B" w:rsidP="00C22ACD">
            <w:pPr>
              <w:pStyle w:val="Texto0"/>
              <w:tabs>
                <w:tab w:val="left" w:pos="567"/>
              </w:tabs>
              <w:spacing w:before="120" w:after="120" w:line="240" w:lineRule="auto"/>
              <w:ind w:firstLine="0"/>
              <w:jc w:val="center"/>
              <w:rPr>
                <w:rFonts w:cs="Arial"/>
                <w:b/>
                <w:sz w:val="16"/>
              </w:rPr>
            </w:pPr>
            <w:r w:rsidRPr="009D0FF7">
              <w:rPr>
                <w:rFonts w:cs="Arial"/>
                <w:b/>
                <w:sz w:val="16"/>
              </w:rPr>
              <w:t>Presupuesto máximo IVA incluido</w:t>
            </w:r>
          </w:p>
        </w:tc>
      </w:tr>
      <w:tr w:rsidR="00770F9B" w:rsidRPr="009D0FF7" w14:paraId="0915F6A2" w14:textId="77777777" w:rsidTr="00C22ACD">
        <w:trPr>
          <w:trHeight w:val="105"/>
          <w:jc w:val="center"/>
        </w:trPr>
        <w:tc>
          <w:tcPr>
            <w:tcW w:w="1555" w:type="dxa"/>
          </w:tcPr>
          <w:p w14:paraId="581DA76D" w14:textId="77777777" w:rsidR="00770F9B" w:rsidRPr="009D0FF7" w:rsidRDefault="00770F9B" w:rsidP="00C22ACD">
            <w:pPr>
              <w:pStyle w:val="Texto0"/>
              <w:tabs>
                <w:tab w:val="left" w:pos="567"/>
              </w:tabs>
              <w:spacing w:before="120" w:after="120" w:line="240" w:lineRule="auto"/>
              <w:ind w:firstLine="0"/>
              <w:jc w:val="center"/>
              <w:rPr>
                <w:rFonts w:cs="Arial"/>
                <w:sz w:val="16"/>
              </w:rPr>
            </w:pPr>
            <w:r w:rsidRPr="009D0FF7">
              <w:rPr>
                <w:rFonts w:cs="Arial"/>
                <w:sz w:val="16"/>
              </w:rPr>
              <w:t>1</w:t>
            </w:r>
          </w:p>
        </w:tc>
        <w:tc>
          <w:tcPr>
            <w:tcW w:w="2693" w:type="dxa"/>
          </w:tcPr>
          <w:p w14:paraId="04ACE588" w14:textId="30A1778A" w:rsidR="00770F9B" w:rsidRPr="009D0FF7" w:rsidRDefault="00770F9B" w:rsidP="00C22ACD">
            <w:pPr>
              <w:pStyle w:val="Texto0"/>
              <w:tabs>
                <w:tab w:val="left" w:pos="567"/>
              </w:tabs>
              <w:spacing w:before="120" w:after="120" w:line="240" w:lineRule="auto"/>
              <w:ind w:firstLine="0"/>
              <w:jc w:val="center"/>
              <w:rPr>
                <w:rFonts w:cs="Arial"/>
                <w:sz w:val="16"/>
              </w:rPr>
            </w:pPr>
            <w:r w:rsidRPr="00770F9B">
              <w:rPr>
                <w:rFonts w:cs="Arial"/>
                <w:sz w:val="16"/>
              </w:rPr>
              <w:t>$800,000.00</w:t>
            </w:r>
          </w:p>
        </w:tc>
        <w:tc>
          <w:tcPr>
            <w:tcW w:w="2693" w:type="dxa"/>
          </w:tcPr>
          <w:p w14:paraId="77EE3937" w14:textId="484860E5" w:rsidR="00770F9B" w:rsidRPr="009D0FF7" w:rsidRDefault="00770F9B" w:rsidP="00C22ACD">
            <w:pPr>
              <w:pStyle w:val="Texto0"/>
              <w:tabs>
                <w:tab w:val="left" w:pos="567"/>
              </w:tabs>
              <w:spacing w:before="120" w:after="120" w:line="240" w:lineRule="auto"/>
              <w:ind w:firstLine="0"/>
              <w:jc w:val="center"/>
              <w:rPr>
                <w:rFonts w:cs="Arial"/>
                <w:sz w:val="16"/>
              </w:rPr>
            </w:pPr>
            <w:r w:rsidRPr="00770F9B">
              <w:rPr>
                <w:rFonts w:cs="Arial"/>
                <w:sz w:val="16"/>
              </w:rPr>
              <w:t>$2,000,000.00</w:t>
            </w:r>
          </w:p>
        </w:tc>
      </w:tr>
      <w:tr w:rsidR="00770F9B" w:rsidRPr="009D0FF7" w14:paraId="79AAC43E" w14:textId="77777777" w:rsidTr="00C22ACD">
        <w:trPr>
          <w:trHeight w:val="105"/>
          <w:jc w:val="center"/>
        </w:trPr>
        <w:tc>
          <w:tcPr>
            <w:tcW w:w="1555" w:type="dxa"/>
          </w:tcPr>
          <w:p w14:paraId="2AA35DE0" w14:textId="77777777" w:rsidR="00770F9B" w:rsidRPr="009D0FF7" w:rsidRDefault="00770F9B" w:rsidP="00C22ACD">
            <w:pPr>
              <w:pStyle w:val="Texto0"/>
              <w:tabs>
                <w:tab w:val="left" w:pos="567"/>
              </w:tabs>
              <w:spacing w:before="120" w:after="120" w:line="240" w:lineRule="auto"/>
              <w:ind w:firstLine="0"/>
              <w:jc w:val="center"/>
              <w:rPr>
                <w:rFonts w:cs="Arial"/>
                <w:sz w:val="16"/>
              </w:rPr>
            </w:pPr>
            <w:r w:rsidRPr="009D0FF7">
              <w:rPr>
                <w:rFonts w:cs="Arial"/>
                <w:sz w:val="16"/>
              </w:rPr>
              <w:t>2</w:t>
            </w:r>
          </w:p>
        </w:tc>
        <w:tc>
          <w:tcPr>
            <w:tcW w:w="2693" w:type="dxa"/>
          </w:tcPr>
          <w:p w14:paraId="5855169E" w14:textId="7DE3BC72" w:rsidR="00770F9B" w:rsidRPr="009D0FF7" w:rsidRDefault="00770F9B" w:rsidP="00C22ACD">
            <w:pPr>
              <w:pStyle w:val="Texto0"/>
              <w:tabs>
                <w:tab w:val="left" w:pos="567"/>
              </w:tabs>
              <w:spacing w:before="120" w:after="120" w:line="240" w:lineRule="auto"/>
              <w:ind w:firstLine="0"/>
              <w:jc w:val="center"/>
              <w:rPr>
                <w:rFonts w:cs="Arial"/>
                <w:sz w:val="16"/>
              </w:rPr>
            </w:pPr>
            <w:r>
              <w:rPr>
                <w:rFonts w:cs="Arial"/>
                <w:sz w:val="16"/>
                <w:szCs w:val="16"/>
                <w:shd w:val="clear" w:color="auto" w:fill="FAF9F8"/>
              </w:rPr>
              <w:t>$1,000,000.00</w:t>
            </w:r>
          </w:p>
        </w:tc>
        <w:tc>
          <w:tcPr>
            <w:tcW w:w="2693" w:type="dxa"/>
          </w:tcPr>
          <w:p w14:paraId="535186BC" w14:textId="21F7FB3B" w:rsidR="00770F9B" w:rsidRPr="009D0FF7" w:rsidRDefault="00770F9B" w:rsidP="00C22ACD">
            <w:pPr>
              <w:pStyle w:val="Texto0"/>
              <w:tabs>
                <w:tab w:val="left" w:pos="567"/>
              </w:tabs>
              <w:spacing w:before="120" w:after="120" w:line="240" w:lineRule="auto"/>
              <w:ind w:firstLine="0"/>
              <w:jc w:val="center"/>
              <w:rPr>
                <w:rFonts w:cs="Arial"/>
                <w:sz w:val="16"/>
              </w:rPr>
            </w:pPr>
            <w:r>
              <w:rPr>
                <w:rFonts w:cs="Arial"/>
                <w:sz w:val="16"/>
                <w:szCs w:val="16"/>
                <w:shd w:val="clear" w:color="auto" w:fill="FAF9F8"/>
              </w:rPr>
              <w:t>$2,500,000.00</w:t>
            </w:r>
          </w:p>
        </w:tc>
      </w:tr>
    </w:tbl>
    <w:p w14:paraId="3D20CE60" w14:textId="77777777" w:rsidR="00770F9B" w:rsidRPr="00770F9B" w:rsidRDefault="00770F9B" w:rsidP="00770F9B">
      <w:pPr>
        <w:jc w:val="both"/>
        <w:rPr>
          <w:rFonts w:ascii="Arial" w:hAnsi="Arial" w:cs="Arial"/>
        </w:rPr>
      </w:pPr>
    </w:p>
    <w:p w14:paraId="4D78E06C" w14:textId="4A03511A" w:rsidR="001B11BD" w:rsidRPr="00677BE5" w:rsidRDefault="00861D50" w:rsidP="00770F9B">
      <w:pPr>
        <w:pStyle w:val="Prrafodelista"/>
        <w:ind w:left="709"/>
        <w:jc w:val="both"/>
        <w:rPr>
          <w:rFonts w:ascii="Arial" w:hAnsi="Arial" w:cs="Arial"/>
        </w:rPr>
      </w:pPr>
      <w:r w:rsidRPr="00F67332">
        <w:rPr>
          <w:rFonts w:ascii="Arial" w:hAnsi="Arial" w:cs="Arial"/>
          <w:snapToGrid/>
          <w:lang w:val="es-MX"/>
        </w:rPr>
        <w:t>Para la presente contratación</w:t>
      </w:r>
      <w:r w:rsidR="00A20C82" w:rsidRPr="00F67332">
        <w:rPr>
          <w:rFonts w:ascii="Arial" w:hAnsi="Arial" w:cs="Arial"/>
          <w:snapToGrid/>
          <w:lang w:val="es-MX"/>
        </w:rPr>
        <w:t xml:space="preserve">, se cuenta con </w:t>
      </w:r>
      <w:r w:rsidR="00770F9B">
        <w:rPr>
          <w:rFonts w:ascii="Arial" w:hAnsi="Arial" w:cs="Arial"/>
          <w:snapToGrid/>
          <w:lang w:val="es-MX"/>
        </w:rPr>
        <w:t>la</w:t>
      </w:r>
      <w:r w:rsidR="00A20C82" w:rsidRPr="00F67332">
        <w:rPr>
          <w:rFonts w:ascii="Arial" w:hAnsi="Arial" w:cs="Arial"/>
          <w:snapToGrid/>
          <w:lang w:val="es-MX"/>
        </w:rPr>
        <w:t xml:space="preserve"> </w:t>
      </w:r>
      <w:r w:rsidRPr="00F67332">
        <w:rPr>
          <w:rFonts w:ascii="Arial" w:hAnsi="Arial" w:cs="Arial"/>
          <w:snapToGrid/>
          <w:lang w:val="es-MX"/>
        </w:rPr>
        <w:t>autorización para convocar, adjudicar y formalizar contrato cuya vigencia inicie en el ejercicio fiscal siguiente de aquel en que se formaliza</w:t>
      </w:r>
      <w:r w:rsidR="000C534D" w:rsidRPr="00F67332">
        <w:rPr>
          <w:rFonts w:ascii="Arial" w:hAnsi="Arial" w:cs="Arial"/>
          <w:snapToGrid/>
          <w:lang w:val="es-MX"/>
        </w:rPr>
        <w:t xml:space="preserve"> signado por el Director Ejecutivo de Administración </w:t>
      </w:r>
      <w:r w:rsidR="008E0C1C" w:rsidRPr="00F67332">
        <w:rPr>
          <w:rFonts w:ascii="Arial" w:hAnsi="Arial" w:cs="Arial"/>
          <w:snapToGrid/>
          <w:lang w:val="es-MX"/>
        </w:rPr>
        <w:t xml:space="preserve">para ejercer la partida presupuestal </w:t>
      </w:r>
      <w:r w:rsidR="00190B5D">
        <w:rPr>
          <w:rFonts w:ascii="Arial" w:hAnsi="Arial" w:cs="Arial"/>
          <w:snapToGrid/>
          <w:lang w:val="es-MX"/>
        </w:rPr>
        <w:t>35701</w:t>
      </w:r>
      <w:r w:rsidR="008E0C1C" w:rsidRPr="00F67332">
        <w:rPr>
          <w:rFonts w:ascii="Arial" w:hAnsi="Arial" w:cs="Arial"/>
          <w:snapToGrid/>
          <w:lang w:val="es-MX"/>
        </w:rPr>
        <w:t xml:space="preserve"> “</w:t>
      </w:r>
      <w:r w:rsidR="00190B5D" w:rsidRPr="00190B5D">
        <w:rPr>
          <w:rFonts w:ascii="Arial" w:hAnsi="Arial" w:cs="Arial"/>
          <w:snapToGrid/>
          <w:lang w:val="es-MX"/>
        </w:rPr>
        <w:t>Mantenimiento y Conservación de maquinaria y equipo</w:t>
      </w:r>
      <w:r w:rsidR="000C534D" w:rsidRPr="00F67332">
        <w:rPr>
          <w:rFonts w:ascii="Arial" w:hAnsi="Arial" w:cs="Arial"/>
          <w:snapToGrid/>
          <w:lang w:val="es-MX"/>
        </w:rPr>
        <w:t>”</w:t>
      </w:r>
      <w:r w:rsidR="00190B5D">
        <w:rPr>
          <w:rFonts w:ascii="Arial" w:hAnsi="Arial" w:cs="Arial"/>
        </w:rPr>
        <w:t>.</w:t>
      </w:r>
    </w:p>
    <w:p w14:paraId="6F69C4D8" w14:textId="1FA095CB" w:rsidR="00CE6A16" w:rsidRPr="001B11BD" w:rsidRDefault="009665B1" w:rsidP="001B11BD">
      <w:pPr>
        <w:pStyle w:val="Sangra3detindependiente1"/>
        <w:spacing w:before="120" w:after="120"/>
        <w:ind w:left="705"/>
        <w:rPr>
          <w:rFonts w:cs="Arial"/>
          <w:sz w:val="20"/>
          <w:lang w:val="es-ES_tradnl"/>
        </w:rPr>
      </w:pPr>
      <w:r>
        <w:rPr>
          <w:rFonts w:cs="Arial"/>
          <w:sz w:val="20"/>
          <w:lang w:val="es-ES_tradnl"/>
        </w:rPr>
        <w:t xml:space="preserve">La erogación de los recursos para el ejercicio fiscal 2021, estará sujeta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considerara nulo. </w:t>
      </w:r>
    </w:p>
    <w:p w14:paraId="47B1972B"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0" w:name="_Toc434004082"/>
      <w:bookmarkStart w:id="51" w:name="_Toc23957983"/>
      <w:r w:rsidRPr="00453FAA">
        <w:rPr>
          <w:rFonts w:cs="Arial"/>
          <w:bCs/>
          <w:color w:val="244061" w:themeColor="accent1" w:themeShade="80"/>
          <w:sz w:val="20"/>
        </w:rPr>
        <w:t>Vigencia</w:t>
      </w:r>
      <w:bookmarkEnd w:id="47"/>
      <w:r w:rsidRPr="00453FAA">
        <w:rPr>
          <w:rFonts w:cs="Arial"/>
          <w:bCs/>
          <w:color w:val="244061" w:themeColor="accent1" w:themeShade="80"/>
          <w:sz w:val="20"/>
        </w:rPr>
        <w:t xml:space="preserve"> del contrato</w:t>
      </w:r>
      <w:bookmarkEnd w:id="48"/>
      <w:bookmarkEnd w:id="49"/>
      <w:bookmarkEnd w:id="50"/>
      <w:bookmarkEnd w:id="51"/>
    </w:p>
    <w:p w14:paraId="03011A7A" w14:textId="56E82EB4" w:rsidR="00412321" w:rsidRPr="00F12BB1" w:rsidRDefault="000F0CDD" w:rsidP="00412321">
      <w:pPr>
        <w:pStyle w:val="Texto0"/>
        <w:tabs>
          <w:tab w:val="left" w:pos="567"/>
        </w:tabs>
        <w:spacing w:before="120" w:after="120" w:line="240" w:lineRule="auto"/>
        <w:ind w:left="705" w:firstLine="0"/>
        <w:rPr>
          <w:sz w:val="20"/>
        </w:rPr>
      </w:pPr>
      <w:bookmarkStart w:id="52" w:name="_Toc289064564"/>
      <w:bookmarkStart w:id="53" w:name="_Toc298959961"/>
      <w:bookmarkStart w:id="54" w:name="_Toc289064565"/>
      <w:r w:rsidRPr="00D97A75">
        <w:rPr>
          <w:color w:val="000000" w:themeColor="text1"/>
          <w:sz w:val="20"/>
        </w:rPr>
        <w:t>La vigencia del</w:t>
      </w:r>
      <w:r w:rsidR="00190B5D">
        <w:rPr>
          <w:color w:val="000000" w:themeColor="text1"/>
          <w:sz w:val="20"/>
        </w:rPr>
        <w:t xml:space="preserve"> (los)</w:t>
      </w:r>
      <w:r w:rsidR="001A2D66" w:rsidRPr="00D97A75">
        <w:rPr>
          <w:color w:val="000000" w:themeColor="text1"/>
          <w:sz w:val="20"/>
        </w:rPr>
        <w:t xml:space="preserve"> </w:t>
      </w:r>
      <w:r w:rsidRPr="00D97A75">
        <w:rPr>
          <w:color w:val="000000" w:themeColor="text1"/>
          <w:sz w:val="20"/>
        </w:rPr>
        <w:t>contrato</w:t>
      </w:r>
      <w:r w:rsidR="00190B5D">
        <w:rPr>
          <w:color w:val="000000" w:themeColor="text1"/>
          <w:sz w:val="20"/>
        </w:rPr>
        <w:t xml:space="preserve"> (s) que se formalice (n) </w:t>
      </w:r>
      <w:r w:rsidR="00FF6FF4" w:rsidRPr="00D97A75">
        <w:rPr>
          <w:color w:val="000000" w:themeColor="text1"/>
          <w:sz w:val="20"/>
        </w:rPr>
        <w:t xml:space="preserve">será </w:t>
      </w:r>
      <w:r w:rsidR="00F82271" w:rsidRPr="00D97A75">
        <w:rPr>
          <w:color w:val="000000" w:themeColor="text1"/>
          <w:sz w:val="20"/>
        </w:rPr>
        <w:t>a</w:t>
      </w:r>
      <w:r w:rsidR="00DE36A9" w:rsidRPr="00D97A75">
        <w:rPr>
          <w:color w:val="000000" w:themeColor="text1"/>
          <w:sz w:val="20"/>
        </w:rPr>
        <w:t xml:space="preserve"> partir </w:t>
      </w:r>
      <w:r w:rsidR="00190B5D">
        <w:rPr>
          <w:color w:val="000000" w:themeColor="text1"/>
          <w:sz w:val="20"/>
        </w:rPr>
        <w:t>del 1 de enero de 2021 al</w:t>
      </w:r>
      <w:r w:rsidR="00592B3F">
        <w:rPr>
          <w:color w:val="000000" w:themeColor="text1"/>
          <w:sz w:val="20"/>
        </w:rPr>
        <w:t xml:space="preserve"> </w:t>
      </w:r>
      <w:r w:rsidR="00484CAF" w:rsidRPr="00D97A75">
        <w:rPr>
          <w:color w:val="000000" w:themeColor="text1"/>
          <w:sz w:val="20"/>
        </w:rPr>
        <w:t xml:space="preserve">31 </w:t>
      </w:r>
      <w:r w:rsidR="00484CAF">
        <w:rPr>
          <w:sz w:val="20"/>
        </w:rPr>
        <w:t>de diciembre de 202</w:t>
      </w:r>
      <w:r w:rsidR="009665B1">
        <w:rPr>
          <w:sz w:val="20"/>
        </w:rPr>
        <w:t>1</w:t>
      </w:r>
      <w:r w:rsidR="00C2474E" w:rsidRPr="00F12BB1">
        <w:rPr>
          <w:sz w:val="20"/>
        </w:rPr>
        <w:t>.</w:t>
      </w:r>
    </w:p>
    <w:p w14:paraId="1CCA99D0" w14:textId="24549B84" w:rsidR="00592B3F" w:rsidRDefault="00D32352" w:rsidP="00190B5D">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9665B1" w:rsidRPr="00677CB9">
        <w:rPr>
          <w:sz w:val="20"/>
        </w:rPr>
        <w:t>este</w:t>
      </w:r>
      <w:r w:rsidRPr="00677CB9">
        <w:rPr>
          <w:sz w:val="20"/>
        </w:rPr>
        <w:t xml:space="preserve"> procedimiento de contratación y obligará al INSTITUTO y al PROVEEDOR a firmar el </w:t>
      </w:r>
      <w:r w:rsidRPr="00D32352">
        <w:rPr>
          <w:sz w:val="20"/>
        </w:rPr>
        <w:t>contrato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lastRenderedPageBreak/>
        <w:t xml:space="preserve">INSTITUTO podrá solicitar </w:t>
      </w:r>
      <w:r w:rsidR="009665B1">
        <w:rPr>
          <w:sz w:val="20"/>
          <w:lang w:val="es-MX"/>
        </w:rPr>
        <w:t>la prestación de los servicios</w:t>
      </w:r>
      <w:r>
        <w:rPr>
          <w:sz w:val="20"/>
          <w:lang w:val="es-MX"/>
        </w:rPr>
        <w:t xml:space="preserve"> </w:t>
      </w:r>
      <w:r w:rsidRPr="00677CB9">
        <w:rPr>
          <w:sz w:val="20"/>
        </w:rPr>
        <w:t>de acuerdo con lo establecido en la presente convocatoria.</w:t>
      </w:r>
    </w:p>
    <w:p w14:paraId="3F254962" w14:textId="77777777" w:rsidR="00592B3F" w:rsidRDefault="00592B3F" w:rsidP="00412321">
      <w:pPr>
        <w:pStyle w:val="Texto0"/>
        <w:tabs>
          <w:tab w:val="left" w:pos="567"/>
        </w:tabs>
        <w:spacing w:before="120" w:after="120" w:line="240" w:lineRule="auto"/>
        <w:ind w:left="709" w:firstLine="0"/>
        <w:rPr>
          <w:sz w:val="20"/>
        </w:rPr>
      </w:pPr>
    </w:p>
    <w:p w14:paraId="76CF2276" w14:textId="77777777"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55" w:name="_Toc314085295"/>
      <w:bookmarkStart w:id="56" w:name="_Toc314094116"/>
      <w:bookmarkStart w:id="57" w:name="_Toc434004083"/>
      <w:bookmarkStart w:id="58" w:name="_Toc23957984"/>
      <w:r w:rsidRPr="00453FAA">
        <w:rPr>
          <w:rFonts w:cs="Arial"/>
          <w:bCs/>
          <w:color w:val="244061" w:themeColor="accent1" w:themeShade="80"/>
          <w:sz w:val="20"/>
        </w:rPr>
        <w:t xml:space="preserve">Plazo, lugar y condiciones para </w:t>
      </w:r>
      <w:bookmarkStart w:id="59" w:name="_Toc390246797"/>
      <w:bookmarkEnd w:id="55"/>
      <w:bookmarkEnd w:id="56"/>
      <w:r w:rsidRPr="00453FAA">
        <w:rPr>
          <w:rFonts w:cs="Arial"/>
          <w:bCs/>
          <w:color w:val="244061" w:themeColor="accent1" w:themeShade="80"/>
          <w:sz w:val="20"/>
        </w:rPr>
        <w:t xml:space="preserve">la </w:t>
      </w:r>
      <w:bookmarkEnd w:id="57"/>
      <w:bookmarkEnd w:id="59"/>
      <w:r w:rsidR="00EB0E7D">
        <w:rPr>
          <w:rFonts w:cs="Arial"/>
          <w:bCs/>
          <w:color w:val="244061" w:themeColor="accent1" w:themeShade="80"/>
          <w:sz w:val="20"/>
        </w:rPr>
        <w:t>prestación del servicio</w:t>
      </w:r>
      <w:bookmarkEnd w:id="58"/>
    </w:p>
    <w:p w14:paraId="036A0C4C" w14:textId="77777777" w:rsidR="00656522" w:rsidRPr="00634712" w:rsidRDefault="00DE746B" w:rsidP="00EF67F9">
      <w:pPr>
        <w:pStyle w:val="Texto0"/>
        <w:numPr>
          <w:ilvl w:val="2"/>
          <w:numId w:val="77"/>
        </w:numPr>
        <w:tabs>
          <w:tab w:val="left" w:pos="567"/>
        </w:tabs>
        <w:spacing w:before="120" w:after="120" w:line="240" w:lineRule="auto"/>
        <w:rPr>
          <w:rFonts w:cs="Arial"/>
          <w:b/>
          <w:bCs/>
          <w:color w:val="244061" w:themeColor="accent1" w:themeShade="80"/>
          <w:sz w:val="20"/>
        </w:rPr>
      </w:pPr>
      <w:bookmarkStart w:id="60" w:name="_Toc314085297"/>
      <w:bookmarkStart w:id="61" w:name="_Toc314094118"/>
      <w:r w:rsidRPr="00DE746B">
        <w:rPr>
          <w:rFonts w:cs="Arial"/>
          <w:b/>
          <w:bCs/>
          <w:color w:val="244061" w:themeColor="accent1" w:themeShade="80"/>
          <w:sz w:val="20"/>
        </w:rPr>
        <w:t>Plazo</w:t>
      </w:r>
      <w:r w:rsidR="0063073B">
        <w:rPr>
          <w:rFonts w:cs="Arial"/>
          <w:b/>
          <w:bCs/>
          <w:color w:val="244061" w:themeColor="accent1" w:themeShade="80"/>
          <w:sz w:val="20"/>
        </w:rPr>
        <w:t xml:space="preserve"> </w:t>
      </w:r>
      <w:r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62" w:name="_Toc390246798"/>
      <w:r w:rsidR="00EB0E7D">
        <w:rPr>
          <w:rFonts w:cs="Arial"/>
          <w:b/>
          <w:bCs/>
          <w:color w:val="244061" w:themeColor="accent1" w:themeShade="80"/>
          <w:sz w:val="20"/>
          <w:lang w:val="es-MX"/>
        </w:rPr>
        <w:t>prestación del servicio</w:t>
      </w:r>
    </w:p>
    <w:p w14:paraId="6AA6C884" w14:textId="06A9757D" w:rsidR="00190B5D" w:rsidRDefault="00190B5D" w:rsidP="00592B3F">
      <w:pPr>
        <w:pStyle w:val="Texto0"/>
        <w:tabs>
          <w:tab w:val="left" w:pos="567"/>
        </w:tabs>
        <w:spacing w:before="120" w:after="120"/>
        <w:ind w:left="720" w:firstLine="0"/>
        <w:rPr>
          <w:rFonts w:cs="Arial"/>
          <w:sz w:val="20"/>
          <w:lang w:val="es-MX"/>
        </w:rPr>
      </w:pPr>
      <w:bookmarkStart w:id="63" w:name="_Toc390246799"/>
      <w:bookmarkEnd w:id="62"/>
    </w:p>
    <w:p w14:paraId="102397B4" w14:textId="77777777" w:rsidR="00190B5D" w:rsidRPr="008013DA" w:rsidRDefault="00190B5D" w:rsidP="00190B5D">
      <w:pPr>
        <w:pStyle w:val="Texto0"/>
        <w:tabs>
          <w:tab w:val="left" w:pos="567"/>
        </w:tabs>
        <w:spacing w:before="120" w:after="120"/>
        <w:ind w:left="705" w:firstLine="0"/>
        <w:rPr>
          <w:rFonts w:cs="Arial"/>
          <w:b/>
          <w:sz w:val="20"/>
          <w:lang w:val="es-MX"/>
        </w:rPr>
      </w:pPr>
      <w:r w:rsidRPr="008013DA">
        <w:rPr>
          <w:rFonts w:cs="Arial"/>
          <w:b/>
          <w:sz w:val="20"/>
          <w:lang w:val="es-MX"/>
        </w:rPr>
        <w:t xml:space="preserve">Para las </w:t>
      </w:r>
      <w:r>
        <w:rPr>
          <w:rFonts w:cs="Arial"/>
          <w:b/>
          <w:sz w:val="20"/>
          <w:lang w:val="es-MX"/>
        </w:rPr>
        <w:t>partidas 1 y 2</w:t>
      </w:r>
    </w:p>
    <w:p w14:paraId="732B0CE7" w14:textId="181006C7" w:rsidR="00190B5D" w:rsidRPr="00AC758C" w:rsidRDefault="00592B3F" w:rsidP="00190B5D">
      <w:pPr>
        <w:pStyle w:val="Texto0"/>
        <w:tabs>
          <w:tab w:val="left" w:pos="567"/>
        </w:tabs>
        <w:spacing w:before="120" w:after="120"/>
        <w:ind w:left="720" w:firstLine="0"/>
        <w:rPr>
          <w:rFonts w:cs="Arial"/>
          <w:sz w:val="20"/>
          <w:lang w:val="es-MX"/>
        </w:rPr>
      </w:pPr>
      <w:r w:rsidRPr="00AC758C">
        <w:rPr>
          <w:rFonts w:cs="Arial"/>
          <w:sz w:val="20"/>
          <w:lang w:val="es-MX"/>
        </w:rPr>
        <w:t>La vigencia de la prestación de</w:t>
      </w:r>
      <w:r w:rsidR="00190B5D" w:rsidRPr="00AC758C">
        <w:rPr>
          <w:rFonts w:cs="Arial"/>
          <w:sz w:val="20"/>
          <w:lang w:val="es-MX"/>
        </w:rPr>
        <w:t xml:space="preserve"> los</w:t>
      </w:r>
      <w:r w:rsidRPr="00AC758C">
        <w:rPr>
          <w:rFonts w:cs="Arial"/>
          <w:sz w:val="20"/>
          <w:lang w:val="es-MX"/>
        </w:rPr>
        <w:t xml:space="preserve"> servicio</w:t>
      </w:r>
      <w:r w:rsidR="00190B5D" w:rsidRPr="00AC758C">
        <w:rPr>
          <w:rFonts w:cs="Arial"/>
          <w:sz w:val="20"/>
          <w:lang w:val="es-MX"/>
        </w:rPr>
        <w:t>s</w:t>
      </w:r>
      <w:r w:rsidRPr="00AC758C">
        <w:rPr>
          <w:rFonts w:cs="Arial"/>
          <w:sz w:val="20"/>
          <w:lang w:val="es-MX"/>
        </w:rPr>
        <w:t xml:space="preserve"> </w:t>
      </w:r>
      <w:r w:rsidR="00190B5D" w:rsidRPr="00AC758C">
        <w:rPr>
          <w:rFonts w:cs="Arial"/>
          <w:sz w:val="20"/>
          <w:lang w:val="es-MX"/>
        </w:rPr>
        <w:t xml:space="preserve">solicitados </w:t>
      </w:r>
      <w:r w:rsidRPr="00AC758C">
        <w:rPr>
          <w:rFonts w:cs="Arial"/>
          <w:sz w:val="20"/>
          <w:lang w:val="es-MX"/>
        </w:rPr>
        <w:t xml:space="preserve">será </w:t>
      </w:r>
      <w:r w:rsidR="00677BE5" w:rsidRPr="00AC758C">
        <w:rPr>
          <w:rFonts w:cs="Arial"/>
          <w:sz w:val="20"/>
          <w:lang w:val="es-MX"/>
        </w:rPr>
        <w:t xml:space="preserve">a partir </w:t>
      </w:r>
      <w:r w:rsidR="00AC758C" w:rsidRPr="00AC758C">
        <w:rPr>
          <w:rFonts w:cs="Arial"/>
          <w:sz w:val="20"/>
          <w:lang w:val="es-MX"/>
        </w:rPr>
        <w:t>de la fecha de notificación del fallo</w:t>
      </w:r>
      <w:r w:rsidR="00190B5D" w:rsidRPr="00AC758C">
        <w:rPr>
          <w:rFonts w:cs="Arial"/>
          <w:sz w:val="20"/>
          <w:lang w:val="es-MX"/>
        </w:rPr>
        <w:t xml:space="preserve"> al 31 de diciembre de 2021.</w:t>
      </w:r>
    </w:p>
    <w:p w14:paraId="559AEE0E" w14:textId="6F4C7834" w:rsidR="00190B5D" w:rsidRPr="00AC758C" w:rsidRDefault="00190B5D" w:rsidP="00190B5D">
      <w:pPr>
        <w:pStyle w:val="Texto0"/>
        <w:tabs>
          <w:tab w:val="left" w:pos="567"/>
        </w:tabs>
        <w:spacing w:before="120" w:after="120"/>
        <w:ind w:left="705" w:firstLine="0"/>
        <w:rPr>
          <w:rFonts w:cs="Arial"/>
          <w:b/>
          <w:sz w:val="20"/>
          <w:lang w:val="es-MX"/>
        </w:rPr>
      </w:pPr>
      <w:r w:rsidRPr="00AC758C">
        <w:rPr>
          <w:rFonts w:cs="Arial"/>
          <w:b/>
          <w:sz w:val="20"/>
          <w:lang w:val="es-MX"/>
        </w:rPr>
        <w:t>Partida 1. Plantas de emergencia de energía eléctrica</w:t>
      </w:r>
    </w:p>
    <w:p w14:paraId="299D9105" w14:textId="134112D7" w:rsidR="003A0DA2" w:rsidRPr="00AC758C" w:rsidRDefault="003A0DA2" w:rsidP="003A0DA2">
      <w:pPr>
        <w:tabs>
          <w:tab w:val="left" w:pos="567"/>
        </w:tabs>
        <w:spacing w:before="120" w:after="120" w:line="216" w:lineRule="exact"/>
        <w:ind w:left="705"/>
        <w:jc w:val="both"/>
        <w:rPr>
          <w:rFonts w:ascii="Arial" w:hAnsi="Arial" w:cs="Arial"/>
        </w:rPr>
      </w:pPr>
      <w:r w:rsidRPr="00AC758C">
        <w:rPr>
          <w:rFonts w:ascii="Arial" w:hAnsi="Arial" w:cs="Arial"/>
        </w:rPr>
        <w:t xml:space="preserve">El mantenimiento preventivo será realizado conforme a la programación del calendario del </w:t>
      </w:r>
      <w:r w:rsidRPr="00AC758C">
        <w:rPr>
          <w:rFonts w:ascii="Arial" w:hAnsi="Arial" w:cs="Arial"/>
          <w:b/>
        </w:rPr>
        <w:t>Apéndice A</w:t>
      </w:r>
      <w:r w:rsidRPr="00AC758C">
        <w:rPr>
          <w:rFonts w:ascii="Arial" w:hAnsi="Arial" w:cs="Arial"/>
        </w:rPr>
        <w:t xml:space="preserve"> </w:t>
      </w:r>
      <w:r w:rsidRPr="00AC758C">
        <w:rPr>
          <w:rFonts w:ascii="Arial" w:hAnsi="Arial" w:cs="Arial"/>
          <w:b/>
        </w:rPr>
        <w:t>(Partida 1)</w:t>
      </w:r>
      <w:r w:rsidRPr="00AC758C">
        <w:rPr>
          <w:rFonts w:cs="Arial"/>
        </w:rPr>
        <w:t xml:space="preserve"> </w:t>
      </w:r>
      <w:r w:rsidRPr="00AC758C">
        <w:rPr>
          <w:rFonts w:ascii="Arial" w:hAnsi="Arial" w:cs="Arial"/>
        </w:rPr>
        <w:t>del Anexo 1 “Especificaciones técnicas” de la presente Convocatoria.</w:t>
      </w:r>
    </w:p>
    <w:p w14:paraId="427C72BC" w14:textId="3BE6F62B" w:rsidR="00AC758C" w:rsidRPr="00AC758C" w:rsidRDefault="00AC758C" w:rsidP="003A0DA2">
      <w:pPr>
        <w:tabs>
          <w:tab w:val="left" w:pos="567"/>
        </w:tabs>
        <w:spacing w:before="120" w:after="120" w:line="216" w:lineRule="exact"/>
        <w:ind w:left="705"/>
        <w:jc w:val="both"/>
        <w:rPr>
          <w:rFonts w:ascii="Arial" w:hAnsi="Arial" w:cs="Arial"/>
        </w:rPr>
      </w:pPr>
      <w:r w:rsidRPr="00AC758C">
        <w:rPr>
          <w:rFonts w:ascii="Arial" w:hAnsi="Arial" w:cs="Arial"/>
        </w:rPr>
        <w:t xml:space="preserve">Cualquier modificación al calendario del </w:t>
      </w:r>
      <w:r w:rsidRPr="00AC758C">
        <w:rPr>
          <w:rFonts w:ascii="Arial" w:hAnsi="Arial" w:cs="Arial"/>
          <w:b/>
          <w:bCs/>
        </w:rPr>
        <w:t>Apéndice “A”</w:t>
      </w:r>
      <w:r>
        <w:rPr>
          <w:rFonts w:ascii="Arial" w:hAnsi="Arial" w:cs="Arial"/>
          <w:b/>
          <w:bCs/>
        </w:rPr>
        <w:t xml:space="preserve"> </w:t>
      </w:r>
      <w:r w:rsidRPr="00AC758C">
        <w:rPr>
          <w:rFonts w:ascii="Arial" w:hAnsi="Arial" w:cs="Arial"/>
          <w:b/>
        </w:rPr>
        <w:t>(Partida 1)</w:t>
      </w:r>
      <w:r w:rsidRPr="00AC758C">
        <w:rPr>
          <w:rFonts w:ascii="Arial" w:hAnsi="Arial" w:cs="Arial"/>
          <w:b/>
          <w:bCs/>
        </w:rPr>
        <w:t>,</w:t>
      </w:r>
      <w:r w:rsidRPr="00AC758C">
        <w:rPr>
          <w:rFonts w:ascii="Arial" w:hAnsi="Arial" w:cs="Arial"/>
        </w:rPr>
        <w:t xml:space="preserve"> sólo procederá por causas atribuibles al INSTITUTO, la (s) cual (les) deberá (n) dejar constancia mediante oficio del Supervisor del Contrato a</w:t>
      </w:r>
      <w:r>
        <w:rPr>
          <w:rFonts w:ascii="Arial" w:hAnsi="Arial" w:cs="Arial"/>
        </w:rPr>
        <w:t>l</w:t>
      </w:r>
      <w:r w:rsidRPr="00AC758C">
        <w:rPr>
          <w:rFonts w:ascii="Arial" w:hAnsi="Arial" w:cs="Arial"/>
        </w:rPr>
        <w:t xml:space="preserve"> PROVEEDOR, en el cual acredite dichos supuestos en el expediente de contratación respectivo.</w:t>
      </w:r>
    </w:p>
    <w:p w14:paraId="1CD13ABF" w14:textId="77777777" w:rsidR="003A0DA2" w:rsidRPr="00AC758C" w:rsidRDefault="003A0DA2" w:rsidP="003A0DA2">
      <w:pPr>
        <w:tabs>
          <w:tab w:val="left" w:pos="567"/>
        </w:tabs>
        <w:spacing w:before="120" w:after="120" w:line="216" w:lineRule="exact"/>
        <w:ind w:left="705"/>
        <w:jc w:val="both"/>
        <w:rPr>
          <w:rFonts w:ascii="Arial" w:hAnsi="Arial" w:cs="Arial"/>
        </w:rPr>
      </w:pPr>
      <w:r w:rsidRPr="00AC758C">
        <w:rPr>
          <w:rFonts w:ascii="Arial" w:hAnsi="Arial" w:cs="Arial"/>
        </w:rPr>
        <w:t xml:space="preserve">El mantenimiento correctivo será realizado conforme a los plazos de ejecución que se señalan en el numeral </w:t>
      </w:r>
      <w:r w:rsidRPr="00AC758C">
        <w:rPr>
          <w:rFonts w:ascii="Arial" w:hAnsi="Arial" w:cs="Arial"/>
          <w:b/>
        </w:rPr>
        <w:t>6.2 “Plazos de ejecución y entrega del reporte del servicio de mantenimiento correctivo”</w:t>
      </w:r>
      <w:r w:rsidRPr="00AC758C">
        <w:rPr>
          <w:rFonts w:ascii="Arial" w:hAnsi="Arial" w:cs="Arial"/>
        </w:rPr>
        <w:t xml:space="preserve"> en los horarios que se señalan en el numeral </w:t>
      </w:r>
      <w:r w:rsidRPr="00AC758C">
        <w:rPr>
          <w:rFonts w:ascii="Arial" w:hAnsi="Arial" w:cs="Arial"/>
          <w:b/>
        </w:rPr>
        <w:t>7 “Horarios de la prestación del servicio”</w:t>
      </w:r>
      <w:r w:rsidRPr="00AC758C">
        <w:rPr>
          <w:rFonts w:ascii="Arial" w:hAnsi="Arial" w:cs="Arial"/>
        </w:rPr>
        <w:t xml:space="preserve"> del Anexo 1 “Especificaciones técnicas” de la presente Convocatoria.</w:t>
      </w:r>
    </w:p>
    <w:p w14:paraId="63AC6125" w14:textId="7DA72293" w:rsidR="00190B5D" w:rsidRPr="00AC758C" w:rsidRDefault="003A0DA2" w:rsidP="003A0DA2">
      <w:pPr>
        <w:pStyle w:val="Texto0"/>
        <w:tabs>
          <w:tab w:val="left" w:pos="567"/>
        </w:tabs>
        <w:spacing w:before="120" w:after="120"/>
        <w:ind w:left="705" w:firstLine="0"/>
        <w:rPr>
          <w:rFonts w:cs="Arial"/>
          <w:sz w:val="20"/>
          <w:lang w:val="es-MX"/>
        </w:rPr>
      </w:pPr>
      <w:r w:rsidRPr="00AC758C">
        <w:rPr>
          <w:rFonts w:cs="Arial"/>
          <w:sz w:val="20"/>
          <w:lang w:val="es-MX"/>
        </w:rPr>
        <w:t>El PROVEEDOR deberá presentar los documentos</w:t>
      </w:r>
      <w:r w:rsidR="009431CD" w:rsidRPr="00AC758C">
        <w:rPr>
          <w:rFonts w:cs="Arial"/>
          <w:sz w:val="20"/>
          <w:lang w:val="es-MX"/>
        </w:rPr>
        <w:t xml:space="preserve"> y bienes</w:t>
      </w:r>
      <w:r w:rsidRPr="00AC758C">
        <w:rPr>
          <w:rFonts w:cs="Arial"/>
          <w:sz w:val="20"/>
          <w:lang w:val="es-MX"/>
        </w:rPr>
        <w:t xml:space="preserve"> referidos en el </w:t>
      </w:r>
      <w:r w:rsidRPr="00AC758C">
        <w:rPr>
          <w:rFonts w:cs="Arial"/>
          <w:b/>
          <w:bCs/>
          <w:sz w:val="20"/>
          <w:lang w:val="es-MX"/>
        </w:rPr>
        <w:t>Apéndice B</w:t>
      </w:r>
      <w:r w:rsidRPr="00AC758C">
        <w:rPr>
          <w:rFonts w:cs="Arial"/>
          <w:sz w:val="20"/>
          <w:lang w:val="es-MX"/>
        </w:rPr>
        <w:t xml:space="preserve"> y </w:t>
      </w:r>
      <w:r w:rsidRPr="00AC758C">
        <w:rPr>
          <w:rFonts w:cs="Arial"/>
          <w:b/>
          <w:bCs/>
          <w:sz w:val="20"/>
          <w:lang w:val="es-MX"/>
        </w:rPr>
        <w:t>C</w:t>
      </w:r>
      <w:r w:rsidRPr="00AC758C">
        <w:rPr>
          <w:rFonts w:cs="Arial"/>
          <w:sz w:val="20"/>
          <w:lang w:val="es-MX"/>
        </w:rPr>
        <w:t xml:space="preserve"> </w:t>
      </w:r>
      <w:r w:rsidRPr="00AC758C">
        <w:rPr>
          <w:rFonts w:cs="Arial"/>
          <w:b/>
          <w:sz w:val="20"/>
          <w:lang w:val="es-MX"/>
        </w:rPr>
        <w:t>(Partida 1)</w:t>
      </w:r>
      <w:r w:rsidR="00AA66F6" w:rsidRPr="00AC758C">
        <w:rPr>
          <w:rFonts w:cs="Arial"/>
          <w:b/>
          <w:sz w:val="20"/>
          <w:lang w:val="es-MX"/>
        </w:rPr>
        <w:t xml:space="preserve">, </w:t>
      </w:r>
      <w:r w:rsidR="00AA66F6" w:rsidRPr="00AC758C">
        <w:rPr>
          <w:rFonts w:cs="Arial"/>
          <w:bCs/>
          <w:sz w:val="20"/>
          <w:lang w:val="es-MX"/>
        </w:rPr>
        <w:t>así como las garantías solicitadas en el numeral</w:t>
      </w:r>
      <w:r w:rsidR="00AA66F6" w:rsidRPr="00AC758C">
        <w:rPr>
          <w:rFonts w:cs="Arial"/>
          <w:b/>
          <w:sz w:val="20"/>
          <w:lang w:val="es-MX"/>
        </w:rPr>
        <w:t xml:space="preserve"> 1</w:t>
      </w:r>
      <w:r w:rsidR="009431CD" w:rsidRPr="00AC758C">
        <w:rPr>
          <w:rFonts w:cs="Arial"/>
          <w:b/>
          <w:sz w:val="20"/>
          <w:lang w:val="es-MX"/>
        </w:rPr>
        <w:t>0</w:t>
      </w:r>
      <w:r w:rsidR="00AA66F6" w:rsidRPr="00AC758C">
        <w:rPr>
          <w:rFonts w:cs="Arial"/>
          <w:b/>
          <w:sz w:val="20"/>
          <w:lang w:val="es-MX"/>
        </w:rPr>
        <w:t xml:space="preserve"> “Garantías” </w:t>
      </w:r>
      <w:r w:rsidR="00AA66F6" w:rsidRPr="00AC758C">
        <w:rPr>
          <w:rFonts w:cs="Arial"/>
          <w:bCs/>
          <w:sz w:val="20"/>
          <w:lang w:val="es-MX"/>
        </w:rPr>
        <w:t>y el escrito que se solicita en e</w:t>
      </w:r>
      <w:r w:rsidR="009431CD" w:rsidRPr="00AC758C">
        <w:rPr>
          <w:rFonts w:cs="Arial"/>
          <w:bCs/>
          <w:sz w:val="20"/>
          <w:lang w:val="es-MX"/>
        </w:rPr>
        <w:t>l</w:t>
      </w:r>
      <w:r w:rsidR="00AA66F6" w:rsidRPr="00AC758C">
        <w:rPr>
          <w:rFonts w:cs="Arial"/>
          <w:bCs/>
          <w:sz w:val="20"/>
          <w:lang w:val="es-MX"/>
        </w:rPr>
        <w:t xml:space="preserve"> numeral </w:t>
      </w:r>
      <w:r w:rsidR="00AA66F6" w:rsidRPr="00AC758C">
        <w:rPr>
          <w:rFonts w:cs="Arial"/>
          <w:b/>
          <w:sz w:val="20"/>
          <w:lang w:val="es-MX"/>
        </w:rPr>
        <w:t xml:space="preserve">12 “Normas aplicables” </w:t>
      </w:r>
      <w:r w:rsidR="00AA66F6" w:rsidRPr="00AC758C">
        <w:rPr>
          <w:rFonts w:cs="Arial"/>
          <w:bCs/>
          <w:sz w:val="20"/>
          <w:lang w:val="es-MX"/>
        </w:rPr>
        <w:t>del Anexo 1 “Especificaciones técnicas”</w:t>
      </w:r>
      <w:r w:rsidR="00AA66F6" w:rsidRPr="00AC758C">
        <w:rPr>
          <w:rFonts w:cs="Arial"/>
          <w:b/>
          <w:sz w:val="20"/>
          <w:lang w:val="es-MX"/>
        </w:rPr>
        <w:t xml:space="preserve">, </w:t>
      </w:r>
      <w:r w:rsidRPr="00AC758C">
        <w:rPr>
          <w:rFonts w:cs="Arial"/>
          <w:sz w:val="20"/>
          <w:lang w:val="es-MX"/>
        </w:rPr>
        <w:t>al Supervisor del contrato, en los plazos señalados en dichos documentos, en el domicilio ubicado en Periférico Sur número 4124, piso 6, Colonia Jardines del Pedregal, Alcaldía Álvaro Obregón, código postal 01900, Ciudad de México, de lunes a viernes en un horario de 09:00 a 19:00 horas.</w:t>
      </w:r>
    </w:p>
    <w:p w14:paraId="29FDFEB8" w14:textId="77777777" w:rsidR="003A0DA2" w:rsidRPr="00AC758C" w:rsidRDefault="003A0DA2" w:rsidP="003A0DA2">
      <w:pPr>
        <w:pStyle w:val="Texto0"/>
        <w:tabs>
          <w:tab w:val="left" w:pos="567"/>
        </w:tabs>
        <w:spacing w:before="120" w:after="120"/>
        <w:ind w:left="705" w:firstLine="0"/>
        <w:rPr>
          <w:rFonts w:cs="Arial"/>
          <w:sz w:val="20"/>
          <w:lang w:val="es-MX"/>
        </w:rPr>
      </w:pPr>
    </w:p>
    <w:p w14:paraId="42C15EEF" w14:textId="77777777" w:rsidR="003A0DA2" w:rsidRPr="00AC758C" w:rsidRDefault="003A0DA2" w:rsidP="003A0DA2">
      <w:pPr>
        <w:pStyle w:val="Texto0"/>
        <w:tabs>
          <w:tab w:val="left" w:pos="567"/>
        </w:tabs>
        <w:spacing w:before="120" w:after="120"/>
        <w:ind w:left="705" w:firstLine="0"/>
        <w:rPr>
          <w:rFonts w:cs="Arial"/>
          <w:b/>
          <w:sz w:val="20"/>
          <w:lang w:val="es-MX"/>
        </w:rPr>
      </w:pPr>
      <w:r w:rsidRPr="00AC758C">
        <w:rPr>
          <w:rFonts w:cs="Arial"/>
          <w:b/>
          <w:sz w:val="20"/>
          <w:lang w:val="es-MX"/>
        </w:rPr>
        <w:t xml:space="preserve">Partida 2. Aire acondicionado de confort y precisión de diversas marcas </w:t>
      </w:r>
    </w:p>
    <w:p w14:paraId="0F63D84F" w14:textId="267EB274" w:rsidR="003A0DA2" w:rsidRDefault="003A0DA2" w:rsidP="003A0DA2">
      <w:pPr>
        <w:pStyle w:val="Texto0"/>
        <w:tabs>
          <w:tab w:val="left" w:pos="567"/>
        </w:tabs>
        <w:spacing w:before="120" w:after="120"/>
        <w:ind w:left="705" w:firstLine="0"/>
        <w:rPr>
          <w:rFonts w:cs="Arial"/>
          <w:sz w:val="20"/>
          <w:lang w:val="es-MX"/>
        </w:rPr>
      </w:pPr>
      <w:r w:rsidRPr="00AC758C">
        <w:rPr>
          <w:rFonts w:cs="Arial"/>
          <w:sz w:val="20"/>
          <w:lang w:val="es-MX"/>
        </w:rPr>
        <w:t xml:space="preserve">El mantenimiento preventivo será realizado conforme a la programación del calendario del </w:t>
      </w:r>
      <w:r w:rsidRPr="00AC758C">
        <w:rPr>
          <w:rFonts w:cs="Arial"/>
          <w:b/>
          <w:sz w:val="20"/>
          <w:lang w:val="es-MX"/>
        </w:rPr>
        <w:t>Apéndice A (Partida 2)</w:t>
      </w:r>
      <w:r w:rsidRPr="00AC758C">
        <w:rPr>
          <w:rFonts w:cs="Arial"/>
          <w:sz w:val="20"/>
          <w:lang w:val="es-MX"/>
        </w:rPr>
        <w:t xml:space="preserve"> del Anexo 1 “Especificaciones técnicas” de la presente convocatoria.</w:t>
      </w:r>
    </w:p>
    <w:p w14:paraId="19101651" w14:textId="1DA15385" w:rsidR="00AC758C" w:rsidRPr="00AC758C" w:rsidRDefault="00AC758C" w:rsidP="00AC758C">
      <w:pPr>
        <w:tabs>
          <w:tab w:val="left" w:pos="567"/>
        </w:tabs>
        <w:spacing w:before="120" w:after="120" w:line="216" w:lineRule="exact"/>
        <w:ind w:left="705"/>
        <w:jc w:val="both"/>
        <w:rPr>
          <w:rFonts w:ascii="Arial" w:hAnsi="Arial" w:cs="Arial"/>
        </w:rPr>
      </w:pPr>
      <w:r w:rsidRPr="00AC758C">
        <w:rPr>
          <w:rFonts w:ascii="Arial" w:hAnsi="Arial" w:cs="Arial"/>
        </w:rPr>
        <w:t xml:space="preserve">Cualquier modificación al calendario del </w:t>
      </w:r>
      <w:r w:rsidRPr="00AC758C">
        <w:rPr>
          <w:rFonts w:ascii="Arial" w:hAnsi="Arial" w:cs="Arial"/>
          <w:b/>
          <w:bCs/>
        </w:rPr>
        <w:t>Apéndice “A”</w:t>
      </w:r>
      <w:r>
        <w:rPr>
          <w:rFonts w:ascii="Arial" w:hAnsi="Arial" w:cs="Arial"/>
          <w:b/>
          <w:bCs/>
        </w:rPr>
        <w:t xml:space="preserve"> </w:t>
      </w:r>
      <w:r w:rsidRPr="00AC758C">
        <w:rPr>
          <w:rFonts w:ascii="Arial" w:hAnsi="Arial" w:cs="Arial"/>
          <w:b/>
        </w:rPr>
        <w:t xml:space="preserve">(Partida </w:t>
      </w:r>
      <w:r>
        <w:rPr>
          <w:rFonts w:ascii="Arial" w:hAnsi="Arial" w:cs="Arial"/>
          <w:b/>
        </w:rPr>
        <w:t>2</w:t>
      </w:r>
      <w:r w:rsidRPr="00AC758C">
        <w:rPr>
          <w:rFonts w:ascii="Arial" w:hAnsi="Arial" w:cs="Arial"/>
          <w:b/>
        </w:rPr>
        <w:t>)</w:t>
      </w:r>
      <w:r w:rsidRPr="00AC758C">
        <w:rPr>
          <w:rFonts w:ascii="Arial" w:hAnsi="Arial" w:cs="Arial"/>
          <w:b/>
          <w:bCs/>
        </w:rPr>
        <w:t>,</w:t>
      </w:r>
      <w:r w:rsidRPr="00AC758C">
        <w:rPr>
          <w:rFonts w:ascii="Arial" w:hAnsi="Arial" w:cs="Arial"/>
        </w:rPr>
        <w:t xml:space="preserve"> sólo procederá por causas atribuibles al INSTITUTO, la (s) cual (les) deberá (n) dejar constancia mediante oficio del Supervisor del Contrato a</w:t>
      </w:r>
      <w:r>
        <w:rPr>
          <w:rFonts w:ascii="Arial" w:hAnsi="Arial" w:cs="Arial"/>
        </w:rPr>
        <w:t>l</w:t>
      </w:r>
      <w:r w:rsidRPr="00AC758C">
        <w:rPr>
          <w:rFonts w:ascii="Arial" w:hAnsi="Arial" w:cs="Arial"/>
        </w:rPr>
        <w:t xml:space="preserve"> PROVEEDOR, en el cual acredite dichos supuestos en el expediente de contratación respectivo.</w:t>
      </w:r>
    </w:p>
    <w:p w14:paraId="046E0E3E" w14:textId="0F7D66AB" w:rsidR="003A0DA2" w:rsidRPr="00AC758C" w:rsidRDefault="003A0DA2" w:rsidP="003A0DA2">
      <w:pPr>
        <w:pStyle w:val="Texto0"/>
        <w:tabs>
          <w:tab w:val="left" w:pos="567"/>
        </w:tabs>
        <w:spacing w:before="120" w:after="120"/>
        <w:ind w:left="705" w:firstLine="0"/>
        <w:rPr>
          <w:rFonts w:cs="Arial"/>
          <w:sz w:val="20"/>
          <w:lang w:val="es-MX"/>
        </w:rPr>
      </w:pPr>
      <w:r w:rsidRPr="00AC758C">
        <w:rPr>
          <w:rFonts w:cs="Arial"/>
          <w:sz w:val="20"/>
          <w:lang w:val="es-MX"/>
        </w:rPr>
        <w:t xml:space="preserve">El mantenimiento correctivo será realizado conforme a los plazos de ejecución que se señalan en el numeral </w:t>
      </w:r>
      <w:r w:rsidRPr="00AC758C">
        <w:rPr>
          <w:rFonts w:cs="Arial"/>
          <w:b/>
          <w:sz w:val="20"/>
          <w:lang w:val="es-MX"/>
        </w:rPr>
        <w:t>6.2 “Plazos de ejecución y entrega del reporte de mantenimiento correctivo</w:t>
      </w:r>
      <w:r w:rsidRPr="00AC758C">
        <w:rPr>
          <w:rFonts w:cs="Arial"/>
          <w:sz w:val="20"/>
          <w:lang w:val="es-MX"/>
        </w:rPr>
        <w:t xml:space="preserve">” en los horarios que se señalan en el numeral </w:t>
      </w:r>
      <w:r w:rsidRPr="00AC758C">
        <w:rPr>
          <w:rFonts w:cs="Arial"/>
          <w:b/>
          <w:sz w:val="20"/>
          <w:lang w:val="es-MX"/>
        </w:rPr>
        <w:t>7 “Horarios para la prestación del servicio”</w:t>
      </w:r>
      <w:r w:rsidRPr="00AC758C">
        <w:rPr>
          <w:rFonts w:cs="Arial"/>
          <w:sz w:val="20"/>
          <w:lang w:val="es-MX"/>
        </w:rPr>
        <w:t xml:space="preserve"> del Anexo 1 “Especificaciones técnicas” de la presente convocatoria.</w:t>
      </w:r>
    </w:p>
    <w:p w14:paraId="33520860" w14:textId="52FD2095" w:rsidR="00190B5D" w:rsidRDefault="003A0DA2" w:rsidP="003A0DA2">
      <w:pPr>
        <w:pStyle w:val="Texto0"/>
        <w:tabs>
          <w:tab w:val="left" w:pos="709"/>
        </w:tabs>
        <w:spacing w:before="120" w:after="120"/>
        <w:ind w:left="709" w:firstLine="0"/>
        <w:rPr>
          <w:rFonts w:eastAsia="Arial" w:cs="Arial"/>
          <w:bCs/>
          <w:sz w:val="20"/>
          <w:szCs w:val="21"/>
          <w:lang w:val="es-MX"/>
        </w:rPr>
      </w:pPr>
      <w:r w:rsidRPr="00AC758C">
        <w:rPr>
          <w:rFonts w:cs="Arial"/>
          <w:sz w:val="20"/>
          <w:shd w:val="clear" w:color="auto" w:fill="FAF9F8"/>
        </w:rPr>
        <w:t xml:space="preserve">Los documentos y bienes referidos en el </w:t>
      </w:r>
      <w:r w:rsidRPr="00AC758C">
        <w:rPr>
          <w:rFonts w:cs="Arial"/>
          <w:b/>
          <w:bCs/>
          <w:sz w:val="20"/>
          <w:shd w:val="clear" w:color="auto" w:fill="FAF9F8"/>
        </w:rPr>
        <w:t>Apéndice B</w:t>
      </w:r>
      <w:r w:rsidRPr="00AC758C">
        <w:rPr>
          <w:rFonts w:cs="Arial"/>
          <w:sz w:val="20"/>
          <w:shd w:val="clear" w:color="auto" w:fill="FAF9F8"/>
        </w:rPr>
        <w:t xml:space="preserve"> y </w:t>
      </w:r>
      <w:r w:rsidRPr="00AC758C">
        <w:rPr>
          <w:rFonts w:cs="Arial"/>
          <w:b/>
          <w:bCs/>
          <w:sz w:val="20"/>
          <w:shd w:val="clear" w:color="auto" w:fill="FAF9F8"/>
        </w:rPr>
        <w:t xml:space="preserve">C </w:t>
      </w:r>
      <w:r w:rsidRPr="00AC758C">
        <w:rPr>
          <w:rFonts w:cs="Arial"/>
          <w:b/>
          <w:sz w:val="20"/>
          <w:lang w:val="es-MX"/>
        </w:rPr>
        <w:t>(Partida 2)</w:t>
      </w:r>
      <w:r w:rsidR="009431CD" w:rsidRPr="00AC758C">
        <w:rPr>
          <w:rFonts w:cs="Arial"/>
          <w:b/>
          <w:sz w:val="20"/>
          <w:lang w:val="es-MX"/>
        </w:rPr>
        <w:t xml:space="preserve">, </w:t>
      </w:r>
      <w:r w:rsidR="009431CD" w:rsidRPr="00AC758C">
        <w:rPr>
          <w:rFonts w:cs="Arial"/>
          <w:bCs/>
          <w:sz w:val="20"/>
          <w:lang w:val="es-MX"/>
        </w:rPr>
        <w:t>así como las garantías solicitadas en el numeral</w:t>
      </w:r>
      <w:r w:rsidR="009431CD" w:rsidRPr="00AC758C">
        <w:rPr>
          <w:rFonts w:cs="Arial"/>
          <w:b/>
          <w:sz w:val="20"/>
          <w:lang w:val="es-MX"/>
        </w:rPr>
        <w:t xml:space="preserve"> 9 “Garantías” </w:t>
      </w:r>
      <w:r w:rsidR="009431CD" w:rsidRPr="00AC758C">
        <w:rPr>
          <w:rFonts w:cs="Arial"/>
          <w:bCs/>
          <w:sz w:val="20"/>
          <w:lang w:val="es-MX"/>
        </w:rPr>
        <w:t xml:space="preserve">y el escrito que se solicita en el numeral </w:t>
      </w:r>
      <w:r w:rsidR="009431CD" w:rsidRPr="00AC758C">
        <w:rPr>
          <w:rFonts w:cs="Arial"/>
          <w:b/>
          <w:sz w:val="20"/>
          <w:lang w:val="es-MX"/>
        </w:rPr>
        <w:t xml:space="preserve">11 “Normas aplicables” </w:t>
      </w:r>
      <w:r w:rsidR="009431CD" w:rsidRPr="00AC758C">
        <w:rPr>
          <w:rFonts w:cs="Arial"/>
          <w:bCs/>
          <w:sz w:val="20"/>
          <w:lang w:val="es-MX"/>
        </w:rPr>
        <w:t>del Anexo 1 “Especificaciones técnicas”</w:t>
      </w:r>
      <w:r w:rsidR="009431CD" w:rsidRPr="00AC758C">
        <w:rPr>
          <w:rFonts w:cs="Arial"/>
          <w:b/>
          <w:sz w:val="20"/>
          <w:lang w:val="es-MX"/>
        </w:rPr>
        <w:t xml:space="preserve">, </w:t>
      </w:r>
      <w:r w:rsidRPr="00AC758C">
        <w:rPr>
          <w:rFonts w:cs="Arial"/>
          <w:sz w:val="20"/>
          <w:lang w:val="es-MX"/>
        </w:rPr>
        <w:t xml:space="preserve"> </w:t>
      </w:r>
      <w:r w:rsidRPr="00AC758C">
        <w:rPr>
          <w:rFonts w:cs="Arial"/>
          <w:sz w:val="20"/>
          <w:shd w:val="clear" w:color="auto" w:fill="FAF9F8"/>
        </w:rPr>
        <w:t>deberán presentarse al Supervisor del Contrato, en los plazos señalados en dichos documentos, en el domicilio ubicado en Periférico Sur número 4124, piso 6, Colonia Jardines del Pedregal, Alcaldía Álvaro Obregón, código postal 01900, Ciudad de México, de lunes a viernes en un horario de 09:00 a 19:00 horas.</w:t>
      </w:r>
    </w:p>
    <w:p w14:paraId="4FA4B06A" w14:textId="510DD621" w:rsidR="00190B5D" w:rsidRDefault="00190B5D" w:rsidP="00592B3F">
      <w:pPr>
        <w:pStyle w:val="Texto0"/>
        <w:tabs>
          <w:tab w:val="left" w:pos="709"/>
        </w:tabs>
        <w:spacing w:before="120" w:after="120"/>
        <w:ind w:left="709" w:firstLine="0"/>
        <w:rPr>
          <w:rFonts w:cs="Arial"/>
          <w:sz w:val="20"/>
          <w:lang w:val="es-MX"/>
        </w:rPr>
      </w:pPr>
    </w:p>
    <w:p w14:paraId="1ADC8E67" w14:textId="1A4FB3CD" w:rsidR="00AC758C" w:rsidRDefault="00AC758C" w:rsidP="00592B3F">
      <w:pPr>
        <w:pStyle w:val="Texto0"/>
        <w:tabs>
          <w:tab w:val="left" w:pos="709"/>
        </w:tabs>
        <w:spacing w:before="120" w:after="120"/>
        <w:ind w:left="709" w:firstLine="0"/>
        <w:rPr>
          <w:rFonts w:cs="Arial"/>
          <w:sz w:val="20"/>
          <w:lang w:val="es-MX"/>
        </w:rPr>
      </w:pPr>
    </w:p>
    <w:p w14:paraId="7EB183A7" w14:textId="7B14A91B" w:rsidR="00AC758C" w:rsidRDefault="00AC758C" w:rsidP="00592B3F">
      <w:pPr>
        <w:pStyle w:val="Texto0"/>
        <w:tabs>
          <w:tab w:val="left" w:pos="709"/>
        </w:tabs>
        <w:spacing w:before="120" w:after="120"/>
        <w:ind w:left="709" w:firstLine="0"/>
        <w:rPr>
          <w:rFonts w:cs="Arial"/>
          <w:sz w:val="20"/>
          <w:lang w:val="es-MX"/>
        </w:rPr>
      </w:pPr>
    </w:p>
    <w:p w14:paraId="62A8725C" w14:textId="77777777" w:rsidR="00AC758C" w:rsidRPr="00190B5D" w:rsidRDefault="00AC758C" w:rsidP="00592B3F">
      <w:pPr>
        <w:pStyle w:val="Texto0"/>
        <w:tabs>
          <w:tab w:val="left" w:pos="709"/>
        </w:tabs>
        <w:spacing w:before="120" w:after="120"/>
        <w:ind w:left="709" w:firstLine="0"/>
        <w:rPr>
          <w:rFonts w:cs="Arial"/>
          <w:sz w:val="20"/>
          <w:lang w:val="es-MX"/>
        </w:rPr>
      </w:pPr>
    </w:p>
    <w:p w14:paraId="0618A628" w14:textId="4E44FCFD" w:rsidR="00A36533" w:rsidRDefault="006F3E06" w:rsidP="00A36533">
      <w:pPr>
        <w:pStyle w:val="Texto0"/>
        <w:numPr>
          <w:ilvl w:val="2"/>
          <w:numId w:val="77"/>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prestación del servicio</w:t>
      </w:r>
    </w:p>
    <w:p w14:paraId="47AA6148" w14:textId="77777777" w:rsidR="00A36533" w:rsidRPr="00A36533" w:rsidRDefault="00A36533" w:rsidP="00A36533">
      <w:pPr>
        <w:pStyle w:val="Texto0"/>
        <w:tabs>
          <w:tab w:val="left" w:pos="567"/>
        </w:tabs>
        <w:spacing w:before="120" w:after="120" w:line="240" w:lineRule="auto"/>
        <w:ind w:left="720" w:firstLine="0"/>
        <w:rPr>
          <w:rFonts w:cs="Arial"/>
          <w:b/>
          <w:bCs/>
          <w:color w:val="244061" w:themeColor="accent1" w:themeShade="80"/>
          <w:sz w:val="20"/>
        </w:rPr>
      </w:pPr>
    </w:p>
    <w:p w14:paraId="7B8CFFB5" w14:textId="77777777" w:rsidR="00A36533" w:rsidRDefault="00A36533" w:rsidP="00A36533">
      <w:pPr>
        <w:pStyle w:val="Texto0"/>
        <w:tabs>
          <w:tab w:val="left" w:pos="567"/>
        </w:tabs>
        <w:spacing w:before="120" w:after="120" w:line="240" w:lineRule="auto"/>
        <w:ind w:left="567" w:firstLine="0"/>
        <w:rPr>
          <w:rFonts w:cs="Arial"/>
          <w:b/>
        </w:rPr>
      </w:pPr>
      <w:r w:rsidRPr="00A36533">
        <w:rPr>
          <w:rFonts w:cs="Arial"/>
          <w:b/>
        </w:rPr>
        <w:t>Partida 1. Plantas de emergencia de energía eléctrica</w:t>
      </w:r>
    </w:p>
    <w:p w14:paraId="6F2A630E" w14:textId="001265CA" w:rsidR="00A36533" w:rsidRDefault="00A36533" w:rsidP="00A36533">
      <w:pPr>
        <w:pStyle w:val="Texto0"/>
        <w:tabs>
          <w:tab w:val="left" w:pos="567"/>
        </w:tabs>
        <w:spacing w:before="120" w:after="120" w:line="240" w:lineRule="auto"/>
        <w:ind w:left="567" w:firstLine="0"/>
        <w:rPr>
          <w:rFonts w:cs="Arial"/>
        </w:rPr>
      </w:pPr>
      <w:r w:rsidRPr="00A36533">
        <w:rPr>
          <w:rFonts w:cs="Arial"/>
        </w:rPr>
        <w:t xml:space="preserve">La prestación del servicio se realizará en los inmuebles señalados en el numeral </w:t>
      </w:r>
      <w:r w:rsidR="0025455E">
        <w:rPr>
          <w:rFonts w:cs="Arial"/>
          <w:b/>
        </w:rPr>
        <w:t>3</w:t>
      </w:r>
      <w:r w:rsidRPr="00A36533">
        <w:rPr>
          <w:rFonts w:cs="Arial"/>
          <w:b/>
        </w:rPr>
        <w:t xml:space="preserve"> “Inmuebles en los que se prestará el servicio”</w:t>
      </w:r>
      <w:r w:rsidRPr="00A36533">
        <w:rPr>
          <w:rFonts w:cs="Arial"/>
        </w:rPr>
        <w:t xml:space="preserve"> del Anexo 1 “Especificaciones técnicas” de la presente convocatoria.</w:t>
      </w:r>
    </w:p>
    <w:p w14:paraId="7B24DA61" w14:textId="5E549D7B" w:rsidR="00A36533" w:rsidRPr="00A36533" w:rsidRDefault="00A36533" w:rsidP="00A36533">
      <w:pPr>
        <w:pStyle w:val="Texto0"/>
        <w:tabs>
          <w:tab w:val="left" w:pos="567"/>
        </w:tabs>
        <w:spacing w:before="120" w:after="120" w:line="240" w:lineRule="auto"/>
        <w:ind w:left="567" w:firstLine="0"/>
        <w:rPr>
          <w:rFonts w:cs="Arial"/>
          <w:b/>
          <w:bCs/>
        </w:rPr>
      </w:pPr>
      <w:r w:rsidRPr="00A36533">
        <w:rPr>
          <w:rFonts w:cs="Arial"/>
          <w:b/>
          <w:bCs/>
        </w:rPr>
        <w:t xml:space="preserve">Partida 2. Aire acondicionado de confort y precisión de diversas marcas </w:t>
      </w:r>
    </w:p>
    <w:p w14:paraId="32803291" w14:textId="54013EF8" w:rsidR="00A36533" w:rsidRDefault="00A36533" w:rsidP="00A36533">
      <w:pPr>
        <w:pStyle w:val="Texto0"/>
        <w:tabs>
          <w:tab w:val="left" w:pos="567"/>
        </w:tabs>
        <w:spacing w:before="120" w:after="120" w:line="240" w:lineRule="auto"/>
        <w:ind w:left="567" w:firstLine="0"/>
        <w:rPr>
          <w:rFonts w:cs="Arial"/>
        </w:rPr>
      </w:pPr>
      <w:r w:rsidRPr="00A36533">
        <w:rPr>
          <w:rFonts w:cs="Arial"/>
        </w:rPr>
        <w:t xml:space="preserve">La prestación del servicio y entrega de los reportes de servicio se realizará en los inmuebles señalados en el numeral </w:t>
      </w:r>
      <w:r w:rsidR="0025455E">
        <w:rPr>
          <w:rFonts w:cs="Arial"/>
          <w:b/>
          <w:bCs/>
        </w:rPr>
        <w:t>3</w:t>
      </w:r>
      <w:r w:rsidRPr="00A36533">
        <w:rPr>
          <w:rFonts w:cs="Arial"/>
          <w:b/>
          <w:bCs/>
        </w:rPr>
        <w:t xml:space="preserve"> “Inmuebles en los que se brindará el servicio”</w:t>
      </w:r>
      <w:r w:rsidRPr="00A36533">
        <w:rPr>
          <w:rFonts w:cs="Arial"/>
        </w:rPr>
        <w:t xml:space="preserve"> del Anexo 1 “Especificaciones técnicas” de la presente convocatoria.</w:t>
      </w:r>
    </w:p>
    <w:p w14:paraId="615A56C5" w14:textId="77777777" w:rsidR="00126EBD" w:rsidRDefault="00126EBD" w:rsidP="00FB68F0">
      <w:pPr>
        <w:pStyle w:val="Texto0"/>
        <w:tabs>
          <w:tab w:val="left" w:pos="567"/>
        </w:tabs>
        <w:spacing w:before="120" w:after="120"/>
        <w:ind w:firstLine="0"/>
        <w:rPr>
          <w:rFonts w:cs="Arial"/>
          <w:sz w:val="20"/>
          <w:lang w:val="es-MX"/>
        </w:rPr>
      </w:pPr>
    </w:p>
    <w:p w14:paraId="48CDBFFA" w14:textId="7BD060F2" w:rsidR="00DE746B" w:rsidRPr="00DE746B" w:rsidRDefault="00DE746B" w:rsidP="00EF67F9">
      <w:pPr>
        <w:pStyle w:val="Texto0"/>
        <w:numPr>
          <w:ilvl w:val="2"/>
          <w:numId w:val="77"/>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63"/>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142DB51" w14:textId="4F3C5F28" w:rsidR="00A25BD0" w:rsidRDefault="00DE7AD8" w:rsidP="00A25BD0">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p>
    <w:p w14:paraId="5A1B5F0A" w14:textId="6802BFC0" w:rsidR="00C54B93" w:rsidRDefault="00C54B93" w:rsidP="00A25BD0">
      <w:pPr>
        <w:spacing w:before="120" w:after="120"/>
        <w:ind w:left="709" w:right="23"/>
        <w:jc w:val="both"/>
        <w:rPr>
          <w:rFonts w:ascii="Arial" w:eastAsia="Arial" w:hAnsi="Arial" w:cs="Arial"/>
        </w:rPr>
      </w:pPr>
      <w:r w:rsidRPr="00C54B93">
        <w:rPr>
          <w:rFonts w:ascii="Arial" w:eastAsia="Arial" w:hAnsi="Arial" w:cs="Arial"/>
        </w:rPr>
        <w:t>Para la recepción de entregables</w:t>
      </w:r>
      <w:r>
        <w:rPr>
          <w:rFonts w:ascii="Arial" w:eastAsia="Arial" w:hAnsi="Arial" w:cs="Arial"/>
        </w:rPr>
        <w:t>,</w:t>
      </w:r>
      <w:r w:rsidRPr="00C54B93">
        <w:rPr>
          <w:rFonts w:ascii="Arial" w:eastAsia="Arial" w:hAnsi="Arial" w:cs="Arial"/>
        </w:rPr>
        <w:t xml:space="preserve"> </w:t>
      </w:r>
      <w:r>
        <w:rPr>
          <w:rFonts w:ascii="Arial" w:eastAsia="Arial" w:hAnsi="Arial" w:cs="Arial"/>
        </w:rPr>
        <w:t>el</w:t>
      </w:r>
      <w:r w:rsidRPr="00C54B93">
        <w:rPr>
          <w:rFonts w:ascii="Arial" w:eastAsia="Arial" w:hAnsi="Arial" w:cs="Arial"/>
        </w:rPr>
        <w:t xml:space="preserve"> INSTITUTO, observará el Protocolo para el Regreso a “La Nueva Normalidad” en el Instituto Nacional Electoral.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w:t>
      </w:r>
      <w:r>
        <w:rPr>
          <w:rFonts w:ascii="Arial" w:eastAsia="Arial" w:hAnsi="Arial" w:cs="Arial"/>
        </w:rPr>
        <w:t>l</w:t>
      </w:r>
      <w:r w:rsidRPr="00C54B93">
        <w:rPr>
          <w:rFonts w:ascii="Arial" w:eastAsia="Arial" w:hAnsi="Arial" w:cs="Arial"/>
        </w:rPr>
        <w:t xml:space="preserve"> PROVEEDOR y de</w:t>
      </w:r>
      <w:r>
        <w:rPr>
          <w:rFonts w:ascii="Arial" w:eastAsia="Arial" w:hAnsi="Arial" w:cs="Arial"/>
        </w:rPr>
        <w:t>l</w:t>
      </w:r>
      <w:r w:rsidRPr="00C54B93">
        <w:rPr>
          <w:rFonts w:ascii="Arial" w:eastAsia="Arial" w:hAnsi="Arial" w:cs="Arial"/>
        </w:rPr>
        <w:t xml:space="preserve"> INSTITUTO.</w:t>
      </w:r>
    </w:p>
    <w:p w14:paraId="4C830AAE" w14:textId="5A3D9E8F" w:rsidR="00C25A24" w:rsidRDefault="00C25A24" w:rsidP="00A25BD0">
      <w:pPr>
        <w:spacing w:before="120" w:after="120"/>
        <w:ind w:left="709" w:right="23"/>
        <w:jc w:val="both"/>
        <w:rPr>
          <w:rFonts w:ascii="Arial" w:eastAsia="Arial" w:hAnsi="Arial" w:cs="Arial"/>
        </w:rPr>
      </w:pPr>
    </w:p>
    <w:p w14:paraId="6328432D" w14:textId="77777777"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64" w:name="_Toc23957985"/>
      <w:bookmarkEnd w:id="60"/>
      <w:bookmarkEnd w:id="61"/>
      <w:r w:rsidRPr="00453FAA">
        <w:rPr>
          <w:rFonts w:cs="Arial"/>
          <w:bCs/>
          <w:color w:val="244061" w:themeColor="accent1" w:themeShade="80"/>
          <w:sz w:val="20"/>
        </w:rPr>
        <w:t>Idioma de la presentación de las proposiciones</w:t>
      </w:r>
      <w:bookmarkEnd w:id="64"/>
    </w:p>
    <w:p w14:paraId="1AA5FDBA" w14:textId="77777777"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551AD">
        <w:rPr>
          <w:rFonts w:ascii="Arial" w:eastAsia="Arial" w:hAnsi="Arial" w:cs="Arial"/>
          <w:snapToGrid w:val="0"/>
          <w:u w:val="single"/>
          <w:lang w:val="es-ES_tradnl"/>
        </w:rPr>
        <w:t>español.</w:t>
      </w:r>
    </w:p>
    <w:p w14:paraId="41653829" w14:textId="39E0085A" w:rsidR="00A25BD0"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689B89B8" w14:textId="77777777" w:rsidR="001F44DD" w:rsidRPr="00501FE9" w:rsidRDefault="001F44DD" w:rsidP="00501FE9">
      <w:pPr>
        <w:pStyle w:val="Textoindependienteprimerasangra2"/>
        <w:spacing w:before="120"/>
        <w:ind w:left="705" w:firstLine="0"/>
        <w:jc w:val="both"/>
        <w:rPr>
          <w:rFonts w:ascii="Arial" w:eastAsia="Arial" w:hAnsi="Arial" w:cs="Arial"/>
          <w:snapToGrid w:val="0"/>
          <w:lang w:val="es-ES_tradnl"/>
        </w:rPr>
      </w:pPr>
    </w:p>
    <w:p w14:paraId="31FF4457" w14:textId="77777777" w:rsidR="00412321" w:rsidRPr="001F44DD" w:rsidRDefault="00412321" w:rsidP="00EE5879">
      <w:pPr>
        <w:pStyle w:val="Ttulo1"/>
        <w:numPr>
          <w:ilvl w:val="1"/>
          <w:numId w:val="1"/>
        </w:numPr>
        <w:spacing w:before="120" w:after="120"/>
        <w:jc w:val="both"/>
        <w:rPr>
          <w:rFonts w:cs="Arial"/>
          <w:bCs/>
          <w:color w:val="244061" w:themeColor="accent1" w:themeShade="80"/>
          <w:sz w:val="20"/>
        </w:rPr>
      </w:pPr>
      <w:bookmarkStart w:id="65" w:name="_Toc289064574"/>
      <w:bookmarkStart w:id="66" w:name="_Toc314085299"/>
      <w:bookmarkStart w:id="67" w:name="_Toc314094120"/>
      <w:bookmarkStart w:id="68" w:name="_Toc434004085"/>
      <w:bookmarkStart w:id="69" w:name="_Toc23957986"/>
      <w:r w:rsidRPr="00990CFA">
        <w:rPr>
          <w:rFonts w:cs="Arial"/>
          <w:bCs/>
          <w:color w:val="244061" w:themeColor="accent1" w:themeShade="80"/>
          <w:sz w:val="20"/>
        </w:rPr>
        <w:t>Normas</w:t>
      </w:r>
      <w:r w:rsidRPr="001F44DD">
        <w:rPr>
          <w:rFonts w:cs="Arial"/>
          <w:bCs/>
          <w:color w:val="244061" w:themeColor="accent1" w:themeShade="80"/>
          <w:sz w:val="20"/>
        </w:rPr>
        <w:t xml:space="preserve"> aplicables</w:t>
      </w:r>
      <w:bookmarkEnd w:id="65"/>
      <w:bookmarkEnd w:id="66"/>
      <w:bookmarkEnd w:id="67"/>
      <w:bookmarkEnd w:id="68"/>
      <w:bookmarkEnd w:id="69"/>
      <w:r w:rsidRPr="001F44DD">
        <w:rPr>
          <w:rFonts w:cs="Arial"/>
          <w:bCs/>
          <w:color w:val="244061" w:themeColor="accent1" w:themeShade="80"/>
          <w:sz w:val="20"/>
        </w:rPr>
        <w:t xml:space="preserve"> </w:t>
      </w:r>
    </w:p>
    <w:p w14:paraId="1643774B" w14:textId="3524F2EF" w:rsidR="00E2126B" w:rsidRDefault="00E2126B" w:rsidP="00E2126B">
      <w:pPr>
        <w:spacing w:before="120" w:after="120"/>
        <w:ind w:left="705"/>
        <w:jc w:val="both"/>
        <w:rPr>
          <w:rFonts w:ascii="Arial" w:hAnsi="Arial" w:cs="Arial"/>
        </w:rPr>
      </w:pPr>
      <w:bookmarkStart w:id="70" w:name="_Toc314085301"/>
      <w:bookmarkStart w:id="71" w:name="_Toc314094122"/>
      <w:bookmarkEnd w:id="52"/>
      <w:bookmarkEnd w:id="53"/>
      <w:r w:rsidRPr="00E2126B">
        <w:rPr>
          <w:rFonts w:ascii="Arial" w:hAnsi="Arial" w:cs="Arial"/>
        </w:rPr>
        <w:t xml:space="preserve">De conformidad con el artículo 12 de las POBALINES y atendiendo lo señalado en la Ley Federal sobre Metrología y Normalización, para el presente procedimiento el </w:t>
      </w:r>
      <w:r w:rsidR="00AA66F6">
        <w:rPr>
          <w:rFonts w:ascii="Arial" w:hAnsi="Arial" w:cs="Arial"/>
        </w:rPr>
        <w:t>PROVEEDOR</w:t>
      </w:r>
      <w:r w:rsidRPr="00E2126B">
        <w:rPr>
          <w:rFonts w:ascii="Arial" w:hAnsi="Arial" w:cs="Arial"/>
        </w:rPr>
        <w:t xml:space="preserve"> deba garantizar por escrito que el servicio se prestara en estricta observancia a las siguientes normas:</w:t>
      </w:r>
    </w:p>
    <w:p w14:paraId="6BF40BE1" w14:textId="77777777" w:rsidR="00E2126B" w:rsidRDefault="00E2126B" w:rsidP="00E2126B">
      <w:pPr>
        <w:spacing w:before="120" w:after="120"/>
        <w:ind w:left="705"/>
        <w:jc w:val="both"/>
        <w:rPr>
          <w:rFonts w:ascii="Arial" w:hAnsi="Arial" w:cs="Arial"/>
        </w:rPr>
      </w:pPr>
    </w:p>
    <w:p w14:paraId="137947F1" w14:textId="2570FC6E" w:rsidR="00E2126B" w:rsidRPr="00AC758C" w:rsidRDefault="00E2126B" w:rsidP="00E2126B">
      <w:pPr>
        <w:spacing w:before="120" w:after="120"/>
        <w:ind w:left="705"/>
        <w:jc w:val="both"/>
        <w:rPr>
          <w:rFonts w:ascii="Arial" w:hAnsi="Arial" w:cs="Arial"/>
          <w:b/>
        </w:rPr>
      </w:pPr>
      <w:r w:rsidRPr="00AC758C">
        <w:rPr>
          <w:rFonts w:ascii="Arial" w:hAnsi="Arial" w:cs="Arial"/>
          <w:b/>
        </w:rPr>
        <w:t>Para la partida 1:</w:t>
      </w:r>
    </w:p>
    <w:p w14:paraId="5F131DF7" w14:textId="77777777" w:rsidR="00E2126B" w:rsidRPr="00AC758C" w:rsidRDefault="00E2126B" w:rsidP="00381773">
      <w:pPr>
        <w:pStyle w:val="Prrafodelista"/>
        <w:numPr>
          <w:ilvl w:val="0"/>
          <w:numId w:val="97"/>
        </w:numPr>
        <w:spacing w:before="120" w:after="120"/>
        <w:ind w:left="1134" w:hanging="283"/>
        <w:jc w:val="both"/>
        <w:rPr>
          <w:rFonts w:ascii="Arial" w:hAnsi="Arial" w:cs="Arial"/>
          <w:b/>
        </w:rPr>
      </w:pPr>
      <w:r w:rsidRPr="00AC758C">
        <w:rPr>
          <w:rFonts w:ascii="Arial" w:hAnsi="Arial" w:cs="Arial"/>
          <w:b/>
        </w:rPr>
        <w:t xml:space="preserve">NOM-001-SEDE-2012, </w:t>
      </w:r>
      <w:r w:rsidRPr="00AC758C">
        <w:rPr>
          <w:rFonts w:ascii="Arial" w:hAnsi="Arial" w:cs="Arial"/>
        </w:rPr>
        <w:t>instalaciones eléctricas (utilización)</w:t>
      </w:r>
    </w:p>
    <w:p w14:paraId="1B66749F" w14:textId="77777777" w:rsidR="00E2126B" w:rsidRPr="00AC758C" w:rsidRDefault="00E2126B" w:rsidP="00381773">
      <w:pPr>
        <w:pStyle w:val="Prrafodelista"/>
        <w:numPr>
          <w:ilvl w:val="0"/>
          <w:numId w:val="97"/>
        </w:numPr>
        <w:spacing w:before="120" w:after="120"/>
        <w:ind w:left="1134" w:hanging="283"/>
        <w:jc w:val="both"/>
        <w:rPr>
          <w:rFonts w:ascii="Arial" w:hAnsi="Arial" w:cs="Arial"/>
          <w:b/>
        </w:rPr>
      </w:pPr>
      <w:r w:rsidRPr="00AC758C">
        <w:rPr>
          <w:rFonts w:ascii="Arial" w:hAnsi="Arial" w:cs="Arial"/>
          <w:b/>
        </w:rPr>
        <w:t xml:space="preserve">NOM-022-STPS-2015, </w:t>
      </w:r>
      <w:r w:rsidRPr="00AC758C">
        <w:rPr>
          <w:rFonts w:ascii="Arial" w:hAnsi="Arial" w:cs="Arial"/>
        </w:rPr>
        <w:t>electricidad estática en los centros de trabajo -Condiciones de seguridad.</w:t>
      </w:r>
    </w:p>
    <w:p w14:paraId="0647A432" w14:textId="330B5F9E" w:rsidR="0073258F" w:rsidRPr="00AC758C" w:rsidRDefault="00E2126B" w:rsidP="00381773">
      <w:pPr>
        <w:pStyle w:val="Prrafodelista"/>
        <w:numPr>
          <w:ilvl w:val="0"/>
          <w:numId w:val="97"/>
        </w:numPr>
        <w:spacing w:before="120" w:after="120"/>
        <w:ind w:left="1134" w:hanging="283"/>
        <w:jc w:val="both"/>
        <w:rPr>
          <w:rFonts w:ascii="Arial" w:hAnsi="Arial" w:cs="Arial"/>
          <w:b/>
        </w:rPr>
      </w:pPr>
      <w:r w:rsidRPr="00AC758C">
        <w:rPr>
          <w:rFonts w:ascii="Arial" w:hAnsi="Arial" w:cs="Arial"/>
          <w:b/>
        </w:rPr>
        <w:t xml:space="preserve">NOM-003-SCFI-2014, </w:t>
      </w:r>
      <w:r w:rsidRPr="00AC758C">
        <w:rPr>
          <w:rFonts w:ascii="Arial" w:hAnsi="Arial" w:cs="Arial"/>
        </w:rPr>
        <w:t>Productos Eléctricos-Especificaciones de Seguridad</w:t>
      </w:r>
    </w:p>
    <w:p w14:paraId="63EFA2C8" w14:textId="77777777" w:rsidR="009431CD" w:rsidRPr="00AC758C" w:rsidRDefault="009431CD" w:rsidP="009431CD">
      <w:pPr>
        <w:spacing w:before="120" w:after="120"/>
        <w:ind w:left="709"/>
        <w:jc w:val="both"/>
        <w:rPr>
          <w:rFonts w:ascii="Arial" w:hAnsi="Arial" w:cs="Arial"/>
          <w:sz w:val="10"/>
          <w:szCs w:val="10"/>
        </w:rPr>
      </w:pPr>
    </w:p>
    <w:p w14:paraId="6CC86E8C" w14:textId="279E3459" w:rsidR="009431CD" w:rsidRPr="00AC758C" w:rsidRDefault="009431CD" w:rsidP="009431CD">
      <w:pPr>
        <w:spacing w:before="120" w:after="120"/>
        <w:ind w:left="709"/>
        <w:jc w:val="both"/>
        <w:rPr>
          <w:rFonts w:ascii="Arial" w:hAnsi="Arial" w:cs="Arial"/>
        </w:rPr>
      </w:pPr>
      <w:r w:rsidRPr="00AC758C">
        <w:rPr>
          <w:rFonts w:ascii="Arial" w:hAnsi="Arial" w:cs="Arial"/>
        </w:rPr>
        <w:lastRenderedPageBreak/>
        <w:t xml:space="preserve">El PROVEEDOR deberá entregar el referido escrito al Supervisor del contrato, en los términos señalados en el numeral </w:t>
      </w:r>
      <w:r w:rsidRPr="00AC758C">
        <w:rPr>
          <w:rFonts w:ascii="Arial" w:hAnsi="Arial" w:cs="Arial"/>
          <w:b/>
          <w:bCs/>
        </w:rPr>
        <w:t>1</w:t>
      </w:r>
      <w:r w:rsidR="003A1D54" w:rsidRPr="00AC758C">
        <w:rPr>
          <w:rFonts w:ascii="Arial" w:hAnsi="Arial" w:cs="Arial"/>
          <w:b/>
          <w:bCs/>
        </w:rPr>
        <w:t>2</w:t>
      </w:r>
      <w:r w:rsidRPr="00AC758C">
        <w:rPr>
          <w:rFonts w:ascii="Arial" w:hAnsi="Arial" w:cs="Arial"/>
          <w:b/>
          <w:bCs/>
        </w:rPr>
        <w:t xml:space="preserve"> “Normas aplicables”</w:t>
      </w:r>
      <w:r w:rsidRPr="00AC758C">
        <w:rPr>
          <w:rFonts w:ascii="Arial" w:hAnsi="Arial" w:cs="Arial"/>
        </w:rPr>
        <w:t xml:space="preserve"> del Anexo 1 “Especificaciones técnicas” de la presente convocatoria.</w:t>
      </w:r>
    </w:p>
    <w:p w14:paraId="565FF675" w14:textId="77777777" w:rsidR="0073258F" w:rsidRPr="00AC758C" w:rsidRDefault="0073258F" w:rsidP="0073258F">
      <w:pPr>
        <w:pStyle w:val="Prrafodelista"/>
        <w:spacing w:before="120" w:after="120"/>
        <w:ind w:left="1134"/>
        <w:jc w:val="both"/>
        <w:rPr>
          <w:rFonts w:ascii="Arial" w:hAnsi="Arial" w:cs="Arial"/>
          <w:b/>
        </w:rPr>
      </w:pPr>
    </w:p>
    <w:p w14:paraId="2AB16CA3" w14:textId="73A16142" w:rsidR="0073258F" w:rsidRPr="00AC758C" w:rsidRDefault="0073258F" w:rsidP="0073258F">
      <w:pPr>
        <w:spacing w:before="120" w:after="120"/>
        <w:ind w:left="709"/>
        <w:jc w:val="both"/>
        <w:rPr>
          <w:rFonts w:ascii="Arial" w:hAnsi="Arial" w:cs="Arial"/>
          <w:b/>
        </w:rPr>
      </w:pPr>
      <w:r w:rsidRPr="00AC758C">
        <w:rPr>
          <w:rFonts w:ascii="Arial" w:hAnsi="Arial" w:cs="Arial"/>
          <w:b/>
        </w:rPr>
        <w:t>Para la partida 2:</w:t>
      </w:r>
    </w:p>
    <w:p w14:paraId="7D7654A6" w14:textId="2CCF1B9B" w:rsidR="0073258F" w:rsidRPr="00AC758C" w:rsidRDefault="0073258F" w:rsidP="00381773">
      <w:pPr>
        <w:pStyle w:val="Prrafodelista"/>
        <w:numPr>
          <w:ilvl w:val="0"/>
          <w:numId w:val="97"/>
        </w:numPr>
        <w:spacing w:before="120" w:after="120"/>
        <w:ind w:left="1134" w:hanging="283"/>
        <w:jc w:val="both"/>
        <w:rPr>
          <w:rFonts w:ascii="Arial" w:hAnsi="Arial" w:cs="Arial"/>
          <w:b/>
        </w:rPr>
      </w:pPr>
      <w:r w:rsidRPr="00AC758C">
        <w:rPr>
          <w:rFonts w:ascii="Arial" w:hAnsi="Arial" w:cs="Arial"/>
          <w:b/>
        </w:rPr>
        <w:t xml:space="preserve">NOM-005-STPS-1998, </w:t>
      </w:r>
      <w:r w:rsidRPr="00AC758C">
        <w:rPr>
          <w:rFonts w:ascii="Arial" w:hAnsi="Arial" w:cs="Arial"/>
          <w:bCs/>
        </w:rPr>
        <w:t>Condiciones de seguridad e higiene en los centros de trabajo para el manejo de transporte y almacenamiento de sustancias químicas peligrosas.</w:t>
      </w:r>
    </w:p>
    <w:p w14:paraId="3F9A5BD1" w14:textId="096F5FFC" w:rsidR="0073258F" w:rsidRPr="00AC758C" w:rsidRDefault="0073258F" w:rsidP="00381773">
      <w:pPr>
        <w:pStyle w:val="Prrafodelista"/>
        <w:numPr>
          <w:ilvl w:val="0"/>
          <w:numId w:val="97"/>
        </w:numPr>
        <w:spacing w:before="120" w:after="120"/>
        <w:ind w:left="1134" w:hanging="283"/>
        <w:jc w:val="both"/>
        <w:rPr>
          <w:rFonts w:ascii="Arial" w:hAnsi="Arial" w:cs="Arial"/>
          <w:bCs/>
        </w:rPr>
      </w:pPr>
      <w:r w:rsidRPr="00AC758C">
        <w:rPr>
          <w:rFonts w:ascii="Arial" w:hAnsi="Arial" w:cs="Arial"/>
          <w:b/>
        </w:rPr>
        <w:t xml:space="preserve">NOM-004-STPS-1999, </w:t>
      </w:r>
      <w:r w:rsidRPr="00AC758C">
        <w:rPr>
          <w:rFonts w:ascii="Arial" w:hAnsi="Arial" w:cs="Arial"/>
          <w:bCs/>
        </w:rPr>
        <w:t>Sistema de protección y dispositivos de seguridad en la maquinaria y equipo que se utilice en los centros de trabajo.</w:t>
      </w:r>
    </w:p>
    <w:p w14:paraId="1FC12FFA" w14:textId="600011B6" w:rsidR="0073258F" w:rsidRPr="00AC758C" w:rsidRDefault="0073258F" w:rsidP="00381773">
      <w:pPr>
        <w:pStyle w:val="Prrafodelista"/>
        <w:numPr>
          <w:ilvl w:val="0"/>
          <w:numId w:val="97"/>
        </w:numPr>
        <w:spacing w:before="120" w:after="120"/>
        <w:ind w:left="1134" w:hanging="283"/>
        <w:jc w:val="both"/>
        <w:rPr>
          <w:rFonts w:ascii="Arial" w:hAnsi="Arial" w:cs="Arial"/>
          <w:b/>
        </w:rPr>
      </w:pPr>
      <w:r w:rsidRPr="00AC758C">
        <w:rPr>
          <w:rFonts w:ascii="Arial" w:hAnsi="Arial" w:cs="Arial"/>
          <w:b/>
        </w:rPr>
        <w:t xml:space="preserve">NOM-003-SCFI-2014, </w:t>
      </w:r>
      <w:r w:rsidRPr="00AC758C">
        <w:rPr>
          <w:rFonts w:ascii="Arial" w:hAnsi="Arial" w:cs="Arial"/>
          <w:bCs/>
        </w:rPr>
        <w:t>Productos eléctricos, especificaciones de seguridad.</w:t>
      </w:r>
    </w:p>
    <w:p w14:paraId="515A557F" w14:textId="15AA0FB7" w:rsidR="0073258F" w:rsidRPr="00AC758C" w:rsidRDefault="0073258F" w:rsidP="00381773">
      <w:pPr>
        <w:pStyle w:val="Prrafodelista"/>
        <w:numPr>
          <w:ilvl w:val="0"/>
          <w:numId w:val="97"/>
        </w:numPr>
        <w:spacing w:before="120" w:after="120"/>
        <w:ind w:left="1134" w:hanging="283"/>
        <w:jc w:val="both"/>
        <w:rPr>
          <w:rFonts w:ascii="Arial" w:hAnsi="Arial" w:cs="Arial"/>
          <w:b/>
        </w:rPr>
      </w:pPr>
      <w:r w:rsidRPr="00AC758C">
        <w:rPr>
          <w:rFonts w:ascii="Arial" w:hAnsi="Arial" w:cs="Arial"/>
          <w:b/>
        </w:rPr>
        <w:t xml:space="preserve">NOM-001-SEDE-2012, </w:t>
      </w:r>
      <w:r w:rsidRPr="00AC758C">
        <w:rPr>
          <w:rFonts w:ascii="Arial" w:hAnsi="Arial" w:cs="Arial"/>
          <w:bCs/>
        </w:rPr>
        <w:t>Instalaciones eléctricas (utilización).</w:t>
      </w:r>
    </w:p>
    <w:p w14:paraId="2F7B643B" w14:textId="12409F86" w:rsidR="0073258F" w:rsidRPr="00AC758C" w:rsidRDefault="0073258F" w:rsidP="00381773">
      <w:pPr>
        <w:pStyle w:val="Prrafodelista"/>
        <w:numPr>
          <w:ilvl w:val="0"/>
          <w:numId w:val="97"/>
        </w:numPr>
        <w:spacing w:before="120" w:after="120"/>
        <w:ind w:left="1134" w:hanging="283"/>
        <w:jc w:val="both"/>
        <w:rPr>
          <w:rFonts w:ascii="Arial" w:hAnsi="Arial" w:cs="Arial"/>
          <w:bCs/>
        </w:rPr>
      </w:pPr>
      <w:r w:rsidRPr="00AC758C">
        <w:rPr>
          <w:rFonts w:ascii="Arial" w:hAnsi="Arial" w:cs="Arial"/>
          <w:b/>
        </w:rPr>
        <w:t xml:space="preserve">NOM-022-STPS-2015, </w:t>
      </w:r>
      <w:r w:rsidRPr="00AC758C">
        <w:rPr>
          <w:rFonts w:ascii="Arial" w:hAnsi="Arial" w:cs="Arial"/>
          <w:bCs/>
        </w:rPr>
        <w:t>Electricidad estática en los centros de trabajo condiciones de seguridad.</w:t>
      </w:r>
    </w:p>
    <w:p w14:paraId="6D11E4B9" w14:textId="567DD668" w:rsidR="0073258F" w:rsidRPr="009431CD" w:rsidRDefault="0073258F" w:rsidP="0073258F">
      <w:pPr>
        <w:spacing w:before="120" w:after="120"/>
        <w:ind w:left="705"/>
        <w:jc w:val="both"/>
        <w:rPr>
          <w:rFonts w:ascii="Arial" w:hAnsi="Arial" w:cs="Arial"/>
        </w:rPr>
      </w:pPr>
      <w:r w:rsidRPr="0073258F">
        <w:rPr>
          <w:rFonts w:ascii="Arial" w:hAnsi="Arial" w:cs="Arial"/>
        </w:rPr>
        <w:t xml:space="preserve">El PROVEEDOR deberá entregar el referido escrito al Supervisor del </w:t>
      </w:r>
      <w:r w:rsidR="009431CD">
        <w:rPr>
          <w:rFonts w:ascii="Arial" w:hAnsi="Arial" w:cs="Arial"/>
        </w:rPr>
        <w:t>contrato</w:t>
      </w:r>
      <w:r w:rsidRPr="0073258F">
        <w:rPr>
          <w:rFonts w:ascii="Arial" w:hAnsi="Arial" w:cs="Arial"/>
        </w:rPr>
        <w:t xml:space="preserve">, </w:t>
      </w:r>
      <w:r w:rsidR="009431CD">
        <w:rPr>
          <w:rFonts w:ascii="Arial" w:hAnsi="Arial" w:cs="Arial"/>
        </w:rPr>
        <w:t xml:space="preserve">en los términos señalados en el numeral </w:t>
      </w:r>
      <w:r w:rsidR="009431CD" w:rsidRPr="009431CD">
        <w:rPr>
          <w:rFonts w:ascii="Arial" w:hAnsi="Arial" w:cs="Arial"/>
          <w:b/>
          <w:bCs/>
        </w:rPr>
        <w:t>1</w:t>
      </w:r>
      <w:r w:rsidR="003A1D54">
        <w:rPr>
          <w:rFonts w:ascii="Arial" w:hAnsi="Arial" w:cs="Arial"/>
          <w:b/>
          <w:bCs/>
        </w:rPr>
        <w:t>1</w:t>
      </w:r>
      <w:r w:rsidR="009431CD" w:rsidRPr="009431CD">
        <w:rPr>
          <w:rFonts w:ascii="Arial" w:hAnsi="Arial" w:cs="Arial"/>
          <w:b/>
          <w:bCs/>
        </w:rPr>
        <w:t xml:space="preserve"> “Normas aplicables”</w:t>
      </w:r>
      <w:r w:rsidR="009431CD">
        <w:rPr>
          <w:rFonts w:ascii="Arial" w:hAnsi="Arial" w:cs="Arial"/>
        </w:rPr>
        <w:t xml:space="preserve"> </w:t>
      </w:r>
      <w:r w:rsidR="009431CD" w:rsidRPr="009431CD">
        <w:rPr>
          <w:rFonts w:ascii="Arial" w:hAnsi="Arial" w:cs="Arial"/>
        </w:rPr>
        <w:t>del Anexo 1 “Especificaciones técnicas” de la presente convocatoria</w:t>
      </w:r>
      <w:r w:rsidRPr="009431CD">
        <w:rPr>
          <w:rFonts w:ascii="Arial" w:hAnsi="Arial" w:cs="Arial"/>
        </w:rPr>
        <w:t>.</w:t>
      </w:r>
    </w:p>
    <w:p w14:paraId="31EFB846" w14:textId="0758291F" w:rsidR="00970553" w:rsidRDefault="0073258F" w:rsidP="0073258F">
      <w:pPr>
        <w:spacing w:before="120" w:after="120"/>
        <w:ind w:left="709" w:right="23"/>
        <w:jc w:val="both"/>
        <w:rPr>
          <w:rFonts w:ascii="Arial" w:eastAsia="Arial" w:hAnsi="Arial" w:cs="Arial"/>
        </w:rPr>
      </w:pPr>
      <w:r w:rsidRPr="00C54B93">
        <w:rPr>
          <w:rFonts w:ascii="Arial" w:eastAsia="Arial" w:hAnsi="Arial" w:cs="Arial"/>
        </w:rPr>
        <w:t>Para la recepción de entregables</w:t>
      </w:r>
      <w:r>
        <w:rPr>
          <w:rFonts w:ascii="Arial" w:eastAsia="Arial" w:hAnsi="Arial" w:cs="Arial"/>
        </w:rPr>
        <w:t>,</w:t>
      </w:r>
      <w:r w:rsidRPr="00C54B93">
        <w:rPr>
          <w:rFonts w:ascii="Arial" w:eastAsia="Arial" w:hAnsi="Arial" w:cs="Arial"/>
        </w:rPr>
        <w:t xml:space="preserve"> </w:t>
      </w:r>
      <w:r>
        <w:rPr>
          <w:rFonts w:ascii="Arial" w:eastAsia="Arial" w:hAnsi="Arial" w:cs="Arial"/>
        </w:rPr>
        <w:t>el</w:t>
      </w:r>
      <w:r w:rsidRPr="00C54B93">
        <w:rPr>
          <w:rFonts w:ascii="Arial" w:eastAsia="Arial" w:hAnsi="Arial" w:cs="Arial"/>
        </w:rPr>
        <w:t xml:space="preserve"> INSTITUTO, observará el Protocolo para el Regreso a “La Nueva Normalidad” en el Instituto Nacional Electoral.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w:t>
      </w:r>
      <w:r>
        <w:rPr>
          <w:rFonts w:ascii="Arial" w:eastAsia="Arial" w:hAnsi="Arial" w:cs="Arial"/>
        </w:rPr>
        <w:t>l</w:t>
      </w:r>
      <w:r w:rsidRPr="00C54B93">
        <w:rPr>
          <w:rFonts w:ascii="Arial" w:eastAsia="Arial" w:hAnsi="Arial" w:cs="Arial"/>
        </w:rPr>
        <w:t xml:space="preserve"> PROVEEDOR y de</w:t>
      </w:r>
      <w:r>
        <w:rPr>
          <w:rFonts w:ascii="Arial" w:eastAsia="Arial" w:hAnsi="Arial" w:cs="Arial"/>
        </w:rPr>
        <w:t>l</w:t>
      </w:r>
      <w:r w:rsidRPr="00C54B93">
        <w:rPr>
          <w:rFonts w:ascii="Arial" w:eastAsia="Arial" w:hAnsi="Arial" w:cs="Arial"/>
        </w:rPr>
        <w:t xml:space="preserve"> INSTITUTO.</w:t>
      </w:r>
    </w:p>
    <w:p w14:paraId="5C2E3C8A" w14:textId="77777777" w:rsidR="009431CD" w:rsidRPr="0073258F" w:rsidRDefault="009431CD" w:rsidP="0073258F">
      <w:pPr>
        <w:spacing w:before="120" w:after="120"/>
        <w:ind w:left="709" w:right="23"/>
        <w:jc w:val="both"/>
        <w:rPr>
          <w:rFonts w:ascii="Arial" w:eastAsia="Arial" w:hAnsi="Arial" w:cs="Arial"/>
        </w:rPr>
      </w:pPr>
    </w:p>
    <w:p w14:paraId="0B70EE83"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2" w:name="_Toc434004086"/>
      <w:bookmarkStart w:id="73" w:name="_Toc23957987"/>
      <w:r w:rsidRPr="00453FAA">
        <w:rPr>
          <w:rFonts w:cs="Arial"/>
          <w:bCs/>
          <w:color w:val="244061" w:themeColor="accent1" w:themeShade="80"/>
          <w:sz w:val="20"/>
        </w:rPr>
        <w:t>Administración y vigilancia del contrato</w:t>
      </w:r>
      <w:bookmarkEnd w:id="70"/>
      <w:bookmarkEnd w:id="71"/>
      <w:bookmarkEnd w:id="72"/>
      <w:bookmarkEnd w:id="73"/>
    </w:p>
    <w:p w14:paraId="3F70D2FB" w14:textId="5480B6DA" w:rsidR="00906B26" w:rsidRDefault="00906B26" w:rsidP="00906B26">
      <w:pPr>
        <w:pStyle w:val="Texto0"/>
        <w:tabs>
          <w:tab w:val="left" w:pos="709"/>
        </w:tabs>
        <w:spacing w:before="120" w:after="120" w:line="240" w:lineRule="auto"/>
        <w:ind w:left="709" w:firstLine="0"/>
        <w:rPr>
          <w:sz w:val="20"/>
          <w:lang w:val="es-MX"/>
        </w:rPr>
      </w:pPr>
      <w:r>
        <w:rPr>
          <w:sz w:val="20"/>
          <w:lang w:val="es-MX"/>
        </w:rPr>
        <w:t>De conformidad con el artículo 68 del REGLAMENTO, el/la responsable de vigilar y administrar el contrato que se celebre,</w:t>
      </w:r>
      <w:r w:rsidR="0073258F">
        <w:rPr>
          <w:sz w:val="20"/>
          <w:lang w:val="es-MX"/>
        </w:rPr>
        <w:t xml:space="preserve"> para las </w:t>
      </w:r>
      <w:r w:rsidR="0073258F" w:rsidRPr="0073258F">
        <w:rPr>
          <w:b/>
          <w:bCs/>
          <w:sz w:val="20"/>
          <w:lang w:val="es-MX"/>
        </w:rPr>
        <w:t>partidas 1 y 2</w:t>
      </w:r>
      <w:r w:rsidR="0073258F">
        <w:rPr>
          <w:sz w:val="20"/>
          <w:lang w:val="es-MX"/>
        </w:rPr>
        <w:t>,</w:t>
      </w:r>
      <w:r>
        <w:rPr>
          <w:sz w:val="20"/>
          <w:lang w:val="es-MX"/>
        </w:rPr>
        <w:t xml:space="preserve"> a efecto de validar que el PROVEEDOR cumpla con lo estipulado en el mismo, será el titular</w:t>
      </w:r>
      <w:r w:rsidR="0073258F">
        <w:rPr>
          <w:sz w:val="20"/>
          <w:lang w:val="es-MX"/>
        </w:rPr>
        <w:t xml:space="preserve"> </w:t>
      </w:r>
      <w:r w:rsidR="0073258F" w:rsidRPr="0073258F">
        <w:rPr>
          <w:sz w:val="20"/>
          <w:lang w:val="es-MX"/>
        </w:rPr>
        <w:t>de la Dirección de Recursos Materiales y Servicios</w:t>
      </w:r>
      <w:r>
        <w:rPr>
          <w:rFonts w:cs="Arial"/>
          <w:sz w:val="20"/>
        </w:rPr>
        <w:t>,</w:t>
      </w:r>
      <w:r>
        <w:rPr>
          <w:sz w:val="20"/>
          <w:lang w:val="es-MX"/>
        </w:rPr>
        <w:t xml:space="preserve"> quien informará, lo siguiente: </w:t>
      </w:r>
    </w:p>
    <w:p w14:paraId="665AABD1" w14:textId="77777777" w:rsidR="00906B26" w:rsidRDefault="00906B26" w:rsidP="00381773">
      <w:pPr>
        <w:numPr>
          <w:ilvl w:val="0"/>
          <w:numId w:val="96"/>
        </w:numPr>
        <w:tabs>
          <w:tab w:val="num" w:pos="1134"/>
        </w:tabs>
        <w:spacing w:before="120" w:after="120"/>
        <w:ind w:left="1134" w:hanging="283"/>
        <w:jc w:val="both"/>
        <w:rPr>
          <w:rFonts w:ascii="Arial" w:hAnsi="Arial" w:cs="Arial"/>
        </w:rPr>
      </w:pPr>
      <w:r>
        <w:rPr>
          <w:rFonts w:ascii="Arial" w:hAnsi="Arial" w:cs="Arial"/>
        </w:rPr>
        <w:t>De los atrasos e incumplimientos, así como el cálculo de las penas convencionales correspondientes, anexando los documentos probatorios del incumplimiento en que incurra el PROVEEDOR.</w:t>
      </w:r>
    </w:p>
    <w:p w14:paraId="28403B10" w14:textId="77777777" w:rsidR="0073258F" w:rsidRDefault="00906B26" w:rsidP="00381773">
      <w:pPr>
        <w:numPr>
          <w:ilvl w:val="0"/>
          <w:numId w:val="96"/>
        </w:numPr>
        <w:tabs>
          <w:tab w:val="num" w:pos="1134"/>
        </w:tabs>
        <w:spacing w:before="120" w:after="120"/>
        <w:ind w:left="1134" w:hanging="283"/>
        <w:jc w:val="both"/>
        <w:rPr>
          <w:rFonts w:ascii="Arial" w:hAnsi="Arial" w:cs="Arial"/>
        </w:rPr>
      </w:pPr>
      <w:r>
        <w:rPr>
          <w:rFonts w:ascii="Arial" w:hAnsi="Arial" w:cs="Arial"/>
        </w:rPr>
        <w:t>Visto bueno para la liberación de la garantía de cumplimiento.</w:t>
      </w:r>
    </w:p>
    <w:p w14:paraId="651AAF44" w14:textId="6B98505E" w:rsidR="00906B26" w:rsidRDefault="00906B26" w:rsidP="00381773">
      <w:pPr>
        <w:numPr>
          <w:ilvl w:val="0"/>
          <w:numId w:val="96"/>
        </w:numPr>
        <w:tabs>
          <w:tab w:val="num" w:pos="1134"/>
        </w:tabs>
        <w:spacing w:before="120" w:after="120"/>
        <w:ind w:left="1134" w:hanging="283"/>
        <w:jc w:val="both"/>
        <w:rPr>
          <w:rFonts w:ascii="Arial" w:hAnsi="Arial" w:cs="Arial"/>
        </w:rPr>
      </w:pPr>
      <w:r w:rsidRPr="0073258F">
        <w:rPr>
          <w:rFonts w:ascii="Arial" w:hAnsi="Arial" w:cs="Arial"/>
        </w:rPr>
        <w:t>Evaluación del PROVEEDOR en los términos establecidos en el artículo 27 del REGLAMENTO.</w:t>
      </w:r>
    </w:p>
    <w:p w14:paraId="4D5018B7" w14:textId="07B4F91D" w:rsidR="0073258F" w:rsidRPr="0073258F" w:rsidRDefault="0073258F" w:rsidP="0073258F">
      <w:pPr>
        <w:spacing w:before="120" w:after="120"/>
        <w:ind w:left="709"/>
        <w:jc w:val="both"/>
        <w:rPr>
          <w:rFonts w:ascii="Arial" w:hAnsi="Arial" w:cs="Arial"/>
        </w:rPr>
      </w:pPr>
      <w:r w:rsidRPr="0073258F">
        <w:rPr>
          <w:rFonts w:ascii="Arial" w:hAnsi="Arial" w:cs="Arial"/>
        </w:rPr>
        <w:t xml:space="preserve">En términos con el artículo 144 de la POBALINES, el encargado de la supervisión del contrato que derive de la contratación objeto de esta convocatoria, para las </w:t>
      </w:r>
      <w:r w:rsidRPr="0073258F">
        <w:rPr>
          <w:rFonts w:ascii="Arial" w:hAnsi="Arial" w:cs="Arial"/>
          <w:b/>
          <w:bCs/>
        </w:rPr>
        <w:t>partidas 1 y 2</w:t>
      </w:r>
      <w:r w:rsidRPr="0073258F">
        <w:rPr>
          <w:rFonts w:ascii="Arial" w:hAnsi="Arial" w:cs="Arial"/>
        </w:rPr>
        <w:t>, será el titular de la Subdirección de Servicios adscrito a la Dirección de Recursos Materiales y Servicios.</w:t>
      </w:r>
    </w:p>
    <w:p w14:paraId="060F7121" w14:textId="77777777" w:rsidR="005C1EEF" w:rsidRDefault="005C1EEF" w:rsidP="00970553">
      <w:pPr>
        <w:spacing w:before="120" w:after="120"/>
        <w:ind w:left="851"/>
        <w:jc w:val="both"/>
        <w:rPr>
          <w:rFonts w:ascii="Arial" w:hAnsi="Arial" w:cs="Arial"/>
        </w:rPr>
      </w:pPr>
    </w:p>
    <w:p w14:paraId="5AA72F24"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4" w:name="_Toc314085302"/>
      <w:bookmarkStart w:id="75" w:name="_Toc314094123"/>
      <w:bookmarkStart w:id="76" w:name="_Toc434004087"/>
      <w:bookmarkStart w:id="77" w:name="_Toc23957988"/>
      <w:r w:rsidRPr="00453FAA">
        <w:rPr>
          <w:rFonts w:cs="Arial"/>
          <w:bCs/>
          <w:color w:val="244061" w:themeColor="accent1" w:themeShade="80"/>
          <w:sz w:val="20"/>
        </w:rPr>
        <w:t>Moneda en que se deberá cotizar y efectuar el pago respectivo</w:t>
      </w:r>
      <w:bookmarkEnd w:id="54"/>
      <w:bookmarkEnd w:id="74"/>
      <w:bookmarkEnd w:id="75"/>
      <w:bookmarkEnd w:id="76"/>
      <w:bookmarkEnd w:id="77"/>
    </w:p>
    <w:p w14:paraId="5AC86180" w14:textId="77777777" w:rsidR="00367596" w:rsidRPr="00367596" w:rsidRDefault="00367596" w:rsidP="00367596">
      <w:pPr>
        <w:pStyle w:val="Prrafodelista"/>
        <w:spacing w:before="120" w:after="120"/>
        <w:ind w:left="705"/>
        <w:jc w:val="both"/>
        <w:rPr>
          <w:rFonts w:ascii="Arial" w:hAnsi="Arial" w:cs="Arial"/>
          <w:color w:val="FF0000"/>
        </w:rPr>
      </w:pPr>
      <w:bookmarkStart w:id="78" w:name="_Toc289064567"/>
      <w:r w:rsidRPr="00367596">
        <w:rPr>
          <w:rFonts w:ascii="Arial" w:hAnsi="Arial" w:cs="Arial"/>
        </w:rPr>
        <w:t xml:space="preserve">Los precios se cotizarán en </w:t>
      </w:r>
      <w:r w:rsidR="00527A3D">
        <w:rPr>
          <w:rFonts w:ascii="Arial" w:hAnsi="Arial" w:cs="Arial"/>
          <w:b/>
        </w:rPr>
        <w:t>pesos</w:t>
      </w:r>
      <w:r w:rsidRPr="00367596">
        <w:rPr>
          <w:rFonts w:ascii="Arial" w:hAnsi="Arial" w:cs="Arial"/>
          <w:b/>
        </w:rPr>
        <w:t xml:space="preserve"> </w:t>
      </w:r>
      <w:r w:rsidR="00527A3D">
        <w:rPr>
          <w:rFonts w:ascii="Arial" w:hAnsi="Arial" w:cs="Arial"/>
          <w:b/>
        </w:rPr>
        <w:t>mexi</w:t>
      </w:r>
      <w:r w:rsidR="00EB0E7D">
        <w:rPr>
          <w:rFonts w:ascii="Arial" w:hAnsi="Arial" w:cs="Arial"/>
          <w:b/>
        </w:rPr>
        <w:t>canos</w:t>
      </w:r>
      <w:r w:rsidRPr="00367596">
        <w:rPr>
          <w:rFonts w:ascii="Arial" w:hAnsi="Arial" w:cs="Arial"/>
        </w:rPr>
        <w:t xml:space="preserve"> con </w:t>
      </w:r>
      <w:r w:rsidR="00527A3D">
        <w:rPr>
          <w:rFonts w:ascii="Arial" w:hAnsi="Arial" w:cs="Arial"/>
          <w:b/>
        </w:rPr>
        <w:t>dos</w:t>
      </w:r>
      <w:r w:rsidRPr="00367596">
        <w:rPr>
          <w:rFonts w:ascii="Arial" w:hAnsi="Arial" w:cs="Arial"/>
          <w:b/>
        </w:rPr>
        <w:t xml:space="preserve"> decimales</w:t>
      </w:r>
      <w:r w:rsidRPr="00367596">
        <w:rPr>
          <w:rFonts w:ascii="Arial" w:hAnsi="Arial" w:cs="Arial"/>
        </w:rPr>
        <w:t xml:space="preserve"> y serán fijos durante la vigencia del contrato correspondiente. </w:t>
      </w:r>
    </w:p>
    <w:p w14:paraId="54515B24" w14:textId="77777777" w:rsidR="00C26DB6" w:rsidRDefault="00C26DB6" w:rsidP="00C26DB6">
      <w:pPr>
        <w:pStyle w:val="Textoindependienteprimerasangra2"/>
        <w:spacing w:before="120"/>
        <w:ind w:left="705" w:firstLine="0"/>
        <w:jc w:val="both"/>
        <w:rPr>
          <w:rFonts w:ascii="Arial" w:hAnsi="Arial" w:cs="Arial"/>
        </w:rPr>
      </w:pPr>
      <w:r w:rsidRPr="00A50B81">
        <w:rPr>
          <w:rFonts w:ascii="Arial" w:hAnsi="Arial" w:cs="Arial"/>
        </w:rPr>
        <w:t xml:space="preserve">De conformidad con el artículo 54 fracción XIII del REGLAMENTO, el pago respectivo </w:t>
      </w:r>
      <w:r w:rsidR="00527A3D">
        <w:rPr>
          <w:rFonts w:ascii="Arial" w:hAnsi="Arial" w:cs="Arial"/>
        </w:rPr>
        <w:t>se realizará en pesos mexicanos.</w:t>
      </w:r>
    </w:p>
    <w:p w14:paraId="502266A5" w14:textId="77777777" w:rsidR="00412321" w:rsidRPr="00453FAA" w:rsidRDefault="00412321" w:rsidP="00412321">
      <w:pPr>
        <w:pStyle w:val="Textoindependienteprimerasangra2"/>
        <w:spacing w:before="120"/>
        <w:ind w:left="709" w:firstLine="0"/>
        <w:jc w:val="both"/>
        <w:rPr>
          <w:rFonts w:ascii="Arial" w:hAnsi="Arial" w:cs="Arial"/>
        </w:rPr>
      </w:pPr>
    </w:p>
    <w:p w14:paraId="278A4D43" w14:textId="40C80CEC" w:rsidR="001E7EA5" w:rsidRDefault="00412321" w:rsidP="001E7EA5">
      <w:pPr>
        <w:pStyle w:val="Ttulo1"/>
        <w:numPr>
          <w:ilvl w:val="1"/>
          <w:numId w:val="1"/>
        </w:numPr>
        <w:spacing w:before="120" w:after="120"/>
        <w:jc w:val="both"/>
        <w:rPr>
          <w:rFonts w:cs="Arial"/>
          <w:bCs/>
          <w:color w:val="244061" w:themeColor="accent1" w:themeShade="80"/>
          <w:sz w:val="20"/>
        </w:rPr>
      </w:pPr>
      <w:bookmarkStart w:id="79" w:name="_Toc314085303"/>
      <w:bookmarkStart w:id="80" w:name="_Toc314094124"/>
      <w:bookmarkStart w:id="81" w:name="_Toc434004088"/>
      <w:bookmarkStart w:id="82" w:name="_Toc23957989"/>
      <w:r w:rsidRPr="00276428">
        <w:rPr>
          <w:rFonts w:cs="Arial"/>
          <w:bCs/>
          <w:color w:val="244061" w:themeColor="accent1" w:themeShade="80"/>
          <w:sz w:val="20"/>
        </w:rPr>
        <w:lastRenderedPageBreak/>
        <w:t>Condiciones de pago</w:t>
      </w:r>
      <w:bookmarkEnd w:id="79"/>
      <w:bookmarkEnd w:id="80"/>
      <w:bookmarkEnd w:id="81"/>
      <w:bookmarkEnd w:id="82"/>
    </w:p>
    <w:p w14:paraId="3329F404" w14:textId="77777777" w:rsidR="005A3CC8" w:rsidRPr="005A3CC8" w:rsidRDefault="005A3CC8" w:rsidP="005A3CC8">
      <w:pPr>
        <w:pStyle w:val="Prrafodelista"/>
        <w:spacing w:before="120" w:after="120"/>
        <w:ind w:left="705"/>
        <w:jc w:val="both"/>
        <w:rPr>
          <w:rFonts w:ascii="Arial" w:hAnsi="Arial" w:cs="Arial"/>
          <w:b/>
          <w:bCs/>
        </w:rPr>
      </w:pPr>
      <w:bookmarkStart w:id="83" w:name="_Toc314085305"/>
      <w:bookmarkStart w:id="84" w:name="_Toc314094126"/>
      <w:r w:rsidRPr="005A3CC8">
        <w:rPr>
          <w:rFonts w:ascii="Arial" w:hAnsi="Arial" w:cs="Arial"/>
          <w:b/>
          <w:bCs/>
        </w:rPr>
        <w:t>Partidas 1 y 2:</w:t>
      </w:r>
    </w:p>
    <w:p w14:paraId="6B830C46" w14:textId="77777777" w:rsidR="005A3CC8" w:rsidRPr="005A3CC8" w:rsidRDefault="005A3CC8" w:rsidP="005A3CC8">
      <w:pPr>
        <w:pStyle w:val="Prrafodelista"/>
        <w:spacing w:before="120" w:after="120"/>
        <w:ind w:left="705"/>
        <w:jc w:val="both"/>
        <w:rPr>
          <w:rFonts w:ascii="Arial" w:hAnsi="Arial" w:cs="Arial"/>
        </w:rPr>
      </w:pPr>
    </w:p>
    <w:p w14:paraId="6F3EE36F" w14:textId="73380F82" w:rsidR="005A3CC8" w:rsidRPr="00AC758C" w:rsidRDefault="005A3CC8" w:rsidP="00FB5E73">
      <w:pPr>
        <w:pStyle w:val="Prrafodelista"/>
        <w:spacing w:before="120" w:after="120"/>
        <w:ind w:left="705"/>
        <w:jc w:val="both"/>
        <w:rPr>
          <w:rFonts w:ascii="Arial" w:hAnsi="Arial" w:cs="Arial"/>
        </w:rPr>
      </w:pPr>
      <w:r w:rsidRPr="005A3CC8">
        <w:rPr>
          <w:rFonts w:ascii="Arial" w:hAnsi="Arial" w:cs="Arial"/>
          <w:b/>
          <w:bCs/>
        </w:rPr>
        <w:t>Para mantenimiento preventivo:</w:t>
      </w:r>
      <w:r w:rsidRPr="005A3CC8">
        <w:rPr>
          <w:rFonts w:ascii="Arial" w:hAnsi="Arial" w:cs="Arial"/>
        </w:rPr>
        <w:t xml:space="preserve"> </w:t>
      </w:r>
      <w:r w:rsidR="00FB5E73" w:rsidRPr="00FB5E73">
        <w:rPr>
          <w:rFonts w:ascii="Arial" w:hAnsi="Arial" w:cs="Arial"/>
        </w:rPr>
        <w:t>Se realizará en 12 exhibiciones mensuales, por servicio devengado, una vez prestado el servicio de mantenimiento</w:t>
      </w:r>
      <w:r w:rsidR="00FB5E73">
        <w:rPr>
          <w:rFonts w:ascii="Arial" w:hAnsi="Arial" w:cs="Arial"/>
        </w:rPr>
        <w:t xml:space="preserve"> </w:t>
      </w:r>
      <w:r w:rsidR="00FB5E73" w:rsidRPr="00FB5E73">
        <w:rPr>
          <w:rFonts w:ascii="Arial" w:hAnsi="Arial" w:cs="Arial"/>
        </w:rPr>
        <w:t>preventivo conforme a las fechas señaladas e</w:t>
      </w:r>
      <w:r w:rsidR="009431CD">
        <w:rPr>
          <w:rFonts w:ascii="Arial" w:hAnsi="Arial" w:cs="Arial"/>
        </w:rPr>
        <w:t>n</w:t>
      </w:r>
      <w:r w:rsidR="00FB5E73" w:rsidRPr="00FB5E73">
        <w:rPr>
          <w:rFonts w:ascii="Arial" w:hAnsi="Arial" w:cs="Arial"/>
        </w:rPr>
        <w:t xml:space="preserve"> el calendario del </w:t>
      </w:r>
      <w:r w:rsidR="00FB5E73" w:rsidRPr="00FB5E73">
        <w:rPr>
          <w:rFonts w:ascii="Arial" w:hAnsi="Arial" w:cs="Arial"/>
          <w:b/>
          <w:bCs/>
        </w:rPr>
        <w:t>Apéndice “A”</w:t>
      </w:r>
      <w:r w:rsidR="00FB5E73" w:rsidRPr="00FB5E73">
        <w:rPr>
          <w:rFonts w:ascii="Arial" w:hAnsi="Arial" w:cs="Arial"/>
        </w:rPr>
        <w:t>, previa presentación</w:t>
      </w:r>
      <w:r w:rsidR="00FB5E73">
        <w:rPr>
          <w:rFonts w:ascii="Arial" w:hAnsi="Arial" w:cs="Arial"/>
        </w:rPr>
        <w:t xml:space="preserve"> </w:t>
      </w:r>
      <w:r w:rsidR="00FB5E73" w:rsidRPr="00FB5E73">
        <w:rPr>
          <w:rFonts w:ascii="Arial" w:hAnsi="Arial" w:cs="Arial"/>
        </w:rPr>
        <w:t xml:space="preserve">del reporte de prestación-aceptación del servicio, previa presentación del reporte de servicio y previa validación de los servicios por parte </w:t>
      </w:r>
      <w:r w:rsidR="00FB5E73" w:rsidRPr="00AC758C">
        <w:rPr>
          <w:rFonts w:ascii="Arial" w:hAnsi="Arial" w:cs="Arial"/>
        </w:rPr>
        <w:t xml:space="preserve">del </w:t>
      </w:r>
      <w:r w:rsidR="00975A89" w:rsidRPr="00AC758C">
        <w:rPr>
          <w:rFonts w:ascii="Arial" w:hAnsi="Arial" w:cs="Arial"/>
        </w:rPr>
        <w:t xml:space="preserve">Administrador </w:t>
      </w:r>
      <w:r w:rsidR="00FB5E73" w:rsidRPr="00AC758C">
        <w:rPr>
          <w:rFonts w:ascii="Arial" w:hAnsi="Arial" w:cs="Arial"/>
        </w:rPr>
        <w:t>del Contrato</w:t>
      </w:r>
      <w:r w:rsidR="001A305C" w:rsidRPr="00AC758C">
        <w:rPr>
          <w:rFonts w:ascii="Arial" w:hAnsi="Arial" w:cs="Arial"/>
        </w:rPr>
        <w:t>.</w:t>
      </w:r>
    </w:p>
    <w:p w14:paraId="30E4D9F2" w14:textId="48B7D122" w:rsidR="00FB5E73" w:rsidRPr="00AC758C" w:rsidRDefault="005A3CC8" w:rsidP="00A664CE">
      <w:pPr>
        <w:spacing w:before="120" w:after="120"/>
        <w:ind w:left="705"/>
        <w:jc w:val="both"/>
        <w:rPr>
          <w:rFonts w:ascii="Arial" w:hAnsi="Arial" w:cs="Arial"/>
        </w:rPr>
      </w:pPr>
      <w:r w:rsidRPr="00AC758C">
        <w:rPr>
          <w:rFonts w:ascii="Arial" w:hAnsi="Arial" w:cs="Arial"/>
          <w:b/>
        </w:rPr>
        <w:t xml:space="preserve">Para mantenimiento correctivo: </w:t>
      </w:r>
      <w:r w:rsidR="00FB5E73" w:rsidRPr="00AC758C">
        <w:rPr>
          <w:rFonts w:ascii="Arial" w:hAnsi="Arial" w:cs="Arial"/>
        </w:rPr>
        <w:t xml:space="preserve">Por servicio devengado, previa presentación y autorización de la cotización, presentación de reporte del servicio y validación de los servicios por parte del </w:t>
      </w:r>
      <w:r w:rsidR="00975A89" w:rsidRPr="00AC758C">
        <w:rPr>
          <w:rFonts w:ascii="Arial" w:hAnsi="Arial" w:cs="Arial"/>
        </w:rPr>
        <w:t>Administrador</w:t>
      </w:r>
      <w:r w:rsidR="00FB5E73" w:rsidRPr="00AC758C">
        <w:rPr>
          <w:rFonts w:ascii="Arial" w:hAnsi="Arial" w:cs="Arial"/>
        </w:rPr>
        <w:t xml:space="preserve"> del Contrato.</w:t>
      </w:r>
    </w:p>
    <w:p w14:paraId="30C8BC1B" w14:textId="21F0E098"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w:t>
      </w:r>
      <w:r w:rsidRPr="00677CB9">
        <w:rPr>
          <w:rFonts w:ascii="Arial" w:hAnsi="Arial" w:cs="Arial"/>
        </w:rPr>
        <w:t xml:space="preserve">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p>
    <w:p w14:paraId="1939F228" w14:textId="77777777" w:rsidR="00FB5E73" w:rsidRDefault="00FB5E73" w:rsidP="00412321">
      <w:pPr>
        <w:spacing w:before="120" w:after="120"/>
        <w:ind w:left="705"/>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5" w:name="_Toc434004089"/>
      <w:bookmarkStart w:id="86" w:name="_Toc23957990"/>
      <w:r w:rsidRPr="00453FAA">
        <w:rPr>
          <w:rFonts w:cs="Arial"/>
          <w:bCs/>
          <w:color w:val="244061" w:themeColor="accent1" w:themeShade="80"/>
          <w:sz w:val="20"/>
        </w:rPr>
        <w:t>Anticipos</w:t>
      </w:r>
      <w:bookmarkEnd w:id="83"/>
      <w:bookmarkEnd w:id="84"/>
      <w:bookmarkEnd w:id="85"/>
      <w:bookmarkEnd w:id="86"/>
    </w:p>
    <w:p w14:paraId="22DF1AF3" w14:textId="77777777"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412321" w:rsidRPr="00677CB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7" w:name="_Toc298407606"/>
      <w:bookmarkStart w:id="88" w:name="_Toc298953431"/>
      <w:bookmarkStart w:id="89" w:name="_Toc298956225"/>
      <w:bookmarkStart w:id="90" w:name="_Toc298961970"/>
      <w:bookmarkStart w:id="91" w:name="_Toc299363005"/>
      <w:bookmarkStart w:id="92" w:name="_Toc299363065"/>
      <w:bookmarkStart w:id="93" w:name="_Toc310514777"/>
      <w:bookmarkStart w:id="94" w:name="_Toc312083743"/>
      <w:bookmarkStart w:id="95" w:name="_Toc312402689"/>
      <w:bookmarkStart w:id="96" w:name="_Toc314085304"/>
      <w:bookmarkStart w:id="97" w:name="_Toc314094125"/>
      <w:bookmarkStart w:id="98" w:name="_Toc434004090"/>
      <w:bookmarkStart w:id="99" w:name="_Toc494213964"/>
      <w:bookmarkStart w:id="100" w:name="_Toc495054224"/>
      <w:bookmarkStart w:id="101" w:name="_Toc495060386"/>
      <w:bookmarkStart w:id="102" w:name="_Toc495068580"/>
      <w:bookmarkStart w:id="103" w:name="_Toc23957991"/>
      <w:bookmarkStart w:id="104" w:name="_Toc289064568"/>
      <w:bookmarkStart w:id="105" w:name="_Toc402178196"/>
      <w:bookmarkStart w:id="106" w:name="_Toc289064569"/>
      <w:bookmarkStart w:id="107" w:name="_Toc314085306"/>
      <w:bookmarkStart w:id="108" w:name="_Toc314094127"/>
      <w:bookmarkEnd w:id="7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p>
    <w:bookmarkEnd w:id="104"/>
    <w:p w14:paraId="59508358" w14:textId="77777777" w:rsidR="00906B26" w:rsidRDefault="00906B26" w:rsidP="00906B26">
      <w:pPr>
        <w:ind w:right="49"/>
        <w:jc w:val="both"/>
        <w:rPr>
          <w:rFonts w:ascii="Arial" w:hAnsi="Arial" w:cs="Arial"/>
          <w:lang w:val="es-ES_tradnl"/>
        </w:rPr>
      </w:pPr>
    </w:p>
    <w:p w14:paraId="08944EBF" w14:textId="7CE67669"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Los CFDI´s que presente el PROVEEDOR </w:t>
      </w:r>
      <w:r w:rsidR="00742AB0">
        <w:rPr>
          <w:rFonts w:ascii="Arial" w:hAnsi="Arial" w:cs="Arial"/>
          <w:lang w:val="es-ES_tradnl"/>
        </w:rPr>
        <w:t xml:space="preserve">para el trámite de pago, </w:t>
      </w:r>
      <w:r w:rsidR="00742AB0" w:rsidRPr="009A2C32">
        <w:rPr>
          <w:rFonts w:ascii="Arial" w:hAnsi="Arial" w:cs="Arial"/>
          <w:lang w:val="es-ES_tradnl"/>
        </w:rPr>
        <w:t>deberá ser congruente con el objeto del contrato</w:t>
      </w:r>
      <w:r w:rsidR="00742AB0" w:rsidRPr="00742AB0">
        <w:rPr>
          <w:rFonts w:ascii="Arial" w:hAnsi="Arial" w:cs="Arial"/>
          <w:color w:val="00B050"/>
          <w:lang w:val="es-ES_tradnl"/>
        </w:rPr>
        <w:t xml:space="preserve"> </w:t>
      </w:r>
      <w:r w:rsidR="00742AB0">
        <w:rPr>
          <w:rFonts w:ascii="Arial" w:hAnsi="Arial" w:cs="Arial"/>
          <w:lang w:val="es-ES_tradnl"/>
        </w:rPr>
        <w:t>y</w:t>
      </w:r>
      <w:r w:rsidRPr="00517610">
        <w:rPr>
          <w:rFonts w:ascii="Arial" w:hAnsi="Arial" w:cs="Arial"/>
          <w:lang w:val="es-ES_tradnl"/>
        </w:rPr>
        <w:t xml:space="preserve"> cumplir con los requisitos fiscales que señalan los artículos 29 y 29 A del Código Fiscal de la Federación, las reglas 2.7.1.35 o 2.7.1.43 de la R</w:t>
      </w:r>
      <w:r w:rsidR="00EC1B5C">
        <w:rPr>
          <w:rFonts w:ascii="Arial" w:hAnsi="Arial" w:cs="Arial"/>
          <w:lang w:val="es-ES_tradnl"/>
        </w:rPr>
        <w:t>esolución Miscelánea Fiscal (R</w:t>
      </w:r>
      <w:r w:rsidRPr="00517610">
        <w:rPr>
          <w:rFonts w:ascii="Arial" w:hAnsi="Arial" w:cs="Arial"/>
          <w:lang w:val="es-ES_tradnl"/>
        </w:rPr>
        <w:t>MF</w:t>
      </w:r>
      <w:r w:rsidR="00EC1B5C">
        <w:rPr>
          <w:rFonts w:ascii="Arial" w:hAnsi="Arial" w:cs="Arial"/>
          <w:lang w:val="es-ES_tradnl"/>
        </w:rPr>
        <w:t>)</w:t>
      </w:r>
      <w:r w:rsidRPr="00517610">
        <w:rPr>
          <w:rFonts w:ascii="Arial" w:hAnsi="Arial" w:cs="Arial"/>
          <w:lang w:val="es-ES_tradnl"/>
        </w:rPr>
        <w:t xml:space="preserve"> vigente, o las que en lo sucesivo se adicionen o modifiquen.</w:t>
      </w:r>
    </w:p>
    <w:p w14:paraId="3C9D9CF3" w14:textId="77777777" w:rsidR="00517610" w:rsidRPr="00517610" w:rsidRDefault="00517610" w:rsidP="00517610">
      <w:pPr>
        <w:ind w:left="709" w:right="49"/>
        <w:jc w:val="both"/>
        <w:rPr>
          <w:rFonts w:ascii="Arial" w:hAnsi="Arial" w:cs="Arial"/>
          <w:lang w:val="es-ES_tradnl"/>
        </w:rPr>
      </w:pPr>
    </w:p>
    <w:p w14:paraId="059AEC86" w14:textId="6E34B050"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Al recibir el pago, el PROVEEDOR deberá enviar el CFDI complemento de pago correspondiente, al correo electrónico de la Subdirección de Cuentas por Pag</w:t>
      </w:r>
      <w:r w:rsidR="001F2ECE">
        <w:rPr>
          <w:rFonts w:ascii="Arial" w:hAnsi="Arial" w:cs="Arial"/>
          <w:lang w:val="es-ES_tradnl"/>
        </w:rPr>
        <w:t>ar (</w:t>
      </w:r>
      <w:hyperlink r:id="rId15" w:history="1">
        <w:r w:rsidR="001F2ECE" w:rsidRPr="0011748D">
          <w:rPr>
            <w:rStyle w:val="Hipervnculo"/>
            <w:rFonts w:ascii="Arial" w:hAnsi="Arial" w:cs="Arial"/>
            <w:lang w:val="es-ES_tradnl"/>
          </w:rPr>
          <w:t>complementodepago.scp@ine.mx</w:t>
        </w:r>
      </w:hyperlink>
      <w:r w:rsidRPr="00517610">
        <w:rPr>
          <w:rFonts w:ascii="Arial" w:hAnsi="Arial" w:cs="Arial"/>
          <w:lang w:val="es-ES_tradnl"/>
        </w:rPr>
        <w:t xml:space="preserve">) y del Administrador del Contrato </w:t>
      </w:r>
      <w:r w:rsidR="008B3760" w:rsidRPr="009A2D50">
        <w:rPr>
          <w:rFonts w:ascii="Arial" w:hAnsi="Arial" w:cs="Arial"/>
          <w:snapToGrid w:val="0"/>
          <w:lang w:val="es-ES_tradnl"/>
        </w:rPr>
        <w:t>(</w:t>
      </w:r>
      <w:hyperlink r:id="rId16" w:history="1">
        <w:r w:rsidR="00FB5E73">
          <w:rPr>
            <w:rStyle w:val="Hipervnculo"/>
            <w:rFonts w:ascii="Arial" w:hAnsi="Arial" w:cs="Arial"/>
            <w:bCs/>
          </w:rPr>
          <w:t>josecarlos</w:t>
        </w:r>
        <w:r w:rsidR="00906B26" w:rsidRPr="003B53A1">
          <w:rPr>
            <w:rStyle w:val="Hipervnculo"/>
            <w:rFonts w:ascii="Arial" w:hAnsi="Arial" w:cs="Arial"/>
            <w:bCs/>
          </w:rPr>
          <w:t>.</w:t>
        </w:r>
        <w:r w:rsidR="00FB5E73">
          <w:rPr>
            <w:rStyle w:val="Hipervnculo"/>
            <w:rFonts w:ascii="Arial" w:hAnsi="Arial" w:cs="Arial"/>
            <w:bCs/>
          </w:rPr>
          <w:t>ayluardo</w:t>
        </w:r>
        <w:r w:rsidR="00FB5E73" w:rsidRPr="003B53A1">
          <w:rPr>
            <w:rStyle w:val="Hipervnculo"/>
            <w:rFonts w:ascii="Arial" w:hAnsi="Arial" w:cs="Arial"/>
            <w:bCs/>
          </w:rPr>
          <w:t xml:space="preserve"> </w:t>
        </w:r>
        <w:r w:rsidR="00906B26" w:rsidRPr="003B53A1">
          <w:rPr>
            <w:rStyle w:val="Hipervnculo"/>
            <w:rFonts w:ascii="Arial" w:hAnsi="Arial" w:cs="Arial"/>
            <w:bCs/>
          </w:rPr>
          <w:t>@ine.mx</w:t>
        </w:r>
      </w:hyperlink>
      <w:r w:rsidR="008B3760">
        <w:rPr>
          <w:rFonts w:ascii="Arial" w:hAnsi="Arial" w:cs="Arial"/>
          <w:bCs/>
        </w:rPr>
        <w:t>)</w:t>
      </w:r>
      <w:r w:rsidRPr="00517610">
        <w:rPr>
          <w:rFonts w:ascii="Arial" w:hAnsi="Arial" w:cs="Arial"/>
          <w:lang w:val="es-ES_tradnl"/>
        </w:rPr>
        <w:t xml:space="preserve">, 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237086C8" w14:textId="77777777" w:rsidR="00517610" w:rsidRPr="00517610" w:rsidRDefault="00517610" w:rsidP="00517610">
      <w:pPr>
        <w:ind w:left="709"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En caso de que no se reciba el CFDI complemento de pago correspondiente en el plazo antes señalado, la Subdirección de Cuentas por Pagar, realizará 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Si el PROVEEDOR está en posibilidad de cumplir con la regla 2.7.1.43 de la RMF, deberá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1C39DA46" w:rsidR="00F900CD" w:rsidRPr="00EA5FC2" w:rsidRDefault="009F002D" w:rsidP="00517610">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w:t>
      </w:r>
      <w:r w:rsidRPr="00073301">
        <w:rPr>
          <w:rFonts w:ascii="Arial" w:hAnsi="Arial" w:cs="Arial"/>
          <w:bCs/>
        </w:rPr>
        <w:lastRenderedPageBreak/>
        <w:t>CFDI</w:t>
      </w:r>
      <w:r w:rsidRPr="00073301">
        <w:rPr>
          <w:rFonts w:ascii="Arial" w:hAnsi="Arial" w:cs="Arial"/>
        </w:rPr>
        <w:t xml:space="preserve"> correspondiente, previa liberación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00F900CD" w:rsidRPr="00EA5FC2">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9" w:name="_Toc434004091"/>
      <w:bookmarkStart w:id="110" w:name="_Toc23957992"/>
      <w:bookmarkEnd w:id="105"/>
      <w:r w:rsidRPr="00453FAA">
        <w:rPr>
          <w:rFonts w:cs="Arial"/>
          <w:bCs/>
          <w:color w:val="244061" w:themeColor="accent1" w:themeShade="80"/>
          <w:sz w:val="20"/>
        </w:rPr>
        <w:t>Impuestos y derechos</w:t>
      </w:r>
      <w:bookmarkEnd w:id="106"/>
      <w:bookmarkEnd w:id="107"/>
      <w:bookmarkEnd w:id="108"/>
      <w:bookmarkEnd w:id="109"/>
      <w:bookmarkEnd w:id="110"/>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11" w:name="_Toc289064570"/>
      <w:bookmarkStart w:id="112" w:name="_Toc314085307"/>
      <w:bookmarkStart w:id="113"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4" w:name="_Toc434004092"/>
      <w:bookmarkStart w:id="115" w:name="_Toc23957993"/>
      <w:r w:rsidRPr="00453FAA">
        <w:rPr>
          <w:rFonts w:cs="Arial"/>
          <w:bCs/>
          <w:color w:val="244061" w:themeColor="accent1" w:themeShade="80"/>
          <w:sz w:val="20"/>
        </w:rPr>
        <w:t>Transferencia de derechos</w:t>
      </w:r>
      <w:bookmarkEnd w:id="111"/>
      <w:bookmarkEnd w:id="112"/>
      <w:bookmarkEnd w:id="113"/>
      <w:bookmarkEnd w:id="114"/>
      <w:bookmarkEnd w:id="115"/>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77777777"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Por lo anterior, el único derecho que se podrá transferir a un tercero derivado de la adjudicación del contrato, es el derecho de cobro y el PROVEEDOR no podrá subcontratar parcial o totalmente los bienes solicitados. El PROVEEDOR será el único responsable ante el INSTITUTO de los derechos y obligaciones contraídas durante la vigencia del contrato.</w:t>
      </w:r>
    </w:p>
    <w:p w14:paraId="77013D42" w14:textId="77777777"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32B49EBD"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6" w:name="_Toc284333672"/>
      <w:bookmarkStart w:id="117" w:name="_Toc298407610"/>
      <w:bookmarkStart w:id="118" w:name="_Toc314085308"/>
      <w:bookmarkStart w:id="119" w:name="_Toc314094129"/>
      <w:bookmarkStart w:id="120" w:name="_Toc434004093"/>
      <w:bookmarkStart w:id="121" w:name="_Toc23957994"/>
      <w:r w:rsidRPr="00453FAA">
        <w:rPr>
          <w:rFonts w:cs="Arial"/>
          <w:bCs/>
          <w:color w:val="244061" w:themeColor="accent1" w:themeShade="80"/>
          <w:sz w:val="20"/>
        </w:rPr>
        <w:t xml:space="preserve">Derechos de Autor y Propiedad </w:t>
      </w:r>
      <w:bookmarkEnd w:id="116"/>
      <w:bookmarkEnd w:id="117"/>
      <w:bookmarkEnd w:id="118"/>
      <w:bookmarkEnd w:id="119"/>
      <w:bookmarkEnd w:id="120"/>
      <w:bookmarkEnd w:id="121"/>
      <w:r w:rsidR="006C7D96">
        <w:rPr>
          <w:rFonts w:cs="Arial"/>
          <w:bCs/>
          <w:color w:val="244061" w:themeColor="accent1" w:themeShade="80"/>
          <w:sz w:val="20"/>
        </w:rPr>
        <w:t>Intelectual</w:t>
      </w:r>
    </w:p>
    <w:p w14:paraId="6D86A6B5" w14:textId="247142D9" w:rsidR="00004132" w:rsidRPr="00FD0D58" w:rsidRDefault="00004132" w:rsidP="00004132">
      <w:pPr>
        <w:pStyle w:val="E2"/>
        <w:spacing w:before="120" w:after="120"/>
        <w:ind w:left="705"/>
        <w:rPr>
          <w:rFonts w:cs="Arial"/>
          <w:sz w:val="20"/>
          <w:lang w:val="es-MX"/>
        </w:rPr>
      </w:pPr>
      <w:bookmarkStart w:id="122" w:name="_Toc299017183"/>
      <w:bookmarkStart w:id="123" w:name="_Toc299018343"/>
      <w:bookmarkStart w:id="124" w:name="_Toc314085309"/>
      <w:bookmarkStart w:id="125" w:name="_Toc314094130"/>
      <w:bookmarkStart w:id="126"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62726F52" w14:textId="61B672C0" w:rsidR="00412321" w:rsidRDefault="00004132" w:rsidP="00004132">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5B2595A6" w14:textId="77777777" w:rsidR="00412321" w:rsidRDefault="00412321" w:rsidP="00412321">
      <w:pPr>
        <w:pStyle w:val="E2"/>
        <w:spacing w:before="120" w:after="120"/>
        <w:ind w:left="705"/>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7" w:name="_Toc23957995"/>
      <w:r w:rsidRPr="00453FAA">
        <w:rPr>
          <w:rFonts w:cs="Arial"/>
          <w:bCs/>
          <w:color w:val="244061" w:themeColor="accent1" w:themeShade="80"/>
          <w:sz w:val="20"/>
        </w:rPr>
        <w:t>Transparencia y Acceso a la Información Pública</w:t>
      </w:r>
      <w:bookmarkEnd w:id="122"/>
      <w:bookmarkEnd w:id="123"/>
      <w:bookmarkEnd w:id="124"/>
      <w:bookmarkEnd w:id="125"/>
      <w:bookmarkEnd w:id="126"/>
      <w:bookmarkEnd w:id="127"/>
    </w:p>
    <w:p w14:paraId="0BD1CD06"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0AB308B2" w14:textId="77777777" w:rsidR="00412321" w:rsidRDefault="00412321" w:rsidP="00412321">
      <w:pPr>
        <w:spacing w:before="120" w:after="120"/>
        <w:ind w:left="705"/>
        <w:jc w:val="both"/>
        <w:rPr>
          <w:rFonts w:ascii="Arial" w:hAnsi="Arial" w:cs="Arial"/>
          <w:bCs/>
        </w:rPr>
      </w:pPr>
    </w:p>
    <w:p w14:paraId="116139E8"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28" w:name="_Toc289064573"/>
      <w:bookmarkStart w:id="129" w:name="_Toc314085310"/>
      <w:bookmarkStart w:id="130" w:name="_Toc314094131"/>
      <w:bookmarkStart w:id="131" w:name="_Toc434004095"/>
      <w:bookmarkStart w:id="132" w:name="_Toc23957996"/>
      <w:r w:rsidRPr="00073E62">
        <w:rPr>
          <w:rFonts w:cs="Arial"/>
          <w:bCs/>
          <w:color w:val="244061" w:themeColor="accent1" w:themeShade="80"/>
          <w:sz w:val="20"/>
        </w:rPr>
        <w:t>Responsabilidad laboral</w:t>
      </w:r>
      <w:bookmarkEnd w:id="128"/>
      <w:bookmarkEnd w:id="129"/>
      <w:bookmarkEnd w:id="130"/>
      <w:bookmarkEnd w:id="131"/>
      <w:bookmarkEnd w:id="132"/>
    </w:p>
    <w:p w14:paraId="59F73752"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60783DC7" w14:textId="77777777" w:rsidR="00412321" w:rsidRPr="00677CB9" w:rsidRDefault="00412321" w:rsidP="00412321">
      <w:pPr>
        <w:spacing w:before="120" w:after="120"/>
        <w:ind w:left="708"/>
        <w:jc w:val="both"/>
        <w:rPr>
          <w:rFonts w:ascii="Arial" w:hAnsi="Arial" w:cs="Arial"/>
        </w:rPr>
      </w:pPr>
    </w:p>
    <w:p w14:paraId="7FE6D820"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33" w:name="_Toc289064578"/>
      <w:bookmarkStart w:id="134" w:name="_Toc314085311"/>
      <w:bookmarkStart w:id="135" w:name="_Toc314094132"/>
      <w:bookmarkStart w:id="136" w:name="_Toc434004096"/>
      <w:bookmarkStart w:id="137" w:name="_Toc496883312"/>
      <w:bookmarkStart w:id="138" w:name="_Toc23957997"/>
      <w:bookmarkStart w:id="139" w:name="_Toc314085312"/>
      <w:bookmarkStart w:id="140" w:name="_Toc314094133"/>
      <w:bookmarkStart w:id="141" w:name="_Toc434004097"/>
      <w:r w:rsidRPr="00C937CA">
        <w:rPr>
          <w:rFonts w:cs="Arial"/>
          <w:color w:val="002060"/>
          <w:kern w:val="32"/>
          <w:sz w:val="20"/>
        </w:rPr>
        <w:t>INSTRUCCIONES PARA ELABORAR LA OFERTA TÉCNICA Y LA OFERTA ECONÓMICA</w:t>
      </w:r>
      <w:bookmarkEnd w:id="133"/>
      <w:bookmarkEnd w:id="134"/>
      <w:bookmarkEnd w:id="135"/>
      <w:bookmarkEnd w:id="136"/>
      <w:bookmarkEnd w:id="137"/>
      <w:bookmarkEnd w:id="138"/>
    </w:p>
    <w:p w14:paraId="55FE45D9" w14:textId="2C95F216" w:rsidR="00835B64" w:rsidRPr="00835B64" w:rsidRDefault="00835B64" w:rsidP="00835B64">
      <w:pPr>
        <w:spacing w:before="120" w:after="120"/>
        <w:ind w:left="705"/>
        <w:jc w:val="both"/>
        <w:rPr>
          <w:rFonts w:ascii="Arial" w:hAnsi="Arial" w:cs="Arial"/>
          <w:lang w:eastAsia="es-MX"/>
        </w:rPr>
      </w:pPr>
      <w:r w:rsidRPr="00835B64">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B36653">
        <w:rPr>
          <w:rFonts w:ascii="Arial" w:hAnsi="Arial" w:cs="Arial"/>
          <w:lang w:eastAsia="es-MX"/>
        </w:rPr>
        <w:t xml:space="preserve"> partida </w:t>
      </w:r>
      <w:r w:rsidR="00AC673C">
        <w:rPr>
          <w:rFonts w:ascii="Arial" w:hAnsi="Arial" w:cs="Arial"/>
          <w:lang w:eastAsia="es-MX"/>
        </w:rPr>
        <w:t>única objeto del presente procedimiento</w:t>
      </w:r>
      <w:r w:rsidR="00B36653">
        <w:rPr>
          <w:rFonts w:ascii="Arial" w:hAnsi="Arial" w:cs="Arial"/>
          <w:lang w:eastAsia="es-MX"/>
        </w:rPr>
        <w:t>.</w:t>
      </w:r>
      <w:r w:rsidRPr="00835B64">
        <w:rPr>
          <w:rFonts w:ascii="Arial" w:hAnsi="Arial" w:cs="Arial"/>
          <w:lang w:eastAsia="es-MX"/>
        </w:rPr>
        <w:t xml:space="preserve"> </w:t>
      </w:r>
    </w:p>
    <w:p w14:paraId="16CA8A59" w14:textId="77777777" w:rsidR="00835B64" w:rsidRDefault="00835B64" w:rsidP="00835B64">
      <w:pPr>
        <w:pStyle w:val="E2"/>
        <w:spacing w:before="120" w:after="120"/>
        <w:ind w:left="705"/>
        <w:rPr>
          <w:rFonts w:cs="Arial"/>
          <w:sz w:val="20"/>
          <w:u w:val="single"/>
          <w:lang w:val="es-MX"/>
        </w:rPr>
      </w:pPr>
      <w:r w:rsidRPr="00835B64">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732A3D1D" w14:textId="77777777" w:rsidR="0003667C" w:rsidRDefault="00B55673" w:rsidP="0003667C">
      <w:pPr>
        <w:pStyle w:val="E2"/>
        <w:spacing w:before="120" w:after="120"/>
        <w:ind w:left="705"/>
        <w:rPr>
          <w:rFonts w:cs="Arial"/>
          <w:sz w:val="20"/>
          <w:lang w:val="es-MX"/>
        </w:rPr>
      </w:pPr>
      <w:r>
        <w:rPr>
          <w:rFonts w:cs="Arial"/>
          <w:sz w:val="20"/>
          <w:lang w:val="es-MX"/>
        </w:rPr>
        <w:t xml:space="preserve">De conformidad con lo estipulado en el segundo párrafo del artículo 66 de las POBALINES, </w:t>
      </w:r>
      <w:r>
        <w:rPr>
          <w:rFonts w:cs="Arial"/>
          <w:b/>
          <w:sz w:val="20"/>
          <w:lang w:val="es-MX"/>
        </w:rPr>
        <w:t xml:space="preserve">cada uno de los documentos que integren la proposición y aquellos distintos a ésta, </w:t>
      </w:r>
      <w:r>
        <w:rPr>
          <w:rFonts w:cs="Arial"/>
          <w:b/>
          <w:sz w:val="20"/>
          <w:u w:val="single"/>
          <w:lang w:val="es-MX"/>
        </w:rPr>
        <w:t>deberán estar foliados en todas y cada una de las hojas que los integren</w:t>
      </w:r>
      <w:r>
        <w:rPr>
          <w:rFonts w:cs="Arial"/>
          <w:sz w:val="20"/>
          <w:u w:val="single"/>
          <w:lang w:val="es-MX"/>
        </w:rPr>
        <w:t>.</w:t>
      </w:r>
      <w:r>
        <w:rPr>
          <w:rFonts w:cs="Arial"/>
          <w:sz w:val="20"/>
          <w:lang w:val="es-MX"/>
        </w:rPr>
        <w:t xml:space="preserve"> </w:t>
      </w:r>
      <w:r>
        <w:rPr>
          <w:rFonts w:cs="Arial"/>
          <w:b/>
          <w:sz w:val="20"/>
          <w:lang w:val="es-MX"/>
        </w:rPr>
        <w:t>Al efecto, se deberán numerar de manera individual las propuestas técnica y económica</w:t>
      </w:r>
      <w:r>
        <w:rPr>
          <w:rFonts w:cs="Arial"/>
          <w:sz w:val="20"/>
          <w:lang w:val="es-MX"/>
        </w:rPr>
        <w:t xml:space="preserve">, así como el resto de los documentos que entregue el LICITANTE. </w:t>
      </w:r>
    </w:p>
    <w:p w14:paraId="62417D3C" w14:textId="77777777" w:rsidR="00517610" w:rsidRPr="008260A7" w:rsidRDefault="00517610" w:rsidP="00517610">
      <w:pPr>
        <w:pStyle w:val="E2"/>
        <w:spacing w:before="120" w:after="120"/>
        <w:ind w:left="705"/>
        <w:rPr>
          <w:rFonts w:cs="Arial"/>
          <w:sz w:val="20"/>
          <w:lang w:val="es-MX"/>
        </w:rPr>
      </w:pPr>
      <w:r w:rsidRPr="00F97B93">
        <w:rPr>
          <w:rFonts w:cs="Arial"/>
          <w:sz w:val="20"/>
          <w:lang w:val="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67777FF" w14:textId="77777777" w:rsidR="005A4F56" w:rsidRPr="003D16E3" w:rsidRDefault="005A4F56" w:rsidP="005A4F56">
      <w:pPr>
        <w:pStyle w:val="Textoindependiente"/>
        <w:spacing w:before="69"/>
        <w:ind w:left="709" w:right="118"/>
        <w:rPr>
          <w:rFonts w:cs="Arial"/>
          <w:sz w:val="20"/>
        </w:rPr>
      </w:pPr>
      <w:r w:rsidRPr="003D16E3">
        <w:rPr>
          <w:rFonts w:cs="Arial"/>
          <w:sz w:val="20"/>
        </w:rPr>
        <w:t xml:space="preserve">Los licitantes </w:t>
      </w:r>
      <w:r w:rsidR="0003667C">
        <w:rPr>
          <w:rFonts w:cs="Arial"/>
          <w:sz w:val="20"/>
        </w:rPr>
        <w:t>deberán</w:t>
      </w:r>
      <w:r w:rsidRPr="003D16E3">
        <w:rPr>
          <w:rFonts w:cs="Arial"/>
          <w:sz w:val="20"/>
        </w:rPr>
        <w:t xml:space="preserve"> presentar sus proposiciones a través del sistema CompraINE, generando los sobres que resguardan la confidencialidad de la información.</w:t>
      </w:r>
    </w:p>
    <w:p w14:paraId="20435239" w14:textId="77777777" w:rsidR="005A4F56" w:rsidRPr="003D16E3" w:rsidRDefault="005A4F56" w:rsidP="005A4F56">
      <w:pPr>
        <w:pStyle w:val="Textoindependiente"/>
        <w:spacing w:before="69"/>
        <w:ind w:left="709" w:right="118"/>
        <w:rPr>
          <w:rFonts w:cs="Arial"/>
          <w:sz w:val="20"/>
        </w:rPr>
      </w:pPr>
      <w:r w:rsidRPr="003D16E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51B60D5A" w14:textId="12DF385B" w:rsidR="005A4F56" w:rsidRPr="007849DD" w:rsidRDefault="005A4F56" w:rsidP="005A4F56">
      <w:pPr>
        <w:pStyle w:val="Textoindependiente"/>
        <w:spacing w:before="69"/>
        <w:ind w:left="709" w:right="118"/>
        <w:rPr>
          <w:rFonts w:cs="Arial"/>
          <w:sz w:val="20"/>
        </w:rPr>
      </w:pPr>
      <w:r w:rsidRPr="003D16E3">
        <w:rPr>
          <w:rFonts w:cs="Arial"/>
          <w:sz w:val="20"/>
        </w:rPr>
        <w:t xml:space="preserve">Para efecto del párrafo anterior, en caso de que un licitante envíe su proposición sin haber firmado los documentos que identifiquen su </w:t>
      </w:r>
      <w:r w:rsidR="007849DD">
        <w:rPr>
          <w:rFonts w:cs="Arial"/>
          <w:sz w:val="20"/>
        </w:rPr>
        <w:t>proposición</w:t>
      </w:r>
      <w:r w:rsidRPr="007849DD">
        <w:rPr>
          <w:rFonts w:cs="Arial"/>
          <w:sz w:val="20"/>
        </w:rPr>
        <w:t xml:space="preserve"> </w:t>
      </w:r>
      <w:r w:rsidR="007849DD" w:rsidRPr="007849DD">
        <w:rPr>
          <w:rFonts w:cs="Arial"/>
          <w:sz w:val="20"/>
          <w:u w:val="single"/>
        </w:rPr>
        <w:t>(sobre técnico, sobre económico y sobre administrativo-legal)</w:t>
      </w:r>
      <w:r w:rsidR="007849DD" w:rsidRPr="007849DD">
        <w:rPr>
          <w:rFonts w:cs="Arial"/>
          <w:sz w:val="20"/>
        </w:rPr>
        <w:t xml:space="preserve"> cada sobre con una Firma Electrónica Avanzada </w:t>
      </w:r>
      <w:r w:rsidR="007849DD" w:rsidRPr="007849DD">
        <w:rPr>
          <w:rFonts w:cs="Arial"/>
          <w:b/>
          <w:sz w:val="20"/>
        </w:rPr>
        <w:t xml:space="preserve">válida (de la empresa, </w:t>
      </w:r>
      <w:r w:rsidR="00C54B93">
        <w:rPr>
          <w:rFonts w:cs="Arial"/>
          <w:b/>
          <w:sz w:val="20"/>
        </w:rPr>
        <w:t>persona física o moral, participante</w:t>
      </w:r>
      <w:r w:rsidR="007849DD" w:rsidRPr="007849DD">
        <w:rPr>
          <w:rFonts w:cs="Arial"/>
          <w:b/>
          <w:sz w:val="20"/>
        </w:rPr>
        <w:t>)</w:t>
      </w:r>
      <w:r w:rsidR="007849DD" w:rsidRPr="007849DD">
        <w:rPr>
          <w:rFonts w:cs="Arial"/>
          <w:sz w:val="20"/>
        </w:rPr>
        <w:t>, dicha proposición será desechada.</w:t>
      </w:r>
    </w:p>
    <w:p w14:paraId="502B1BD2" w14:textId="77777777" w:rsidR="005A4F56" w:rsidRPr="003D16E3" w:rsidRDefault="005A4F56" w:rsidP="005A4F56">
      <w:pPr>
        <w:pStyle w:val="Textoindependiente"/>
        <w:spacing w:before="69"/>
        <w:ind w:left="709" w:right="118"/>
        <w:rPr>
          <w:rFonts w:cs="Arial"/>
          <w:sz w:val="20"/>
        </w:rPr>
      </w:pPr>
      <w:r w:rsidRPr="007849DD">
        <w:rPr>
          <w:rFonts w:cs="Arial"/>
          <w:sz w:val="20"/>
        </w:rPr>
        <w:t>Los licitantes nacionales que participen e</w:t>
      </w:r>
      <w:r w:rsidRPr="003D16E3">
        <w:rPr>
          <w:rFonts w:cs="Arial"/>
          <w:sz w:val="20"/>
        </w:rPr>
        <w:t>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20D7373C" w14:textId="77777777" w:rsidR="005A4F56" w:rsidRPr="003D16E3" w:rsidRDefault="005A4F56" w:rsidP="005A4F56">
      <w:pPr>
        <w:pStyle w:val="Textoindependiente"/>
        <w:spacing w:before="69"/>
        <w:ind w:left="709" w:right="118"/>
        <w:rPr>
          <w:rFonts w:cs="Arial"/>
          <w:sz w:val="20"/>
        </w:rPr>
      </w:pPr>
      <w:r w:rsidRPr="003D16E3">
        <w:rPr>
          <w:rFonts w:cs="Arial"/>
          <w:sz w:val="20"/>
        </w:rPr>
        <w:t>El CompraINE verificará el estado en el que se encuentre el Certificado Digital que se vaya a utilizar por el licitante.</w:t>
      </w:r>
    </w:p>
    <w:p w14:paraId="7B6EBA81" w14:textId="77777777" w:rsidR="005A4F56" w:rsidRPr="003D16E3" w:rsidRDefault="005A4F56" w:rsidP="005A4F56">
      <w:pPr>
        <w:pStyle w:val="E2"/>
        <w:spacing w:before="120" w:after="120"/>
        <w:ind w:left="709"/>
        <w:rPr>
          <w:rFonts w:cs="Arial"/>
          <w:sz w:val="20"/>
          <w:lang w:val="es-MX"/>
        </w:rPr>
      </w:pPr>
      <w:r w:rsidRPr="003D16E3">
        <w:rPr>
          <w:rFonts w:cs="Arial"/>
          <w:sz w:val="20"/>
        </w:rPr>
        <w:t xml:space="preserve">Lo anterior de conformidad con los numerales </w:t>
      </w:r>
      <w:r w:rsidR="009877D4">
        <w:rPr>
          <w:rFonts w:cs="Arial"/>
          <w:sz w:val="20"/>
        </w:rPr>
        <w:t>30</w:t>
      </w:r>
      <w:r w:rsidRPr="003D16E3">
        <w:rPr>
          <w:rFonts w:cs="Arial"/>
          <w:sz w:val="20"/>
        </w:rPr>
        <w:t xml:space="preserve">, 31, 32 y 33 de los Lineamientos para la utilización del Sistema Electrónico de Información Pública sobre Adquisiciones, Arrendamientos de Bienes Muebles y Servicios, Obras Públicas y Servicios Relacionados con las mismas, Denominado </w:t>
      </w:r>
      <w:r w:rsidRPr="003D16E3">
        <w:rPr>
          <w:rFonts w:cs="Arial"/>
          <w:sz w:val="20"/>
        </w:rPr>
        <w:lastRenderedPageBreak/>
        <w:t>CompraINE.</w:t>
      </w:r>
    </w:p>
    <w:p w14:paraId="61F5F287" w14:textId="77777777" w:rsidR="008A43FF" w:rsidRPr="008A43FF" w:rsidRDefault="008A43FF" w:rsidP="008A43FF">
      <w:pPr>
        <w:pStyle w:val="E2"/>
        <w:spacing w:before="120" w:after="120"/>
        <w:ind w:left="993"/>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42" w:name="_Toc23957998"/>
      <w:r w:rsidRPr="00E30171">
        <w:rPr>
          <w:rFonts w:cs="Arial"/>
          <w:color w:val="244061" w:themeColor="accent1" w:themeShade="80"/>
          <w:kern w:val="32"/>
          <w:sz w:val="20"/>
        </w:rPr>
        <w:t>PARTICIPACIÓN EN EL PROCEDIMIENTO Y PRESENTACIÓN DE PROPOSICIONES</w:t>
      </w:r>
      <w:bookmarkEnd w:id="139"/>
      <w:bookmarkEnd w:id="140"/>
      <w:bookmarkEnd w:id="141"/>
      <w:bookmarkEnd w:id="142"/>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43" w:name="_Toc314030195"/>
      <w:bookmarkStart w:id="144" w:name="_Toc314085313"/>
      <w:bookmarkStart w:id="145" w:name="_Toc314094134"/>
      <w:bookmarkStart w:id="146" w:name="_Toc314804490"/>
      <w:bookmarkStart w:id="147" w:name="_Toc314804555"/>
      <w:bookmarkStart w:id="148" w:name="_Toc315905503"/>
      <w:bookmarkStart w:id="149" w:name="_Toc316315419"/>
      <w:bookmarkStart w:id="150" w:name="_Toc316316305"/>
      <w:bookmarkStart w:id="151" w:name="_Toc327181253"/>
      <w:bookmarkStart w:id="152" w:name="_Toc329602569"/>
      <w:bookmarkStart w:id="153" w:name="_Toc382993247"/>
      <w:bookmarkStart w:id="154" w:name="_Toc390246814"/>
      <w:bookmarkStart w:id="155" w:name="_Toc390699230"/>
      <w:bookmarkStart w:id="156" w:name="_Toc396148585"/>
      <w:bookmarkStart w:id="157" w:name="_Toc405207171"/>
      <w:bookmarkStart w:id="158" w:name="_Toc414448108"/>
      <w:bookmarkStart w:id="159" w:name="_Toc434003979"/>
      <w:bookmarkStart w:id="160" w:name="_Toc434004098"/>
      <w:bookmarkStart w:id="161" w:name="_Toc464498299"/>
      <w:bookmarkStart w:id="162" w:name="_Toc464498704"/>
      <w:bookmarkStart w:id="163" w:name="_Toc487209315"/>
      <w:bookmarkStart w:id="164" w:name="_Toc488428628"/>
      <w:bookmarkStart w:id="165" w:name="_Toc491180956"/>
      <w:bookmarkStart w:id="166" w:name="_Toc492377916"/>
      <w:bookmarkStart w:id="167" w:name="_Toc493501618"/>
      <w:bookmarkStart w:id="168" w:name="_Toc494211577"/>
      <w:bookmarkStart w:id="169" w:name="_Toc496883314"/>
      <w:bookmarkStart w:id="170" w:name="_Toc498523195"/>
      <w:bookmarkStart w:id="171" w:name="_Toc505704873"/>
      <w:bookmarkStart w:id="172" w:name="_Toc510612316"/>
      <w:bookmarkStart w:id="173" w:name="_Toc3538984"/>
      <w:bookmarkStart w:id="174" w:name="_Toc19704257"/>
      <w:bookmarkStart w:id="175" w:name="_Toc23410233"/>
      <w:bookmarkStart w:id="176" w:name="_Toc23957999"/>
      <w:r w:rsidRPr="00E30171">
        <w:rPr>
          <w:rFonts w:cs="Arial"/>
          <w:bCs/>
          <w:color w:val="244061" w:themeColor="accent1" w:themeShade="80"/>
          <w:sz w:val="20"/>
        </w:rPr>
        <w:t>Condiciones establecidas para la participación en los actos del procedimiento</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141EF5F5" w14:textId="77777777" w:rsidR="003D16E3" w:rsidRDefault="003D16E3" w:rsidP="003D16E3">
      <w:pPr>
        <w:pStyle w:val="Textosinformato"/>
        <w:tabs>
          <w:tab w:val="left" w:pos="1134"/>
        </w:tabs>
        <w:spacing w:before="120" w:after="120"/>
        <w:ind w:left="705"/>
        <w:jc w:val="both"/>
        <w:rPr>
          <w:rFonts w:ascii="Arial" w:hAnsi="Arial" w:cs="Arial"/>
        </w:rPr>
      </w:pPr>
      <w:r w:rsidRPr="003D16E3">
        <w:rPr>
          <w:rFonts w:ascii="Arial" w:hAnsi="Arial" w:cs="Arial"/>
        </w:rPr>
        <w:t xml:space="preserve">La(s) Junta(s) de Aclaraciones, el Acto de Presentación y Apertura de Proposiciones y el Acto de Fallo, se realizarán de manera electrónica a través de CompraINE.  </w:t>
      </w:r>
    </w:p>
    <w:p w14:paraId="2E3912B9" w14:textId="5E8FFE40" w:rsidR="00156243" w:rsidRPr="003D16E3" w:rsidRDefault="00156243" w:rsidP="003D16E3">
      <w:pPr>
        <w:pStyle w:val="Textosinformato"/>
        <w:tabs>
          <w:tab w:val="left" w:pos="1134"/>
        </w:tabs>
        <w:spacing w:before="120" w:after="120"/>
        <w:ind w:left="705"/>
        <w:jc w:val="both"/>
        <w:rPr>
          <w:rFonts w:ascii="Arial" w:hAnsi="Arial" w:cs="Arial"/>
        </w:rPr>
      </w:pPr>
      <w:r>
        <w:rPr>
          <w:rFonts w:ascii="Arial" w:hAnsi="Arial" w:cs="Arial"/>
        </w:rPr>
        <w:t>Solo podrán participar personas de nacionalidad mexicana.</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77" w:name="_Toc309618065"/>
      <w:bookmarkStart w:id="178" w:name="_Toc314030196"/>
      <w:bookmarkStart w:id="179" w:name="_Toc314085314"/>
      <w:bookmarkStart w:id="180" w:name="_Toc314094135"/>
      <w:bookmarkStart w:id="181" w:name="_Toc314804491"/>
      <w:bookmarkStart w:id="182" w:name="_Toc314804556"/>
      <w:bookmarkStart w:id="183" w:name="_Toc315905504"/>
      <w:bookmarkStart w:id="184" w:name="_Toc316315420"/>
      <w:bookmarkStart w:id="185" w:name="_Toc316316306"/>
      <w:bookmarkStart w:id="186" w:name="_Toc327181254"/>
      <w:bookmarkStart w:id="187" w:name="_Toc329602570"/>
      <w:bookmarkStart w:id="188" w:name="_Toc382992956"/>
      <w:bookmarkStart w:id="189" w:name="_Toc383184929"/>
      <w:bookmarkStart w:id="190" w:name="_Toc383788306"/>
      <w:bookmarkStart w:id="191" w:name="_Toc390935270"/>
      <w:bookmarkStart w:id="192" w:name="_Toc409002213"/>
      <w:bookmarkStart w:id="193" w:name="_Toc422232834"/>
      <w:bookmarkStart w:id="194" w:name="_Toc427242072"/>
      <w:bookmarkStart w:id="195" w:name="_Toc428879784"/>
      <w:bookmarkStart w:id="196" w:name="_Toc447120309"/>
      <w:bookmarkStart w:id="197" w:name="_Toc452121377"/>
      <w:bookmarkStart w:id="198" w:name="_Toc464498300"/>
      <w:bookmarkStart w:id="199" w:name="_Toc464498705"/>
      <w:bookmarkStart w:id="200" w:name="_Toc487209316"/>
      <w:bookmarkStart w:id="201" w:name="_Toc488428629"/>
      <w:bookmarkStart w:id="202" w:name="_Toc491180957"/>
      <w:bookmarkStart w:id="203" w:name="_Toc492377917"/>
      <w:bookmarkStart w:id="204" w:name="_Toc493501619"/>
      <w:bookmarkStart w:id="205" w:name="_Toc494211578"/>
      <w:bookmarkStart w:id="206" w:name="_Toc496883315"/>
      <w:bookmarkStart w:id="207" w:name="_Toc498523196"/>
      <w:bookmarkStart w:id="208" w:name="_Toc505704874"/>
      <w:bookmarkStart w:id="209" w:name="_Toc510612317"/>
      <w:bookmarkStart w:id="210" w:name="_Toc3538985"/>
      <w:bookmarkStart w:id="211" w:name="_Toc19704258"/>
      <w:bookmarkStart w:id="212" w:name="_Toc23410234"/>
      <w:bookmarkStart w:id="213" w:name="_Toc23958000"/>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1E16AA6F" w14:textId="2D4586CA"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sidR="009F002D">
        <w:rPr>
          <w:rFonts w:ascii="Arial" w:hAnsi="Arial" w:cs="Arial"/>
        </w:rPr>
        <w:t xml:space="preserve"> 59 y 78</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6695213D" w14:textId="77777777" w:rsidR="00DD4222" w:rsidRPr="00572E6A" w:rsidRDefault="00DD4222" w:rsidP="00842BC0">
      <w:pPr>
        <w:pStyle w:val="Prrafodelista"/>
        <w:spacing w:before="120" w:after="120"/>
        <w:ind w:left="709"/>
        <w:jc w:val="both"/>
        <w:rPr>
          <w:rFonts w:ascii="Arial" w:hAnsi="Arial" w:cs="Arial"/>
          <w:snapToGrid/>
          <w:lang w:val="es-MX"/>
        </w:rPr>
      </w:pPr>
    </w:p>
    <w:p w14:paraId="022914DB" w14:textId="77777777" w:rsidR="00F70FCA" w:rsidRPr="00D97A75" w:rsidRDefault="00F70FCA" w:rsidP="00EE5879">
      <w:pPr>
        <w:pStyle w:val="Ttulo1"/>
        <w:numPr>
          <w:ilvl w:val="1"/>
          <w:numId w:val="1"/>
        </w:numPr>
        <w:spacing w:before="120" w:after="120"/>
        <w:jc w:val="both"/>
        <w:rPr>
          <w:rFonts w:cs="Arial"/>
          <w:bCs/>
          <w:color w:val="244061" w:themeColor="accent1" w:themeShade="80"/>
          <w:sz w:val="20"/>
        </w:rPr>
      </w:pPr>
      <w:bookmarkStart w:id="214" w:name="_Toc309618066"/>
      <w:bookmarkStart w:id="215" w:name="_Toc314030197"/>
      <w:bookmarkStart w:id="216" w:name="_Toc314085315"/>
      <w:bookmarkStart w:id="217" w:name="_Toc314094136"/>
      <w:bookmarkStart w:id="218" w:name="_Toc314804492"/>
      <w:bookmarkStart w:id="219" w:name="_Toc314804557"/>
      <w:bookmarkStart w:id="220" w:name="_Toc315905505"/>
      <w:bookmarkStart w:id="221" w:name="_Toc316315421"/>
      <w:bookmarkStart w:id="222" w:name="_Toc316316307"/>
      <w:bookmarkStart w:id="223" w:name="_Toc327181255"/>
      <w:bookmarkStart w:id="224" w:name="_Toc329602571"/>
      <w:bookmarkStart w:id="225" w:name="_Toc382992957"/>
      <w:bookmarkStart w:id="226" w:name="_Toc383184930"/>
      <w:bookmarkStart w:id="227" w:name="_Toc383788307"/>
      <w:bookmarkStart w:id="228" w:name="_Toc390935271"/>
      <w:bookmarkStart w:id="229" w:name="_Toc409002214"/>
      <w:bookmarkStart w:id="230" w:name="_Toc422232835"/>
      <w:bookmarkStart w:id="231" w:name="_Toc427242073"/>
      <w:bookmarkStart w:id="232" w:name="_Toc428879785"/>
      <w:bookmarkStart w:id="233" w:name="_Toc447120310"/>
      <w:bookmarkStart w:id="234" w:name="_Toc452121378"/>
      <w:bookmarkStart w:id="235" w:name="_Toc464498301"/>
      <w:bookmarkStart w:id="236" w:name="_Toc464498706"/>
      <w:bookmarkStart w:id="237" w:name="_Toc487209317"/>
      <w:bookmarkStart w:id="238" w:name="_Toc488428630"/>
      <w:bookmarkStart w:id="239" w:name="_Toc491180958"/>
      <w:bookmarkStart w:id="240" w:name="_Toc492377918"/>
      <w:bookmarkStart w:id="241" w:name="_Toc493501620"/>
      <w:bookmarkStart w:id="242" w:name="_Toc494211579"/>
      <w:bookmarkStart w:id="243" w:name="_Toc496883316"/>
      <w:bookmarkStart w:id="244" w:name="_Toc498523197"/>
      <w:bookmarkStart w:id="245" w:name="_Toc505704875"/>
      <w:bookmarkStart w:id="246" w:name="_Toc510612318"/>
      <w:bookmarkStart w:id="247" w:name="_Toc3538986"/>
      <w:bookmarkStart w:id="248" w:name="_Toc19704259"/>
      <w:bookmarkStart w:id="249" w:name="_Toc23410235"/>
      <w:bookmarkStart w:id="250" w:name="_Toc23958001"/>
      <w:r w:rsidRPr="006B4BE5">
        <w:rPr>
          <w:rFonts w:cs="Arial"/>
          <w:bCs/>
          <w:color w:val="244061" w:themeColor="accent1" w:themeShade="80"/>
          <w:sz w:val="20"/>
        </w:rPr>
        <w:t>Para el caso de presentación de proposic</w:t>
      </w:r>
      <w:r w:rsidRPr="00D97A75">
        <w:rPr>
          <w:rFonts w:cs="Arial"/>
          <w:bCs/>
          <w:color w:val="244061" w:themeColor="accent1" w:themeShade="80"/>
          <w:sz w:val="20"/>
        </w:rPr>
        <w:t>iones conjuntas</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251" w:name="_Toc314085316"/>
      <w:bookmarkStart w:id="252" w:name="_Toc314094137"/>
      <w:r w:rsidRPr="00D97A75">
        <w:rPr>
          <w:rFonts w:ascii="Arial" w:hAnsi="Arial" w:cs="Arial"/>
        </w:rPr>
        <w:t xml:space="preserve">De conformidad con </w:t>
      </w:r>
      <w:r w:rsidR="00C019E4" w:rsidRPr="00D97A75">
        <w:rPr>
          <w:rFonts w:ascii="Arial" w:hAnsi="Arial" w:cs="Arial"/>
        </w:rPr>
        <w:t>lo dispuesto en los artículos 36 fracción V y 41</w:t>
      </w:r>
      <w:r w:rsidRPr="00D97A75">
        <w:rPr>
          <w:rFonts w:ascii="Arial" w:hAnsi="Arial" w:cs="Arial"/>
        </w:rPr>
        <w:t xml:space="preserve"> del</w:t>
      </w:r>
      <w:r w:rsidRPr="002F313A">
        <w:rPr>
          <w:rFonts w:ascii="Arial" w:hAnsi="Arial" w:cs="Arial"/>
        </w:rPr>
        <w:t xml:space="preserve">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EF67F9">
      <w:pPr>
        <w:numPr>
          <w:ilvl w:val="0"/>
          <w:numId w:val="21"/>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EF67F9">
      <w:pPr>
        <w:numPr>
          <w:ilvl w:val="0"/>
          <w:numId w:val="21"/>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EF67F9">
      <w:pPr>
        <w:numPr>
          <w:ilvl w:val="0"/>
          <w:numId w:val="20"/>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EF67F9">
      <w:pPr>
        <w:numPr>
          <w:ilvl w:val="0"/>
          <w:numId w:val="20"/>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6B8AFEFC" w14:textId="77777777" w:rsidR="00E53974" w:rsidRPr="002F313A" w:rsidRDefault="00E53974" w:rsidP="00EF67F9">
      <w:pPr>
        <w:numPr>
          <w:ilvl w:val="0"/>
          <w:numId w:val="20"/>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EF67F9">
      <w:pPr>
        <w:numPr>
          <w:ilvl w:val="0"/>
          <w:numId w:val="20"/>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6DDFC403" w:rsidR="00E53974" w:rsidRPr="002F313A" w:rsidRDefault="00E53974" w:rsidP="00EF67F9">
      <w:pPr>
        <w:numPr>
          <w:ilvl w:val="0"/>
          <w:numId w:val="20"/>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p>
    <w:p w14:paraId="02598324" w14:textId="77777777" w:rsidR="00080EA5" w:rsidRPr="00080EA5" w:rsidRDefault="00E53974" w:rsidP="00EF67F9">
      <w:pPr>
        <w:numPr>
          <w:ilvl w:val="0"/>
          <w:numId w:val="21"/>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 xml:space="preserve">que la hubieren presentado se les </w:t>
      </w:r>
      <w:r w:rsidRPr="002F313A">
        <w:rPr>
          <w:rFonts w:ascii="Arial" w:hAnsi="Arial" w:cs="Arial"/>
        </w:rPr>
        <w:lastRenderedPageBreak/>
        <w:t>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EF67F9">
      <w:pPr>
        <w:numPr>
          <w:ilvl w:val="0"/>
          <w:numId w:val="21"/>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EF67F9">
      <w:pPr>
        <w:numPr>
          <w:ilvl w:val="0"/>
          <w:numId w:val="21"/>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53" w:name="_Toc23958002"/>
      <w:r w:rsidRPr="006B4BE5">
        <w:rPr>
          <w:rFonts w:cs="Arial"/>
          <w:bCs/>
          <w:color w:val="244061" w:themeColor="accent1" w:themeShade="80"/>
          <w:sz w:val="20"/>
        </w:rPr>
        <w:t>CONTENIDO DE LAS PROPOSICIONES</w:t>
      </w:r>
      <w:bookmarkEnd w:id="27"/>
      <w:bookmarkEnd w:id="251"/>
      <w:bookmarkEnd w:id="252"/>
      <w:bookmarkEnd w:id="253"/>
    </w:p>
    <w:p w14:paraId="75E086BB" w14:textId="53ECA425" w:rsidR="00C27BC5" w:rsidRDefault="00C27BC5" w:rsidP="00C27BC5">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38620EA3" w14:textId="332ED1DD" w:rsidR="006947B9" w:rsidRDefault="006947B9" w:rsidP="00C27BC5">
      <w:pPr>
        <w:pStyle w:val="Texto0"/>
        <w:tabs>
          <w:tab w:val="left" w:pos="709"/>
        </w:tabs>
        <w:spacing w:after="0" w:line="240" w:lineRule="auto"/>
        <w:ind w:left="705" w:firstLine="0"/>
        <w:rPr>
          <w:sz w:val="20"/>
        </w:rPr>
      </w:pPr>
    </w:p>
    <w:p w14:paraId="21EBD04E" w14:textId="3E862933" w:rsidR="006947B9" w:rsidRPr="001D1F6B" w:rsidRDefault="006947B9" w:rsidP="006947B9">
      <w:pPr>
        <w:pStyle w:val="Texto0"/>
        <w:tabs>
          <w:tab w:val="left" w:pos="709"/>
        </w:tabs>
        <w:spacing w:before="120" w:after="120" w:line="240" w:lineRule="auto"/>
        <w:ind w:left="705" w:firstLine="0"/>
        <w:rPr>
          <w:sz w:val="20"/>
          <w:u w:val="single"/>
        </w:rPr>
      </w:pPr>
      <w:r>
        <w:rPr>
          <w:sz w:val="20"/>
        </w:rPr>
        <w:tab/>
      </w:r>
      <w:r w:rsidR="0000143F" w:rsidRPr="003F6701">
        <w:rPr>
          <w:i/>
          <w:sz w:val="19"/>
          <w:szCs w:val="19"/>
          <w:u w:val="single"/>
        </w:rPr>
        <w:t xml:space="preserve">Presentar los </w:t>
      </w:r>
      <w:r w:rsidRPr="003F6701">
        <w:rPr>
          <w:i/>
          <w:sz w:val="19"/>
          <w:szCs w:val="19"/>
          <w:u w:val="single"/>
        </w:rPr>
        <w:t>documentos en PDF,</w:t>
      </w:r>
      <w:r w:rsidR="0000143F" w:rsidRPr="003F6701">
        <w:rPr>
          <w:i/>
          <w:sz w:val="19"/>
          <w:szCs w:val="19"/>
          <w:u w:val="single"/>
        </w:rPr>
        <w:t xml:space="preserve"> </w:t>
      </w:r>
      <w:r w:rsidR="001D1F6B" w:rsidRPr="003F6701">
        <w:rPr>
          <w:i/>
          <w:sz w:val="19"/>
          <w:szCs w:val="19"/>
          <w:u w:val="single"/>
        </w:rPr>
        <w:t>sin duplicar los archivos con el mismo contenido y sin</w:t>
      </w:r>
      <w:r w:rsidRPr="003F6701">
        <w:rPr>
          <w:i/>
          <w:sz w:val="19"/>
          <w:szCs w:val="19"/>
          <w:u w:val="single"/>
        </w:rPr>
        <w:t xml:space="preserve"> presentarlos protegidos</w:t>
      </w:r>
      <w:r w:rsidR="001D1F6B" w:rsidRPr="003F6701">
        <w:rPr>
          <w:i/>
          <w:sz w:val="19"/>
          <w:szCs w:val="19"/>
          <w:u w:val="single"/>
        </w:rPr>
        <w:t>, esto es,</w:t>
      </w:r>
      <w:r w:rsidRPr="003F6701">
        <w:rPr>
          <w:i/>
          <w:sz w:val="19"/>
          <w:szCs w:val="19"/>
          <w:u w:val="single"/>
        </w:rPr>
        <w:t xml:space="preserve"> </w:t>
      </w:r>
      <w:r w:rsidR="001D1F6B" w:rsidRPr="003F6701">
        <w:rPr>
          <w:i/>
          <w:sz w:val="19"/>
          <w:szCs w:val="19"/>
          <w:u w:val="single"/>
        </w:rPr>
        <w:t>que r</w:t>
      </w:r>
      <w:r w:rsidRPr="003F6701">
        <w:rPr>
          <w:i/>
          <w:sz w:val="19"/>
          <w:szCs w:val="19"/>
          <w:u w:val="single"/>
        </w:rPr>
        <w:t>equieran contraseña para visualizarlos</w:t>
      </w:r>
      <w:r w:rsidR="005C26B1">
        <w:rPr>
          <w:i/>
          <w:sz w:val="19"/>
          <w:szCs w:val="19"/>
          <w:u w:val="single"/>
        </w:rPr>
        <w:t>,</w:t>
      </w:r>
      <w:r w:rsidR="0000143F" w:rsidRPr="003F6701">
        <w:rPr>
          <w:i/>
          <w:sz w:val="19"/>
          <w:szCs w:val="19"/>
          <w:u w:val="single"/>
        </w:rPr>
        <w:t xml:space="preserve"> imprimirlos</w:t>
      </w:r>
      <w:r w:rsidR="005C26B1">
        <w:rPr>
          <w:i/>
          <w:sz w:val="19"/>
          <w:szCs w:val="19"/>
          <w:u w:val="single"/>
        </w:rPr>
        <w:t xml:space="preserve"> o combinarlos</w:t>
      </w:r>
      <w:r w:rsidRPr="003F6701">
        <w:rPr>
          <w:sz w:val="20"/>
          <w:u w:val="single"/>
        </w:rPr>
        <w:t>.</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4EFB3EB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54" w:name="_Toc289064580"/>
      <w:bookmarkStart w:id="255" w:name="_Toc310514790"/>
      <w:bookmarkStart w:id="256" w:name="_Toc312083756"/>
      <w:bookmarkStart w:id="257" w:name="_Toc312402701"/>
      <w:bookmarkStart w:id="258" w:name="_Toc314002686"/>
      <w:bookmarkStart w:id="259" w:name="_Toc314030199"/>
      <w:bookmarkStart w:id="260" w:name="_Toc314085317"/>
      <w:bookmarkStart w:id="261" w:name="_Toc314094138"/>
      <w:bookmarkStart w:id="262" w:name="_Toc314804494"/>
      <w:bookmarkStart w:id="263" w:name="_Toc314804559"/>
      <w:bookmarkStart w:id="264" w:name="_Toc315905507"/>
      <w:bookmarkStart w:id="265" w:name="_Toc316315423"/>
      <w:bookmarkStart w:id="266" w:name="_Toc316316309"/>
      <w:bookmarkStart w:id="267" w:name="_Toc327181257"/>
      <w:bookmarkStart w:id="268" w:name="_Toc329602573"/>
      <w:bookmarkStart w:id="269" w:name="_Toc382992959"/>
      <w:bookmarkStart w:id="270" w:name="_Toc383184932"/>
      <w:bookmarkStart w:id="271" w:name="_Toc383788309"/>
      <w:bookmarkStart w:id="272" w:name="_Toc390935273"/>
      <w:bookmarkStart w:id="273" w:name="_Toc409002216"/>
      <w:bookmarkStart w:id="274" w:name="_Toc422232837"/>
      <w:bookmarkStart w:id="275" w:name="_Toc427242075"/>
      <w:bookmarkStart w:id="276" w:name="_Toc428879787"/>
      <w:bookmarkStart w:id="277" w:name="_Toc447120312"/>
      <w:bookmarkStart w:id="278" w:name="_Toc452121380"/>
      <w:bookmarkStart w:id="279" w:name="_Toc464498303"/>
      <w:bookmarkStart w:id="280" w:name="_Toc464498708"/>
      <w:bookmarkStart w:id="281" w:name="_Toc487209319"/>
      <w:bookmarkStart w:id="282" w:name="_Toc488428632"/>
      <w:bookmarkStart w:id="283" w:name="_Toc491180960"/>
      <w:bookmarkStart w:id="284" w:name="_Toc492377920"/>
      <w:bookmarkStart w:id="285" w:name="_Toc493501622"/>
      <w:bookmarkStart w:id="286" w:name="_Toc494211581"/>
      <w:bookmarkStart w:id="287" w:name="_Toc496883318"/>
      <w:bookmarkStart w:id="288" w:name="_Toc498523199"/>
      <w:bookmarkStart w:id="289" w:name="_Toc505704877"/>
      <w:bookmarkStart w:id="290" w:name="_Toc510612320"/>
      <w:bookmarkStart w:id="291" w:name="_Toc3538988"/>
      <w:bookmarkStart w:id="292" w:name="_Toc19704261"/>
      <w:bookmarkStart w:id="293" w:name="_Toc23410237"/>
      <w:bookmarkStart w:id="294" w:name="_Toc23958003"/>
      <w:r w:rsidRPr="006B4BE5">
        <w:rPr>
          <w:rFonts w:cs="Arial"/>
          <w:bCs/>
          <w:color w:val="244061" w:themeColor="accent1" w:themeShade="80"/>
          <w:sz w:val="20"/>
        </w:rPr>
        <w:t>Documentación distinta a la oferta técnica y la oferta económica</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001F2ECE">
        <w:rPr>
          <w:rFonts w:cs="Arial"/>
          <w:bCs/>
          <w:color w:val="244061" w:themeColor="accent1" w:themeShade="80"/>
          <w:sz w:val="20"/>
        </w:rPr>
        <w:t xml:space="preserve"> </w:t>
      </w:r>
      <w:r w:rsidR="00E57F72">
        <w:rPr>
          <w:rFonts w:cs="Arial"/>
          <w:bCs/>
          <w:color w:val="244061" w:themeColor="accent1" w:themeShade="80"/>
          <w:sz w:val="20"/>
        </w:rPr>
        <w:t>(Sobre administrativo-legal)</w:t>
      </w:r>
    </w:p>
    <w:p w14:paraId="00834CAF" w14:textId="4BECB052" w:rsidR="00F70FCA" w:rsidRPr="00723DBF" w:rsidRDefault="00D76781" w:rsidP="009A78E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 64 de las POBALINES, deberán presentar los documentos que se listan en los incisos siguientes, mismos que no deberán tener tachaduras ni enmendaduras y estar firmados con firma electrónica avanzada válida del </w:t>
      </w:r>
      <w:r w:rsidR="00C54B93" w:rsidRPr="00D76781">
        <w:rPr>
          <w:sz w:val="20"/>
        </w:rPr>
        <w:t>LICITANTE</w:t>
      </w:r>
      <w:r w:rsidR="00C54B93">
        <w:rPr>
          <w:sz w:val="20"/>
        </w:rPr>
        <w:t xml:space="preserve"> </w:t>
      </w:r>
      <w:r w:rsidR="00CB3553" w:rsidRPr="00851B6A">
        <w:rPr>
          <w:rFonts w:eastAsia="MS Mincho" w:cs="Arial"/>
          <w:b/>
        </w:rPr>
        <w:t xml:space="preserve">(de la empresa, </w:t>
      </w:r>
      <w:r w:rsidR="00C54B93">
        <w:rPr>
          <w:rFonts w:eastAsia="MS Mincho" w:cs="Arial"/>
          <w:b/>
        </w:rPr>
        <w:t xml:space="preserve">persona </w:t>
      </w:r>
      <w:r w:rsidR="00CB3553" w:rsidRPr="00851B6A">
        <w:rPr>
          <w:rFonts w:eastAsia="MS Mincho" w:cs="Arial"/>
          <w:b/>
        </w:rPr>
        <w:t>física o moral, participante)</w:t>
      </w:r>
      <w:r w:rsidRPr="00D76781">
        <w:rPr>
          <w:sz w:val="20"/>
        </w:rPr>
        <w:t xml:space="preserve">, en caso de participación conjunta los documentos deben ser firmados </w:t>
      </w:r>
      <w:r w:rsidRPr="001F2ECE">
        <w:rPr>
          <w:sz w:val="20"/>
          <w:u w:val="single"/>
        </w:rPr>
        <w:t>autógrafamente</w:t>
      </w:r>
      <w:r w:rsidRPr="00D76781">
        <w:rPr>
          <w:sz w:val="20"/>
        </w:rPr>
        <w:t xml:space="preserve"> por los representantes legales de las empresas consorciadas que los suscriben, que intervienen en la formalización del convenio de participación conjunta y con una firma electrónica avanzada válida del Licitante</w:t>
      </w:r>
      <w:r w:rsidR="00CB3553">
        <w:rPr>
          <w:sz w:val="20"/>
        </w:rPr>
        <w:t xml:space="preserve"> </w:t>
      </w:r>
      <w:r w:rsidR="00CB3553" w:rsidRPr="00851B6A">
        <w:rPr>
          <w:rFonts w:eastAsia="MS Mincho" w:cs="Arial"/>
          <w:b/>
        </w:rPr>
        <w:t xml:space="preserve">(de la empresa, </w:t>
      </w:r>
      <w:r w:rsidR="00C54B93">
        <w:rPr>
          <w:rFonts w:eastAsia="MS Mincho" w:cs="Arial"/>
          <w:b/>
        </w:rPr>
        <w:t>persona física o moral, participante</w:t>
      </w:r>
      <w:r w:rsidR="00CB3553" w:rsidRPr="00851B6A">
        <w:rPr>
          <w:rFonts w:eastAsia="MS Mincho" w:cs="Arial"/>
          <w:b/>
        </w:rPr>
        <w:t>)</w:t>
      </w:r>
      <w:r w:rsidRPr="00D76781">
        <w:rPr>
          <w:sz w:val="20"/>
        </w:rPr>
        <w:t xml:space="preserve"> que presenta la proposición</w:t>
      </w:r>
      <w:r w:rsidR="00F70FCA" w:rsidRPr="00D76781">
        <w:rPr>
          <w:sz w:val="20"/>
        </w:rPr>
        <w:t>:</w:t>
      </w:r>
    </w:p>
    <w:p w14:paraId="4821975C" w14:textId="77777777" w:rsidR="00412321" w:rsidRPr="0064516E" w:rsidRDefault="00412321" w:rsidP="00EF67F9">
      <w:pPr>
        <w:pStyle w:val="Texto0"/>
        <w:numPr>
          <w:ilvl w:val="0"/>
          <w:numId w:val="70"/>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0092662D" w:rsidRPr="00963309">
        <w:rPr>
          <w:i/>
          <w:sz w:val="20"/>
        </w:rPr>
        <w:t>.</w:t>
      </w:r>
    </w:p>
    <w:p w14:paraId="4BB890B2" w14:textId="7F400631" w:rsidR="0064516E" w:rsidRPr="0064516E" w:rsidRDefault="0064516E" w:rsidP="0064516E">
      <w:pPr>
        <w:pStyle w:val="Texto0"/>
        <w:tabs>
          <w:tab w:val="left" w:pos="993"/>
        </w:tabs>
        <w:spacing w:before="120" w:after="120" w:line="240" w:lineRule="auto"/>
        <w:ind w:left="993" w:firstLine="0"/>
        <w:rPr>
          <w:i/>
          <w:sz w:val="20"/>
          <w:u w:val="single"/>
        </w:rPr>
      </w:pPr>
      <w:r w:rsidRPr="0064516E">
        <w:rPr>
          <w:i/>
          <w:sz w:val="20"/>
          <w:u w:val="single"/>
        </w:rPr>
        <w:t xml:space="preserve">Debiéndola acompañar de la copia simple por ambos lados de su identificación oficial </w:t>
      </w:r>
      <w:r w:rsidR="003B269A" w:rsidRPr="0096394D">
        <w:rPr>
          <w:b/>
          <w:i/>
          <w:sz w:val="20"/>
          <w:u w:val="single"/>
        </w:rPr>
        <w:t>VIGENTE</w:t>
      </w:r>
      <w:r w:rsidR="003B269A">
        <w:rPr>
          <w:i/>
          <w:sz w:val="20"/>
          <w:u w:val="single"/>
        </w:rPr>
        <w:t xml:space="preserve"> </w:t>
      </w:r>
      <w:r w:rsidR="00E45CB4">
        <w:rPr>
          <w:i/>
          <w:sz w:val="20"/>
          <w:u w:val="single"/>
        </w:rPr>
        <w:t>(credencial para votar, pasaporte, cédula profesional)</w:t>
      </w:r>
      <w:r w:rsidRPr="0064516E">
        <w:rPr>
          <w:i/>
          <w:sz w:val="20"/>
          <w:u w:val="single"/>
        </w:rPr>
        <w:t xml:space="preserve">, tratándose de personas físicas y, en el caso de personas morales, la </w:t>
      </w:r>
      <w:r w:rsidR="005C26B1">
        <w:rPr>
          <w:i/>
          <w:sz w:val="20"/>
          <w:u w:val="single"/>
        </w:rPr>
        <w:t>del representante legal</w:t>
      </w:r>
      <w:r w:rsidRPr="0064516E">
        <w:rPr>
          <w:i/>
          <w:sz w:val="20"/>
          <w:u w:val="single"/>
        </w:rPr>
        <w:t>, esto de conformidad con lo señalado en el artículo 64 fracción IX de las POBALINES.</w:t>
      </w:r>
    </w:p>
    <w:p w14:paraId="0293CDAA" w14:textId="6ED0261F" w:rsidR="00B03F4B" w:rsidRPr="00B03F4B" w:rsidRDefault="00B03F4B" w:rsidP="00EF67F9">
      <w:pPr>
        <w:pStyle w:val="Texto0"/>
        <w:numPr>
          <w:ilvl w:val="0"/>
          <w:numId w:val="70"/>
        </w:numPr>
        <w:tabs>
          <w:tab w:val="clear" w:pos="705"/>
          <w:tab w:val="left" w:pos="851"/>
          <w:tab w:val="num" w:pos="993"/>
          <w:tab w:val="num" w:pos="1415"/>
        </w:tabs>
        <w:spacing w:before="120" w:after="120" w:line="240" w:lineRule="auto"/>
        <w:ind w:left="993" w:hanging="284"/>
        <w:rPr>
          <w:sz w:val="20"/>
        </w:rPr>
      </w:pPr>
      <w:r w:rsidRPr="00B03F4B">
        <w:rPr>
          <w:sz w:val="20"/>
        </w:rPr>
        <w:lastRenderedPageBreak/>
        <w:t xml:space="preserve">Manifestación, </w:t>
      </w:r>
      <w:r w:rsidRPr="00B03F4B">
        <w:rPr>
          <w:b/>
          <w:sz w:val="20"/>
        </w:rPr>
        <w:t>bajo protesta de decir verdad,</w:t>
      </w:r>
      <w:r w:rsidRPr="00B03F4B">
        <w:rPr>
          <w:sz w:val="20"/>
        </w:rPr>
        <w:t xml:space="preserve"> de no encontrarse en supuesto alguno de los estab</w:t>
      </w:r>
      <w:r w:rsidR="00963826">
        <w:rPr>
          <w:sz w:val="20"/>
        </w:rPr>
        <w:t>lecidos en los artículos 59 y 78</w:t>
      </w:r>
      <w:r w:rsidRPr="00B03F4B">
        <w:rPr>
          <w:sz w:val="20"/>
        </w:rPr>
        <w:t xml:space="preserve"> del REGLAMENTO</w:t>
      </w:r>
      <w:r w:rsidRPr="00B03F4B">
        <w:rPr>
          <w:bCs/>
          <w:sz w:val="20"/>
        </w:rPr>
        <w:t xml:space="preserve">, </w:t>
      </w:r>
      <w:r w:rsidRPr="00B03F4B">
        <w:rPr>
          <w:b/>
          <w:sz w:val="20"/>
        </w:rPr>
        <w:t>Anexo 3 “A”</w:t>
      </w:r>
      <w:r w:rsidRPr="00B03F4B">
        <w:rPr>
          <w:sz w:val="20"/>
        </w:rPr>
        <w:t>.</w:t>
      </w:r>
    </w:p>
    <w:p w14:paraId="7B45B3CB" w14:textId="77777777" w:rsidR="00B03F4B" w:rsidRPr="00B03F4B" w:rsidRDefault="00B03F4B" w:rsidP="00EF67F9">
      <w:pPr>
        <w:pStyle w:val="Texto0"/>
        <w:numPr>
          <w:ilvl w:val="0"/>
          <w:numId w:val="70"/>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Pr>
          <w:b/>
          <w:sz w:val="20"/>
        </w:rPr>
        <w:t>.</w:t>
      </w:r>
      <w:r w:rsidRPr="00B03F4B">
        <w:rPr>
          <w:b/>
          <w:sz w:val="20"/>
        </w:rPr>
        <w:t xml:space="preserve"> </w:t>
      </w:r>
    </w:p>
    <w:p w14:paraId="3C0F6610" w14:textId="77777777" w:rsidR="00412321" w:rsidRPr="00B03F4B" w:rsidRDefault="00B03F4B" w:rsidP="00EF67F9">
      <w:pPr>
        <w:pStyle w:val="Texto0"/>
        <w:numPr>
          <w:ilvl w:val="0"/>
          <w:numId w:val="70"/>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35CB5332" w14:textId="77777777" w:rsidR="00412321" w:rsidRDefault="00412321" w:rsidP="00EF67F9">
      <w:pPr>
        <w:pStyle w:val="Texto0"/>
        <w:numPr>
          <w:ilvl w:val="0"/>
          <w:numId w:val="70"/>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6A1D7DE3" w14:textId="77777777" w:rsidR="007B3662" w:rsidRPr="007B3662" w:rsidRDefault="00DC10F7" w:rsidP="00EF67F9">
      <w:pPr>
        <w:pStyle w:val="Texto0"/>
        <w:numPr>
          <w:ilvl w:val="0"/>
          <w:numId w:val="70"/>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p>
    <w:p w14:paraId="544387C5" w14:textId="56BF9FF1" w:rsidR="00DC10F7" w:rsidRPr="00CC5B03" w:rsidRDefault="007B3662" w:rsidP="00EF67F9">
      <w:pPr>
        <w:pStyle w:val="Default"/>
        <w:numPr>
          <w:ilvl w:val="0"/>
          <w:numId w:val="70"/>
        </w:numPr>
        <w:tabs>
          <w:tab w:val="clear" w:pos="705"/>
          <w:tab w:val="num" w:pos="1134"/>
        </w:tabs>
        <w:ind w:left="993" w:hanging="284"/>
        <w:jc w:val="both"/>
        <w:rPr>
          <w:rFonts w:ascii="Arial" w:hAnsi="Arial" w:cs="Arial"/>
          <w:sz w:val="20"/>
          <w:szCs w:val="20"/>
        </w:rPr>
      </w:pPr>
      <w:r w:rsidRPr="00CC5B03">
        <w:rPr>
          <w:rFonts w:ascii="Arial" w:hAnsi="Arial" w:cs="Arial"/>
          <w:sz w:val="20"/>
          <w:szCs w:val="20"/>
        </w:rPr>
        <w:t xml:space="preserve">En caso de pertenecer al Sector de MIPyMES, carta en la que manifieste </w:t>
      </w:r>
      <w:r w:rsidRPr="00CC5B03">
        <w:rPr>
          <w:rFonts w:ascii="Arial" w:hAnsi="Arial" w:cs="Arial"/>
          <w:b/>
          <w:sz w:val="20"/>
          <w:szCs w:val="20"/>
        </w:rPr>
        <w:t>bajo protesta de decir verdad</w:t>
      </w:r>
      <w:r w:rsidRPr="00CC5B03">
        <w:rPr>
          <w:rFonts w:ascii="Arial" w:hAnsi="Arial" w:cs="Arial"/>
          <w:sz w:val="20"/>
          <w:szCs w:val="20"/>
        </w:rPr>
        <w:t xml:space="preserve"> el rango al que pertenece su empresa conforme a la estratificación determinada por la Secretaría de Economía </w:t>
      </w:r>
      <w:r w:rsidRPr="00CC5B03">
        <w:rPr>
          <w:rFonts w:ascii="Arial" w:hAnsi="Arial" w:cs="Arial"/>
          <w:b/>
          <w:bCs/>
          <w:sz w:val="20"/>
          <w:szCs w:val="20"/>
        </w:rPr>
        <w:t>Anexo 6</w:t>
      </w:r>
      <w:r w:rsidRPr="00CC5B03">
        <w:rPr>
          <w:rFonts w:ascii="Arial" w:hAnsi="Arial" w:cs="Arial"/>
          <w:sz w:val="20"/>
          <w:szCs w:val="20"/>
        </w:rPr>
        <w:t xml:space="preserve">. </w:t>
      </w:r>
    </w:p>
    <w:p w14:paraId="008466DF" w14:textId="5A491B0F" w:rsidR="001D6127" w:rsidRPr="00F212B1" w:rsidRDefault="001D6127" w:rsidP="00EF67F9">
      <w:pPr>
        <w:pStyle w:val="Texto0"/>
        <w:numPr>
          <w:ilvl w:val="0"/>
          <w:numId w:val="70"/>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4CF21BC1" w14:textId="55C172F8" w:rsidR="00D76781" w:rsidRDefault="002337DD" w:rsidP="00D76781">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w:t>
      </w:r>
      <w:r w:rsidRPr="00E57F72">
        <w:rPr>
          <w:sz w:val="20"/>
          <w:u w:val="single"/>
        </w:rPr>
        <w:t>firmados</w:t>
      </w:r>
      <w:r w:rsidR="00D76781" w:rsidRPr="00E57F72">
        <w:rPr>
          <w:sz w:val="20"/>
          <w:u w:val="single"/>
        </w:rPr>
        <w:t xml:space="preserve"> autógrafamente</w:t>
      </w:r>
      <w:r w:rsidRPr="00F212B1">
        <w:rPr>
          <w:sz w:val="20"/>
        </w:rPr>
        <w:t xml:space="preserve">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E551DC">
        <w:rPr>
          <w:b/>
          <w:sz w:val="20"/>
        </w:rPr>
        <w:t xml:space="preserve"> y</w:t>
      </w:r>
      <w:r w:rsidR="00B03F4B">
        <w:rPr>
          <w:b/>
          <w:sz w:val="20"/>
        </w:rPr>
        <w:t xml:space="preserve"> f)</w:t>
      </w:r>
      <w:r w:rsidR="00E551DC">
        <w:rPr>
          <w:b/>
          <w:sz w:val="20"/>
        </w:rPr>
        <w:t>.</w:t>
      </w:r>
      <w:r w:rsidR="0083223A">
        <w:rPr>
          <w:sz w:val="20"/>
        </w:rPr>
        <w:t xml:space="preserve"> </w:t>
      </w:r>
      <w:r w:rsidR="00D76781" w:rsidRPr="00D76781">
        <w:rPr>
          <w:sz w:val="20"/>
        </w:rPr>
        <w:t>El Licitante</w:t>
      </w:r>
      <w:r w:rsidR="00015F05">
        <w:rPr>
          <w:sz w:val="20"/>
        </w:rPr>
        <w:t xml:space="preserve"> </w:t>
      </w:r>
      <w:r w:rsidR="00D76781" w:rsidRPr="00D76781">
        <w:rPr>
          <w:sz w:val="20"/>
        </w:rPr>
        <w:t>que presente la proposición deberá firmar electrónicamente los sobres que contienen la documentación distinta a la oferta técnica y económica (legal-administrativa)</w:t>
      </w:r>
      <w:r w:rsidR="00D76781">
        <w:rPr>
          <w:sz w:val="20"/>
        </w:rPr>
        <w:t>,</w:t>
      </w:r>
      <w:r w:rsidR="00D76781" w:rsidRPr="00D76781">
        <w:rPr>
          <w:sz w:val="20"/>
        </w:rPr>
        <w:t xml:space="preserve"> la oferta técnica y la oferta económica.</w:t>
      </w:r>
    </w:p>
    <w:p w14:paraId="645CCB50" w14:textId="77777777" w:rsidR="00F75CEF" w:rsidRPr="00FB2E8A" w:rsidRDefault="00F75CEF" w:rsidP="00F75CEF">
      <w:pPr>
        <w:pStyle w:val="Texto0"/>
        <w:spacing w:before="120" w:after="120" w:line="240" w:lineRule="auto"/>
        <w:ind w:left="993" w:firstLine="0"/>
        <w:rPr>
          <w:sz w:val="20"/>
        </w:rPr>
      </w:pPr>
      <w:r w:rsidRPr="009A1225">
        <w:rPr>
          <w:sz w:val="20"/>
        </w:rPr>
        <w:t>Los documentos antes mencionados, son indispensables para evaluar la documentación distinta a la proposición técnica y económica y en consecuencia, su incumplimiento afecta su solvencia y motivaría su desechamiento.</w:t>
      </w:r>
    </w:p>
    <w:p w14:paraId="13AAD3B1" w14:textId="77777777" w:rsidR="00F90ABA" w:rsidRDefault="00F90ABA" w:rsidP="009A78E9">
      <w:pPr>
        <w:pStyle w:val="Texto0"/>
        <w:spacing w:before="120" w:after="120" w:line="240" w:lineRule="auto"/>
        <w:ind w:left="993" w:firstLine="0"/>
        <w:rPr>
          <w:sz w:val="20"/>
        </w:rPr>
      </w:pPr>
    </w:p>
    <w:p w14:paraId="1B87E487" w14:textId="76284382"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95" w:name="_Toc314094139"/>
      <w:bookmarkStart w:id="296" w:name="_Toc314804495"/>
      <w:bookmarkStart w:id="297" w:name="_Toc314804560"/>
      <w:bookmarkStart w:id="298" w:name="_Toc315905508"/>
      <w:bookmarkStart w:id="299" w:name="_Toc316315424"/>
      <w:bookmarkStart w:id="300" w:name="_Toc316316310"/>
      <w:bookmarkStart w:id="301" w:name="_Toc327181258"/>
      <w:bookmarkStart w:id="302" w:name="_Toc329602574"/>
      <w:bookmarkStart w:id="303" w:name="_Toc382992960"/>
      <w:bookmarkStart w:id="304" w:name="_Toc383184933"/>
      <w:bookmarkStart w:id="305" w:name="_Toc383788310"/>
      <w:bookmarkStart w:id="306" w:name="_Toc390935274"/>
      <w:bookmarkStart w:id="307" w:name="_Toc409002217"/>
      <w:bookmarkStart w:id="308" w:name="_Toc422232838"/>
      <w:bookmarkStart w:id="309" w:name="_Toc427242076"/>
      <w:bookmarkStart w:id="310" w:name="_Toc428879788"/>
      <w:bookmarkStart w:id="311" w:name="_Toc447120313"/>
      <w:bookmarkStart w:id="312" w:name="_Toc452121381"/>
      <w:bookmarkStart w:id="313" w:name="_Toc464498304"/>
      <w:bookmarkStart w:id="314" w:name="_Toc464498709"/>
      <w:bookmarkStart w:id="315" w:name="_Toc487209320"/>
      <w:bookmarkStart w:id="316" w:name="_Toc488428633"/>
      <w:bookmarkStart w:id="317" w:name="_Toc491180961"/>
      <w:bookmarkStart w:id="318" w:name="_Toc492377921"/>
      <w:bookmarkStart w:id="319" w:name="_Toc493501623"/>
      <w:bookmarkStart w:id="320" w:name="_Toc494211582"/>
      <w:bookmarkStart w:id="321" w:name="_Toc496883319"/>
      <w:bookmarkStart w:id="322" w:name="_Toc498523200"/>
      <w:bookmarkStart w:id="323" w:name="_Toc505704878"/>
      <w:bookmarkStart w:id="324" w:name="_Toc510612321"/>
      <w:bookmarkStart w:id="325" w:name="_Toc3538989"/>
      <w:bookmarkStart w:id="326" w:name="_Toc19704262"/>
      <w:bookmarkStart w:id="327" w:name="_Toc23410238"/>
      <w:bookmarkStart w:id="328" w:name="_Toc23958004"/>
      <w:r w:rsidRPr="006B4BE5">
        <w:rPr>
          <w:rFonts w:cs="Arial"/>
          <w:bCs/>
          <w:color w:val="244061" w:themeColor="accent1" w:themeShade="80"/>
          <w:sz w:val="20"/>
        </w:rPr>
        <w:t>Contenido de la oferta técnica</w:t>
      </w:r>
      <w:bookmarkEnd w:id="28"/>
      <w:bookmarkEnd w:id="29"/>
      <w:bookmarkEnd w:id="30"/>
      <w:bookmarkEnd w:id="31"/>
      <w:bookmarkEnd w:id="32"/>
      <w:bookmarkEnd w:id="33"/>
      <w:bookmarkEnd w:id="34"/>
      <w:bookmarkEnd w:id="35"/>
      <w:bookmarkEnd w:id="36"/>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r w:rsidR="00E57F72">
        <w:rPr>
          <w:rFonts w:cs="Arial"/>
          <w:bCs/>
          <w:color w:val="244061" w:themeColor="accent1" w:themeShade="80"/>
          <w:sz w:val="20"/>
        </w:rPr>
        <w:t xml:space="preserve"> (Sobre técnico)</w:t>
      </w:r>
    </w:p>
    <w:p w14:paraId="4756BD80" w14:textId="77777777" w:rsidR="00F70FCA" w:rsidRDefault="00F70FCA" w:rsidP="00EF67F9">
      <w:pPr>
        <w:pStyle w:val="Texto0"/>
        <w:numPr>
          <w:ilvl w:val="0"/>
          <w:numId w:val="11"/>
        </w:numPr>
        <w:tabs>
          <w:tab w:val="left" w:pos="993"/>
        </w:tabs>
        <w:spacing w:before="120" w:after="120" w:line="240" w:lineRule="auto"/>
        <w:ind w:left="993" w:hanging="284"/>
        <w:rPr>
          <w:sz w:val="20"/>
        </w:rPr>
      </w:pPr>
      <w:bookmarkStart w:id="329" w:name="_Toc284238904"/>
      <w:bookmarkStart w:id="330"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65B0A2A7" w14:textId="47B3B662" w:rsidR="00317918" w:rsidRPr="00317918" w:rsidRDefault="00317918" w:rsidP="00EF67F9">
      <w:pPr>
        <w:pStyle w:val="Texto0"/>
        <w:numPr>
          <w:ilvl w:val="0"/>
          <w:numId w:val="11"/>
        </w:numPr>
        <w:tabs>
          <w:tab w:val="left" w:pos="993"/>
        </w:tabs>
        <w:spacing w:after="0" w:line="240" w:lineRule="auto"/>
        <w:ind w:left="993" w:hanging="284"/>
        <w:rPr>
          <w:sz w:val="20"/>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en la Tabla de 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r w:rsidR="005E3932">
        <w:rPr>
          <w:sz w:val="20"/>
        </w:rPr>
        <w:t xml:space="preserve"> </w:t>
      </w:r>
    </w:p>
    <w:p w14:paraId="445CC1A0" w14:textId="70A05A32" w:rsidR="00DD4222" w:rsidRDefault="005E3932" w:rsidP="00EF67F9">
      <w:pPr>
        <w:pStyle w:val="Texto0"/>
        <w:numPr>
          <w:ilvl w:val="0"/>
          <w:numId w:val="11"/>
        </w:numPr>
        <w:tabs>
          <w:tab w:val="left" w:pos="993"/>
        </w:tabs>
        <w:spacing w:before="120" w:after="120" w:line="240" w:lineRule="auto"/>
        <w:ind w:left="993"/>
        <w:rPr>
          <w:sz w:val="20"/>
        </w:rPr>
      </w:pPr>
      <w:r w:rsidRPr="005E3932">
        <w:rPr>
          <w:sz w:val="20"/>
        </w:rPr>
        <w:t>Tratándose de participación conjunta, cualquiera de los consorciados podrá presentar los documentos que se solicitan para acreditar cualquiera de los rubros de la referida Tabla de Evaluación.</w:t>
      </w:r>
    </w:p>
    <w:p w14:paraId="19C89B88" w14:textId="77777777" w:rsidR="00F75CEF" w:rsidRPr="00FB2E8A" w:rsidRDefault="00F75CEF" w:rsidP="00502FDF">
      <w:pPr>
        <w:pStyle w:val="Texto0"/>
        <w:spacing w:before="120" w:after="120" w:line="240" w:lineRule="auto"/>
        <w:ind w:left="720" w:firstLine="0"/>
        <w:rPr>
          <w:sz w:val="20"/>
        </w:rPr>
      </w:pPr>
      <w:r w:rsidRPr="009A1225">
        <w:rPr>
          <w:sz w:val="20"/>
        </w:rPr>
        <w:t>Los documentos mencionados en este numeral son indispensables para evaluar la proposición técnica presentada y en consecuencia, su incumplimiento afecta su solvencia y motivaría su desechamiento.</w:t>
      </w:r>
    </w:p>
    <w:p w14:paraId="52B1316A" w14:textId="77777777" w:rsidR="005E3932" w:rsidRDefault="005E3932" w:rsidP="005E3932">
      <w:pPr>
        <w:pStyle w:val="Texto0"/>
        <w:tabs>
          <w:tab w:val="left" w:pos="993"/>
        </w:tabs>
        <w:spacing w:before="120" w:after="120" w:line="240" w:lineRule="auto"/>
        <w:ind w:left="993" w:firstLine="0"/>
        <w:rPr>
          <w:sz w:val="20"/>
        </w:rPr>
      </w:pPr>
    </w:p>
    <w:p w14:paraId="357CF29D" w14:textId="12F80DE2"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31" w:name="_Toc310514792"/>
      <w:bookmarkStart w:id="332" w:name="_Toc312083758"/>
      <w:bookmarkStart w:id="333" w:name="_Toc312402703"/>
      <w:bookmarkStart w:id="334" w:name="_Toc313943677"/>
      <w:bookmarkStart w:id="335" w:name="_Toc313943739"/>
      <w:bookmarkStart w:id="336" w:name="_Toc313999942"/>
      <w:bookmarkStart w:id="337" w:name="_Toc314007646"/>
      <w:bookmarkStart w:id="338" w:name="_Toc314094140"/>
      <w:bookmarkStart w:id="339" w:name="_Toc314804496"/>
      <w:bookmarkStart w:id="340" w:name="_Toc314804561"/>
      <w:bookmarkStart w:id="341" w:name="_Toc315905509"/>
      <w:bookmarkStart w:id="342" w:name="_Toc316315425"/>
      <w:bookmarkStart w:id="343" w:name="_Toc316316311"/>
      <w:bookmarkStart w:id="344" w:name="_Toc327181259"/>
      <w:bookmarkStart w:id="345" w:name="_Toc329602575"/>
      <w:bookmarkStart w:id="346" w:name="_Toc382992961"/>
      <w:bookmarkStart w:id="347" w:name="_Toc383184934"/>
      <w:bookmarkStart w:id="348" w:name="_Toc383788311"/>
      <w:bookmarkStart w:id="349" w:name="_Toc390935275"/>
      <w:bookmarkStart w:id="350" w:name="_Toc409002218"/>
      <w:bookmarkStart w:id="351" w:name="_Toc422232839"/>
      <w:bookmarkStart w:id="352" w:name="_Toc427242077"/>
      <w:bookmarkStart w:id="353" w:name="_Toc428879789"/>
      <w:bookmarkStart w:id="354" w:name="_Toc447120314"/>
      <w:bookmarkStart w:id="355" w:name="_Toc452121382"/>
      <w:bookmarkStart w:id="356" w:name="_Toc464498305"/>
      <w:bookmarkStart w:id="357" w:name="_Toc464498710"/>
      <w:bookmarkStart w:id="358" w:name="_Toc487209321"/>
      <w:bookmarkStart w:id="359" w:name="_Toc488428634"/>
      <w:bookmarkStart w:id="360" w:name="_Toc491180962"/>
      <w:bookmarkStart w:id="361" w:name="_Toc492377922"/>
      <w:bookmarkStart w:id="362" w:name="_Toc493501624"/>
      <w:bookmarkStart w:id="363" w:name="_Toc494211583"/>
      <w:bookmarkStart w:id="364" w:name="_Toc496883320"/>
      <w:bookmarkStart w:id="365" w:name="_Toc498523201"/>
      <w:bookmarkStart w:id="366" w:name="_Toc505704879"/>
      <w:bookmarkStart w:id="367" w:name="_Toc510612322"/>
      <w:bookmarkStart w:id="368" w:name="_Toc3538990"/>
      <w:bookmarkStart w:id="369" w:name="_Toc19704263"/>
      <w:bookmarkStart w:id="370" w:name="_Toc23410239"/>
      <w:bookmarkStart w:id="371" w:name="_Toc23958005"/>
      <w:r w:rsidRPr="006B4BE5">
        <w:rPr>
          <w:rFonts w:cs="Arial"/>
          <w:bCs/>
          <w:color w:val="244061" w:themeColor="accent1" w:themeShade="80"/>
          <w:sz w:val="20"/>
        </w:rPr>
        <w:t>Contenido de la oferta económica</w:t>
      </w:r>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r w:rsidR="00E57F72">
        <w:rPr>
          <w:rFonts w:cs="Arial"/>
          <w:bCs/>
          <w:color w:val="244061" w:themeColor="accent1" w:themeShade="80"/>
          <w:sz w:val="20"/>
        </w:rPr>
        <w:t xml:space="preserve"> (Sobre económico)</w:t>
      </w:r>
    </w:p>
    <w:p w14:paraId="1574428F" w14:textId="7C995A5D" w:rsidR="00827564" w:rsidRPr="00D329CF" w:rsidRDefault="00827564" w:rsidP="00EF67F9">
      <w:pPr>
        <w:pStyle w:val="Texto0"/>
        <w:numPr>
          <w:ilvl w:val="0"/>
          <w:numId w:val="71"/>
        </w:numPr>
        <w:tabs>
          <w:tab w:val="left" w:pos="709"/>
        </w:tabs>
        <w:spacing w:before="120" w:after="120" w:line="240" w:lineRule="auto"/>
        <w:ind w:left="993" w:hanging="284"/>
        <w:rPr>
          <w:sz w:val="20"/>
        </w:rPr>
      </w:pPr>
      <w:bookmarkStart w:id="372" w:name="_Toc284238908"/>
      <w:bookmarkStart w:id="373" w:name="_Toc289064586"/>
      <w:bookmarkStart w:id="374" w:name="_Toc299018180"/>
      <w:bookmarkStart w:id="375" w:name="_Toc305758551"/>
      <w:bookmarkStart w:id="376" w:name="_Toc310514796"/>
      <w:bookmarkStart w:id="377" w:name="_Toc312083762"/>
      <w:bookmarkStart w:id="378" w:name="_Toc312402707"/>
      <w:bookmarkStart w:id="379" w:name="_Toc314002692"/>
      <w:bookmarkStart w:id="380" w:name="_Toc314030205"/>
      <w:bookmarkStart w:id="381" w:name="_Toc314085323"/>
      <w:bookmarkStart w:id="382" w:name="_Toc314086081"/>
      <w:bookmarkStart w:id="383" w:name="_Toc314086221"/>
      <w:bookmarkStart w:id="384" w:name="_Toc314804309"/>
      <w:bookmarkStart w:id="385" w:name="_Toc315900391"/>
      <w:bookmarkStart w:id="386" w:name="_Toc315904630"/>
      <w:bookmarkStart w:id="387" w:name="_Toc316472881"/>
      <w:bookmarkStart w:id="388" w:name="_Toc316482410"/>
      <w:bookmarkStart w:id="389" w:name="_Toc324237750"/>
      <w:bookmarkStart w:id="390" w:name="_Toc329602267"/>
      <w:bookmarkStart w:id="391" w:name="_Toc350422272"/>
      <w:bookmarkStart w:id="392" w:name="_Toc353180914"/>
      <w:bookmarkStart w:id="393" w:name="_Toc314085324"/>
      <w:bookmarkStart w:id="394" w:name="_Toc314086222"/>
      <w:bookmarkStart w:id="395" w:name="_Toc314094145"/>
      <w:bookmarkStart w:id="396"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partida</w:t>
      </w:r>
      <w:r w:rsidR="00206013">
        <w:rPr>
          <w:sz w:val="20"/>
          <w:lang w:val="es-MX"/>
        </w:rPr>
        <w:t xml:space="preserve"> única objeto del presente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3A7812">
        <w:rPr>
          <w:b/>
          <w:sz w:val="20"/>
        </w:rPr>
        <w:t>pesos mexi</w:t>
      </w:r>
      <w:r w:rsidR="002E6596">
        <w:rPr>
          <w:b/>
          <w:sz w:val="20"/>
        </w:rPr>
        <w:t>canos</w:t>
      </w:r>
      <w:r w:rsidRPr="0013235C">
        <w:rPr>
          <w:sz w:val="20"/>
        </w:rPr>
        <w:t xml:space="preserve">, considerando </w:t>
      </w:r>
      <w:r w:rsidR="003A7812" w:rsidRPr="004B3A26">
        <w:rPr>
          <w:b/>
          <w:bCs/>
          <w:sz w:val="20"/>
        </w:rPr>
        <w:t>dos</w:t>
      </w:r>
      <w:r w:rsidR="006C1241" w:rsidRPr="004B3A26">
        <w:rPr>
          <w:b/>
          <w:bCs/>
          <w:sz w:val="20"/>
        </w:rPr>
        <w:t xml:space="preserve"> </w:t>
      </w:r>
      <w:r w:rsidRPr="004B3A26">
        <w:rPr>
          <w:b/>
          <w:bCs/>
          <w:sz w:val="20"/>
        </w:rPr>
        <w:t>decimales</w:t>
      </w:r>
      <w:r w:rsidRPr="00D329CF">
        <w:rPr>
          <w:sz w:val="20"/>
        </w:rPr>
        <w:t>, separando el IVA y el importe total ofertado en número y letra.</w:t>
      </w:r>
    </w:p>
    <w:p w14:paraId="282A3367" w14:textId="77777777" w:rsidR="00827564" w:rsidRDefault="00827564" w:rsidP="00EF67F9">
      <w:pPr>
        <w:pStyle w:val="Texto0"/>
        <w:numPr>
          <w:ilvl w:val="0"/>
          <w:numId w:val="71"/>
        </w:numPr>
        <w:tabs>
          <w:tab w:val="left" w:pos="709"/>
        </w:tabs>
        <w:spacing w:before="120" w:after="120" w:line="240" w:lineRule="auto"/>
        <w:ind w:left="993"/>
        <w:rPr>
          <w:sz w:val="20"/>
        </w:rPr>
      </w:pPr>
      <w:bookmarkStart w:id="397" w:name="_Toc284238905"/>
      <w:bookmarkStart w:id="398" w:name="_Toc289064583"/>
      <w:bookmarkStart w:id="399"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7602CCE2" w14:textId="77777777" w:rsidR="002A30F6" w:rsidRPr="002A30F6" w:rsidRDefault="002A30F6" w:rsidP="00EF67F9">
      <w:pPr>
        <w:pStyle w:val="Texto0"/>
        <w:numPr>
          <w:ilvl w:val="0"/>
          <w:numId w:val="71"/>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647AEB77" w14:textId="5154E354" w:rsidR="00827564" w:rsidRDefault="00502FDF" w:rsidP="00502FDF">
      <w:pPr>
        <w:pStyle w:val="Texto0"/>
        <w:tabs>
          <w:tab w:val="left" w:pos="709"/>
        </w:tabs>
        <w:spacing w:before="120" w:after="120" w:line="240" w:lineRule="auto"/>
        <w:ind w:left="709" w:firstLine="0"/>
        <w:rPr>
          <w:sz w:val="20"/>
        </w:rPr>
      </w:pPr>
      <w:r w:rsidRPr="00502FDF">
        <w:rPr>
          <w:sz w:val="20"/>
        </w:rPr>
        <w:t>La proposición de la oferta económica es indispensable para su evaluación y en consecuencia, su incumplimiento afecta su solvencia y motivaría su desechamiento.</w:t>
      </w:r>
    </w:p>
    <w:p w14:paraId="40A1F3A5" w14:textId="77777777" w:rsidR="00502FDF" w:rsidRDefault="00502FDF" w:rsidP="00502FDF">
      <w:pPr>
        <w:pStyle w:val="Texto0"/>
        <w:tabs>
          <w:tab w:val="left" w:pos="709"/>
        </w:tabs>
        <w:spacing w:before="120" w:after="120" w:line="240" w:lineRule="auto"/>
        <w:ind w:left="709"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00" w:name="_Toc434004105"/>
      <w:bookmarkStart w:id="401" w:name="_Toc23958006"/>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97"/>
      <w:bookmarkEnd w:id="398"/>
      <w:bookmarkEnd w:id="399"/>
      <w:bookmarkEnd w:id="400"/>
      <w:bookmarkEnd w:id="401"/>
    </w:p>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14:paraId="00EDA3A4" w14:textId="77777777" w:rsidR="004575F8" w:rsidRPr="00766B7D"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02" w:name="_Toc382992963"/>
      <w:bookmarkStart w:id="403" w:name="_Toc383184936"/>
      <w:bookmarkStart w:id="404" w:name="_Toc396148593"/>
      <w:bookmarkStart w:id="405" w:name="_Toc405207179"/>
      <w:bookmarkStart w:id="406" w:name="_Toc414448116"/>
      <w:bookmarkStart w:id="407" w:name="_Toc417477107"/>
      <w:bookmarkStart w:id="408" w:name="_Toc417482645"/>
      <w:bookmarkStart w:id="409" w:name="_Toc447617376"/>
      <w:bookmarkStart w:id="410" w:name="_Toc448329801"/>
      <w:bookmarkStart w:id="411" w:name="_Toc449969796"/>
      <w:bookmarkStart w:id="412" w:name="_Toc463548625"/>
      <w:bookmarkStart w:id="413" w:name="_Toc463548989"/>
      <w:bookmarkStart w:id="414" w:name="_Toc463549076"/>
      <w:bookmarkStart w:id="415" w:name="_Toc463549814"/>
      <w:bookmarkStart w:id="416" w:name="_Toc463549893"/>
      <w:bookmarkStart w:id="417" w:name="_Toc463973967"/>
      <w:bookmarkStart w:id="418" w:name="_Toc477352434"/>
      <w:bookmarkStart w:id="419" w:name="_Toc480826318"/>
      <w:bookmarkStart w:id="420" w:name="_Toc486343085"/>
      <w:bookmarkStart w:id="421" w:name="_Toc488428636"/>
      <w:bookmarkStart w:id="422" w:name="_Toc491180964"/>
      <w:bookmarkStart w:id="423" w:name="_Toc492377924"/>
      <w:bookmarkStart w:id="424" w:name="_Toc493501626"/>
      <w:bookmarkStart w:id="425" w:name="_Toc494211585"/>
      <w:bookmarkStart w:id="426" w:name="_Toc496883322"/>
      <w:bookmarkStart w:id="427" w:name="_Toc498523203"/>
      <w:bookmarkStart w:id="428" w:name="_Toc505704881"/>
      <w:bookmarkStart w:id="429" w:name="_Toc510612324"/>
      <w:bookmarkStart w:id="430" w:name="_Toc3538992"/>
      <w:bookmarkStart w:id="431" w:name="_Toc19704265"/>
      <w:bookmarkStart w:id="432" w:name="_Toc23410241"/>
      <w:bookmarkStart w:id="433" w:name="_Toc23958007"/>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p>
    <w:p w14:paraId="6158D5D4" w14:textId="6D882D9D" w:rsidR="004436A7" w:rsidRDefault="00317918" w:rsidP="004436A7">
      <w:pPr>
        <w:pStyle w:val="p31"/>
        <w:tabs>
          <w:tab w:val="num" w:pos="709"/>
        </w:tabs>
        <w:spacing w:before="120" w:after="120" w:line="240" w:lineRule="auto"/>
        <w:ind w:left="720"/>
        <w:jc w:val="both"/>
        <w:rPr>
          <w:rFonts w:ascii="Arial" w:hAnsi="Arial" w:cs="Arial"/>
          <w:sz w:val="20"/>
        </w:rPr>
      </w:pPr>
      <w:bookmarkStart w:id="434" w:name="_Toc284239305"/>
      <w:r w:rsidRPr="00317918">
        <w:rPr>
          <w:rFonts w:ascii="Arial" w:hAnsi="Arial" w:cs="Arial"/>
          <w:sz w:val="20"/>
        </w:rPr>
        <w:t xml:space="preserve">Atendiendo lo establecido en el tercer párrafo del artículo 67 de las POBALINES, </w:t>
      </w:r>
      <w:r w:rsidR="00BE1101">
        <w:rPr>
          <w:rFonts w:ascii="Arial" w:hAnsi="Arial" w:cs="Arial"/>
          <w:sz w:val="20"/>
        </w:rPr>
        <w:t>la</w:t>
      </w:r>
      <w:r w:rsidRPr="00317918">
        <w:rPr>
          <w:rFonts w:ascii="Arial" w:hAnsi="Arial" w:cs="Arial"/>
          <w:sz w:val="20"/>
        </w:rPr>
        <w:t xml:space="preserve"> titular de la </w:t>
      </w:r>
      <w:r w:rsidR="00B37C28" w:rsidRPr="00B37C28">
        <w:rPr>
          <w:rFonts w:ascii="Arial" w:hAnsi="Arial" w:cs="Arial"/>
          <w:sz w:val="20"/>
        </w:rPr>
        <w:t xml:space="preserve"> Dirección de Recursos Materiales y Servicios</w:t>
      </w:r>
      <w:r w:rsidR="00B37C28">
        <w:rPr>
          <w:rFonts w:ascii="Arial" w:hAnsi="Arial" w:cs="Arial"/>
          <w:sz w:val="20"/>
        </w:rPr>
        <w:t xml:space="preserve"> </w:t>
      </w:r>
      <w:r w:rsidR="004436A7" w:rsidRPr="00317918">
        <w:rPr>
          <w:rFonts w:ascii="Arial" w:hAnsi="Arial" w:cs="Arial"/>
          <w:sz w:val="20"/>
        </w:rPr>
        <w:t>evaluará las ofertas técnicas aceptadas en el Acto de Presentac</w:t>
      </w:r>
      <w:r w:rsidR="004436A7">
        <w:rPr>
          <w:rFonts w:ascii="Arial" w:hAnsi="Arial" w:cs="Arial"/>
          <w:sz w:val="20"/>
        </w:rPr>
        <w:t xml:space="preserve">ión y Apertura de Proposiciones. </w:t>
      </w:r>
    </w:p>
    <w:p w14:paraId="054F1276" w14:textId="28100E51" w:rsidR="004575F8" w:rsidRDefault="00317918" w:rsidP="004436A7">
      <w:pPr>
        <w:pStyle w:val="p31"/>
        <w:tabs>
          <w:tab w:val="num" w:pos="709"/>
        </w:tabs>
        <w:spacing w:before="120" w:after="120" w:line="240" w:lineRule="auto"/>
        <w:ind w:left="720"/>
        <w:jc w:val="both"/>
        <w:rPr>
          <w:rFonts w:ascii="Arial" w:hAnsi="Arial" w:cs="Arial"/>
          <w:sz w:val="20"/>
        </w:rPr>
      </w:pPr>
      <w:r w:rsidRPr="00317918">
        <w:rPr>
          <w:rFonts w:ascii="Arial" w:hAnsi="Arial" w:cs="Arial"/>
          <w:sz w:val="20"/>
        </w:rPr>
        <w:t>Asignando la puntuación que corresponda a la oferta técnica, según el cumplimiento al Anexo 1 “Especificaciones técnicas” y a los rubros que se detallan en la “Tabla de Evaluación de Puntos y Porcentajes”.</w:t>
      </w:r>
    </w:p>
    <w:p w14:paraId="4583DF75" w14:textId="77777777" w:rsidR="00317918" w:rsidRPr="00317918" w:rsidRDefault="00317918" w:rsidP="00317918">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EA671A" w:rsidRDefault="00EA792D" w:rsidP="00EF67F9">
      <w:pPr>
        <w:numPr>
          <w:ilvl w:val="0"/>
          <w:numId w:val="92"/>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EA671A">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EF67F9">
      <w:pPr>
        <w:numPr>
          <w:ilvl w:val="0"/>
          <w:numId w:val="92"/>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lastRenderedPageBreak/>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EA671A"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correspondan de acuerdo al consecutivo de folios de la proposición. </w:t>
      </w:r>
    </w:p>
    <w:p w14:paraId="76F9E1D2" w14:textId="77777777" w:rsidR="00EA792D" w:rsidRPr="00EA671A" w:rsidRDefault="00EA792D" w:rsidP="00EF67F9">
      <w:pPr>
        <w:numPr>
          <w:ilvl w:val="0"/>
          <w:numId w:val="92"/>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experiencia</w:t>
      </w:r>
      <w:r w:rsidRPr="00EA671A">
        <w:rPr>
          <w:rFonts w:ascii="Arial" w:eastAsia="Batang" w:hAnsi="Arial" w:cs="Arial"/>
          <w:lang w:val="es-ES" w:eastAsia="ko-KR"/>
        </w:rPr>
        <w:t xml:space="preserve"> se asignará la mayor puntuación o unidades porcentuales al LICITANTE o los LICITANTES que acrediten el máximo de años de experiencia, conforme a los límites establecidos. La experiencia se tomará de los contratos acreditados para la especialidad.</w:t>
      </w:r>
    </w:p>
    <w:p w14:paraId="552A19C4" w14:textId="77777777" w:rsidR="00EA792D" w:rsidRPr="00EA671A" w:rsidRDefault="00EA792D" w:rsidP="00EA792D">
      <w:pPr>
        <w:spacing w:before="120" w:after="120"/>
        <w:ind w:left="142" w:firstLine="851"/>
        <w:jc w:val="both"/>
        <w:rPr>
          <w:rFonts w:ascii="Arial" w:eastAsia="Batang" w:hAnsi="Arial" w:cs="Arial"/>
          <w:lang w:val="es-ES" w:eastAsia="ko-KR"/>
        </w:rPr>
      </w:pPr>
      <w:r w:rsidRPr="00EA671A">
        <w:rPr>
          <w:rFonts w:ascii="Arial" w:eastAsia="Batang" w:hAnsi="Arial" w:cs="Arial"/>
          <w:lang w:eastAsia="ko-KR"/>
        </w:rPr>
        <w:t>No sumará el plazo en el que no se acredite haber prestado servicios.</w:t>
      </w:r>
    </w:p>
    <w:p w14:paraId="4B2B523D" w14:textId="577C9217" w:rsidR="00EA792D" w:rsidRPr="004436A7" w:rsidRDefault="00EA792D" w:rsidP="00EF67F9">
      <w:pPr>
        <w:numPr>
          <w:ilvl w:val="0"/>
          <w:numId w:val="92"/>
        </w:numPr>
        <w:spacing w:before="120" w:after="120"/>
        <w:ind w:left="993" w:hanging="284"/>
        <w:jc w:val="both"/>
        <w:rPr>
          <w:rFonts w:ascii="Arial" w:eastAsia="Batang" w:hAnsi="Arial" w:cs="Arial"/>
          <w:lang w:eastAsia="ko-KR"/>
        </w:rPr>
      </w:pPr>
      <w:r w:rsidRPr="004436A7">
        <w:rPr>
          <w:rFonts w:ascii="Arial" w:eastAsia="Batang" w:hAnsi="Arial" w:cs="Arial"/>
          <w:lang w:eastAsia="ko-KR"/>
        </w:rPr>
        <w:t>Se aceptará la presentación de contratos concluidos.</w:t>
      </w:r>
    </w:p>
    <w:p w14:paraId="57FEC66D" w14:textId="77777777" w:rsidR="00EA792D" w:rsidRPr="00EA671A"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Si algún LICITANTE acredita más años o número de contratos de los límites solicitados, sólo se le asignará la mayor puntuación o unidades porcentuales que correspondan al límite máximo determinado. </w:t>
      </w:r>
    </w:p>
    <w:p w14:paraId="640F1C63" w14:textId="26EC64ED" w:rsidR="00EA792D" w:rsidRPr="00EA671A" w:rsidRDefault="00EA792D" w:rsidP="00EF67F9">
      <w:pPr>
        <w:numPr>
          <w:ilvl w:val="0"/>
          <w:numId w:val="92"/>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de manera proporcional la puntuación o unidades porcentuales a los demás LICITANTES, </w:t>
      </w:r>
      <w:r w:rsidR="008D4314">
        <w:rPr>
          <w:rFonts w:ascii="Arial" w:eastAsia="Batang" w:hAnsi="Arial" w:cs="Arial"/>
          <w:lang w:val="es-ES" w:eastAsia="ko-KR"/>
        </w:rPr>
        <w:t xml:space="preserve">de forma </w:t>
      </w:r>
      <w:r w:rsidRPr="00EA671A">
        <w:rPr>
          <w:rFonts w:ascii="Arial" w:eastAsia="Batang" w:hAnsi="Arial" w:cs="Arial"/>
          <w:lang w:val="es-ES" w:eastAsia="ko-KR"/>
        </w:rPr>
        <w:t xml:space="preserve">que si tales LICITANTES hubieran presentado contratos o documentos acreditando el mayor número </w:t>
      </w:r>
      <w:r w:rsidRPr="008D4314">
        <w:rPr>
          <w:rFonts w:ascii="Arial" w:eastAsia="Batang" w:hAnsi="Arial" w:cs="Arial"/>
          <w:lang w:val="es-ES" w:eastAsia="ko-KR"/>
        </w:rPr>
        <w:t>de años</w:t>
      </w:r>
      <w:r w:rsidR="007D318C" w:rsidRPr="008D4314">
        <w:rPr>
          <w:rFonts w:ascii="Arial" w:eastAsia="Batang" w:hAnsi="Arial" w:cs="Arial"/>
          <w:lang w:val="es-ES" w:eastAsia="ko-KR"/>
        </w:rPr>
        <w:t xml:space="preserve"> y/o el mayor número de contratos de la misma naturaleza del objeto de la presente contratación</w:t>
      </w:r>
      <w:r w:rsidRPr="008D4314">
        <w:rPr>
          <w:rFonts w:ascii="Arial" w:eastAsia="Batang" w:hAnsi="Arial" w:cs="Arial"/>
          <w:lang w:val="es-ES" w:eastAsia="ko-KR"/>
        </w:rPr>
        <w:t xml:space="preserve">, se </w:t>
      </w:r>
      <w:r w:rsidRPr="00EA671A">
        <w:rPr>
          <w:rFonts w:ascii="Arial" w:eastAsia="Batang" w:hAnsi="Arial" w:cs="Arial"/>
          <w:lang w:val="es-ES" w:eastAsia="ko-KR"/>
        </w:rPr>
        <w:t xml:space="preserve">les hubiera otorgado el máximo de puntuación o unidades porcentuales, </w:t>
      </w:r>
      <w:r w:rsidR="008D4314">
        <w:rPr>
          <w:rFonts w:ascii="Arial" w:eastAsia="Batang" w:hAnsi="Arial" w:cs="Arial"/>
          <w:lang w:val="es-ES" w:eastAsia="ko-KR"/>
        </w:rPr>
        <w:t>así como</w:t>
      </w:r>
      <w:r w:rsidRPr="00EA671A">
        <w:rPr>
          <w:rFonts w:ascii="Arial" w:eastAsia="Batang" w:hAnsi="Arial" w:cs="Arial"/>
          <w:lang w:val="es-ES" w:eastAsia="ko-KR"/>
        </w:rPr>
        <w:t xml:space="preserve"> el número de años que efectivamente acreditaron, para así determinar la puntuación o unidades porcentuales que les corresponde.</w:t>
      </w:r>
    </w:p>
    <w:p w14:paraId="32C0E52C" w14:textId="51D47454" w:rsidR="00EA792D" w:rsidRPr="00EA671A" w:rsidRDefault="00EA792D" w:rsidP="00EF67F9">
      <w:pPr>
        <w:numPr>
          <w:ilvl w:val="0"/>
          <w:numId w:val="92"/>
        </w:numPr>
        <w:spacing w:before="120" w:after="120"/>
        <w:ind w:left="993" w:hanging="284"/>
        <w:jc w:val="both"/>
        <w:rPr>
          <w:rFonts w:ascii="Arial" w:hAnsi="Arial" w:cs="Arial"/>
        </w:rPr>
      </w:pPr>
      <w:r w:rsidRPr="00EA671A">
        <w:rPr>
          <w:rFonts w:ascii="Arial" w:eastAsia="Batang" w:hAnsi="Arial" w:cs="Arial"/>
          <w:lang w:val="es-ES" w:eastAsia="ko-KR"/>
        </w:rPr>
        <w:t>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Pr>
          <w:rFonts w:ascii="Arial" w:hAnsi="Arial" w:cs="Arial"/>
        </w:rPr>
        <w:t xml:space="preserve"> con capacidades diferentes.</w:t>
      </w:r>
    </w:p>
    <w:p w14:paraId="2D248F58" w14:textId="77777777"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capacidades diferentes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EF67F9">
      <w:pPr>
        <w:numPr>
          <w:ilvl w:val="2"/>
          <w:numId w:val="93"/>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EF67F9">
      <w:pPr>
        <w:numPr>
          <w:ilvl w:val="2"/>
          <w:numId w:val="93"/>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77777777"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Cuando se trate de personas físicas con capacidades diferentes, para hacer válida la preferencia es necesario presentar:</w:t>
      </w:r>
    </w:p>
    <w:p w14:paraId="094845F8" w14:textId="77777777" w:rsidR="00EA792D" w:rsidRPr="00EA671A" w:rsidRDefault="00EA792D" w:rsidP="00EF67F9">
      <w:pPr>
        <w:numPr>
          <w:ilvl w:val="2"/>
          <w:numId w:val="94"/>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04D0F0CA" w14:textId="747FE9F6" w:rsidR="00EA792D" w:rsidRPr="00E94651" w:rsidRDefault="00EA792D" w:rsidP="00EF67F9">
      <w:pPr>
        <w:numPr>
          <w:ilvl w:val="0"/>
          <w:numId w:val="92"/>
        </w:numPr>
        <w:spacing w:before="120" w:after="120"/>
        <w:ind w:left="993" w:hanging="284"/>
        <w:jc w:val="both"/>
        <w:rPr>
          <w:rFonts w:ascii="Arial" w:eastAsia="Batang" w:hAnsi="Arial" w:cs="Arial"/>
          <w:lang w:val="es-ES" w:eastAsia="ko-KR"/>
        </w:rPr>
      </w:pPr>
      <w:r w:rsidRPr="00E94651">
        <w:rPr>
          <w:rFonts w:ascii="Arial" w:eastAsia="Batang" w:hAnsi="Arial" w:cs="Arial"/>
          <w:lang w:val="es-ES" w:eastAsia="ko-KR"/>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w:t>
      </w:r>
      <w:r w:rsidRPr="00E94651">
        <w:rPr>
          <w:rFonts w:ascii="Arial" w:eastAsia="Batang" w:hAnsi="Arial" w:cs="Arial"/>
          <w:lang w:val="es-ES" w:eastAsia="ko-KR"/>
        </w:rPr>
        <w:lastRenderedPageBreak/>
        <w:t>Economía, y que acredite que produce bienes con innovación tecnológica y que se encuentran registrados ante el Instituto Mexicano de la Propiedad Industrial.</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6"/>
      </w:tblGrid>
      <w:tr w:rsidR="00B37C28" w14:paraId="727E5148" w14:textId="77777777" w:rsidTr="00C22ACD">
        <w:trPr>
          <w:trHeight w:val="152"/>
        </w:trPr>
        <w:tc>
          <w:tcPr>
            <w:tcW w:w="9106" w:type="dxa"/>
            <w:shd w:val="clear" w:color="auto" w:fill="FDE9D9" w:themeFill="accent6" w:themeFillTint="33"/>
          </w:tcPr>
          <w:p w14:paraId="518EE89B" w14:textId="1741D86D" w:rsidR="00B37C28" w:rsidRPr="002E7CE5" w:rsidRDefault="00B37C28" w:rsidP="00C22ACD">
            <w:pPr>
              <w:jc w:val="center"/>
              <w:rPr>
                <w:rFonts w:ascii="Arial" w:eastAsia="Batang" w:hAnsi="Arial" w:cs="Arial"/>
                <w:b/>
                <w:lang w:val="es-ES" w:eastAsia="ko-KR"/>
              </w:rPr>
            </w:pPr>
            <w:bookmarkStart w:id="435" w:name="_Hlk22900680"/>
            <w:r w:rsidRPr="002E7CE5">
              <w:rPr>
                <w:rFonts w:ascii="Arial" w:eastAsia="Batang" w:hAnsi="Arial" w:cs="Arial"/>
                <w:b/>
                <w:lang w:val="es-ES" w:eastAsia="ko-KR"/>
              </w:rPr>
              <w:t>PARTIDA 1</w:t>
            </w:r>
            <w:r>
              <w:rPr>
                <w:rFonts w:ascii="Arial" w:eastAsia="Batang" w:hAnsi="Arial" w:cs="Arial"/>
                <w:b/>
                <w:lang w:val="es-ES" w:eastAsia="ko-KR"/>
              </w:rPr>
              <w:t xml:space="preserve"> - Plantas de emergencia </w:t>
            </w:r>
            <w:r w:rsidRPr="008429F2">
              <w:rPr>
                <w:rFonts w:ascii="Arial" w:eastAsia="Batang" w:hAnsi="Arial" w:cs="Arial"/>
                <w:b/>
                <w:lang w:val="es-ES" w:eastAsia="ko-KR"/>
              </w:rPr>
              <w:t>de energía eléctrica</w:t>
            </w:r>
          </w:p>
        </w:tc>
      </w:tr>
      <w:bookmarkEnd w:id="435"/>
    </w:tbl>
    <w:p w14:paraId="29F6FABD" w14:textId="77777777" w:rsidR="00B37C28" w:rsidRPr="00B37C28" w:rsidRDefault="00B37C28" w:rsidP="00B37C28">
      <w:pPr>
        <w:pStyle w:val="Sangra3detindependiente2"/>
        <w:ind w:left="0"/>
        <w:rPr>
          <w:rFonts w:cs="Arial"/>
          <w:b/>
          <w:lang w:val="es-ES"/>
        </w:rPr>
      </w:pPr>
    </w:p>
    <w:p w14:paraId="49ABC8B8" w14:textId="7CD246E7" w:rsidR="00DC5810" w:rsidRDefault="00736255" w:rsidP="00EA792D">
      <w:pPr>
        <w:pStyle w:val="Sangra3detindependiente2"/>
        <w:ind w:left="0"/>
        <w:jc w:val="center"/>
        <w:rPr>
          <w:rFonts w:cs="Arial"/>
          <w:b/>
        </w:rPr>
      </w:pPr>
      <w:r w:rsidRPr="00711AF3">
        <w:rPr>
          <w:rFonts w:cs="Arial"/>
          <w:b/>
        </w:rPr>
        <w:t>Tabla de evaluación por puntos y porcentajes</w:t>
      </w:r>
    </w:p>
    <w:tbl>
      <w:tblPr>
        <w:tblW w:w="49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69"/>
        <w:gridCol w:w="1728"/>
        <w:gridCol w:w="4119"/>
        <w:gridCol w:w="256"/>
        <w:gridCol w:w="843"/>
        <w:gridCol w:w="1247"/>
      </w:tblGrid>
      <w:tr w:rsidR="003A46F1" w:rsidRPr="00A80DE7" w14:paraId="5A80DB51" w14:textId="77777777" w:rsidTr="00EC1B5C">
        <w:trPr>
          <w:trHeight w:val="133"/>
        </w:trPr>
        <w:tc>
          <w:tcPr>
            <w:tcW w:w="645" w:type="pct"/>
            <w:vMerge w:val="restart"/>
            <w:shd w:val="clear" w:color="000000" w:fill="D9D9D9"/>
            <w:vAlign w:val="center"/>
            <w:hideMark/>
          </w:tcPr>
          <w:p w14:paraId="2919A8A3"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Rubro 1</w:t>
            </w:r>
          </w:p>
        </w:tc>
        <w:tc>
          <w:tcPr>
            <w:tcW w:w="1001" w:type="pct"/>
            <w:vMerge w:val="restart"/>
            <w:shd w:val="clear" w:color="000000" w:fill="D9D9D9"/>
            <w:vAlign w:val="center"/>
            <w:hideMark/>
          </w:tcPr>
          <w:p w14:paraId="58674AC8" w14:textId="77777777" w:rsidR="003A46F1" w:rsidRPr="00A80DE7" w:rsidRDefault="003A46F1" w:rsidP="00EC1B5C">
            <w:pPr>
              <w:rPr>
                <w:rFonts w:ascii="Arial Narrow" w:hAnsi="Arial Narrow" w:cs="Arial"/>
                <w:b/>
                <w:bCs/>
                <w:sz w:val="16"/>
                <w:szCs w:val="16"/>
                <w:lang w:eastAsia="es-MX"/>
              </w:rPr>
            </w:pPr>
            <w:r w:rsidRPr="00A80DE7">
              <w:rPr>
                <w:rFonts w:ascii="Arial Narrow" w:hAnsi="Arial Narrow" w:cs="Arial"/>
                <w:b/>
                <w:bCs/>
                <w:sz w:val="16"/>
                <w:szCs w:val="16"/>
                <w:lang w:eastAsia="es-MX"/>
              </w:rPr>
              <w:t xml:space="preserve">CAPACIDAD DEL LICITANTE:  </w:t>
            </w:r>
          </w:p>
        </w:tc>
        <w:tc>
          <w:tcPr>
            <w:tcW w:w="2613" w:type="pct"/>
            <w:gridSpan w:val="3"/>
            <w:vMerge w:val="restart"/>
            <w:shd w:val="clear" w:color="000000" w:fill="D9D9D9"/>
            <w:vAlign w:val="center"/>
            <w:hideMark/>
          </w:tcPr>
          <w:p w14:paraId="0DACC522" w14:textId="77777777" w:rsidR="003A46F1" w:rsidRPr="00A80DE7" w:rsidRDefault="003A46F1" w:rsidP="00EC1B5C">
            <w:pPr>
              <w:rPr>
                <w:rFonts w:ascii="Arial Narrow" w:hAnsi="Arial Narrow" w:cs="Arial"/>
                <w:b/>
                <w:bCs/>
                <w:sz w:val="16"/>
                <w:szCs w:val="16"/>
                <w:lang w:eastAsia="es-MX"/>
              </w:rPr>
            </w:pPr>
            <w:r w:rsidRPr="00A80DE7">
              <w:rPr>
                <w:rFonts w:ascii="Arial Narrow" w:hAnsi="Arial Narrow" w:cs="Arial"/>
                <w:b/>
                <w:bCs/>
                <w:sz w:val="16"/>
                <w:szCs w:val="16"/>
                <w:lang w:eastAsia="es-MX"/>
              </w:rPr>
              <w:t> </w:t>
            </w:r>
          </w:p>
        </w:tc>
        <w:tc>
          <w:tcPr>
            <w:tcW w:w="741" w:type="pct"/>
            <w:shd w:val="clear" w:color="000000" w:fill="8DB4E2"/>
            <w:vAlign w:val="center"/>
            <w:hideMark/>
          </w:tcPr>
          <w:p w14:paraId="38136119" w14:textId="77777777" w:rsidR="003A46F1" w:rsidRPr="00A80DE7" w:rsidRDefault="003A46F1" w:rsidP="00EC1B5C">
            <w:pPr>
              <w:jc w:val="center"/>
              <w:rPr>
                <w:rFonts w:ascii="Arial Narrow" w:hAnsi="Arial Narrow" w:cs="Arial"/>
                <w:b/>
                <w:bCs/>
                <w:sz w:val="16"/>
                <w:szCs w:val="16"/>
                <w:lang w:eastAsia="es-MX"/>
              </w:rPr>
            </w:pPr>
            <w:r>
              <w:rPr>
                <w:rFonts w:ascii="Arial Narrow" w:hAnsi="Arial Narrow" w:cs="Arial"/>
                <w:b/>
                <w:bCs/>
                <w:sz w:val="16"/>
                <w:szCs w:val="16"/>
                <w:lang w:eastAsia="es-MX"/>
              </w:rPr>
              <w:t>Total de puntos</w:t>
            </w:r>
          </w:p>
        </w:tc>
      </w:tr>
      <w:tr w:rsidR="003A46F1" w:rsidRPr="00A80DE7" w14:paraId="72E621C0" w14:textId="77777777" w:rsidTr="00EC1B5C">
        <w:trPr>
          <w:trHeight w:val="133"/>
        </w:trPr>
        <w:tc>
          <w:tcPr>
            <w:tcW w:w="645" w:type="pct"/>
            <w:vMerge/>
            <w:shd w:val="clear" w:color="000000" w:fill="D9D9D9"/>
            <w:vAlign w:val="center"/>
          </w:tcPr>
          <w:p w14:paraId="1C6A8719" w14:textId="77777777" w:rsidR="003A46F1" w:rsidRPr="00A80DE7" w:rsidRDefault="003A46F1" w:rsidP="00EC1B5C">
            <w:pPr>
              <w:jc w:val="center"/>
              <w:rPr>
                <w:rFonts w:ascii="Arial Narrow" w:hAnsi="Arial Narrow" w:cs="Arial"/>
                <w:b/>
                <w:bCs/>
                <w:color w:val="000000"/>
                <w:sz w:val="16"/>
                <w:szCs w:val="16"/>
                <w:lang w:eastAsia="es-MX"/>
              </w:rPr>
            </w:pPr>
          </w:p>
        </w:tc>
        <w:tc>
          <w:tcPr>
            <w:tcW w:w="1001" w:type="pct"/>
            <w:vMerge/>
            <w:shd w:val="clear" w:color="000000" w:fill="D9D9D9"/>
            <w:vAlign w:val="center"/>
          </w:tcPr>
          <w:p w14:paraId="3DCD874D" w14:textId="77777777" w:rsidR="003A46F1" w:rsidRPr="00A80DE7" w:rsidRDefault="003A46F1" w:rsidP="00EC1B5C">
            <w:pPr>
              <w:rPr>
                <w:rFonts w:ascii="Arial Narrow" w:hAnsi="Arial Narrow" w:cs="Arial"/>
                <w:b/>
                <w:bCs/>
                <w:sz w:val="16"/>
                <w:szCs w:val="16"/>
                <w:lang w:eastAsia="es-MX"/>
              </w:rPr>
            </w:pPr>
          </w:p>
        </w:tc>
        <w:tc>
          <w:tcPr>
            <w:tcW w:w="2613" w:type="pct"/>
            <w:gridSpan w:val="3"/>
            <w:vMerge/>
            <w:shd w:val="clear" w:color="000000" w:fill="D9D9D9"/>
            <w:vAlign w:val="center"/>
          </w:tcPr>
          <w:p w14:paraId="10CC57D0" w14:textId="77777777" w:rsidR="003A46F1" w:rsidRPr="00A80DE7" w:rsidRDefault="003A46F1" w:rsidP="00EC1B5C">
            <w:pPr>
              <w:rPr>
                <w:rFonts w:ascii="Arial Narrow" w:hAnsi="Arial Narrow" w:cs="Arial"/>
                <w:b/>
                <w:bCs/>
                <w:sz w:val="16"/>
                <w:szCs w:val="16"/>
                <w:lang w:eastAsia="es-MX"/>
              </w:rPr>
            </w:pPr>
          </w:p>
        </w:tc>
        <w:tc>
          <w:tcPr>
            <w:tcW w:w="741" w:type="pct"/>
            <w:shd w:val="clear" w:color="000000" w:fill="8DB4E2"/>
            <w:vAlign w:val="center"/>
          </w:tcPr>
          <w:p w14:paraId="0A517AF1" w14:textId="77777777" w:rsidR="003A46F1" w:rsidRPr="00A80DE7" w:rsidRDefault="003A46F1" w:rsidP="00EC1B5C">
            <w:pPr>
              <w:jc w:val="center"/>
              <w:rPr>
                <w:rFonts w:ascii="Arial Narrow" w:hAnsi="Arial Narrow" w:cs="Arial"/>
                <w:b/>
                <w:bCs/>
                <w:sz w:val="16"/>
                <w:szCs w:val="16"/>
                <w:lang w:eastAsia="es-MX"/>
              </w:rPr>
            </w:pPr>
            <w:r>
              <w:rPr>
                <w:rFonts w:ascii="Arial Narrow" w:hAnsi="Arial Narrow" w:cs="Arial"/>
                <w:b/>
                <w:bCs/>
                <w:sz w:val="16"/>
                <w:szCs w:val="16"/>
                <w:lang w:eastAsia="es-MX"/>
              </w:rPr>
              <w:t>24</w:t>
            </w:r>
            <w:r w:rsidRPr="00A80DE7">
              <w:rPr>
                <w:rFonts w:ascii="Arial Narrow" w:hAnsi="Arial Narrow" w:cs="Arial"/>
                <w:b/>
                <w:bCs/>
                <w:sz w:val="16"/>
                <w:szCs w:val="16"/>
                <w:lang w:eastAsia="es-MX"/>
              </w:rPr>
              <w:t>.00</w:t>
            </w:r>
          </w:p>
        </w:tc>
      </w:tr>
      <w:tr w:rsidR="003A46F1" w:rsidRPr="00A80DE7" w14:paraId="5ABFEF29" w14:textId="77777777" w:rsidTr="00EC1B5C">
        <w:trPr>
          <w:trHeight w:val="34"/>
        </w:trPr>
        <w:tc>
          <w:tcPr>
            <w:tcW w:w="645" w:type="pct"/>
            <w:vMerge/>
            <w:vAlign w:val="center"/>
            <w:hideMark/>
          </w:tcPr>
          <w:p w14:paraId="01A9B76B" w14:textId="77777777" w:rsidR="003A46F1" w:rsidRPr="00A80DE7" w:rsidRDefault="003A46F1" w:rsidP="00EC1B5C">
            <w:pPr>
              <w:rPr>
                <w:rFonts w:ascii="Arial Narrow" w:hAnsi="Arial Narrow" w:cs="Arial"/>
                <w:b/>
                <w:bCs/>
                <w:color w:val="000000"/>
                <w:sz w:val="16"/>
                <w:szCs w:val="16"/>
                <w:lang w:eastAsia="es-MX"/>
              </w:rPr>
            </w:pPr>
          </w:p>
        </w:tc>
        <w:tc>
          <w:tcPr>
            <w:tcW w:w="4355" w:type="pct"/>
            <w:gridSpan w:val="5"/>
            <w:shd w:val="clear" w:color="000000" w:fill="D9D9D9"/>
            <w:vAlign w:val="center"/>
            <w:hideMark/>
          </w:tcPr>
          <w:p w14:paraId="66EE304D" w14:textId="77777777" w:rsidR="003A46F1" w:rsidRPr="00A80DE7" w:rsidRDefault="003A46F1" w:rsidP="00EC1B5C">
            <w:pP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Valoración de los recursos humanos y de equipamiento para la prestación del servicio requerido.</w:t>
            </w:r>
          </w:p>
        </w:tc>
      </w:tr>
      <w:tr w:rsidR="003A46F1" w:rsidRPr="00A80DE7" w14:paraId="37CDE8E0" w14:textId="77777777" w:rsidTr="00EC1B5C">
        <w:trPr>
          <w:trHeight w:val="34"/>
        </w:trPr>
        <w:tc>
          <w:tcPr>
            <w:tcW w:w="645" w:type="pct"/>
            <w:shd w:val="clear" w:color="auto" w:fill="F2F2F2" w:themeFill="background1" w:themeFillShade="F2"/>
            <w:vAlign w:val="center"/>
            <w:hideMark/>
          </w:tcPr>
          <w:p w14:paraId="1046E07F"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Subrubro</w:t>
            </w:r>
          </w:p>
        </w:tc>
        <w:tc>
          <w:tcPr>
            <w:tcW w:w="1001" w:type="pct"/>
            <w:shd w:val="clear" w:color="auto" w:fill="F2F2F2" w:themeFill="background1" w:themeFillShade="F2"/>
            <w:vAlign w:val="center"/>
            <w:hideMark/>
          </w:tcPr>
          <w:p w14:paraId="0A1F317F"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Concepto</w:t>
            </w:r>
          </w:p>
        </w:tc>
        <w:tc>
          <w:tcPr>
            <w:tcW w:w="2613" w:type="pct"/>
            <w:gridSpan w:val="3"/>
            <w:shd w:val="clear" w:color="auto" w:fill="F2F2F2" w:themeFill="background1" w:themeFillShade="F2"/>
            <w:vAlign w:val="center"/>
            <w:hideMark/>
          </w:tcPr>
          <w:p w14:paraId="69BA81F1"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Forma de evaluación</w:t>
            </w:r>
          </w:p>
        </w:tc>
        <w:tc>
          <w:tcPr>
            <w:tcW w:w="741" w:type="pct"/>
            <w:shd w:val="clear" w:color="auto" w:fill="F2F2F2" w:themeFill="background1" w:themeFillShade="F2"/>
            <w:vAlign w:val="center"/>
            <w:hideMark/>
          </w:tcPr>
          <w:p w14:paraId="3317EC38"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Puntos Esperados</w:t>
            </w:r>
          </w:p>
        </w:tc>
      </w:tr>
      <w:tr w:rsidR="003A46F1" w:rsidRPr="00A80DE7" w14:paraId="4DFF8AE9" w14:textId="77777777" w:rsidTr="00EC1B5C">
        <w:trPr>
          <w:trHeight w:val="34"/>
        </w:trPr>
        <w:tc>
          <w:tcPr>
            <w:tcW w:w="645" w:type="pct"/>
            <w:shd w:val="clear" w:color="auto" w:fill="auto"/>
            <w:vAlign w:val="center"/>
            <w:hideMark/>
          </w:tcPr>
          <w:p w14:paraId="716BAC9E"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1.1</w:t>
            </w:r>
          </w:p>
        </w:tc>
        <w:tc>
          <w:tcPr>
            <w:tcW w:w="1001" w:type="pct"/>
            <w:shd w:val="clear" w:color="auto" w:fill="auto"/>
            <w:vAlign w:val="center"/>
            <w:hideMark/>
          </w:tcPr>
          <w:p w14:paraId="4ACA2208" w14:textId="77777777" w:rsidR="003A46F1" w:rsidRPr="00A80DE7" w:rsidRDefault="003A46F1"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Capacidad de los recursos humanos</w:t>
            </w:r>
          </w:p>
        </w:tc>
        <w:tc>
          <w:tcPr>
            <w:tcW w:w="2613" w:type="pct"/>
            <w:gridSpan w:val="3"/>
            <w:shd w:val="clear" w:color="auto" w:fill="auto"/>
            <w:vAlign w:val="center"/>
            <w:hideMark/>
          </w:tcPr>
          <w:p w14:paraId="478877D4" w14:textId="77777777" w:rsidR="003A46F1" w:rsidRPr="00A80DE7" w:rsidRDefault="003A46F1" w:rsidP="00EC1B5C">
            <w:pPr>
              <w:jc w:val="both"/>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Se evaluará la experiencia, competencia o habilidad en el trabajo y dominio de herramientas del personal que brindará el servicio.</w:t>
            </w:r>
          </w:p>
        </w:tc>
        <w:tc>
          <w:tcPr>
            <w:tcW w:w="741" w:type="pct"/>
            <w:shd w:val="clear" w:color="auto" w:fill="auto"/>
            <w:vAlign w:val="center"/>
            <w:hideMark/>
          </w:tcPr>
          <w:p w14:paraId="5969E192"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12.00</w:t>
            </w:r>
          </w:p>
        </w:tc>
      </w:tr>
      <w:tr w:rsidR="003A46F1" w:rsidRPr="003E28FB" w14:paraId="27A35093" w14:textId="77777777" w:rsidTr="00EC1B5C">
        <w:trPr>
          <w:trHeight w:val="558"/>
        </w:trPr>
        <w:tc>
          <w:tcPr>
            <w:tcW w:w="645" w:type="pct"/>
            <w:shd w:val="clear" w:color="auto" w:fill="auto"/>
            <w:vAlign w:val="center"/>
            <w:hideMark/>
          </w:tcPr>
          <w:p w14:paraId="5F80E38F"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1.1.1</w:t>
            </w:r>
          </w:p>
        </w:tc>
        <w:tc>
          <w:tcPr>
            <w:tcW w:w="1001" w:type="pct"/>
            <w:shd w:val="clear" w:color="auto" w:fill="auto"/>
            <w:vAlign w:val="center"/>
            <w:hideMark/>
          </w:tcPr>
          <w:p w14:paraId="6EA6D9C3" w14:textId="77777777" w:rsidR="003A46F1" w:rsidRPr="00A80DE7" w:rsidRDefault="003A46F1"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Experiencia</w:t>
            </w:r>
          </w:p>
        </w:tc>
        <w:tc>
          <w:tcPr>
            <w:tcW w:w="2613" w:type="pct"/>
            <w:gridSpan w:val="3"/>
            <w:shd w:val="clear" w:color="auto" w:fill="auto"/>
            <w:vAlign w:val="center"/>
            <w:hideMark/>
          </w:tcPr>
          <w:p w14:paraId="11FCEE80"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 xml:space="preserve">El LICITANTE presentará los currículums de las personas que designe para realizar el servicio de </w:t>
            </w:r>
            <w:r w:rsidRPr="003E28FB">
              <w:rPr>
                <w:rFonts w:ascii="Arial Narrow" w:hAnsi="Arial Narrow" w:cs="Arial"/>
                <w:b/>
                <w:iCs/>
                <w:color w:val="000000"/>
                <w:sz w:val="16"/>
                <w:szCs w:val="16"/>
                <w:lang w:eastAsia="es-MX"/>
              </w:rPr>
              <w:t>mantenimiento preventivo y correctivo a equipos de plantas de emergencia de energía</w:t>
            </w:r>
            <w:r w:rsidRPr="003E28FB">
              <w:rPr>
                <w:rFonts w:ascii="Arial Narrow" w:hAnsi="Arial Narrow" w:cs="Arial"/>
                <w:iCs/>
                <w:color w:val="000000"/>
                <w:sz w:val="16"/>
                <w:szCs w:val="16"/>
                <w:lang w:eastAsia="es-MX"/>
              </w:rPr>
              <w:t>, de conformidad a lo siguiente:</w:t>
            </w:r>
          </w:p>
          <w:p w14:paraId="2F566444" w14:textId="77777777" w:rsidR="003A46F1" w:rsidRPr="003E28FB" w:rsidRDefault="003A46F1" w:rsidP="00EC1B5C">
            <w:pPr>
              <w:jc w:val="both"/>
              <w:rPr>
                <w:rFonts w:ascii="Arial Narrow" w:hAnsi="Arial Narrow" w:cs="Arial"/>
                <w:iCs/>
                <w:color w:val="000000"/>
                <w:sz w:val="16"/>
                <w:szCs w:val="16"/>
                <w:lang w:eastAsia="es-MX"/>
              </w:rPr>
            </w:pPr>
          </w:p>
          <w:p w14:paraId="20514E49"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 xml:space="preserve">A fin de avalar su experiencia, el LICITANTE presentará 1 (un) currículum de líder del proyecto, 1 (un) currículum de supervisor de mantenimiento y 1 (un) currículum por cada técnico de mantenimiento (5 técnicos de mantenimiento). </w:t>
            </w:r>
          </w:p>
          <w:p w14:paraId="6A35083B" w14:textId="77777777" w:rsidR="003A46F1" w:rsidRPr="003E28FB" w:rsidRDefault="003A46F1" w:rsidP="00EC1B5C">
            <w:pPr>
              <w:jc w:val="both"/>
              <w:rPr>
                <w:rFonts w:ascii="Arial Narrow" w:hAnsi="Arial Narrow" w:cs="Arial"/>
                <w:iCs/>
                <w:color w:val="000000"/>
                <w:sz w:val="16"/>
                <w:szCs w:val="16"/>
                <w:lang w:eastAsia="es-MX"/>
              </w:rPr>
            </w:pPr>
          </w:p>
          <w:p w14:paraId="0F89A4BD"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iCs/>
                <w:color w:val="000000"/>
                <w:sz w:val="16"/>
                <w:szCs w:val="16"/>
                <w:lang w:eastAsia="es-MX"/>
              </w:rPr>
              <w:t xml:space="preserve">Se tomarán en cuenta para esta evaluación los primeros currículums de cada perfil, es decir, el primer currículum de líder del proyecto, el primer currículum de supervisor de mantenimiento y los primeros 5 (cinco) currículums de técnicos de mantenimiento, </w:t>
            </w:r>
            <w:r w:rsidRPr="003E28FB">
              <w:rPr>
                <w:rFonts w:ascii="Arial Narrow" w:hAnsi="Arial Narrow" w:cs="Arial"/>
                <w:color w:val="000000"/>
                <w:sz w:val="16"/>
                <w:szCs w:val="16"/>
                <w:lang w:eastAsia="es-MX"/>
              </w:rPr>
              <w:t>lo anterior de acuerdo con el número de folio consecutivo de su proposición.</w:t>
            </w:r>
          </w:p>
          <w:p w14:paraId="2E81B051" w14:textId="77777777" w:rsidR="003A46F1" w:rsidRPr="003E28FB" w:rsidRDefault="003A46F1" w:rsidP="00EC1B5C">
            <w:pPr>
              <w:jc w:val="both"/>
              <w:rPr>
                <w:rFonts w:ascii="Arial Narrow" w:hAnsi="Arial Narrow" w:cs="Arial"/>
                <w:iCs/>
                <w:color w:val="000000"/>
                <w:sz w:val="16"/>
                <w:szCs w:val="16"/>
                <w:lang w:eastAsia="es-MX"/>
              </w:rPr>
            </w:pPr>
          </w:p>
          <w:p w14:paraId="4055DC1B" w14:textId="77777777" w:rsidR="003A46F1" w:rsidRPr="003E28FB" w:rsidRDefault="003A46F1" w:rsidP="00EC1B5C">
            <w:pPr>
              <w:ind w:left="310"/>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 xml:space="preserve">Los puntos a otorgar serán de la siguiente manera: </w:t>
            </w:r>
          </w:p>
          <w:p w14:paraId="38E9D8FE" w14:textId="77777777" w:rsidR="003A46F1" w:rsidRPr="003E28FB" w:rsidRDefault="003A46F1" w:rsidP="00EC1B5C">
            <w:pPr>
              <w:jc w:val="both"/>
              <w:rPr>
                <w:rFonts w:ascii="Arial Narrow" w:hAnsi="Arial Narrow" w:cs="Arial"/>
                <w:iCs/>
                <w:color w:val="000000"/>
                <w:sz w:val="16"/>
                <w:szCs w:val="16"/>
                <w:lang w:eastAsia="es-MX"/>
              </w:rPr>
            </w:pPr>
          </w:p>
          <w:tbl>
            <w:tblPr>
              <w:tblStyle w:val="Tablaconcuadrcula"/>
              <w:tblW w:w="0" w:type="auto"/>
              <w:jc w:val="center"/>
              <w:tblLook w:val="04A0" w:firstRow="1" w:lastRow="0" w:firstColumn="1" w:lastColumn="0" w:noHBand="0" w:noVBand="1"/>
            </w:tblPr>
            <w:tblGrid>
              <w:gridCol w:w="3328"/>
              <w:gridCol w:w="1675"/>
            </w:tblGrid>
            <w:tr w:rsidR="003A46F1" w:rsidRPr="003E28FB" w14:paraId="0E08FA8F" w14:textId="77777777" w:rsidTr="00EC1B5C">
              <w:trPr>
                <w:jc w:val="center"/>
              </w:trPr>
              <w:tc>
                <w:tcPr>
                  <w:tcW w:w="3328" w:type="dxa"/>
                  <w:vAlign w:val="center"/>
                </w:tcPr>
                <w:p w14:paraId="7E36524D" w14:textId="77777777" w:rsidR="003A46F1" w:rsidRPr="003E28FB" w:rsidRDefault="003A46F1" w:rsidP="00EC1B5C">
                  <w:pPr>
                    <w:jc w:val="center"/>
                    <w:rPr>
                      <w:rFonts w:ascii="Arial Narrow" w:hAnsi="Arial Narrow" w:cs="Arial"/>
                      <w:b/>
                      <w:bCs/>
                      <w:iCs/>
                      <w:color w:val="000000"/>
                      <w:sz w:val="16"/>
                      <w:szCs w:val="16"/>
                      <w:lang w:eastAsia="es-MX"/>
                    </w:rPr>
                  </w:pPr>
                </w:p>
                <w:p w14:paraId="05003F80"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Líder del proyecto</w:t>
                  </w:r>
                </w:p>
                <w:p w14:paraId="7590B7C9" w14:textId="77777777" w:rsidR="003A46F1" w:rsidRPr="003E28FB" w:rsidRDefault="003A46F1" w:rsidP="00EC1B5C">
                  <w:pPr>
                    <w:jc w:val="center"/>
                    <w:rPr>
                      <w:rFonts w:ascii="Arial Narrow" w:hAnsi="Arial Narrow" w:cs="Arial"/>
                      <w:iCs/>
                      <w:color w:val="000000"/>
                      <w:sz w:val="16"/>
                      <w:szCs w:val="16"/>
                      <w:lang w:eastAsia="es-MX"/>
                    </w:rPr>
                  </w:pPr>
                </w:p>
              </w:tc>
              <w:tc>
                <w:tcPr>
                  <w:tcW w:w="1675" w:type="dxa"/>
                  <w:vAlign w:val="center"/>
                </w:tcPr>
                <w:p w14:paraId="4BE79341"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b/>
                      <w:bCs/>
                      <w:iCs/>
                      <w:color w:val="000000"/>
                      <w:sz w:val="16"/>
                      <w:szCs w:val="16"/>
                      <w:lang w:eastAsia="es-MX"/>
                    </w:rPr>
                    <w:t>Puntos en cada caso</w:t>
                  </w:r>
                </w:p>
              </w:tc>
            </w:tr>
            <w:tr w:rsidR="003A46F1" w:rsidRPr="003E28FB" w14:paraId="21408953" w14:textId="77777777" w:rsidTr="00EC1B5C">
              <w:trPr>
                <w:jc w:val="center"/>
              </w:trPr>
              <w:tc>
                <w:tcPr>
                  <w:tcW w:w="3328" w:type="dxa"/>
                </w:tcPr>
                <w:p w14:paraId="0981008B" w14:textId="77777777" w:rsidR="003A46F1" w:rsidRPr="003E28FB" w:rsidRDefault="003A46F1" w:rsidP="00EC1B5C">
                  <w:pPr>
                    <w:jc w:val="both"/>
                    <w:rPr>
                      <w:rFonts w:ascii="Arial Narrow" w:hAnsi="Arial Narrow" w:cs="Arial"/>
                      <w:b/>
                      <w:bCs/>
                      <w:iCs/>
                      <w:color w:val="000000"/>
                      <w:sz w:val="16"/>
                      <w:szCs w:val="16"/>
                      <w:lang w:eastAsia="es-MX"/>
                    </w:rPr>
                  </w:pPr>
                  <w:r w:rsidRPr="003E28FB">
                    <w:rPr>
                      <w:rFonts w:ascii="Arial Narrow" w:hAnsi="Arial Narrow" w:cs="Arial"/>
                      <w:iCs/>
                      <w:color w:val="000000"/>
                      <w:sz w:val="16"/>
                      <w:szCs w:val="16"/>
                      <w:lang w:eastAsia="es-MX"/>
                    </w:rPr>
                    <w:t xml:space="preserve">12 meses de experiencia                 </w:t>
                  </w:r>
                </w:p>
              </w:tc>
              <w:tc>
                <w:tcPr>
                  <w:tcW w:w="1675" w:type="dxa"/>
                </w:tcPr>
                <w:p w14:paraId="34FE77A3"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1 punto</w:t>
                  </w:r>
                </w:p>
              </w:tc>
            </w:tr>
            <w:tr w:rsidR="003A46F1" w:rsidRPr="003E28FB" w14:paraId="7B7F198A" w14:textId="77777777" w:rsidTr="00EC1B5C">
              <w:trPr>
                <w:jc w:val="center"/>
              </w:trPr>
              <w:tc>
                <w:tcPr>
                  <w:tcW w:w="3328" w:type="dxa"/>
                </w:tcPr>
                <w:p w14:paraId="43E0F837"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 xml:space="preserve">11 meses o 6 meses de experiencia  </w:t>
                  </w:r>
                </w:p>
              </w:tc>
              <w:tc>
                <w:tcPr>
                  <w:tcW w:w="1675" w:type="dxa"/>
                </w:tcPr>
                <w:p w14:paraId="289F1F43"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0.20 puntos</w:t>
                  </w:r>
                </w:p>
              </w:tc>
            </w:tr>
            <w:tr w:rsidR="003A46F1" w:rsidRPr="003E28FB" w14:paraId="30EDEA99" w14:textId="77777777" w:rsidTr="00EC1B5C">
              <w:trPr>
                <w:jc w:val="center"/>
              </w:trPr>
              <w:tc>
                <w:tcPr>
                  <w:tcW w:w="3328" w:type="dxa"/>
                </w:tcPr>
                <w:p w14:paraId="5603B8EB"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0 a 5 meses de experiencia</w:t>
                  </w:r>
                </w:p>
              </w:tc>
              <w:tc>
                <w:tcPr>
                  <w:tcW w:w="1675" w:type="dxa"/>
                </w:tcPr>
                <w:p w14:paraId="67D9FDE3"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0.00 puntos</w:t>
                  </w:r>
                </w:p>
              </w:tc>
            </w:tr>
          </w:tbl>
          <w:p w14:paraId="324DB019" w14:textId="77777777" w:rsidR="003A46F1" w:rsidRPr="003E28FB" w:rsidRDefault="003A46F1" w:rsidP="00EC1B5C">
            <w:pPr>
              <w:ind w:left="310"/>
              <w:jc w:val="both"/>
              <w:rPr>
                <w:rFonts w:ascii="Arial Narrow" w:hAnsi="Arial Narrow" w:cs="Arial"/>
                <w:iCs/>
                <w:color w:val="000000"/>
                <w:sz w:val="16"/>
                <w:szCs w:val="16"/>
                <w:lang w:eastAsia="es-MX"/>
              </w:rPr>
            </w:pPr>
          </w:p>
          <w:tbl>
            <w:tblPr>
              <w:tblStyle w:val="Tablaconcuadrcula"/>
              <w:tblW w:w="0" w:type="auto"/>
              <w:jc w:val="center"/>
              <w:tblLook w:val="04A0" w:firstRow="1" w:lastRow="0" w:firstColumn="1" w:lastColumn="0" w:noHBand="0" w:noVBand="1"/>
            </w:tblPr>
            <w:tblGrid>
              <w:gridCol w:w="3328"/>
              <w:gridCol w:w="1675"/>
            </w:tblGrid>
            <w:tr w:rsidR="003A46F1" w:rsidRPr="003E28FB" w14:paraId="4BAE679D" w14:textId="77777777" w:rsidTr="00EC1B5C">
              <w:trPr>
                <w:jc w:val="center"/>
              </w:trPr>
              <w:tc>
                <w:tcPr>
                  <w:tcW w:w="3328" w:type="dxa"/>
                  <w:vAlign w:val="center"/>
                </w:tcPr>
                <w:p w14:paraId="6969719E" w14:textId="77777777" w:rsidR="003A46F1" w:rsidRPr="003E28FB" w:rsidRDefault="003A46F1" w:rsidP="00EC1B5C">
                  <w:pPr>
                    <w:jc w:val="center"/>
                    <w:rPr>
                      <w:rFonts w:ascii="Arial Narrow" w:hAnsi="Arial Narrow" w:cs="Arial"/>
                      <w:b/>
                      <w:bCs/>
                      <w:iCs/>
                      <w:color w:val="000000"/>
                      <w:sz w:val="16"/>
                      <w:szCs w:val="16"/>
                      <w:lang w:eastAsia="es-MX"/>
                    </w:rPr>
                  </w:pPr>
                </w:p>
                <w:p w14:paraId="0D389FA1"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Supervisor del mantenimiento</w:t>
                  </w:r>
                </w:p>
                <w:p w14:paraId="5050A62C" w14:textId="77777777" w:rsidR="003A46F1" w:rsidRPr="003E28FB" w:rsidRDefault="003A46F1" w:rsidP="00EC1B5C">
                  <w:pPr>
                    <w:rPr>
                      <w:rFonts w:ascii="Arial Narrow" w:hAnsi="Arial Narrow" w:cs="Arial"/>
                      <w:iCs/>
                      <w:color w:val="000000"/>
                      <w:sz w:val="16"/>
                      <w:szCs w:val="16"/>
                      <w:lang w:eastAsia="es-MX"/>
                    </w:rPr>
                  </w:pPr>
                </w:p>
              </w:tc>
              <w:tc>
                <w:tcPr>
                  <w:tcW w:w="1675" w:type="dxa"/>
                  <w:vAlign w:val="center"/>
                </w:tcPr>
                <w:p w14:paraId="4103D926"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b/>
                      <w:bCs/>
                      <w:iCs/>
                      <w:color w:val="000000"/>
                      <w:sz w:val="16"/>
                      <w:szCs w:val="16"/>
                      <w:lang w:eastAsia="es-MX"/>
                    </w:rPr>
                    <w:t>Puntos en cada caso</w:t>
                  </w:r>
                </w:p>
              </w:tc>
            </w:tr>
            <w:tr w:rsidR="003A46F1" w:rsidRPr="003E28FB" w14:paraId="22CE29D5" w14:textId="77777777" w:rsidTr="00EC1B5C">
              <w:trPr>
                <w:jc w:val="center"/>
              </w:trPr>
              <w:tc>
                <w:tcPr>
                  <w:tcW w:w="3328" w:type="dxa"/>
                </w:tcPr>
                <w:p w14:paraId="7CC9BF95" w14:textId="77777777" w:rsidR="003A46F1" w:rsidRPr="003E28FB" w:rsidRDefault="003A46F1" w:rsidP="00EC1B5C">
                  <w:pPr>
                    <w:jc w:val="both"/>
                    <w:rPr>
                      <w:rFonts w:ascii="Arial Narrow" w:hAnsi="Arial Narrow" w:cs="Arial"/>
                      <w:b/>
                      <w:bCs/>
                      <w:iCs/>
                      <w:color w:val="000000"/>
                      <w:sz w:val="16"/>
                      <w:szCs w:val="16"/>
                      <w:lang w:eastAsia="es-MX"/>
                    </w:rPr>
                  </w:pPr>
                  <w:r w:rsidRPr="003E28FB">
                    <w:rPr>
                      <w:rFonts w:ascii="Arial Narrow" w:hAnsi="Arial Narrow" w:cs="Arial"/>
                      <w:iCs/>
                      <w:color w:val="000000"/>
                      <w:sz w:val="16"/>
                      <w:szCs w:val="16"/>
                      <w:lang w:eastAsia="es-MX"/>
                    </w:rPr>
                    <w:t xml:space="preserve">12 meses de experiencia                 </w:t>
                  </w:r>
                </w:p>
              </w:tc>
              <w:tc>
                <w:tcPr>
                  <w:tcW w:w="1675" w:type="dxa"/>
                </w:tcPr>
                <w:p w14:paraId="62C7B741"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1 punto</w:t>
                  </w:r>
                </w:p>
              </w:tc>
            </w:tr>
            <w:tr w:rsidR="003A46F1" w:rsidRPr="003E28FB" w14:paraId="2D3BF721" w14:textId="77777777" w:rsidTr="00EC1B5C">
              <w:trPr>
                <w:jc w:val="center"/>
              </w:trPr>
              <w:tc>
                <w:tcPr>
                  <w:tcW w:w="3328" w:type="dxa"/>
                </w:tcPr>
                <w:p w14:paraId="5A279576"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 xml:space="preserve">11 meses o 6 meses de experiencia  </w:t>
                  </w:r>
                </w:p>
              </w:tc>
              <w:tc>
                <w:tcPr>
                  <w:tcW w:w="1675" w:type="dxa"/>
                </w:tcPr>
                <w:p w14:paraId="3B9DBBD7"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0.20 puntos</w:t>
                  </w:r>
                </w:p>
              </w:tc>
            </w:tr>
            <w:tr w:rsidR="003A46F1" w:rsidRPr="003E28FB" w14:paraId="087F45EB" w14:textId="77777777" w:rsidTr="00EC1B5C">
              <w:trPr>
                <w:jc w:val="center"/>
              </w:trPr>
              <w:tc>
                <w:tcPr>
                  <w:tcW w:w="3328" w:type="dxa"/>
                </w:tcPr>
                <w:p w14:paraId="70848686"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0 a 5 meses de experiencia</w:t>
                  </w:r>
                </w:p>
              </w:tc>
              <w:tc>
                <w:tcPr>
                  <w:tcW w:w="1675" w:type="dxa"/>
                </w:tcPr>
                <w:p w14:paraId="2729C535"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0.00 puntos</w:t>
                  </w:r>
                </w:p>
              </w:tc>
            </w:tr>
          </w:tbl>
          <w:p w14:paraId="15A9FCAD" w14:textId="77777777" w:rsidR="003A46F1" w:rsidRPr="003E28FB" w:rsidRDefault="003A46F1" w:rsidP="00EC1B5C">
            <w:pPr>
              <w:ind w:left="310"/>
              <w:jc w:val="both"/>
              <w:rPr>
                <w:rFonts w:ascii="Arial Narrow" w:hAnsi="Arial Narrow" w:cs="Arial"/>
                <w:iCs/>
                <w:color w:val="000000"/>
                <w:sz w:val="16"/>
                <w:szCs w:val="16"/>
                <w:lang w:eastAsia="es-MX"/>
              </w:rPr>
            </w:pPr>
          </w:p>
          <w:tbl>
            <w:tblPr>
              <w:tblStyle w:val="Tablaconcuadrcula"/>
              <w:tblW w:w="0" w:type="auto"/>
              <w:jc w:val="center"/>
              <w:tblLook w:val="04A0" w:firstRow="1" w:lastRow="0" w:firstColumn="1" w:lastColumn="0" w:noHBand="0" w:noVBand="1"/>
            </w:tblPr>
            <w:tblGrid>
              <w:gridCol w:w="3328"/>
              <w:gridCol w:w="1675"/>
            </w:tblGrid>
            <w:tr w:rsidR="003A46F1" w:rsidRPr="003E28FB" w14:paraId="23905906" w14:textId="77777777" w:rsidTr="00EC1B5C">
              <w:trPr>
                <w:jc w:val="center"/>
              </w:trPr>
              <w:tc>
                <w:tcPr>
                  <w:tcW w:w="3328" w:type="dxa"/>
                  <w:vAlign w:val="center"/>
                </w:tcPr>
                <w:p w14:paraId="354F2415" w14:textId="77777777" w:rsidR="003A46F1" w:rsidRPr="003E28FB" w:rsidRDefault="003A46F1" w:rsidP="00EC1B5C">
                  <w:pPr>
                    <w:jc w:val="center"/>
                    <w:rPr>
                      <w:rFonts w:ascii="Arial Narrow" w:hAnsi="Arial Narrow" w:cs="Arial"/>
                      <w:b/>
                      <w:bCs/>
                      <w:iCs/>
                      <w:color w:val="000000"/>
                      <w:sz w:val="16"/>
                      <w:szCs w:val="16"/>
                      <w:lang w:eastAsia="es-MX"/>
                    </w:rPr>
                  </w:pPr>
                </w:p>
                <w:p w14:paraId="38280C0D"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Técnicos en mantenimiento (5 personas)</w:t>
                  </w:r>
                </w:p>
                <w:p w14:paraId="73632111" w14:textId="77777777" w:rsidR="003A46F1" w:rsidRPr="003E28FB" w:rsidRDefault="003A46F1" w:rsidP="00EC1B5C">
                  <w:pPr>
                    <w:jc w:val="center"/>
                    <w:rPr>
                      <w:rFonts w:ascii="Arial Narrow" w:hAnsi="Arial Narrow" w:cs="Arial"/>
                      <w:iCs/>
                      <w:color w:val="000000"/>
                      <w:sz w:val="16"/>
                      <w:szCs w:val="16"/>
                      <w:lang w:eastAsia="es-MX"/>
                    </w:rPr>
                  </w:pPr>
                  <w:r w:rsidRPr="003E28FB">
                    <w:rPr>
                      <w:rFonts w:ascii="Arial Narrow" w:hAnsi="Arial Narrow" w:cs="Arial"/>
                      <w:b/>
                      <w:bCs/>
                      <w:iCs/>
                      <w:color w:val="000000"/>
                      <w:sz w:val="16"/>
                      <w:szCs w:val="16"/>
                      <w:lang w:eastAsia="es-MX"/>
                    </w:rPr>
                    <w:t>(por cada persona se otorgará máximo 0.80 (punto ochenta puntos)</w:t>
                  </w:r>
                </w:p>
              </w:tc>
              <w:tc>
                <w:tcPr>
                  <w:tcW w:w="1675" w:type="dxa"/>
                  <w:vAlign w:val="center"/>
                </w:tcPr>
                <w:p w14:paraId="3CF87AEB"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b/>
                      <w:bCs/>
                      <w:iCs/>
                      <w:color w:val="000000"/>
                      <w:sz w:val="16"/>
                      <w:szCs w:val="16"/>
                      <w:lang w:eastAsia="es-MX"/>
                    </w:rPr>
                    <w:t>Puntos en cada caso</w:t>
                  </w:r>
                </w:p>
              </w:tc>
            </w:tr>
            <w:tr w:rsidR="003A46F1" w:rsidRPr="003E28FB" w14:paraId="6278C027" w14:textId="77777777" w:rsidTr="00EC1B5C">
              <w:trPr>
                <w:jc w:val="center"/>
              </w:trPr>
              <w:tc>
                <w:tcPr>
                  <w:tcW w:w="3328" w:type="dxa"/>
                </w:tcPr>
                <w:p w14:paraId="73B3F1E0" w14:textId="77777777" w:rsidR="003A46F1" w:rsidRPr="003E28FB" w:rsidRDefault="003A46F1" w:rsidP="00EC1B5C">
                  <w:pPr>
                    <w:jc w:val="both"/>
                    <w:rPr>
                      <w:rFonts w:ascii="Arial Narrow" w:hAnsi="Arial Narrow" w:cs="Arial"/>
                      <w:b/>
                      <w:bCs/>
                      <w:iCs/>
                      <w:color w:val="000000"/>
                      <w:sz w:val="16"/>
                      <w:szCs w:val="16"/>
                      <w:lang w:eastAsia="es-MX"/>
                    </w:rPr>
                  </w:pPr>
                  <w:r w:rsidRPr="003E28FB">
                    <w:rPr>
                      <w:rFonts w:ascii="Arial Narrow" w:hAnsi="Arial Narrow" w:cs="Arial"/>
                      <w:iCs/>
                      <w:color w:val="000000"/>
                      <w:sz w:val="16"/>
                      <w:szCs w:val="16"/>
                      <w:lang w:eastAsia="es-MX"/>
                    </w:rPr>
                    <w:t xml:space="preserve">12 meses de experiencia                 </w:t>
                  </w:r>
                </w:p>
              </w:tc>
              <w:tc>
                <w:tcPr>
                  <w:tcW w:w="1675" w:type="dxa"/>
                </w:tcPr>
                <w:p w14:paraId="59530F24"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0.80 puntos</w:t>
                  </w:r>
                </w:p>
              </w:tc>
            </w:tr>
            <w:tr w:rsidR="003A46F1" w:rsidRPr="003E28FB" w14:paraId="28DCD3B8" w14:textId="77777777" w:rsidTr="00EC1B5C">
              <w:trPr>
                <w:jc w:val="center"/>
              </w:trPr>
              <w:tc>
                <w:tcPr>
                  <w:tcW w:w="3328" w:type="dxa"/>
                </w:tcPr>
                <w:p w14:paraId="4D707D78"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 xml:space="preserve">11 meses o 6 meses de experiencia  </w:t>
                  </w:r>
                </w:p>
              </w:tc>
              <w:tc>
                <w:tcPr>
                  <w:tcW w:w="1675" w:type="dxa"/>
                </w:tcPr>
                <w:p w14:paraId="6F8A549C"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0.20 puntos</w:t>
                  </w:r>
                </w:p>
              </w:tc>
            </w:tr>
            <w:tr w:rsidR="003A46F1" w:rsidRPr="003E28FB" w14:paraId="4335C953" w14:textId="77777777" w:rsidTr="00EC1B5C">
              <w:trPr>
                <w:jc w:val="center"/>
              </w:trPr>
              <w:tc>
                <w:tcPr>
                  <w:tcW w:w="3328" w:type="dxa"/>
                </w:tcPr>
                <w:p w14:paraId="3AB2F4D0"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0 a 5 meses de experiencia</w:t>
                  </w:r>
                </w:p>
              </w:tc>
              <w:tc>
                <w:tcPr>
                  <w:tcW w:w="1675" w:type="dxa"/>
                </w:tcPr>
                <w:p w14:paraId="7E66A786" w14:textId="77777777" w:rsidR="003A46F1" w:rsidRPr="003E28FB" w:rsidRDefault="003A46F1" w:rsidP="00EC1B5C">
                  <w:pPr>
                    <w:jc w:val="center"/>
                    <w:rPr>
                      <w:rFonts w:ascii="Arial Narrow" w:hAnsi="Arial Narrow" w:cs="Arial"/>
                      <w:b/>
                      <w:bCs/>
                      <w:iCs/>
                      <w:color w:val="000000"/>
                      <w:sz w:val="16"/>
                      <w:szCs w:val="16"/>
                      <w:lang w:eastAsia="es-MX"/>
                    </w:rPr>
                  </w:pPr>
                  <w:r w:rsidRPr="003E28FB">
                    <w:rPr>
                      <w:rFonts w:ascii="Arial Narrow" w:hAnsi="Arial Narrow" w:cs="Arial"/>
                      <w:b/>
                      <w:bCs/>
                      <w:iCs/>
                      <w:color w:val="000000"/>
                      <w:sz w:val="16"/>
                      <w:szCs w:val="16"/>
                      <w:lang w:eastAsia="es-MX"/>
                    </w:rPr>
                    <w:t>0.00 puntos</w:t>
                  </w:r>
                </w:p>
              </w:tc>
            </w:tr>
          </w:tbl>
          <w:p w14:paraId="0179428F" w14:textId="77777777" w:rsidR="003A46F1" w:rsidRPr="003E28FB" w:rsidRDefault="003A46F1" w:rsidP="00EC1B5C">
            <w:pPr>
              <w:jc w:val="right"/>
              <w:rPr>
                <w:rFonts w:ascii="Arial Narrow" w:hAnsi="Arial Narrow" w:cs="Arial"/>
                <w:b/>
                <w:bCs/>
                <w:iCs/>
                <w:color w:val="000000"/>
                <w:sz w:val="16"/>
                <w:szCs w:val="16"/>
                <w:u w:val="single"/>
                <w:lang w:eastAsia="es-MX"/>
              </w:rPr>
            </w:pPr>
            <w:r w:rsidRPr="003E28FB">
              <w:rPr>
                <w:rFonts w:ascii="Arial Narrow" w:hAnsi="Arial Narrow" w:cs="Arial"/>
                <w:iCs/>
                <w:color w:val="000000"/>
                <w:sz w:val="16"/>
                <w:szCs w:val="16"/>
                <w:lang w:eastAsia="es-MX"/>
              </w:rPr>
              <w:br/>
              <w:t xml:space="preserve">                                    </w:t>
            </w:r>
            <w:r w:rsidRPr="003E28FB">
              <w:rPr>
                <w:rFonts w:ascii="Arial Narrow" w:hAnsi="Arial Narrow" w:cs="Arial"/>
                <w:b/>
                <w:bCs/>
                <w:iCs/>
                <w:color w:val="000000"/>
                <w:sz w:val="16"/>
                <w:szCs w:val="16"/>
                <w:u w:val="single"/>
                <w:lang w:eastAsia="es-MX"/>
              </w:rPr>
              <w:t>Total de puntos a obtener 6.00 puntos</w:t>
            </w:r>
          </w:p>
          <w:p w14:paraId="23FB0D6A"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iCs/>
                <w:color w:val="000000"/>
                <w:sz w:val="16"/>
                <w:szCs w:val="16"/>
                <w:lang w:eastAsia="es-MX"/>
              </w:rPr>
              <w:br/>
            </w:r>
            <w:r w:rsidRPr="003E28FB">
              <w:rPr>
                <w:rFonts w:ascii="Arial Narrow" w:hAnsi="Arial Narrow" w:cs="Arial"/>
                <w:color w:val="000000"/>
                <w:sz w:val="16"/>
                <w:szCs w:val="16"/>
                <w:lang w:eastAsia="es-MX"/>
              </w:rPr>
              <w:t>En caso de que dos o más LICITANTES acrediten el mismo número de meses de experiencia, se dará la misma puntuación a los LICITANTES que se encuentren en este supuesto.</w:t>
            </w:r>
          </w:p>
          <w:p w14:paraId="713E6E74" w14:textId="77777777" w:rsidR="003A46F1" w:rsidRPr="003E28FB" w:rsidRDefault="003A46F1" w:rsidP="00EC1B5C">
            <w:pPr>
              <w:jc w:val="both"/>
              <w:rPr>
                <w:rFonts w:ascii="Arial Narrow" w:hAnsi="Arial Narrow" w:cs="Arial"/>
                <w:iCs/>
                <w:color w:val="000000"/>
                <w:sz w:val="16"/>
                <w:szCs w:val="16"/>
                <w:lang w:eastAsia="es-MX"/>
              </w:rPr>
            </w:pPr>
          </w:p>
          <w:p w14:paraId="03204068"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El LICITANTE deberá señalar claramente quién se presenta como líder de proyecto, quién como supervisor y los 5 (cinco) técnicos. Para evaluación se considerarán los primeros 7 (siete) currículums de acuerdo al orden de folio que corresponda en la proposición.</w:t>
            </w:r>
          </w:p>
          <w:p w14:paraId="07539300"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br/>
              <w:t>El INSTITUTO se reserva el derecho de verificar la información proporcionada en cada currículum, el currículum deberá estar firmado por el interesado y por el representante legal del LICITANTE e indicar los datos de referencia, teléfonos para validar la información y el perfil que acredita con el currículum, los casos que no cuenten con este requisito, no se tomarán en cuenta para la obtención de puntos.</w:t>
            </w:r>
          </w:p>
          <w:p w14:paraId="2C3B29D7" w14:textId="77777777" w:rsidR="003A46F1" w:rsidRPr="003E28FB" w:rsidRDefault="003A46F1" w:rsidP="00EC1B5C">
            <w:pPr>
              <w:jc w:val="both"/>
              <w:rPr>
                <w:rFonts w:ascii="Arial Narrow" w:hAnsi="Arial Narrow" w:cs="Arial"/>
                <w:b/>
                <w:bCs/>
                <w:iCs/>
                <w:color w:val="000000"/>
                <w:sz w:val="16"/>
                <w:szCs w:val="16"/>
                <w:lang w:eastAsia="es-MX"/>
              </w:rPr>
            </w:pPr>
          </w:p>
        </w:tc>
        <w:tc>
          <w:tcPr>
            <w:tcW w:w="741" w:type="pct"/>
            <w:shd w:val="clear" w:color="000000" w:fill="FFFFFF"/>
            <w:vAlign w:val="center"/>
            <w:hideMark/>
          </w:tcPr>
          <w:p w14:paraId="74C0E879"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6.00</w:t>
            </w:r>
          </w:p>
        </w:tc>
      </w:tr>
      <w:tr w:rsidR="003A46F1" w:rsidRPr="003E28FB" w14:paraId="5DA3FC85" w14:textId="77777777" w:rsidTr="00EC1B5C">
        <w:trPr>
          <w:trHeight w:val="2267"/>
        </w:trPr>
        <w:tc>
          <w:tcPr>
            <w:tcW w:w="645" w:type="pct"/>
            <w:shd w:val="clear" w:color="auto" w:fill="auto"/>
            <w:vAlign w:val="center"/>
            <w:hideMark/>
          </w:tcPr>
          <w:p w14:paraId="3F56D4C5"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lastRenderedPageBreak/>
              <w:t>1.1.2</w:t>
            </w:r>
          </w:p>
        </w:tc>
        <w:tc>
          <w:tcPr>
            <w:tcW w:w="1001" w:type="pct"/>
            <w:shd w:val="clear" w:color="auto" w:fill="auto"/>
            <w:vAlign w:val="center"/>
            <w:hideMark/>
          </w:tcPr>
          <w:p w14:paraId="012D5A58" w14:textId="77777777" w:rsidR="003A46F1" w:rsidRPr="00A80DE7" w:rsidRDefault="003A46F1" w:rsidP="00EC1B5C">
            <w:pP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Competencia o habilidad en el trabajo</w:t>
            </w:r>
          </w:p>
        </w:tc>
        <w:tc>
          <w:tcPr>
            <w:tcW w:w="2613" w:type="pct"/>
            <w:gridSpan w:val="3"/>
            <w:shd w:val="clear" w:color="auto" w:fill="auto"/>
            <w:vAlign w:val="center"/>
            <w:hideMark/>
          </w:tcPr>
          <w:p w14:paraId="43EF8E1A"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 xml:space="preserve">El LICITANTE deberá acreditar los conocimientos técnicos del personal que asignará para la prestación del servicio de </w:t>
            </w:r>
            <w:r w:rsidRPr="003E28FB">
              <w:rPr>
                <w:rFonts w:ascii="Arial Narrow" w:hAnsi="Arial Narrow" w:cs="Arial"/>
                <w:b/>
                <w:iCs/>
                <w:color w:val="000000"/>
                <w:sz w:val="16"/>
                <w:szCs w:val="16"/>
                <w:lang w:eastAsia="es-MX"/>
              </w:rPr>
              <w:t>mantenimiento preventivo y correctivo a equipos de plantas de emergencia de energía eléctrica</w:t>
            </w:r>
            <w:r w:rsidRPr="003E28FB">
              <w:rPr>
                <w:rFonts w:ascii="Arial Narrow" w:hAnsi="Arial Narrow" w:cs="Arial"/>
                <w:iCs/>
                <w:color w:val="000000"/>
                <w:sz w:val="16"/>
                <w:szCs w:val="16"/>
                <w:lang w:eastAsia="es-MX"/>
              </w:rPr>
              <w:t>, debiendo ser el mismo personal propuesto para la acreditación del Subrubro 1.1.1. de conformidad con la siguiente tabla de evaluación.</w:t>
            </w:r>
          </w:p>
          <w:p w14:paraId="582B54C3" w14:textId="77777777" w:rsidR="003A46F1" w:rsidRPr="003E28FB" w:rsidRDefault="003A46F1" w:rsidP="00EC1B5C">
            <w:pPr>
              <w:jc w:val="both"/>
              <w:rPr>
                <w:rFonts w:ascii="Arial Narrow" w:hAnsi="Arial Narrow" w:cs="Arial"/>
                <w:iCs/>
                <w:color w:val="000000"/>
                <w:sz w:val="16"/>
                <w:szCs w:val="16"/>
                <w:lang w:eastAsia="es-MX"/>
              </w:rPr>
            </w:pPr>
          </w:p>
          <w:p w14:paraId="115F8F90"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Perfiles que se evaluarán:</w:t>
            </w:r>
          </w:p>
          <w:p w14:paraId="1A134F2C" w14:textId="77777777" w:rsidR="003A46F1" w:rsidRPr="003E28FB" w:rsidRDefault="003A46F1" w:rsidP="00EC1B5C">
            <w:pPr>
              <w:jc w:val="both"/>
              <w:rPr>
                <w:rFonts w:ascii="Arial Narrow" w:hAnsi="Arial Narrow" w:cs="Arial"/>
                <w:iCs/>
                <w:color w:val="000000"/>
                <w:sz w:val="16"/>
                <w:szCs w:val="16"/>
                <w:lang w:eastAsia="es-MX"/>
              </w:rPr>
            </w:pPr>
          </w:p>
          <w:p w14:paraId="71D105E0" w14:textId="77777777" w:rsidR="003A46F1" w:rsidRPr="003E28FB" w:rsidRDefault="003A46F1" w:rsidP="00EC1B5C">
            <w:pPr>
              <w:ind w:left="310"/>
              <w:jc w:val="both"/>
              <w:rPr>
                <w:rFonts w:ascii="Arial Narrow" w:hAnsi="Arial Narrow" w:cs="Arial"/>
                <w:b/>
                <w:iCs/>
                <w:color w:val="000000"/>
                <w:sz w:val="16"/>
                <w:szCs w:val="16"/>
                <w:lang w:eastAsia="es-MX"/>
              </w:rPr>
            </w:pPr>
            <w:r w:rsidRPr="003E28FB">
              <w:rPr>
                <w:rFonts w:ascii="Arial Narrow" w:hAnsi="Arial Narrow" w:cs="Arial"/>
                <w:b/>
                <w:iCs/>
                <w:color w:val="000000"/>
                <w:sz w:val="16"/>
                <w:szCs w:val="16"/>
                <w:lang w:eastAsia="es-MX"/>
              </w:rPr>
              <w:t>1 (un) líder del proyecto</w:t>
            </w:r>
          </w:p>
          <w:tbl>
            <w:tblPr>
              <w:tblW w:w="5031" w:type="dxa"/>
              <w:tblCellMar>
                <w:left w:w="70" w:type="dxa"/>
                <w:right w:w="70" w:type="dxa"/>
              </w:tblCellMar>
              <w:tblLook w:val="04A0" w:firstRow="1" w:lastRow="0" w:firstColumn="1" w:lastColumn="0" w:noHBand="0" w:noVBand="1"/>
            </w:tblPr>
            <w:tblGrid>
              <w:gridCol w:w="3780"/>
              <w:gridCol w:w="1251"/>
            </w:tblGrid>
            <w:tr w:rsidR="003A46F1" w:rsidRPr="003E28FB" w14:paraId="5FD647EC" w14:textId="77777777" w:rsidTr="00EC1B5C">
              <w:trPr>
                <w:trHeight w:val="209"/>
              </w:trPr>
              <w:tc>
                <w:tcPr>
                  <w:tcW w:w="37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DB59BC" w14:textId="77777777" w:rsidR="003A46F1" w:rsidRPr="003E28FB" w:rsidRDefault="003A46F1" w:rsidP="00EC1B5C">
                  <w:pPr>
                    <w:jc w:val="both"/>
                    <w:rPr>
                      <w:rFonts w:ascii="Arial Narrow" w:hAnsi="Arial Narrow" w:cs="Calibri"/>
                      <w:b/>
                      <w:bCs/>
                      <w:color w:val="000000"/>
                      <w:sz w:val="12"/>
                      <w:szCs w:val="16"/>
                      <w:lang w:eastAsia="es-MX"/>
                    </w:rPr>
                  </w:pPr>
                  <w:r w:rsidRPr="003E28FB">
                    <w:rPr>
                      <w:rFonts w:ascii="Arial Narrow" w:hAnsi="Arial Narrow" w:cs="Calibri"/>
                      <w:b/>
                      <w:bCs/>
                      <w:color w:val="000000"/>
                      <w:sz w:val="12"/>
                      <w:szCs w:val="16"/>
                      <w:lang w:eastAsia="es-MX"/>
                    </w:rPr>
                    <w:t>Líder del proyecto (1 persona)</w:t>
                  </w:r>
                </w:p>
              </w:tc>
              <w:tc>
                <w:tcPr>
                  <w:tcW w:w="1251" w:type="dxa"/>
                  <w:tcBorders>
                    <w:top w:val="single" w:sz="4" w:space="0" w:color="auto"/>
                    <w:left w:val="nil"/>
                    <w:bottom w:val="single" w:sz="4" w:space="0" w:color="auto"/>
                    <w:right w:val="single" w:sz="4" w:space="0" w:color="auto"/>
                  </w:tcBorders>
                  <w:shd w:val="clear" w:color="auto" w:fill="auto"/>
                  <w:vAlign w:val="center"/>
                  <w:hideMark/>
                </w:tcPr>
                <w:p w14:paraId="4C0E68C6" w14:textId="77777777" w:rsidR="003A46F1" w:rsidRPr="003E28FB" w:rsidRDefault="003A46F1" w:rsidP="00EC1B5C">
                  <w:pPr>
                    <w:jc w:val="both"/>
                    <w:rPr>
                      <w:rFonts w:ascii="Arial Narrow" w:hAnsi="Arial Narrow" w:cs="Calibri"/>
                      <w:b/>
                      <w:bCs/>
                      <w:color w:val="000000"/>
                      <w:sz w:val="12"/>
                      <w:szCs w:val="16"/>
                      <w:lang w:eastAsia="es-MX"/>
                    </w:rPr>
                  </w:pPr>
                  <w:r w:rsidRPr="003E28FB">
                    <w:rPr>
                      <w:rFonts w:ascii="Arial Narrow" w:hAnsi="Arial Narrow" w:cs="Calibri"/>
                      <w:b/>
                      <w:bCs/>
                      <w:color w:val="000000"/>
                      <w:sz w:val="12"/>
                      <w:szCs w:val="16"/>
                      <w:lang w:eastAsia="es-MX"/>
                    </w:rPr>
                    <w:t>Puntos en cada caso</w:t>
                  </w:r>
                </w:p>
              </w:tc>
            </w:tr>
            <w:tr w:rsidR="003A46F1" w:rsidRPr="003E28FB" w14:paraId="763D38A1" w14:textId="77777777" w:rsidTr="00EC1B5C">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3A921A54" w14:textId="20BC1E99"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Presenta 3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1" w:type="dxa"/>
                  <w:tcBorders>
                    <w:top w:val="nil"/>
                    <w:left w:val="nil"/>
                    <w:bottom w:val="single" w:sz="4" w:space="0" w:color="auto"/>
                    <w:right w:val="single" w:sz="4" w:space="0" w:color="auto"/>
                  </w:tcBorders>
                  <w:shd w:val="clear" w:color="auto" w:fill="auto"/>
                  <w:noWrap/>
                  <w:vAlign w:val="center"/>
                  <w:hideMark/>
                </w:tcPr>
                <w:p w14:paraId="1208CA15"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1.00 punto</w:t>
                  </w:r>
                </w:p>
              </w:tc>
            </w:tr>
            <w:tr w:rsidR="003A46F1" w:rsidRPr="003E28FB" w14:paraId="09FA044F" w14:textId="77777777" w:rsidTr="00EC1B5C">
              <w:trPr>
                <w:trHeight w:val="344"/>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25B270C0" w14:textId="3D71A610"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Presenta 2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1" w:type="dxa"/>
                  <w:tcBorders>
                    <w:top w:val="nil"/>
                    <w:left w:val="nil"/>
                    <w:bottom w:val="single" w:sz="4" w:space="0" w:color="auto"/>
                    <w:right w:val="single" w:sz="4" w:space="0" w:color="auto"/>
                  </w:tcBorders>
                  <w:shd w:val="clear" w:color="auto" w:fill="auto"/>
                  <w:noWrap/>
                  <w:vAlign w:val="center"/>
                  <w:hideMark/>
                </w:tcPr>
                <w:p w14:paraId="499C3DC1"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0.75 puntos</w:t>
                  </w:r>
                </w:p>
              </w:tc>
            </w:tr>
            <w:tr w:rsidR="003A46F1" w:rsidRPr="003E28FB" w14:paraId="59CED027" w14:textId="77777777" w:rsidTr="00EC1B5C">
              <w:trPr>
                <w:trHeight w:val="331"/>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57841374" w14:textId="33518BA7"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Presenta 1 constancias que acredite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1" w:type="dxa"/>
                  <w:tcBorders>
                    <w:top w:val="nil"/>
                    <w:left w:val="nil"/>
                    <w:bottom w:val="single" w:sz="4" w:space="0" w:color="auto"/>
                    <w:right w:val="single" w:sz="4" w:space="0" w:color="auto"/>
                  </w:tcBorders>
                  <w:shd w:val="clear" w:color="auto" w:fill="auto"/>
                  <w:noWrap/>
                  <w:vAlign w:val="center"/>
                  <w:hideMark/>
                </w:tcPr>
                <w:p w14:paraId="00EB314C"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0.50 puntos</w:t>
                  </w:r>
                </w:p>
              </w:tc>
            </w:tr>
            <w:tr w:rsidR="003A46F1" w:rsidRPr="003E28FB" w14:paraId="53F7564E" w14:textId="77777777" w:rsidTr="00EC1B5C">
              <w:trPr>
                <w:trHeight w:val="336"/>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6E145410" w14:textId="468940C9"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No presenta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1" w:type="dxa"/>
                  <w:tcBorders>
                    <w:top w:val="nil"/>
                    <w:left w:val="nil"/>
                    <w:bottom w:val="single" w:sz="4" w:space="0" w:color="auto"/>
                    <w:right w:val="single" w:sz="4" w:space="0" w:color="auto"/>
                  </w:tcBorders>
                  <w:shd w:val="clear" w:color="auto" w:fill="auto"/>
                  <w:noWrap/>
                  <w:vAlign w:val="center"/>
                  <w:hideMark/>
                </w:tcPr>
                <w:p w14:paraId="1CE9E4B3"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0.00 puntos</w:t>
                  </w:r>
                </w:p>
              </w:tc>
            </w:tr>
          </w:tbl>
          <w:p w14:paraId="52B6DFC7" w14:textId="77777777" w:rsidR="003A46F1" w:rsidRPr="003E28FB" w:rsidRDefault="003A46F1" w:rsidP="00EC1B5C">
            <w:pPr>
              <w:ind w:left="310"/>
              <w:jc w:val="both"/>
              <w:rPr>
                <w:rFonts w:ascii="Arial Narrow" w:hAnsi="Arial Narrow" w:cs="Arial"/>
                <w:iCs/>
                <w:color w:val="000000"/>
                <w:sz w:val="16"/>
                <w:szCs w:val="16"/>
                <w:lang w:eastAsia="es-MX"/>
              </w:rPr>
            </w:pPr>
          </w:p>
          <w:p w14:paraId="4CB3AF48" w14:textId="77777777" w:rsidR="003A46F1" w:rsidRPr="003E28FB" w:rsidRDefault="003A46F1" w:rsidP="00EC1B5C">
            <w:pPr>
              <w:ind w:left="310"/>
              <w:jc w:val="both"/>
              <w:rPr>
                <w:rFonts w:ascii="Arial Narrow" w:hAnsi="Arial Narrow" w:cs="Arial"/>
                <w:b/>
                <w:iCs/>
                <w:color w:val="000000"/>
                <w:sz w:val="16"/>
                <w:szCs w:val="16"/>
                <w:lang w:eastAsia="es-MX"/>
              </w:rPr>
            </w:pPr>
            <w:r w:rsidRPr="003E28FB">
              <w:rPr>
                <w:rFonts w:ascii="Arial Narrow" w:hAnsi="Arial Narrow" w:cs="Arial"/>
                <w:b/>
                <w:iCs/>
                <w:color w:val="000000"/>
                <w:sz w:val="16"/>
                <w:szCs w:val="16"/>
                <w:lang w:eastAsia="es-MX"/>
              </w:rPr>
              <w:t>1 (un) supervisor de mantenimiento</w:t>
            </w:r>
          </w:p>
          <w:tbl>
            <w:tblPr>
              <w:tblW w:w="5041" w:type="dxa"/>
              <w:tblCellMar>
                <w:left w:w="70" w:type="dxa"/>
                <w:right w:w="70" w:type="dxa"/>
              </w:tblCellMar>
              <w:tblLook w:val="04A0" w:firstRow="1" w:lastRow="0" w:firstColumn="1" w:lastColumn="0" w:noHBand="0" w:noVBand="1"/>
            </w:tblPr>
            <w:tblGrid>
              <w:gridCol w:w="3789"/>
              <w:gridCol w:w="1252"/>
            </w:tblGrid>
            <w:tr w:rsidR="003A46F1" w:rsidRPr="003E28FB" w14:paraId="2E20D7AC" w14:textId="77777777" w:rsidTr="00EC1B5C">
              <w:trPr>
                <w:trHeight w:val="200"/>
              </w:trPr>
              <w:tc>
                <w:tcPr>
                  <w:tcW w:w="37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583CC4" w14:textId="77777777" w:rsidR="003A46F1" w:rsidRPr="003E28FB" w:rsidRDefault="003A46F1" w:rsidP="00EC1B5C">
                  <w:pPr>
                    <w:jc w:val="both"/>
                    <w:rPr>
                      <w:rFonts w:ascii="Arial Narrow" w:hAnsi="Arial Narrow" w:cs="Calibri"/>
                      <w:b/>
                      <w:bCs/>
                      <w:color w:val="000000"/>
                      <w:sz w:val="12"/>
                      <w:szCs w:val="16"/>
                      <w:lang w:eastAsia="es-MX"/>
                    </w:rPr>
                  </w:pPr>
                  <w:r w:rsidRPr="003E28FB">
                    <w:rPr>
                      <w:rFonts w:ascii="Arial Narrow" w:hAnsi="Arial Narrow" w:cs="Calibri"/>
                      <w:b/>
                      <w:bCs/>
                      <w:color w:val="000000"/>
                      <w:sz w:val="12"/>
                      <w:szCs w:val="16"/>
                      <w:lang w:eastAsia="es-MX"/>
                    </w:rPr>
                    <w:t>Supervisor (1 persona)</w:t>
                  </w:r>
                </w:p>
              </w:tc>
              <w:tc>
                <w:tcPr>
                  <w:tcW w:w="1252" w:type="dxa"/>
                  <w:tcBorders>
                    <w:top w:val="single" w:sz="4" w:space="0" w:color="auto"/>
                    <w:left w:val="nil"/>
                    <w:bottom w:val="single" w:sz="4" w:space="0" w:color="auto"/>
                    <w:right w:val="single" w:sz="4" w:space="0" w:color="auto"/>
                  </w:tcBorders>
                  <w:shd w:val="clear" w:color="auto" w:fill="auto"/>
                  <w:vAlign w:val="center"/>
                  <w:hideMark/>
                </w:tcPr>
                <w:p w14:paraId="681FFC59" w14:textId="77777777" w:rsidR="003A46F1" w:rsidRPr="003E28FB" w:rsidRDefault="003A46F1" w:rsidP="00EC1B5C">
                  <w:pPr>
                    <w:jc w:val="both"/>
                    <w:rPr>
                      <w:rFonts w:ascii="Arial Narrow" w:hAnsi="Arial Narrow" w:cs="Calibri"/>
                      <w:b/>
                      <w:bCs/>
                      <w:color w:val="000000"/>
                      <w:sz w:val="12"/>
                      <w:szCs w:val="16"/>
                      <w:lang w:eastAsia="es-MX"/>
                    </w:rPr>
                  </w:pPr>
                  <w:r w:rsidRPr="003E28FB">
                    <w:rPr>
                      <w:rFonts w:ascii="Arial Narrow" w:hAnsi="Arial Narrow" w:cs="Calibri"/>
                      <w:b/>
                      <w:bCs/>
                      <w:color w:val="000000"/>
                      <w:sz w:val="12"/>
                      <w:szCs w:val="16"/>
                      <w:lang w:eastAsia="es-MX"/>
                    </w:rPr>
                    <w:t>Puntos en cada caso</w:t>
                  </w:r>
                </w:p>
              </w:tc>
            </w:tr>
            <w:tr w:rsidR="003A46F1" w:rsidRPr="003E28FB" w14:paraId="327E42E0" w14:textId="77777777" w:rsidTr="00EC1B5C">
              <w:trPr>
                <w:trHeight w:val="513"/>
              </w:trPr>
              <w:tc>
                <w:tcPr>
                  <w:tcW w:w="3789" w:type="dxa"/>
                  <w:tcBorders>
                    <w:top w:val="nil"/>
                    <w:left w:val="single" w:sz="4" w:space="0" w:color="auto"/>
                    <w:bottom w:val="single" w:sz="4" w:space="0" w:color="auto"/>
                    <w:right w:val="single" w:sz="4" w:space="0" w:color="auto"/>
                  </w:tcBorders>
                  <w:shd w:val="clear" w:color="auto" w:fill="auto"/>
                  <w:noWrap/>
                  <w:vAlign w:val="center"/>
                  <w:hideMark/>
                </w:tcPr>
                <w:p w14:paraId="3CFEA632" w14:textId="4E473C7E"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Presenta 3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2" w:type="dxa"/>
                  <w:tcBorders>
                    <w:top w:val="nil"/>
                    <w:left w:val="nil"/>
                    <w:bottom w:val="single" w:sz="4" w:space="0" w:color="auto"/>
                    <w:right w:val="single" w:sz="4" w:space="0" w:color="auto"/>
                  </w:tcBorders>
                  <w:shd w:val="clear" w:color="auto" w:fill="auto"/>
                  <w:noWrap/>
                  <w:vAlign w:val="center"/>
                  <w:hideMark/>
                </w:tcPr>
                <w:p w14:paraId="103A954C"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1.00 punto</w:t>
                  </w:r>
                </w:p>
              </w:tc>
            </w:tr>
            <w:tr w:rsidR="003A46F1" w:rsidRPr="003E28FB" w14:paraId="0B84A13B" w14:textId="77777777" w:rsidTr="00EC1B5C">
              <w:trPr>
                <w:trHeight w:val="484"/>
              </w:trPr>
              <w:tc>
                <w:tcPr>
                  <w:tcW w:w="3789" w:type="dxa"/>
                  <w:tcBorders>
                    <w:top w:val="nil"/>
                    <w:left w:val="single" w:sz="4" w:space="0" w:color="auto"/>
                    <w:bottom w:val="single" w:sz="4" w:space="0" w:color="auto"/>
                    <w:right w:val="single" w:sz="4" w:space="0" w:color="auto"/>
                  </w:tcBorders>
                  <w:shd w:val="clear" w:color="auto" w:fill="auto"/>
                  <w:noWrap/>
                  <w:vAlign w:val="center"/>
                  <w:hideMark/>
                </w:tcPr>
                <w:p w14:paraId="30D8630B" w14:textId="7E900DB8"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Presenta 2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2" w:type="dxa"/>
                  <w:tcBorders>
                    <w:top w:val="nil"/>
                    <w:left w:val="nil"/>
                    <w:bottom w:val="single" w:sz="4" w:space="0" w:color="auto"/>
                    <w:right w:val="single" w:sz="4" w:space="0" w:color="auto"/>
                  </w:tcBorders>
                  <w:shd w:val="clear" w:color="auto" w:fill="auto"/>
                  <w:noWrap/>
                  <w:vAlign w:val="center"/>
                  <w:hideMark/>
                </w:tcPr>
                <w:p w14:paraId="785C6466"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0.75 puntos</w:t>
                  </w:r>
                </w:p>
              </w:tc>
            </w:tr>
            <w:tr w:rsidR="003A46F1" w:rsidRPr="003E28FB" w14:paraId="0ED278CA" w14:textId="77777777" w:rsidTr="00EC1B5C">
              <w:trPr>
                <w:trHeight w:val="430"/>
              </w:trPr>
              <w:tc>
                <w:tcPr>
                  <w:tcW w:w="3789" w:type="dxa"/>
                  <w:tcBorders>
                    <w:top w:val="nil"/>
                    <w:left w:val="single" w:sz="4" w:space="0" w:color="auto"/>
                    <w:bottom w:val="single" w:sz="4" w:space="0" w:color="auto"/>
                    <w:right w:val="single" w:sz="4" w:space="0" w:color="auto"/>
                  </w:tcBorders>
                  <w:shd w:val="clear" w:color="auto" w:fill="auto"/>
                  <w:noWrap/>
                  <w:vAlign w:val="center"/>
                  <w:hideMark/>
                </w:tcPr>
                <w:p w14:paraId="7A2A17CA" w14:textId="68BECC36"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Presenta 1 constancias que acredite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2" w:type="dxa"/>
                  <w:tcBorders>
                    <w:top w:val="nil"/>
                    <w:left w:val="nil"/>
                    <w:bottom w:val="single" w:sz="4" w:space="0" w:color="auto"/>
                    <w:right w:val="single" w:sz="4" w:space="0" w:color="auto"/>
                  </w:tcBorders>
                  <w:shd w:val="clear" w:color="auto" w:fill="auto"/>
                  <w:noWrap/>
                  <w:vAlign w:val="center"/>
                  <w:hideMark/>
                </w:tcPr>
                <w:p w14:paraId="3BDFABE6"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0.50 puntos</w:t>
                  </w:r>
                </w:p>
              </w:tc>
            </w:tr>
            <w:tr w:rsidR="003A46F1" w:rsidRPr="003E28FB" w14:paraId="58BA6C48" w14:textId="77777777" w:rsidTr="00EC1B5C">
              <w:trPr>
                <w:trHeight w:val="507"/>
              </w:trPr>
              <w:tc>
                <w:tcPr>
                  <w:tcW w:w="3789" w:type="dxa"/>
                  <w:tcBorders>
                    <w:top w:val="nil"/>
                    <w:left w:val="single" w:sz="4" w:space="0" w:color="auto"/>
                    <w:bottom w:val="single" w:sz="4" w:space="0" w:color="auto"/>
                    <w:right w:val="single" w:sz="4" w:space="0" w:color="auto"/>
                  </w:tcBorders>
                  <w:shd w:val="clear" w:color="auto" w:fill="auto"/>
                  <w:noWrap/>
                  <w:vAlign w:val="center"/>
                  <w:hideMark/>
                </w:tcPr>
                <w:p w14:paraId="3B7095E1" w14:textId="5D208535"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No presenta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2" w:type="dxa"/>
                  <w:tcBorders>
                    <w:top w:val="nil"/>
                    <w:left w:val="nil"/>
                    <w:bottom w:val="single" w:sz="4" w:space="0" w:color="auto"/>
                    <w:right w:val="single" w:sz="4" w:space="0" w:color="auto"/>
                  </w:tcBorders>
                  <w:shd w:val="clear" w:color="auto" w:fill="auto"/>
                  <w:noWrap/>
                  <w:vAlign w:val="center"/>
                  <w:hideMark/>
                </w:tcPr>
                <w:p w14:paraId="6932B0ED"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0.00 puntos</w:t>
                  </w:r>
                </w:p>
              </w:tc>
            </w:tr>
          </w:tbl>
          <w:p w14:paraId="02D8ED7D" w14:textId="77777777" w:rsidR="003A46F1" w:rsidRPr="003E28FB" w:rsidRDefault="003A46F1" w:rsidP="00EC1B5C">
            <w:pPr>
              <w:jc w:val="both"/>
              <w:rPr>
                <w:rFonts w:ascii="Arial Narrow" w:hAnsi="Arial Narrow" w:cs="Arial"/>
                <w:iCs/>
                <w:color w:val="000000"/>
                <w:sz w:val="16"/>
                <w:szCs w:val="16"/>
                <w:lang w:eastAsia="es-MX"/>
              </w:rPr>
            </w:pPr>
          </w:p>
          <w:p w14:paraId="571B7407" w14:textId="77777777" w:rsidR="003A46F1" w:rsidRPr="003E28FB" w:rsidRDefault="003A46F1" w:rsidP="00EC1B5C">
            <w:pPr>
              <w:ind w:left="310"/>
              <w:jc w:val="both"/>
              <w:rPr>
                <w:rFonts w:ascii="Arial Narrow" w:hAnsi="Arial Narrow" w:cs="Arial"/>
                <w:b/>
                <w:iCs/>
                <w:color w:val="000000"/>
                <w:sz w:val="16"/>
                <w:szCs w:val="16"/>
                <w:lang w:eastAsia="es-MX"/>
              </w:rPr>
            </w:pPr>
            <w:r w:rsidRPr="003E28FB">
              <w:rPr>
                <w:rFonts w:ascii="Arial Narrow" w:hAnsi="Arial Narrow" w:cs="Arial"/>
                <w:b/>
                <w:iCs/>
                <w:color w:val="000000"/>
                <w:sz w:val="16"/>
                <w:szCs w:val="16"/>
                <w:lang w:eastAsia="es-MX"/>
              </w:rPr>
              <w:t>5 (cinco) técnicos de mantenimiento</w:t>
            </w:r>
          </w:p>
          <w:p w14:paraId="533F2369" w14:textId="77777777" w:rsidR="003A46F1" w:rsidRPr="003E28FB" w:rsidRDefault="003A46F1" w:rsidP="00EC1B5C">
            <w:pPr>
              <w:jc w:val="both"/>
              <w:rPr>
                <w:rFonts w:ascii="Arial Narrow" w:hAnsi="Arial Narrow" w:cs="Arial"/>
                <w:iCs/>
                <w:color w:val="000000"/>
                <w:sz w:val="16"/>
                <w:szCs w:val="16"/>
                <w:lang w:eastAsia="es-MX"/>
              </w:rPr>
            </w:pPr>
          </w:p>
          <w:tbl>
            <w:tblPr>
              <w:tblW w:w="5067" w:type="dxa"/>
              <w:tblCellMar>
                <w:left w:w="70" w:type="dxa"/>
                <w:right w:w="70" w:type="dxa"/>
              </w:tblCellMar>
              <w:tblLook w:val="04A0" w:firstRow="1" w:lastRow="0" w:firstColumn="1" w:lastColumn="0" w:noHBand="0" w:noVBand="1"/>
            </w:tblPr>
            <w:tblGrid>
              <w:gridCol w:w="3808"/>
              <w:gridCol w:w="1259"/>
            </w:tblGrid>
            <w:tr w:rsidR="003A46F1" w:rsidRPr="003E28FB" w14:paraId="694C9FAB" w14:textId="77777777" w:rsidTr="00EC1B5C">
              <w:trPr>
                <w:trHeight w:val="284"/>
              </w:trPr>
              <w:tc>
                <w:tcPr>
                  <w:tcW w:w="38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3E4F15" w14:textId="77777777" w:rsidR="003A46F1" w:rsidRPr="003E28FB" w:rsidRDefault="003A46F1" w:rsidP="00EC1B5C">
                  <w:pPr>
                    <w:jc w:val="both"/>
                    <w:rPr>
                      <w:rFonts w:ascii="Arial Narrow" w:hAnsi="Arial Narrow" w:cs="Calibri"/>
                      <w:b/>
                      <w:bCs/>
                      <w:color w:val="000000"/>
                      <w:sz w:val="12"/>
                      <w:szCs w:val="16"/>
                      <w:lang w:eastAsia="es-MX"/>
                    </w:rPr>
                  </w:pPr>
                  <w:r w:rsidRPr="003E28FB">
                    <w:rPr>
                      <w:rFonts w:ascii="Arial Narrow" w:hAnsi="Arial Narrow" w:cs="Calibri"/>
                      <w:b/>
                      <w:bCs/>
                      <w:color w:val="000000"/>
                      <w:sz w:val="12"/>
                      <w:szCs w:val="16"/>
                      <w:lang w:eastAsia="es-MX"/>
                    </w:rPr>
                    <w:t>Técnicos de mantenimiento (5 personas) (por cada persona se otorgará máximo 0.80 (punto ochenta puntos)</w:t>
                  </w:r>
                </w:p>
              </w:tc>
              <w:tc>
                <w:tcPr>
                  <w:tcW w:w="1259" w:type="dxa"/>
                  <w:tcBorders>
                    <w:top w:val="single" w:sz="4" w:space="0" w:color="auto"/>
                    <w:left w:val="nil"/>
                    <w:bottom w:val="single" w:sz="4" w:space="0" w:color="auto"/>
                    <w:right w:val="single" w:sz="4" w:space="0" w:color="auto"/>
                  </w:tcBorders>
                  <w:shd w:val="clear" w:color="auto" w:fill="auto"/>
                  <w:vAlign w:val="center"/>
                  <w:hideMark/>
                </w:tcPr>
                <w:p w14:paraId="496CAD99" w14:textId="77777777" w:rsidR="003A46F1" w:rsidRPr="003E28FB" w:rsidRDefault="003A46F1" w:rsidP="00EC1B5C">
                  <w:pPr>
                    <w:jc w:val="both"/>
                    <w:rPr>
                      <w:rFonts w:ascii="Arial Narrow" w:hAnsi="Arial Narrow" w:cs="Calibri"/>
                      <w:b/>
                      <w:bCs/>
                      <w:color w:val="000000"/>
                      <w:sz w:val="12"/>
                      <w:szCs w:val="16"/>
                      <w:lang w:eastAsia="es-MX"/>
                    </w:rPr>
                  </w:pPr>
                  <w:r w:rsidRPr="003E28FB">
                    <w:rPr>
                      <w:rFonts w:ascii="Arial Narrow" w:hAnsi="Arial Narrow" w:cs="Calibri"/>
                      <w:b/>
                      <w:bCs/>
                      <w:color w:val="000000"/>
                      <w:sz w:val="12"/>
                      <w:szCs w:val="16"/>
                      <w:lang w:eastAsia="es-MX"/>
                    </w:rPr>
                    <w:t>Puntos en cada caso</w:t>
                  </w:r>
                </w:p>
              </w:tc>
            </w:tr>
            <w:tr w:rsidR="003A46F1" w:rsidRPr="003E28FB" w14:paraId="6A099BAE" w14:textId="77777777" w:rsidTr="00EC1B5C">
              <w:trPr>
                <w:trHeight w:val="385"/>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3B966233" w14:textId="65B87C86"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Presenta 3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9" w:type="dxa"/>
                  <w:tcBorders>
                    <w:top w:val="nil"/>
                    <w:left w:val="nil"/>
                    <w:bottom w:val="single" w:sz="4" w:space="0" w:color="auto"/>
                    <w:right w:val="single" w:sz="4" w:space="0" w:color="auto"/>
                  </w:tcBorders>
                  <w:shd w:val="clear" w:color="auto" w:fill="auto"/>
                  <w:noWrap/>
                  <w:vAlign w:val="center"/>
                  <w:hideMark/>
                </w:tcPr>
                <w:p w14:paraId="13421AC4"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0.80</w:t>
                  </w:r>
                </w:p>
              </w:tc>
            </w:tr>
            <w:tr w:rsidR="003A46F1" w:rsidRPr="003E28FB" w14:paraId="4FF2F13F" w14:textId="77777777" w:rsidTr="00EC1B5C">
              <w:trPr>
                <w:trHeight w:val="440"/>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0DA6512F" w14:textId="71B6309F"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Presenta 2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9" w:type="dxa"/>
                  <w:tcBorders>
                    <w:top w:val="nil"/>
                    <w:left w:val="nil"/>
                    <w:bottom w:val="single" w:sz="4" w:space="0" w:color="auto"/>
                    <w:right w:val="single" w:sz="4" w:space="0" w:color="auto"/>
                  </w:tcBorders>
                  <w:shd w:val="clear" w:color="auto" w:fill="auto"/>
                  <w:noWrap/>
                  <w:vAlign w:val="center"/>
                  <w:hideMark/>
                </w:tcPr>
                <w:p w14:paraId="40852BED"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0.40</w:t>
                  </w:r>
                </w:p>
              </w:tc>
            </w:tr>
            <w:tr w:rsidR="003A46F1" w:rsidRPr="003E28FB" w14:paraId="72D6CCA7" w14:textId="77777777" w:rsidTr="00EC1B5C">
              <w:trPr>
                <w:trHeight w:val="429"/>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361DE909" w14:textId="0432DC97"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Presenta 1 constancias que acredite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9" w:type="dxa"/>
                  <w:tcBorders>
                    <w:top w:val="nil"/>
                    <w:left w:val="nil"/>
                    <w:bottom w:val="single" w:sz="4" w:space="0" w:color="auto"/>
                    <w:right w:val="single" w:sz="4" w:space="0" w:color="auto"/>
                  </w:tcBorders>
                  <w:shd w:val="clear" w:color="auto" w:fill="auto"/>
                  <w:noWrap/>
                  <w:vAlign w:val="center"/>
                  <w:hideMark/>
                </w:tcPr>
                <w:p w14:paraId="3481CE5E"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0.20</w:t>
                  </w:r>
                </w:p>
              </w:tc>
            </w:tr>
            <w:tr w:rsidR="003A46F1" w:rsidRPr="003E28FB" w14:paraId="101E8376" w14:textId="77777777" w:rsidTr="00EC1B5C">
              <w:trPr>
                <w:trHeight w:val="440"/>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35762113" w14:textId="328545C2" w:rsidR="003A46F1" w:rsidRPr="003E28FB" w:rsidRDefault="003A46F1" w:rsidP="00EC1B5C">
                  <w:pPr>
                    <w:jc w:val="both"/>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 xml:space="preserve">No presenta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3E28FB">
                    <w:rPr>
                      <w:rFonts w:ascii="Arial Narrow" w:hAnsi="Arial Narrow" w:cs="Calibri"/>
                      <w:color w:val="000000"/>
                      <w:sz w:val="12"/>
                      <w:szCs w:val="16"/>
                      <w:lang w:eastAsia="es-MX"/>
                    </w:rPr>
                    <w:t xml:space="preserve">.  </w:t>
                  </w:r>
                </w:p>
              </w:tc>
              <w:tc>
                <w:tcPr>
                  <w:tcW w:w="1259" w:type="dxa"/>
                  <w:tcBorders>
                    <w:top w:val="nil"/>
                    <w:left w:val="nil"/>
                    <w:bottom w:val="single" w:sz="4" w:space="0" w:color="auto"/>
                    <w:right w:val="single" w:sz="4" w:space="0" w:color="auto"/>
                  </w:tcBorders>
                  <w:shd w:val="clear" w:color="auto" w:fill="auto"/>
                  <w:noWrap/>
                  <w:vAlign w:val="center"/>
                  <w:hideMark/>
                </w:tcPr>
                <w:p w14:paraId="0FDF99DE" w14:textId="77777777" w:rsidR="003A46F1" w:rsidRPr="003E28FB" w:rsidRDefault="003A46F1" w:rsidP="00EC1B5C">
                  <w:pPr>
                    <w:jc w:val="center"/>
                    <w:rPr>
                      <w:rFonts w:ascii="Arial Narrow" w:hAnsi="Arial Narrow" w:cs="Calibri"/>
                      <w:color w:val="000000"/>
                      <w:sz w:val="12"/>
                      <w:szCs w:val="16"/>
                      <w:lang w:eastAsia="es-MX"/>
                    </w:rPr>
                  </w:pPr>
                  <w:r w:rsidRPr="003E28FB">
                    <w:rPr>
                      <w:rFonts w:ascii="Arial Narrow" w:hAnsi="Arial Narrow" w:cs="Calibri"/>
                      <w:color w:val="000000"/>
                      <w:sz w:val="12"/>
                      <w:szCs w:val="16"/>
                      <w:lang w:eastAsia="es-MX"/>
                    </w:rPr>
                    <w:t>0.00</w:t>
                  </w:r>
                </w:p>
              </w:tc>
            </w:tr>
          </w:tbl>
          <w:p w14:paraId="7DA606FA" w14:textId="77777777" w:rsidR="003A46F1" w:rsidRPr="003E28FB" w:rsidRDefault="003A46F1" w:rsidP="00EC1B5C">
            <w:pPr>
              <w:jc w:val="both"/>
              <w:rPr>
                <w:rFonts w:ascii="Arial Narrow" w:hAnsi="Arial Narrow" w:cs="Arial"/>
                <w:iCs/>
                <w:color w:val="000000"/>
                <w:sz w:val="16"/>
                <w:szCs w:val="16"/>
                <w:lang w:eastAsia="es-MX"/>
              </w:rPr>
            </w:pPr>
          </w:p>
          <w:p w14:paraId="65669F1A" w14:textId="77777777" w:rsidR="003A46F1" w:rsidRPr="003E28FB" w:rsidRDefault="003A46F1" w:rsidP="00EC1B5C">
            <w:pPr>
              <w:jc w:val="right"/>
              <w:rPr>
                <w:rFonts w:ascii="Arial Narrow" w:hAnsi="Arial Narrow" w:cs="Arial"/>
                <w:b/>
                <w:bCs/>
                <w:iCs/>
                <w:color w:val="000000"/>
                <w:sz w:val="16"/>
                <w:szCs w:val="16"/>
                <w:u w:val="single"/>
                <w:lang w:eastAsia="es-MX"/>
              </w:rPr>
            </w:pPr>
            <w:r w:rsidRPr="003E28FB">
              <w:rPr>
                <w:rFonts w:ascii="Arial Narrow" w:hAnsi="Arial Narrow" w:cs="Arial"/>
                <w:b/>
                <w:bCs/>
                <w:iCs/>
                <w:color w:val="000000"/>
                <w:sz w:val="16"/>
                <w:szCs w:val="16"/>
                <w:u w:val="single"/>
                <w:lang w:eastAsia="es-MX"/>
              </w:rPr>
              <w:t>Total de puntos a obtener en este Subrubro 6.00 puntos</w:t>
            </w:r>
          </w:p>
          <w:p w14:paraId="2CF29312" w14:textId="3A1E330D"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br/>
              <w:t xml:space="preserve">Lo anterior se acredita mediante la presentación de la copia simple del certificado o constancia expedida por cualquiera de las marcas de los equipos descritos en el </w:t>
            </w:r>
            <w:r w:rsidR="00EC1B5C">
              <w:rPr>
                <w:rFonts w:ascii="Arial Narrow" w:hAnsi="Arial Narrow" w:cs="Arial"/>
                <w:iCs/>
                <w:color w:val="000000"/>
                <w:sz w:val="16"/>
                <w:szCs w:val="16"/>
                <w:lang w:eastAsia="es-MX"/>
              </w:rPr>
              <w:t>Anexo 1 “Especificaciones técnicas”</w:t>
            </w:r>
            <w:r w:rsidRPr="003E28FB">
              <w:rPr>
                <w:rFonts w:ascii="Arial Narrow" w:hAnsi="Arial Narrow" w:cs="Arial"/>
                <w:iCs/>
                <w:color w:val="000000"/>
                <w:sz w:val="16"/>
                <w:szCs w:val="16"/>
                <w:lang w:eastAsia="es-MX"/>
              </w:rPr>
              <w:t>. Para evaluación se considerarán los primeros 7 (siete) currículums de acuerdo al orden de folio que corresponda en la proposición, debiendo corresponder al líder de proyecto, el supervisor y los 5 técnicos, de acuerdo al punto 1.1.1 de la presente tabla.</w:t>
            </w:r>
          </w:p>
          <w:p w14:paraId="7100DF38" w14:textId="77777777" w:rsidR="003A46F1" w:rsidRPr="003E28FB" w:rsidRDefault="003A46F1" w:rsidP="00EC1B5C">
            <w:pPr>
              <w:jc w:val="both"/>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br/>
              <w:t>El INSTITUTO se reserva el derecho de verificar la información proporcionada en cada currículum, el documento deberá estar firmado por el interesado y por el representante legal del LICITANTE e indicar los datos de referencia, teléfonos para validar la información y el perfil que acredita con el currículum.</w:t>
            </w:r>
          </w:p>
        </w:tc>
        <w:tc>
          <w:tcPr>
            <w:tcW w:w="741" w:type="pct"/>
            <w:shd w:val="clear" w:color="000000" w:fill="FFFFFF"/>
            <w:vAlign w:val="center"/>
            <w:hideMark/>
          </w:tcPr>
          <w:p w14:paraId="498064B3"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6.00</w:t>
            </w:r>
          </w:p>
        </w:tc>
      </w:tr>
      <w:tr w:rsidR="003A46F1" w:rsidRPr="003E28FB" w14:paraId="3596EED1" w14:textId="77777777" w:rsidTr="00EC1B5C">
        <w:trPr>
          <w:trHeight w:val="44"/>
        </w:trPr>
        <w:tc>
          <w:tcPr>
            <w:tcW w:w="645" w:type="pct"/>
            <w:shd w:val="clear" w:color="000000" w:fill="FFFFFF"/>
            <w:vAlign w:val="center"/>
            <w:hideMark/>
          </w:tcPr>
          <w:p w14:paraId="771B5DD1" w14:textId="77777777" w:rsidR="003A46F1" w:rsidRPr="00A80DE7" w:rsidRDefault="003A46F1" w:rsidP="00EC1B5C">
            <w:pPr>
              <w:jc w:val="center"/>
              <w:rPr>
                <w:rFonts w:ascii="Arial Narrow" w:hAnsi="Arial Narrow" w:cs="Arial"/>
                <w:b/>
                <w:bCs/>
                <w:sz w:val="16"/>
                <w:szCs w:val="16"/>
                <w:lang w:eastAsia="es-MX"/>
              </w:rPr>
            </w:pPr>
            <w:r w:rsidRPr="00A80DE7">
              <w:rPr>
                <w:rFonts w:ascii="Arial Narrow" w:hAnsi="Arial Narrow" w:cs="Arial"/>
                <w:b/>
                <w:bCs/>
                <w:sz w:val="16"/>
                <w:szCs w:val="16"/>
                <w:lang w:eastAsia="es-MX"/>
              </w:rPr>
              <w:t>1.2</w:t>
            </w:r>
          </w:p>
        </w:tc>
        <w:tc>
          <w:tcPr>
            <w:tcW w:w="1001" w:type="pct"/>
            <w:shd w:val="clear" w:color="000000" w:fill="FFFFFF"/>
            <w:vAlign w:val="center"/>
            <w:hideMark/>
          </w:tcPr>
          <w:p w14:paraId="6FEB2384" w14:textId="77777777" w:rsidR="003A46F1" w:rsidRPr="00A80DE7" w:rsidRDefault="003A46F1" w:rsidP="00EC1B5C">
            <w:pPr>
              <w:jc w:val="center"/>
              <w:rPr>
                <w:rFonts w:ascii="Arial Narrow" w:hAnsi="Arial Narrow" w:cs="Arial"/>
                <w:sz w:val="16"/>
                <w:szCs w:val="16"/>
                <w:lang w:eastAsia="es-MX"/>
              </w:rPr>
            </w:pPr>
            <w:r w:rsidRPr="00A80DE7">
              <w:rPr>
                <w:rFonts w:ascii="Arial Narrow" w:hAnsi="Arial Narrow" w:cs="Arial"/>
                <w:sz w:val="16"/>
                <w:szCs w:val="16"/>
                <w:lang w:eastAsia="es-MX"/>
              </w:rPr>
              <w:t>Capacidad de los recursos económicos y de equipamiento</w:t>
            </w:r>
          </w:p>
        </w:tc>
        <w:tc>
          <w:tcPr>
            <w:tcW w:w="2613" w:type="pct"/>
            <w:gridSpan w:val="3"/>
            <w:shd w:val="clear" w:color="000000" w:fill="FFFFFF"/>
            <w:vAlign w:val="center"/>
            <w:hideMark/>
          </w:tcPr>
          <w:p w14:paraId="2ABE8441" w14:textId="77777777" w:rsidR="003A46F1" w:rsidRPr="003E28FB" w:rsidRDefault="003A46F1" w:rsidP="00EC1B5C">
            <w:pPr>
              <w:jc w:val="both"/>
              <w:rPr>
                <w:rFonts w:ascii="Arial Narrow" w:hAnsi="Arial Narrow" w:cs="Arial"/>
                <w:sz w:val="16"/>
                <w:szCs w:val="16"/>
                <w:lang w:eastAsia="es-MX"/>
              </w:rPr>
            </w:pPr>
          </w:p>
          <w:p w14:paraId="69E46A7B" w14:textId="77777777" w:rsidR="003A46F1" w:rsidRPr="003E28FB" w:rsidRDefault="003A46F1" w:rsidP="00EC1B5C">
            <w:pPr>
              <w:jc w:val="both"/>
              <w:rPr>
                <w:rFonts w:ascii="Arial Narrow" w:hAnsi="Arial Narrow" w:cs="Arial"/>
                <w:sz w:val="16"/>
                <w:szCs w:val="16"/>
                <w:lang w:eastAsia="es-MX"/>
              </w:rPr>
            </w:pPr>
            <w:r w:rsidRPr="003E28FB">
              <w:rPr>
                <w:rFonts w:ascii="Arial Narrow" w:hAnsi="Arial Narrow" w:cs="Arial"/>
                <w:sz w:val="16"/>
                <w:szCs w:val="16"/>
                <w:lang w:eastAsia="es-MX"/>
              </w:rPr>
              <w:t>El LICITANTE acreditará contar con capacidad económica para cumplir las obligaciones que se deriven del Contrato correspondiente, para ello los LICITANTES acreditarán sus ingresos brutos mínimos anuales presentando copia simple para de la última declaración fiscal anual 2020 y la última declaración fiscal provisional de ISR presentadas por el LICITANTE ante la SHCP, con acuse de recibo y sello digital, en la que acrediten, al menos, el 20% de su oferta económica.</w:t>
            </w:r>
          </w:p>
          <w:p w14:paraId="7AD5EBB6" w14:textId="77777777" w:rsidR="003A46F1" w:rsidRPr="003E28FB" w:rsidRDefault="003A46F1" w:rsidP="00EC1B5C">
            <w:pPr>
              <w:jc w:val="both"/>
              <w:rPr>
                <w:rFonts w:ascii="Arial Narrow" w:hAnsi="Arial Narrow" w:cs="Arial"/>
                <w:sz w:val="16"/>
                <w:szCs w:val="16"/>
                <w:lang w:eastAsia="es-MX"/>
              </w:rPr>
            </w:pPr>
          </w:p>
          <w:p w14:paraId="7BC0AF0F" w14:textId="77777777" w:rsidR="003A46F1" w:rsidRPr="003E28FB" w:rsidRDefault="003A46F1" w:rsidP="00EC1B5C">
            <w:pPr>
              <w:jc w:val="both"/>
              <w:rPr>
                <w:rFonts w:ascii="Arial Narrow" w:hAnsi="Arial Narrow" w:cs="Arial"/>
                <w:sz w:val="16"/>
                <w:szCs w:val="16"/>
                <w:lang w:eastAsia="es-MX"/>
              </w:rPr>
            </w:pPr>
            <w:r w:rsidRPr="003E28FB">
              <w:rPr>
                <w:rFonts w:ascii="Arial Narrow" w:hAnsi="Arial Narrow" w:cs="Arial"/>
                <w:sz w:val="16"/>
                <w:szCs w:val="16"/>
                <w:lang w:eastAsia="es-MX"/>
              </w:rPr>
              <w:lastRenderedPageBreak/>
              <w:t xml:space="preserve">Los puntos se asignarán conforme a lo siguiente: </w:t>
            </w:r>
          </w:p>
          <w:p w14:paraId="2A08BBBA" w14:textId="77777777" w:rsidR="003A46F1" w:rsidRPr="003E28FB" w:rsidRDefault="003A46F1" w:rsidP="00EC1B5C">
            <w:pPr>
              <w:jc w:val="both"/>
              <w:rPr>
                <w:rFonts w:ascii="Arial Narrow" w:hAnsi="Arial Narrow" w:cs="Arial"/>
                <w:sz w:val="16"/>
                <w:szCs w:val="16"/>
                <w:lang w:eastAsia="es-MX"/>
              </w:rPr>
            </w:pPr>
          </w:p>
          <w:p w14:paraId="2C1689FD" w14:textId="77777777" w:rsidR="003A46F1" w:rsidRPr="003E28FB" w:rsidRDefault="003A46F1" w:rsidP="00EC1B5C">
            <w:pPr>
              <w:jc w:val="both"/>
              <w:rPr>
                <w:rFonts w:ascii="Arial Narrow" w:hAnsi="Arial Narrow" w:cs="Arial"/>
                <w:sz w:val="16"/>
                <w:szCs w:val="16"/>
                <w:lang w:eastAsia="es-MX"/>
              </w:rPr>
            </w:pPr>
            <w:r w:rsidRPr="003E28FB">
              <w:rPr>
                <w:rFonts w:ascii="Arial Narrow" w:hAnsi="Arial Narrow" w:cs="Arial"/>
                <w:sz w:val="16"/>
                <w:szCs w:val="16"/>
                <w:lang w:eastAsia="es-MX"/>
              </w:rPr>
              <w:t>Sí acredita 20% o más se le otorgarán 10 puntos,</w:t>
            </w:r>
          </w:p>
          <w:p w14:paraId="77B88A52" w14:textId="77777777" w:rsidR="003A46F1" w:rsidRPr="003E28FB" w:rsidRDefault="003A46F1" w:rsidP="00EC1B5C">
            <w:pPr>
              <w:jc w:val="both"/>
              <w:rPr>
                <w:rFonts w:ascii="Arial Narrow" w:hAnsi="Arial Narrow" w:cs="Arial"/>
                <w:sz w:val="16"/>
                <w:szCs w:val="16"/>
                <w:lang w:eastAsia="es-MX"/>
              </w:rPr>
            </w:pPr>
            <w:r w:rsidRPr="003E28FB">
              <w:rPr>
                <w:rFonts w:ascii="Arial Narrow" w:hAnsi="Arial Narrow" w:cs="Arial"/>
                <w:sz w:val="16"/>
                <w:szCs w:val="16"/>
                <w:lang w:eastAsia="es-MX"/>
              </w:rPr>
              <w:t>Sí acredita 18% y menos del 20 % se le otorgarán 5 puntos.</w:t>
            </w:r>
          </w:p>
          <w:p w14:paraId="7D9F5CB4" w14:textId="77777777" w:rsidR="003A46F1" w:rsidRPr="003E28FB" w:rsidRDefault="003A46F1" w:rsidP="00EC1B5C">
            <w:pPr>
              <w:jc w:val="both"/>
              <w:rPr>
                <w:rFonts w:ascii="Arial Narrow" w:hAnsi="Arial Narrow" w:cs="Arial"/>
                <w:sz w:val="16"/>
                <w:szCs w:val="16"/>
                <w:lang w:eastAsia="es-MX"/>
              </w:rPr>
            </w:pPr>
            <w:r w:rsidRPr="003E28FB">
              <w:rPr>
                <w:rFonts w:ascii="Arial Narrow" w:hAnsi="Arial Narrow" w:cs="Arial"/>
                <w:sz w:val="16"/>
                <w:szCs w:val="16"/>
                <w:lang w:eastAsia="es-MX"/>
              </w:rPr>
              <w:t>Sí acredita 16 % y menos de 18 % se le otorgarán 2 puntos.</w:t>
            </w:r>
          </w:p>
          <w:p w14:paraId="65B45B67" w14:textId="77777777" w:rsidR="003A46F1" w:rsidRPr="003E28FB" w:rsidRDefault="003A46F1" w:rsidP="00EC1B5C">
            <w:pPr>
              <w:jc w:val="both"/>
              <w:rPr>
                <w:rFonts w:ascii="Arial Narrow" w:hAnsi="Arial Narrow" w:cs="Arial"/>
                <w:sz w:val="16"/>
                <w:szCs w:val="16"/>
                <w:lang w:eastAsia="es-MX"/>
              </w:rPr>
            </w:pPr>
            <w:r w:rsidRPr="003E28FB">
              <w:rPr>
                <w:rFonts w:ascii="Arial Narrow" w:hAnsi="Arial Narrow" w:cs="Arial"/>
                <w:sz w:val="16"/>
                <w:szCs w:val="16"/>
                <w:lang w:eastAsia="es-MX"/>
              </w:rPr>
              <w:t>Sí acredita menos del 16%, no se otorgarán puntos.</w:t>
            </w:r>
          </w:p>
          <w:p w14:paraId="53235B8E" w14:textId="77777777" w:rsidR="003A46F1" w:rsidRPr="003E28FB" w:rsidRDefault="003A46F1" w:rsidP="00EC1B5C">
            <w:pPr>
              <w:jc w:val="both"/>
              <w:rPr>
                <w:rFonts w:ascii="Arial Narrow" w:hAnsi="Arial Narrow" w:cs="Arial"/>
                <w:sz w:val="16"/>
                <w:szCs w:val="16"/>
                <w:lang w:eastAsia="es-MX"/>
              </w:rPr>
            </w:pPr>
          </w:p>
          <w:p w14:paraId="0E7C27F6" w14:textId="77777777" w:rsidR="003A46F1" w:rsidRPr="003E28FB" w:rsidRDefault="003A46F1" w:rsidP="00EC1B5C">
            <w:pPr>
              <w:jc w:val="both"/>
              <w:rPr>
                <w:rFonts w:ascii="Arial Narrow" w:hAnsi="Arial Narrow" w:cs="Arial"/>
                <w:sz w:val="16"/>
                <w:szCs w:val="16"/>
                <w:lang w:eastAsia="es-MX"/>
              </w:rPr>
            </w:pPr>
            <w:r w:rsidRPr="003E28FB">
              <w:rPr>
                <w:rFonts w:ascii="Arial Narrow" w:hAnsi="Arial Narrow" w:cs="Arial"/>
                <w:sz w:val="16"/>
                <w:szCs w:val="16"/>
                <w:lang w:eastAsia="es-MX"/>
              </w:rPr>
              <w:t xml:space="preserve">En caso de tener importe pendiente a pagar, deberán ser acompañados con los respectivos comprobantes de pago, de conformidad con lo señalado en la regla 2.8.5.1 de la Resolución Miscelánea Fiscal para 2019. En caso de no contar con los pagos no se otorgarán puntos. </w:t>
            </w:r>
          </w:p>
          <w:p w14:paraId="4C15C5E2" w14:textId="77777777" w:rsidR="003A46F1" w:rsidRPr="003E28FB" w:rsidRDefault="003A46F1" w:rsidP="00EC1B5C">
            <w:pPr>
              <w:jc w:val="both"/>
              <w:rPr>
                <w:rFonts w:ascii="Arial Narrow" w:hAnsi="Arial Narrow" w:cs="Arial"/>
                <w:sz w:val="16"/>
                <w:szCs w:val="16"/>
                <w:lang w:eastAsia="es-MX"/>
              </w:rPr>
            </w:pPr>
          </w:p>
        </w:tc>
        <w:tc>
          <w:tcPr>
            <w:tcW w:w="741" w:type="pct"/>
            <w:shd w:val="clear" w:color="000000" w:fill="FFFFFF"/>
            <w:vAlign w:val="center"/>
            <w:hideMark/>
          </w:tcPr>
          <w:p w14:paraId="7A554DCF"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lastRenderedPageBreak/>
              <w:t>10.00</w:t>
            </w:r>
          </w:p>
        </w:tc>
      </w:tr>
      <w:tr w:rsidR="003A46F1" w:rsidRPr="003E28FB" w14:paraId="15EEC3BF" w14:textId="77777777" w:rsidTr="00EC1B5C">
        <w:trPr>
          <w:trHeight w:val="1336"/>
        </w:trPr>
        <w:tc>
          <w:tcPr>
            <w:tcW w:w="645" w:type="pct"/>
            <w:shd w:val="clear" w:color="auto" w:fill="auto"/>
            <w:vAlign w:val="center"/>
            <w:hideMark/>
          </w:tcPr>
          <w:p w14:paraId="7A54A210"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1.3</w:t>
            </w:r>
          </w:p>
        </w:tc>
        <w:tc>
          <w:tcPr>
            <w:tcW w:w="1001" w:type="pct"/>
            <w:shd w:val="clear" w:color="auto" w:fill="auto"/>
            <w:vAlign w:val="center"/>
            <w:hideMark/>
          </w:tcPr>
          <w:p w14:paraId="1BDA2D5C" w14:textId="77777777" w:rsidR="003A46F1" w:rsidRPr="00A80DE7" w:rsidRDefault="003A46F1"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Participación de personas con discapacidad o empresas que cuenten con trabajadores con discapacidad</w:t>
            </w:r>
          </w:p>
        </w:tc>
        <w:tc>
          <w:tcPr>
            <w:tcW w:w="2613" w:type="pct"/>
            <w:gridSpan w:val="3"/>
            <w:shd w:val="clear" w:color="auto" w:fill="auto"/>
            <w:vAlign w:val="center"/>
            <w:hideMark/>
          </w:tcPr>
          <w:p w14:paraId="1C0AEB7B" w14:textId="77777777" w:rsidR="003A46F1" w:rsidRPr="003E28FB" w:rsidRDefault="003A46F1" w:rsidP="00EC1B5C">
            <w:pPr>
              <w:jc w:val="both"/>
              <w:rPr>
                <w:rFonts w:ascii="Arial Narrow" w:hAnsi="Arial Narrow" w:cs="Arial"/>
                <w:color w:val="000000"/>
                <w:sz w:val="16"/>
                <w:szCs w:val="16"/>
                <w:lang w:eastAsia="es-MX"/>
              </w:rPr>
            </w:pPr>
          </w:p>
          <w:p w14:paraId="69F884FA" w14:textId="77777777" w:rsidR="003A46F1" w:rsidRPr="003E28FB" w:rsidRDefault="003A46F1" w:rsidP="00EC1B5C">
            <w:pPr>
              <w:jc w:val="both"/>
              <w:rPr>
                <w:rFonts w:ascii="Arial Narrow" w:hAnsi="Arial Narrow" w:cs="Arial"/>
                <w:sz w:val="16"/>
                <w:szCs w:val="16"/>
                <w:lang w:eastAsia="es-MX"/>
              </w:rPr>
            </w:pPr>
            <w:r w:rsidRPr="003E28FB">
              <w:rPr>
                <w:rFonts w:ascii="Arial Narrow" w:hAnsi="Arial Narrow" w:cs="Arial"/>
                <w:color w:val="000000"/>
                <w:sz w:val="16"/>
                <w:szCs w:val="16"/>
                <w:lang w:eastAsia="es-MX"/>
              </w:rPr>
              <w:t xml:space="preserve">De conformidad con el artículo 15 del REGLAMENTO, se otorgará 1 (un) punto a las empresas que cuenten con personal con discapacidad al comprobarse un porcentaje de al menos 5% (cinco por ciento) de la plantilla de empleados cuya antigüedad no sea inferior a 6 (seis) meses computada hasta la fecha del acto de presentación y apertura de proposiciones. </w:t>
            </w:r>
            <w:r w:rsidRPr="003E28FB">
              <w:rPr>
                <w:rFonts w:ascii="Arial Narrow" w:hAnsi="Arial Narrow" w:cs="Arial"/>
                <w:sz w:val="16"/>
                <w:szCs w:val="16"/>
                <w:lang w:eastAsia="es-MX"/>
              </w:rPr>
              <w:t xml:space="preserve">En caso de no contar no se otorgarán puntos. </w:t>
            </w:r>
          </w:p>
          <w:p w14:paraId="7E126CF8" w14:textId="77777777" w:rsidR="003A46F1" w:rsidRPr="003E28FB" w:rsidRDefault="003A46F1" w:rsidP="00EC1B5C">
            <w:pPr>
              <w:jc w:val="both"/>
              <w:rPr>
                <w:rFonts w:ascii="Arial Narrow" w:hAnsi="Arial Narrow" w:cs="Arial"/>
                <w:color w:val="000000"/>
                <w:sz w:val="16"/>
                <w:szCs w:val="16"/>
                <w:lang w:eastAsia="es-MX"/>
              </w:rPr>
            </w:pPr>
          </w:p>
        </w:tc>
        <w:tc>
          <w:tcPr>
            <w:tcW w:w="741" w:type="pct"/>
            <w:shd w:val="clear" w:color="auto" w:fill="FFFFFF" w:themeFill="background1"/>
            <w:vAlign w:val="center"/>
            <w:hideMark/>
          </w:tcPr>
          <w:p w14:paraId="23EB537E"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1.00</w:t>
            </w:r>
          </w:p>
        </w:tc>
      </w:tr>
      <w:tr w:rsidR="003A46F1" w:rsidRPr="003E28FB" w14:paraId="1A58895C" w14:textId="77777777" w:rsidTr="00EC1B5C">
        <w:trPr>
          <w:trHeight w:val="704"/>
        </w:trPr>
        <w:tc>
          <w:tcPr>
            <w:tcW w:w="645" w:type="pct"/>
            <w:shd w:val="clear" w:color="auto" w:fill="auto"/>
            <w:vAlign w:val="center"/>
            <w:hideMark/>
          </w:tcPr>
          <w:p w14:paraId="03D827FE"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1.4</w:t>
            </w:r>
          </w:p>
        </w:tc>
        <w:tc>
          <w:tcPr>
            <w:tcW w:w="1001" w:type="pct"/>
            <w:shd w:val="clear" w:color="auto" w:fill="auto"/>
            <w:vAlign w:val="center"/>
            <w:hideMark/>
          </w:tcPr>
          <w:p w14:paraId="1682F831" w14:textId="77777777" w:rsidR="003A46F1" w:rsidRPr="00A80DE7" w:rsidRDefault="003A46F1"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Participación de MIPYMES que produzcan bienes con innovación tecnológica relacionados directamente con la prestación del servicio solicitado.</w:t>
            </w:r>
          </w:p>
        </w:tc>
        <w:tc>
          <w:tcPr>
            <w:tcW w:w="2613" w:type="pct"/>
            <w:gridSpan w:val="3"/>
            <w:shd w:val="clear" w:color="auto" w:fill="auto"/>
            <w:vAlign w:val="center"/>
            <w:hideMark/>
          </w:tcPr>
          <w:p w14:paraId="39783D21" w14:textId="77777777" w:rsidR="003A46F1" w:rsidRPr="003E28FB" w:rsidRDefault="003A46F1" w:rsidP="00EC1B5C">
            <w:pPr>
              <w:jc w:val="both"/>
              <w:rPr>
                <w:rFonts w:ascii="Arial Narrow" w:hAnsi="Arial Narrow" w:cs="Arial"/>
                <w:color w:val="000000"/>
                <w:sz w:val="16"/>
                <w:szCs w:val="16"/>
                <w:lang w:eastAsia="es-MX"/>
              </w:rPr>
            </w:pPr>
          </w:p>
          <w:p w14:paraId="54CDDFD9" w14:textId="77777777" w:rsidR="003A46F1" w:rsidRPr="003E28FB" w:rsidRDefault="003A46F1" w:rsidP="00EC1B5C">
            <w:pPr>
              <w:autoSpaceDE w:val="0"/>
              <w:autoSpaceDN w:val="0"/>
              <w:adjustRightInd w:val="0"/>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De ser el caso, se otorgará (un) punto a EL LICITANTE que acredite que pertenece al sector de Micro, Pequeñas y Medianas Empresas, asimismo acreditar que han producido bienes con innovación tecnológica propia que ayuden o contribuyan con la prestación del servicio solicitado. Para cumplir con este requisito debe acreditarse con documento comprobatorio, reconocimiento o premio y no podrá tener una vigencia mayor a 10 años y que esté reconocido por el Instituto Mexicano de la Propiedad Industrial, la cual no podrá tener más de cinco años de haber sido expedida. con el cual se entregó la patente, registro o autorización correspondiente.</w:t>
            </w:r>
          </w:p>
          <w:p w14:paraId="79115EE5" w14:textId="77777777" w:rsidR="003A46F1" w:rsidRPr="003E28FB" w:rsidRDefault="003A46F1" w:rsidP="00EC1B5C">
            <w:pPr>
              <w:autoSpaceDE w:val="0"/>
              <w:autoSpaceDN w:val="0"/>
              <w:adjustRightInd w:val="0"/>
              <w:jc w:val="both"/>
              <w:rPr>
                <w:rFonts w:ascii="Arial Narrow" w:hAnsi="Arial Narrow" w:cs="Arial"/>
                <w:color w:val="000000"/>
                <w:sz w:val="16"/>
                <w:szCs w:val="16"/>
                <w:lang w:eastAsia="es-MX"/>
              </w:rPr>
            </w:pPr>
          </w:p>
          <w:p w14:paraId="2A7279F1" w14:textId="77777777" w:rsidR="003A46F1" w:rsidRPr="003E28FB" w:rsidRDefault="003A46F1" w:rsidP="00EC1B5C">
            <w:pPr>
              <w:autoSpaceDE w:val="0"/>
              <w:autoSpaceDN w:val="0"/>
              <w:adjustRightInd w:val="0"/>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Asimismo, se otorgarán igual cantidad de puntos a las MIPYMES nacionales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w:t>
            </w:r>
          </w:p>
          <w:p w14:paraId="04BCEB0C" w14:textId="77777777" w:rsidR="003A46F1" w:rsidRPr="003E28FB" w:rsidRDefault="003A46F1" w:rsidP="00EC1B5C">
            <w:pPr>
              <w:autoSpaceDE w:val="0"/>
              <w:autoSpaceDN w:val="0"/>
              <w:adjustRightInd w:val="0"/>
              <w:jc w:val="both"/>
              <w:rPr>
                <w:rFonts w:ascii="Arial Narrow" w:hAnsi="Arial Narrow" w:cs="Arial"/>
                <w:color w:val="000000"/>
                <w:sz w:val="16"/>
                <w:szCs w:val="16"/>
                <w:lang w:eastAsia="es-MX"/>
              </w:rPr>
            </w:pPr>
          </w:p>
        </w:tc>
        <w:tc>
          <w:tcPr>
            <w:tcW w:w="741" w:type="pct"/>
            <w:shd w:val="clear" w:color="auto" w:fill="FFFFFF" w:themeFill="background1"/>
            <w:vAlign w:val="center"/>
            <w:hideMark/>
          </w:tcPr>
          <w:p w14:paraId="5E91CC54"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1.00</w:t>
            </w:r>
          </w:p>
        </w:tc>
      </w:tr>
      <w:tr w:rsidR="003A46F1" w:rsidRPr="003E28FB" w14:paraId="79484511" w14:textId="77777777" w:rsidTr="00EC1B5C">
        <w:trPr>
          <w:trHeight w:val="65"/>
        </w:trPr>
        <w:tc>
          <w:tcPr>
            <w:tcW w:w="645" w:type="pct"/>
            <w:vMerge w:val="restart"/>
            <w:shd w:val="clear" w:color="000000" w:fill="D9D9D9"/>
            <w:vAlign w:val="center"/>
            <w:hideMark/>
          </w:tcPr>
          <w:p w14:paraId="519A55E7"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Rubro 2</w:t>
            </w:r>
          </w:p>
        </w:tc>
        <w:tc>
          <w:tcPr>
            <w:tcW w:w="3192" w:type="pct"/>
            <w:gridSpan w:val="3"/>
            <w:vMerge w:val="restart"/>
            <w:shd w:val="clear" w:color="000000" w:fill="D9D9D9"/>
            <w:vAlign w:val="center"/>
            <w:hideMark/>
          </w:tcPr>
          <w:p w14:paraId="28DE63B3" w14:textId="77777777" w:rsidR="003A46F1" w:rsidRPr="003E28FB" w:rsidRDefault="003A46F1" w:rsidP="00EC1B5C">
            <w:pP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 xml:space="preserve">EXPERIENCIA Y ESPECIALIDAD DEL LICITANTE: </w:t>
            </w:r>
          </w:p>
        </w:tc>
        <w:tc>
          <w:tcPr>
            <w:tcW w:w="422" w:type="pct"/>
            <w:vMerge w:val="restart"/>
            <w:shd w:val="clear" w:color="000000" w:fill="D9D9D9"/>
            <w:vAlign w:val="center"/>
            <w:hideMark/>
          </w:tcPr>
          <w:p w14:paraId="76A38944" w14:textId="77777777" w:rsidR="003A46F1" w:rsidRPr="003E28FB" w:rsidRDefault="003A46F1" w:rsidP="00EC1B5C">
            <w:pP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 </w:t>
            </w:r>
          </w:p>
        </w:tc>
        <w:tc>
          <w:tcPr>
            <w:tcW w:w="741" w:type="pct"/>
            <w:shd w:val="clear" w:color="000000" w:fill="8DB4E2"/>
            <w:vAlign w:val="center"/>
            <w:hideMark/>
          </w:tcPr>
          <w:p w14:paraId="7AD5DB3A"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sz w:val="16"/>
                <w:szCs w:val="16"/>
                <w:lang w:eastAsia="es-MX"/>
              </w:rPr>
              <w:t>Total de puntos</w:t>
            </w:r>
          </w:p>
        </w:tc>
      </w:tr>
      <w:tr w:rsidR="003A46F1" w:rsidRPr="003E28FB" w14:paraId="4D84BF65" w14:textId="77777777" w:rsidTr="00EC1B5C">
        <w:trPr>
          <w:trHeight w:val="64"/>
        </w:trPr>
        <w:tc>
          <w:tcPr>
            <w:tcW w:w="645" w:type="pct"/>
            <w:vMerge/>
            <w:shd w:val="clear" w:color="000000" w:fill="D9D9D9"/>
            <w:vAlign w:val="center"/>
          </w:tcPr>
          <w:p w14:paraId="648E86E6" w14:textId="77777777" w:rsidR="003A46F1" w:rsidRPr="00A80DE7" w:rsidRDefault="003A46F1" w:rsidP="00EC1B5C">
            <w:pPr>
              <w:jc w:val="center"/>
              <w:rPr>
                <w:rFonts w:ascii="Arial Narrow" w:hAnsi="Arial Narrow" w:cs="Arial"/>
                <w:b/>
                <w:bCs/>
                <w:color w:val="000000"/>
                <w:sz w:val="16"/>
                <w:szCs w:val="16"/>
                <w:lang w:eastAsia="es-MX"/>
              </w:rPr>
            </w:pPr>
          </w:p>
        </w:tc>
        <w:tc>
          <w:tcPr>
            <w:tcW w:w="3192" w:type="pct"/>
            <w:gridSpan w:val="3"/>
            <w:vMerge/>
            <w:shd w:val="clear" w:color="000000" w:fill="D9D9D9"/>
            <w:vAlign w:val="center"/>
          </w:tcPr>
          <w:p w14:paraId="4ADA0AC8" w14:textId="77777777" w:rsidR="003A46F1" w:rsidRPr="003E28FB" w:rsidRDefault="003A46F1" w:rsidP="00EC1B5C">
            <w:pPr>
              <w:rPr>
                <w:rFonts w:ascii="Arial Narrow" w:hAnsi="Arial Narrow" w:cs="Arial"/>
                <w:b/>
                <w:bCs/>
                <w:color w:val="000000"/>
                <w:sz w:val="16"/>
                <w:szCs w:val="16"/>
                <w:lang w:eastAsia="es-MX"/>
              </w:rPr>
            </w:pPr>
          </w:p>
        </w:tc>
        <w:tc>
          <w:tcPr>
            <w:tcW w:w="422" w:type="pct"/>
            <w:vMerge/>
            <w:shd w:val="clear" w:color="000000" w:fill="D9D9D9"/>
            <w:vAlign w:val="center"/>
          </w:tcPr>
          <w:p w14:paraId="29DC83B5" w14:textId="77777777" w:rsidR="003A46F1" w:rsidRPr="003E28FB" w:rsidRDefault="003A46F1" w:rsidP="00EC1B5C">
            <w:pPr>
              <w:rPr>
                <w:rFonts w:ascii="Arial Narrow" w:hAnsi="Arial Narrow" w:cs="Arial"/>
                <w:b/>
                <w:bCs/>
                <w:color w:val="000000"/>
                <w:sz w:val="16"/>
                <w:szCs w:val="16"/>
                <w:lang w:eastAsia="es-MX"/>
              </w:rPr>
            </w:pPr>
          </w:p>
        </w:tc>
        <w:tc>
          <w:tcPr>
            <w:tcW w:w="741" w:type="pct"/>
            <w:shd w:val="clear" w:color="000000" w:fill="8DB4E2"/>
            <w:vAlign w:val="center"/>
          </w:tcPr>
          <w:p w14:paraId="0BB5838F"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 xml:space="preserve">16.00 </w:t>
            </w:r>
          </w:p>
        </w:tc>
      </w:tr>
      <w:tr w:rsidR="003A46F1" w:rsidRPr="003E28FB" w14:paraId="5A6A20BC" w14:textId="77777777" w:rsidTr="00EC1B5C">
        <w:trPr>
          <w:trHeight w:val="34"/>
        </w:trPr>
        <w:tc>
          <w:tcPr>
            <w:tcW w:w="645" w:type="pct"/>
            <w:vMerge/>
            <w:vAlign w:val="center"/>
            <w:hideMark/>
          </w:tcPr>
          <w:p w14:paraId="78AF533D" w14:textId="77777777" w:rsidR="003A46F1" w:rsidRPr="00A80DE7" w:rsidRDefault="003A46F1" w:rsidP="00EC1B5C">
            <w:pPr>
              <w:rPr>
                <w:rFonts w:ascii="Arial Narrow" w:hAnsi="Arial Narrow" w:cs="Arial"/>
                <w:b/>
                <w:bCs/>
                <w:color w:val="000000"/>
                <w:sz w:val="16"/>
                <w:szCs w:val="16"/>
                <w:lang w:eastAsia="es-MX"/>
              </w:rPr>
            </w:pPr>
          </w:p>
        </w:tc>
        <w:tc>
          <w:tcPr>
            <w:tcW w:w="4355" w:type="pct"/>
            <w:gridSpan w:val="5"/>
            <w:shd w:val="clear" w:color="000000" w:fill="D9D9D9"/>
            <w:vAlign w:val="center"/>
            <w:hideMark/>
          </w:tcPr>
          <w:p w14:paraId="79194B49"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Contratos del servicio de la misma naturaleza del que se pretende contratar, que el licitante acredite haber realizado.</w:t>
            </w:r>
          </w:p>
        </w:tc>
      </w:tr>
      <w:tr w:rsidR="003A46F1" w:rsidRPr="003E28FB" w14:paraId="6C30915A" w14:textId="77777777" w:rsidTr="00EC1B5C">
        <w:trPr>
          <w:trHeight w:val="228"/>
        </w:trPr>
        <w:tc>
          <w:tcPr>
            <w:tcW w:w="645" w:type="pct"/>
            <w:shd w:val="clear" w:color="auto" w:fill="auto"/>
            <w:vAlign w:val="center"/>
            <w:hideMark/>
          </w:tcPr>
          <w:p w14:paraId="3476B7D2"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Subrubro</w:t>
            </w:r>
          </w:p>
        </w:tc>
        <w:tc>
          <w:tcPr>
            <w:tcW w:w="1001" w:type="pct"/>
            <w:shd w:val="clear" w:color="auto" w:fill="auto"/>
            <w:vAlign w:val="center"/>
            <w:hideMark/>
          </w:tcPr>
          <w:p w14:paraId="4976BFDE"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Concepto</w:t>
            </w:r>
          </w:p>
        </w:tc>
        <w:tc>
          <w:tcPr>
            <w:tcW w:w="2613" w:type="pct"/>
            <w:gridSpan w:val="3"/>
            <w:shd w:val="clear" w:color="auto" w:fill="auto"/>
            <w:vAlign w:val="center"/>
            <w:hideMark/>
          </w:tcPr>
          <w:p w14:paraId="6BAB738C" w14:textId="77777777" w:rsidR="003A46F1" w:rsidRPr="003E28FB" w:rsidRDefault="003A46F1" w:rsidP="00EC1B5C">
            <w:pPr>
              <w:jc w:val="center"/>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Forma de evaluación</w:t>
            </w:r>
          </w:p>
        </w:tc>
        <w:tc>
          <w:tcPr>
            <w:tcW w:w="741" w:type="pct"/>
            <w:shd w:val="clear" w:color="auto" w:fill="auto"/>
            <w:vAlign w:val="center"/>
            <w:hideMark/>
          </w:tcPr>
          <w:p w14:paraId="2B7CC223" w14:textId="77777777" w:rsidR="003A46F1" w:rsidRPr="003E28FB" w:rsidRDefault="003A46F1" w:rsidP="00EC1B5C">
            <w:pPr>
              <w:jc w:val="center"/>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Puntos Esperados</w:t>
            </w:r>
          </w:p>
        </w:tc>
      </w:tr>
      <w:tr w:rsidR="003A46F1" w:rsidRPr="003E28FB" w14:paraId="28D22FC0" w14:textId="77777777" w:rsidTr="00EC1B5C">
        <w:trPr>
          <w:trHeight w:val="661"/>
        </w:trPr>
        <w:tc>
          <w:tcPr>
            <w:tcW w:w="645" w:type="pct"/>
            <w:vMerge w:val="restart"/>
            <w:shd w:val="clear" w:color="auto" w:fill="auto"/>
            <w:vAlign w:val="center"/>
            <w:hideMark/>
          </w:tcPr>
          <w:p w14:paraId="1E452554"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2.1</w:t>
            </w:r>
          </w:p>
        </w:tc>
        <w:tc>
          <w:tcPr>
            <w:tcW w:w="1001" w:type="pct"/>
            <w:vMerge w:val="restart"/>
            <w:shd w:val="clear" w:color="auto" w:fill="auto"/>
            <w:vAlign w:val="center"/>
            <w:hideMark/>
          </w:tcPr>
          <w:p w14:paraId="5DB5D644" w14:textId="77777777" w:rsidR="003A46F1" w:rsidRPr="00A80DE7" w:rsidRDefault="003A46F1"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Experiencia y Especialidad del licitante</w:t>
            </w:r>
          </w:p>
        </w:tc>
        <w:tc>
          <w:tcPr>
            <w:tcW w:w="2613" w:type="pct"/>
            <w:gridSpan w:val="3"/>
            <w:shd w:val="clear" w:color="auto" w:fill="auto"/>
            <w:vAlign w:val="center"/>
            <w:hideMark/>
          </w:tcPr>
          <w:p w14:paraId="23E9C4DF" w14:textId="77777777" w:rsidR="003A46F1" w:rsidRPr="003E28FB" w:rsidRDefault="003A46F1" w:rsidP="00EC1B5C">
            <w:pPr>
              <w:jc w:val="both"/>
              <w:rPr>
                <w:rFonts w:ascii="Arial Narrow" w:hAnsi="Arial Narrow" w:cs="Arial"/>
                <w:color w:val="000000"/>
                <w:sz w:val="16"/>
                <w:szCs w:val="16"/>
                <w:lang w:eastAsia="es-MX"/>
              </w:rPr>
            </w:pPr>
          </w:p>
          <w:p w14:paraId="5A327481"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 xml:space="preserve">El LICITANTE deberá de acreditar su experiencia y especialidad en la prestación de </w:t>
            </w:r>
            <w:r w:rsidRPr="003E28FB">
              <w:rPr>
                <w:rFonts w:ascii="Arial Narrow" w:hAnsi="Arial Narrow" w:cs="Arial"/>
                <w:b/>
                <w:iCs/>
                <w:color w:val="000000"/>
                <w:sz w:val="16"/>
                <w:szCs w:val="16"/>
                <w:lang w:eastAsia="es-MX"/>
              </w:rPr>
              <w:t>mantenimiento preventivo y correctivo a equipos de plantas de emergencia de energía eléctrica</w:t>
            </w:r>
            <w:r w:rsidRPr="003E28FB">
              <w:rPr>
                <w:rFonts w:ascii="Arial Narrow" w:hAnsi="Arial Narrow" w:cs="Arial"/>
                <w:color w:val="000000"/>
                <w:sz w:val="16"/>
                <w:szCs w:val="16"/>
                <w:lang w:eastAsia="es-MX"/>
              </w:rPr>
              <w:t xml:space="preserve">, para lo cual deberá presentar copia legible de máximo 05 (cinco) contratos celebrados con el sector público o privado. </w:t>
            </w:r>
          </w:p>
          <w:p w14:paraId="5CAC5C5E" w14:textId="77777777" w:rsidR="003A46F1" w:rsidRPr="003E28FB" w:rsidRDefault="003A46F1" w:rsidP="00EC1B5C">
            <w:pPr>
              <w:jc w:val="both"/>
              <w:rPr>
                <w:rFonts w:ascii="Arial Narrow" w:hAnsi="Arial Narrow" w:cs="Arial"/>
                <w:color w:val="000000"/>
                <w:sz w:val="16"/>
                <w:szCs w:val="16"/>
                <w:lang w:eastAsia="es-MX"/>
              </w:rPr>
            </w:pPr>
          </w:p>
          <w:p w14:paraId="5B606461" w14:textId="77777777" w:rsidR="003A46F1" w:rsidRPr="008A21DD" w:rsidRDefault="003A46F1" w:rsidP="00EC1B5C">
            <w:p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 xml:space="preserve">Para </w:t>
            </w:r>
            <w:r w:rsidRPr="003E28FB">
              <w:rPr>
                <w:rFonts w:ascii="Arial Narrow" w:hAnsi="Arial Narrow" w:cs="Arial"/>
                <w:b/>
                <w:color w:val="000000"/>
                <w:sz w:val="16"/>
                <w:szCs w:val="16"/>
                <w:lang w:eastAsia="es-MX"/>
              </w:rPr>
              <w:t xml:space="preserve">LA EXPERIENCIA: </w:t>
            </w:r>
            <w:r w:rsidRPr="003E28FB">
              <w:rPr>
                <w:rFonts w:ascii="Arial Narrow" w:hAnsi="Arial Narrow" w:cs="Arial"/>
                <w:color w:val="000000"/>
                <w:sz w:val="16"/>
                <w:szCs w:val="16"/>
                <w:lang w:eastAsia="es-MX"/>
              </w:rPr>
              <w:t>se tomarán en cuenta los primeros 5</w:t>
            </w:r>
            <w:r w:rsidRPr="003E28FB">
              <w:rPr>
                <w:rFonts w:ascii="Arial Narrow" w:hAnsi="Arial Narrow" w:cs="Arial"/>
                <w:b/>
                <w:color w:val="000000"/>
                <w:sz w:val="16"/>
                <w:szCs w:val="16"/>
                <w:lang w:eastAsia="es-MX"/>
              </w:rPr>
              <w:t xml:space="preserve"> </w:t>
            </w:r>
            <w:r w:rsidRPr="003E28FB">
              <w:rPr>
                <w:rFonts w:ascii="Arial Narrow" w:hAnsi="Arial Narrow" w:cs="Arial"/>
                <w:color w:val="000000"/>
                <w:sz w:val="16"/>
                <w:szCs w:val="16"/>
                <w:lang w:eastAsia="es-MX"/>
              </w:rPr>
              <w:t xml:space="preserve">(cinco) contratos que presente, lo anterior de acuerdo con el número de folio consecutivo de su proposición, se otorgara la mayor puntuación para la experiencia en función del mayor número de años que sumen los contratos que acredite el licitante (máximo 5), </w:t>
            </w:r>
            <w:bookmarkStart w:id="436" w:name="_Hlk58246138"/>
            <w:r w:rsidRPr="003E28FB">
              <w:rPr>
                <w:rFonts w:ascii="Arial Narrow" w:hAnsi="Arial Narrow" w:cs="Arial"/>
                <w:color w:val="000000"/>
                <w:sz w:val="16"/>
                <w:szCs w:val="16"/>
                <w:lang w:eastAsia="es-MX"/>
              </w:rPr>
              <w:t>e</w:t>
            </w:r>
            <w:r w:rsidRPr="008A21DD">
              <w:rPr>
                <w:rFonts w:ascii="Arial Narrow" w:hAnsi="Arial Narrow" w:cs="Arial"/>
                <w:color w:val="000000"/>
                <w:sz w:val="16"/>
                <w:szCs w:val="16"/>
                <w:lang w:eastAsia="es-MX"/>
              </w:rPr>
              <w:t>n caso de que se presenten dos o más contratos que puedan tener una vigencia simultánea en un período de tiempo determinado, sólo se contabilizará ese tiempo coexistente respecto de uno de los contratos para efecto de la experiencia.</w:t>
            </w:r>
          </w:p>
          <w:bookmarkEnd w:id="436"/>
          <w:p w14:paraId="1BF7BC1A" w14:textId="77777777" w:rsidR="003A46F1" w:rsidRPr="003E28FB" w:rsidRDefault="003A46F1" w:rsidP="00EC1B5C">
            <w:pPr>
              <w:jc w:val="both"/>
              <w:rPr>
                <w:rFonts w:ascii="Arial Narrow" w:hAnsi="Arial Narrow" w:cs="Arial"/>
                <w:color w:val="000000"/>
                <w:sz w:val="16"/>
                <w:szCs w:val="16"/>
                <w:lang w:eastAsia="es-MX"/>
              </w:rPr>
            </w:pPr>
          </w:p>
          <w:p w14:paraId="09F7E347"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 xml:space="preserve">Con una antigüedad no mayor a 05 (cinco) años de su formalización, es decir, a partir del 2015 con conclusión en 2020, que cuenten con conclusión de contrato anual.  </w:t>
            </w:r>
          </w:p>
          <w:p w14:paraId="05D6C641" w14:textId="77777777" w:rsidR="003A46F1" w:rsidRPr="003E28FB" w:rsidRDefault="003A46F1" w:rsidP="00EC1B5C">
            <w:pPr>
              <w:jc w:val="both"/>
              <w:rPr>
                <w:rFonts w:ascii="Arial Narrow" w:hAnsi="Arial Narrow" w:cs="Arial"/>
                <w:color w:val="000000"/>
                <w:sz w:val="16"/>
                <w:szCs w:val="16"/>
                <w:lang w:eastAsia="es-MX"/>
              </w:rPr>
            </w:pPr>
          </w:p>
        </w:tc>
        <w:tc>
          <w:tcPr>
            <w:tcW w:w="741" w:type="pct"/>
            <w:vMerge w:val="restart"/>
            <w:shd w:val="clear" w:color="auto" w:fill="auto"/>
            <w:vAlign w:val="center"/>
            <w:hideMark/>
          </w:tcPr>
          <w:p w14:paraId="1B806C94"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16.00</w:t>
            </w:r>
          </w:p>
        </w:tc>
      </w:tr>
      <w:tr w:rsidR="003A46F1" w:rsidRPr="003E28FB" w14:paraId="6E2BFD3D" w14:textId="77777777" w:rsidTr="00EC1B5C">
        <w:trPr>
          <w:trHeight w:val="44"/>
        </w:trPr>
        <w:tc>
          <w:tcPr>
            <w:tcW w:w="645" w:type="pct"/>
            <w:vMerge/>
            <w:vAlign w:val="center"/>
            <w:hideMark/>
          </w:tcPr>
          <w:p w14:paraId="227EA541"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6F96738B" w14:textId="77777777" w:rsidR="003A46F1" w:rsidRPr="00A80DE7" w:rsidRDefault="003A46F1"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79DB9FE4" w14:textId="77777777" w:rsidR="003A46F1" w:rsidRPr="003E28FB" w:rsidRDefault="003A46F1" w:rsidP="00EC1B5C">
            <w:pPr>
              <w:jc w:val="both"/>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EXPERIENCIA:</w:t>
            </w:r>
          </w:p>
        </w:tc>
        <w:tc>
          <w:tcPr>
            <w:tcW w:w="741" w:type="pct"/>
            <w:vMerge/>
            <w:vAlign w:val="center"/>
            <w:hideMark/>
          </w:tcPr>
          <w:p w14:paraId="7991EC87"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70CC57CF" w14:textId="77777777" w:rsidTr="00EC1B5C">
        <w:trPr>
          <w:trHeight w:val="106"/>
        </w:trPr>
        <w:tc>
          <w:tcPr>
            <w:tcW w:w="645" w:type="pct"/>
            <w:vMerge/>
            <w:vAlign w:val="center"/>
            <w:hideMark/>
          </w:tcPr>
          <w:p w14:paraId="289EF34A"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74E82789" w14:textId="77777777" w:rsidR="003A46F1" w:rsidRPr="00A80DE7" w:rsidRDefault="003A46F1" w:rsidP="00EC1B5C">
            <w:pPr>
              <w:rPr>
                <w:rFonts w:ascii="Arial Narrow" w:hAnsi="Arial Narrow" w:cs="Arial"/>
                <w:color w:val="000000"/>
                <w:sz w:val="16"/>
                <w:szCs w:val="16"/>
                <w:lang w:eastAsia="es-MX"/>
              </w:rPr>
            </w:pPr>
          </w:p>
        </w:tc>
        <w:tc>
          <w:tcPr>
            <w:tcW w:w="2191" w:type="pct"/>
            <w:gridSpan w:val="2"/>
            <w:shd w:val="clear" w:color="auto" w:fill="auto"/>
            <w:vAlign w:val="center"/>
            <w:hideMark/>
          </w:tcPr>
          <w:p w14:paraId="0941A1D1" w14:textId="77777777" w:rsidR="003A46F1" w:rsidRPr="003E28FB" w:rsidRDefault="003A46F1" w:rsidP="00EC1B5C">
            <w:pPr>
              <w:jc w:val="both"/>
              <w:rPr>
                <w:rFonts w:ascii="Arial Narrow" w:hAnsi="Arial Narrow" w:cs="Arial"/>
                <w:bCs/>
                <w:color w:val="000000"/>
                <w:sz w:val="16"/>
                <w:szCs w:val="16"/>
                <w:lang w:eastAsia="es-MX"/>
              </w:rPr>
            </w:pPr>
            <w:r w:rsidRPr="003E28FB">
              <w:rPr>
                <w:rFonts w:ascii="Arial Narrow" w:hAnsi="Arial Narrow" w:cs="Arial"/>
                <w:bCs/>
                <w:color w:val="000000"/>
                <w:sz w:val="16"/>
                <w:szCs w:val="16"/>
                <w:lang w:eastAsia="es-MX"/>
              </w:rPr>
              <w:t xml:space="preserve">Puntos máximos para el máximo de  años acreditados </w:t>
            </w:r>
          </w:p>
        </w:tc>
        <w:tc>
          <w:tcPr>
            <w:tcW w:w="422" w:type="pct"/>
            <w:shd w:val="clear" w:color="auto" w:fill="auto"/>
            <w:vAlign w:val="center"/>
            <w:hideMark/>
          </w:tcPr>
          <w:p w14:paraId="35E989E5" w14:textId="77777777" w:rsidR="003A46F1" w:rsidRPr="003E28FB" w:rsidRDefault="003A46F1" w:rsidP="00EC1B5C">
            <w:pPr>
              <w:jc w:val="center"/>
              <w:rPr>
                <w:rFonts w:ascii="Arial Narrow" w:hAnsi="Arial Narrow" w:cs="Arial"/>
                <w:bCs/>
                <w:color w:val="000000"/>
                <w:sz w:val="16"/>
                <w:szCs w:val="16"/>
                <w:lang w:eastAsia="es-MX"/>
              </w:rPr>
            </w:pPr>
            <w:r w:rsidRPr="003E28FB">
              <w:rPr>
                <w:rFonts w:ascii="Arial Narrow" w:hAnsi="Arial Narrow" w:cs="Arial"/>
                <w:bCs/>
                <w:color w:val="000000"/>
                <w:sz w:val="16"/>
                <w:szCs w:val="16"/>
                <w:lang w:eastAsia="es-MX"/>
              </w:rPr>
              <w:t>8.00 puntos</w:t>
            </w:r>
          </w:p>
        </w:tc>
        <w:tc>
          <w:tcPr>
            <w:tcW w:w="741" w:type="pct"/>
            <w:vMerge/>
            <w:vAlign w:val="center"/>
            <w:hideMark/>
          </w:tcPr>
          <w:p w14:paraId="5B5BEE28"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2F0572FC" w14:textId="77777777" w:rsidTr="00EC1B5C">
        <w:trPr>
          <w:trHeight w:val="52"/>
        </w:trPr>
        <w:tc>
          <w:tcPr>
            <w:tcW w:w="645" w:type="pct"/>
            <w:vMerge/>
            <w:vAlign w:val="center"/>
            <w:hideMark/>
          </w:tcPr>
          <w:p w14:paraId="6A5193E3"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56A356B0" w14:textId="77777777" w:rsidR="003A46F1" w:rsidRPr="00A80DE7" w:rsidRDefault="003A46F1" w:rsidP="00EC1B5C">
            <w:pPr>
              <w:rPr>
                <w:rFonts w:ascii="Arial Narrow" w:hAnsi="Arial Narrow" w:cs="Arial"/>
                <w:color w:val="000000"/>
                <w:sz w:val="16"/>
                <w:szCs w:val="16"/>
                <w:lang w:eastAsia="es-MX"/>
              </w:rPr>
            </w:pPr>
          </w:p>
        </w:tc>
        <w:tc>
          <w:tcPr>
            <w:tcW w:w="2191" w:type="pct"/>
            <w:gridSpan w:val="2"/>
            <w:shd w:val="clear" w:color="auto" w:fill="auto"/>
            <w:vAlign w:val="center"/>
            <w:hideMark/>
          </w:tcPr>
          <w:p w14:paraId="53417501" w14:textId="77777777" w:rsidR="003A46F1" w:rsidRPr="003E28FB" w:rsidRDefault="003A46F1" w:rsidP="00EC1B5C">
            <w:pPr>
              <w:jc w:val="both"/>
              <w:rPr>
                <w:rFonts w:ascii="Arial Narrow" w:hAnsi="Arial Narrow" w:cs="Arial"/>
                <w:bCs/>
                <w:color w:val="000000"/>
                <w:sz w:val="16"/>
                <w:szCs w:val="16"/>
                <w:lang w:eastAsia="es-MX"/>
              </w:rPr>
            </w:pPr>
            <w:r w:rsidRPr="003E28FB">
              <w:rPr>
                <w:rFonts w:ascii="Arial Narrow" w:hAnsi="Arial Narrow" w:cs="Arial"/>
                <w:bCs/>
                <w:color w:val="000000"/>
                <w:sz w:val="16"/>
                <w:szCs w:val="16"/>
                <w:lang w:eastAsia="es-MX"/>
              </w:rPr>
              <w:t>Ningún  aspecto acreditado.</w:t>
            </w:r>
          </w:p>
        </w:tc>
        <w:tc>
          <w:tcPr>
            <w:tcW w:w="422" w:type="pct"/>
            <w:shd w:val="clear" w:color="auto" w:fill="auto"/>
            <w:vAlign w:val="center"/>
            <w:hideMark/>
          </w:tcPr>
          <w:p w14:paraId="113283C1" w14:textId="77777777" w:rsidR="003A46F1" w:rsidRPr="003E28FB" w:rsidRDefault="003A46F1" w:rsidP="00EC1B5C">
            <w:pPr>
              <w:jc w:val="center"/>
              <w:rPr>
                <w:rFonts w:ascii="Arial Narrow" w:hAnsi="Arial Narrow" w:cs="Arial"/>
                <w:bCs/>
                <w:color w:val="000000"/>
                <w:sz w:val="16"/>
                <w:szCs w:val="16"/>
                <w:lang w:eastAsia="es-MX"/>
              </w:rPr>
            </w:pPr>
            <w:r w:rsidRPr="003E28FB">
              <w:rPr>
                <w:rFonts w:ascii="Arial Narrow" w:hAnsi="Arial Narrow" w:cs="Arial"/>
                <w:bCs/>
                <w:color w:val="000000"/>
                <w:sz w:val="16"/>
                <w:szCs w:val="16"/>
                <w:lang w:eastAsia="es-MX"/>
              </w:rPr>
              <w:t>0.00 puntos</w:t>
            </w:r>
          </w:p>
        </w:tc>
        <w:tc>
          <w:tcPr>
            <w:tcW w:w="741" w:type="pct"/>
            <w:vMerge/>
            <w:vAlign w:val="center"/>
            <w:hideMark/>
          </w:tcPr>
          <w:p w14:paraId="59F5352A"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40CF3C5A" w14:textId="77777777" w:rsidTr="00EC1B5C">
        <w:trPr>
          <w:trHeight w:val="300"/>
        </w:trPr>
        <w:tc>
          <w:tcPr>
            <w:tcW w:w="645" w:type="pct"/>
            <w:vMerge/>
            <w:vAlign w:val="center"/>
            <w:hideMark/>
          </w:tcPr>
          <w:p w14:paraId="7F190882"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7E6850B1" w14:textId="77777777" w:rsidR="003A46F1" w:rsidRPr="00A80DE7" w:rsidRDefault="003A46F1"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02ECA50B" w14:textId="77777777" w:rsidR="003A46F1" w:rsidRPr="003E28FB" w:rsidRDefault="003A46F1" w:rsidP="00EC1B5C">
            <w:pPr>
              <w:jc w:val="both"/>
              <w:rPr>
                <w:rFonts w:ascii="Arial Narrow" w:hAnsi="Arial Narrow" w:cs="Arial"/>
                <w:color w:val="000000"/>
                <w:sz w:val="16"/>
                <w:szCs w:val="16"/>
                <w:lang w:eastAsia="es-MX"/>
              </w:rPr>
            </w:pPr>
          </w:p>
          <w:p w14:paraId="4B844B85"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En caso de que dos o más LICITANTES acrediten el mismo número de años de experiencia, se dará la misma puntuación a los LICITANTES que se encuentren en este supuesto, para la distribución proporcional de puntos se aplicará una regla de tres.</w:t>
            </w:r>
          </w:p>
        </w:tc>
        <w:tc>
          <w:tcPr>
            <w:tcW w:w="741" w:type="pct"/>
            <w:vMerge/>
            <w:vAlign w:val="center"/>
            <w:hideMark/>
          </w:tcPr>
          <w:p w14:paraId="2D5213D2"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54EC2322" w14:textId="77777777" w:rsidTr="00EC1B5C">
        <w:trPr>
          <w:trHeight w:val="116"/>
        </w:trPr>
        <w:tc>
          <w:tcPr>
            <w:tcW w:w="645" w:type="pct"/>
            <w:vMerge/>
            <w:vAlign w:val="center"/>
            <w:hideMark/>
          </w:tcPr>
          <w:p w14:paraId="694B1319"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00288E16" w14:textId="77777777" w:rsidR="003A46F1" w:rsidRPr="00A80DE7" w:rsidRDefault="003A46F1"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2EDF99F7" w14:textId="77777777" w:rsidR="003A46F1" w:rsidRPr="003E28FB" w:rsidRDefault="003A46F1" w:rsidP="00EC1B5C">
            <w:pPr>
              <w:jc w:val="both"/>
              <w:rPr>
                <w:rFonts w:ascii="Arial Narrow" w:hAnsi="Arial Narrow" w:cs="Arial"/>
                <w:color w:val="000000"/>
                <w:sz w:val="16"/>
                <w:szCs w:val="16"/>
                <w:lang w:eastAsia="es-MX"/>
              </w:rPr>
            </w:pPr>
          </w:p>
          <w:p w14:paraId="53226682" w14:textId="77777777" w:rsidR="003A46F1" w:rsidRPr="003E28FB" w:rsidRDefault="003A46F1" w:rsidP="00EC1B5C">
            <w:pPr>
              <w:jc w:val="both"/>
              <w:rPr>
                <w:rFonts w:ascii="Arial Narrow" w:hAnsi="Arial Narrow" w:cs="Arial"/>
                <w:color w:val="FF0000"/>
                <w:sz w:val="16"/>
                <w:szCs w:val="16"/>
                <w:lang w:eastAsia="es-MX"/>
              </w:rPr>
            </w:pPr>
            <w:r w:rsidRPr="003E28FB">
              <w:rPr>
                <w:rFonts w:ascii="Arial Narrow" w:hAnsi="Arial Narrow" w:cs="Arial"/>
                <w:color w:val="000000"/>
                <w:sz w:val="16"/>
                <w:szCs w:val="16"/>
                <w:lang w:eastAsia="es-MX"/>
              </w:rPr>
              <w:t xml:space="preserve">El INSTITUTO se reserva el derecho de verificar la información proporcionada por el LICITANTE. </w:t>
            </w:r>
          </w:p>
          <w:p w14:paraId="69C35FEB" w14:textId="77777777" w:rsidR="003A46F1" w:rsidRPr="003E28FB" w:rsidRDefault="003A46F1" w:rsidP="00EC1B5C">
            <w:pPr>
              <w:jc w:val="both"/>
              <w:rPr>
                <w:rFonts w:ascii="Arial Narrow" w:hAnsi="Arial Narrow" w:cs="Arial"/>
                <w:color w:val="000000"/>
                <w:sz w:val="16"/>
                <w:szCs w:val="16"/>
                <w:lang w:eastAsia="es-MX"/>
              </w:rPr>
            </w:pPr>
          </w:p>
          <w:p w14:paraId="07439A48" w14:textId="77777777" w:rsidR="003A46F1" w:rsidRPr="003E28FB" w:rsidRDefault="003A46F1" w:rsidP="00EC1B5C">
            <w:pPr>
              <w:jc w:val="both"/>
              <w:rPr>
                <w:rFonts w:ascii="Arial Narrow" w:hAnsi="Arial Narrow" w:cs="Arial"/>
                <w:b/>
                <w:color w:val="000000"/>
                <w:sz w:val="16"/>
                <w:szCs w:val="16"/>
                <w:lang w:eastAsia="es-MX"/>
              </w:rPr>
            </w:pPr>
            <w:r w:rsidRPr="003E28FB">
              <w:rPr>
                <w:rFonts w:ascii="Arial Narrow" w:hAnsi="Arial Narrow" w:cs="Arial"/>
                <w:color w:val="000000"/>
                <w:sz w:val="16"/>
                <w:szCs w:val="16"/>
                <w:lang w:eastAsia="es-MX"/>
              </w:rPr>
              <w:t xml:space="preserve">Para </w:t>
            </w:r>
            <w:r w:rsidRPr="003E28FB">
              <w:rPr>
                <w:rFonts w:ascii="Arial Narrow" w:hAnsi="Arial Narrow" w:cs="Arial"/>
                <w:b/>
                <w:color w:val="000000"/>
                <w:sz w:val="16"/>
                <w:szCs w:val="16"/>
                <w:lang w:eastAsia="es-MX"/>
              </w:rPr>
              <w:t xml:space="preserve">LA ESPECIALIDAD: </w:t>
            </w:r>
          </w:p>
          <w:p w14:paraId="478282D0" w14:textId="77777777" w:rsidR="003A46F1" w:rsidRPr="003E28FB" w:rsidRDefault="003A46F1" w:rsidP="00EC1B5C">
            <w:pPr>
              <w:jc w:val="both"/>
              <w:rPr>
                <w:rFonts w:ascii="Arial Narrow" w:hAnsi="Arial Narrow" w:cs="Arial"/>
                <w:b/>
                <w:color w:val="000000"/>
                <w:sz w:val="16"/>
                <w:szCs w:val="16"/>
                <w:lang w:eastAsia="es-MX"/>
              </w:rPr>
            </w:pPr>
          </w:p>
          <w:p w14:paraId="74E14A6A"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lastRenderedPageBreak/>
              <w:t>Se tomarán en cuenta los primeros 5</w:t>
            </w:r>
            <w:r w:rsidRPr="003E28FB">
              <w:rPr>
                <w:rFonts w:ascii="Arial Narrow" w:hAnsi="Arial Narrow" w:cs="Arial"/>
                <w:b/>
                <w:color w:val="000000"/>
                <w:sz w:val="16"/>
                <w:szCs w:val="16"/>
                <w:lang w:eastAsia="es-MX"/>
              </w:rPr>
              <w:t xml:space="preserve"> </w:t>
            </w:r>
            <w:r w:rsidRPr="003E28FB">
              <w:rPr>
                <w:rFonts w:ascii="Arial Narrow" w:hAnsi="Arial Narrow" w:cs="Arial"/>
                <w:color w:val="000000"/>
                <w:sz w:val="16"/>
                <w:szCs w:val="16"/>
                <w:lang w:eastAsia="es-MX"/>
              </w:rPr>
              <w:t xml:space="preserve">(cinco) contratos que presente, lo anterior de acuerdo con el número de folio consecutivo de su proposición y de conformidad con lo siguiente: </w:t>
            </w:r>
          </w:p>
          <w:p w14:paraId="01F0B115" w14:textId="77777777" w:rsidR="003A46F1" w:rsidRPr="003E28FB" w:rsidRDefault="003A46F1" w:rsidP="003A46F1">
            <w:pPr>
              <w:pStyle w:val="Prrafodelista"/>
              <w:numPr>
                <w:ilvl w:val="0"/>
                <w:numId w:val="98"/>
              </w:num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Que el objeto del contrato sea similar al servicio que se requiere en la presente contratación.</w:t>
            </w:r>
          </w:p>
          <w:p w14:paraId="09C62DC0" w14:textId="66016D11" w:rsidR="003A46F1" w:rsidRPr="003E28FB" w:rsidRDefault="003A46F1" w:rsidP="003A46F1">
            <w:pPr>
              <w:pStyle w:val="Prrafodelista"/>
              <w:numPr>
                <w:ilvl w:val="0"/>
                <w:numId w:val="98"/>
              </w:num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De los 5 (cinco) contratos presentados o menos, se verificará que inicien o que se encuentren dentro del periodo de inicio de 201</w:t>
            </w:r>
            <w:r>
              <w:rPr>
                <w:rFonts w:ascii="Arial Narrow" w:hAnsi="Arial Narrow" w:cs="Arial"/>
                <w:color w:val="000000"/>
                <w:sz w:val="16"/>
                <w:szCs w:val="16"/>
                <w:lang w:eastAsia="es-MX"/>
              </w:rPr>
              <w:t>5</w:t>
            </w:r>
            <w:r w:rsidRPr="003E28FB">
              <w:rPr>
                <w:rFonts w:ascii="Arial Narrow" w:hAnsi="Arial Narrow" w:cs="Arial"/>
                <w:color w:val="000000"/>
                <w:sz w:val="16"/>
                <w:szCs w:val="16"/>
                <w:lang w:eastAsia="es-MX"/>
              </w:rPr>
              <w:t xml:space="preserve"> y concluyan en 20</w:t>
            </w:r>
            <w:r>
              <w:rPr>
                <w:rFonts w:ascii="Arial Narrow" w:hAnsi="Arial Narrow" w:cs="Arial"/>
                <w:color w:val="000000"/>
                <w:sz w:val="16"/>
                <w:szCs w:val="16"/>
                <w:lang w:eastAsia="es-MX"/>
              </w:rPr>
              <w:t>20</w:t>
            </w:r>
            <w:r w:rsidRPr="003E28FB">
              <w:rPr>
                <w:rFonts w:ascii="Arial Narrow" w:hAnsi="Arial Narrow" w:cs="Arial"/>
                <w:color w:val="000000"/>
                <w:sz w:val="16"/>
                <w:szCs w:val="16"/>
                <w:lang w:eastAsia="es-MX"/>
              </w:rPr>
              <w:t xml:space="preserve">. </w:t>
            </w:r>
          </w:p>
          <w:p w14:paraId="12D5DE4B" w14:textId="77777777" w:rsidR="003A46F1" w:rsidRPr="003E28FB" w:rsidRDefault="003A46F1" w:rsidP="00EC1B5C">
            <w:pPr>
              <w:ind w:left="360"/>
              <w:jc w:val="both"/>
              <w:rPr>
                <w:rFonts w:ascii="Arial Narrow" w:hAnsi="Arial Narrow" w:cs="Arial"/>
                <w:color w:val="000000"/>
                <w:sz w:val="16"/>
                <w:szCs w:val="16"/>
                <w:lang w:eastAsia="es-MX"/>
              </w:rPr>
            </w:pPr>
          </w:p>
        </w:tc>
        <w:tc>
          <w:tcPr>
            <w:tcW w:w="741" w:type="pct"/>
            <w:vMerge/>
            <w:vAlign w:val="center"/>
            <w:hideMark/>
          </w:tcPr>
          <w:p w14:paraId="31BDAEEA"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3A09DA44" w14:textId="77777777" w:rsidTr="00EC1B5C">
        <w:trPr>
          <w:trHeight w:val="62"/>
        </w:trPr>
        <w:tc>
          <w:tcPr>
            <w:tcW w:w="645" w:type="pct"/>
            <w:vMerge/>
            <w:vAlign w:val="center"/>
            <w:hideMark/>
          </w:tcPr>
          <w:p w14:paraId="020CA290"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39C529F5" w14:textId="77777777" w:rsidR="003A46F1" w:rsidRPr="00A80DE7" w:rsidRDefault="003A46F1" w:rsidP="00EC1B5C">
            <w:pPr>
              <w:rPr>
                <w:rFonts w:ascii="Arial Narrow" w:hAnsi="Arial Narrow" w:cs="Arial"/>
                <w:color w:val="000000"/>
                <w:sz w:val="16"/>
                <w:szCs w:val="16"/>
                <w:lang w:eastAsia="es-MX"/>
              </w:rPr>
            </w:pPr>
          </w:p>
        </w:tc>
        <w:tc>
          <w:tcPr>
            <w:tcW w:w="2191" w:type="pct"/>
            <w:gridSpan w:val="2"/>
            <w:shd w:val="clear" w:color="auto" w:fill="auto"/>
            <w:vAlign w:val="center"/>
            <w:hideMark/>
          </w:tcPr>
          <w:p w14:paraId="5BE765F6" w14:textId="77777777" w:rsidR="003A46F1" w:rsidRPr="003E28FB" w:rsidRDefault="003A46F1" w:rsidP="00EC1B5C">
            <w:pPr>
              <w:jc w:val="both"/>
              <w:rPr>
                <w:rFonts w:ascii="Arial Narrow" w:hAnsi="Arial Narrow" w:cs="Arial"/>
                <w:bCs/>
                <w:color w:val="000000"/>
                <w:sz w:val="16"/>
                <w:szCs w:val="16"/>
                <w:lang w:eastAsia="es-MX"/>
              </w:rPr>
            </w:pPr>
            <w:r w:rsidRPr="003E28FB">
              <w:rPr>
                <w:rFonts w:ascii="Arial Narrow" w:hAnsi="Arial Narrow" w:cs="Arial"/>
                <w:bCs/>
                <w:color w:val="000000"/>
                <w:sz w:val="16"/>
                <w:szCs w:val="16"/>
                <w:lang w:eastAsia="es-MX"/>
              </w:rPr>
              <w:t>Puntos máximos para el máximo de contratos acreditados.</w:t>
            </w:r>
          </w:p>
        </w:tc>
        <w:tc>
          <w:tcPr>
            <w:tcW w:w="422" w:type="pct"/>
            <w:shd w:val="clear" w:color="auto" w:fill="auto"/>
            <w:vAlign w:val="center"/>
            <w:hideMark/>
          </w:tcPr>
          <w:p w14:paraId="573F638F" w14:textId="77777777" w:rsidR="003A46F1" w:rsidRPr="003E28FB" w:rsidRDefault="003A46F1" w:rsidP="00EC1B5C">
            <w:pPr>
              <w:jc w:val="center"/>
              <w:rPr>
                <w:rFonts w:ascii="Arial Narrow" w:hAnsi="Arial Narrow" w:cs="Arial"/>
                <w:bCs/>
                <w:color w:val="000000"/>
                <w:sz w:val="16"/>
                <w:szCs w:val="16"/>
                <w:lang w:eastAsia="es-MX"/>
              </w:rPr>
            </w:pPr>
            <w:r w:rsidRPr="003E28FB">
              <w:rPr>
                <w:rFonts w:ascii="Arial Narrow" w:hAnsi="Arial Narrow" w:cs="Arial"/>
                <w:bCs/>
                <w:color w:val="000000"/>
                <w:sz w:val="16"/>
                <w:szCs w:val="16"/>
                <w:lang w:eastAsia="es-MX"/>
              </w:rPr>
              <w:t>8.00 puntos</w:t>
            </w:r>
          </w:p>
        </w:tc>
        <w:tc>
          <w:tcPr>
            <w:tcW w:w="741" w:type="pct"/>
            <w:vMerge/>
            <w:vAlign w:val="center"/>
            <w:hideMark/>
          </w:tcPr>
          <w:p w14:paraId="35DB52F2"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0BC83E2A" w14:textId="77777777" w:rsidTr="00EC1B5C">
        <w:trPr>
          <w:trHeight w:val="44"/>
        </w:trPr>
        <w:tc>
          <w:tcPr>
            <w:tcW w:w="645" w:type="pct"/>
            <w:vMerge/>
            <w:vAlign w:val="center"/>
            <w:hideMark/>
          </w:tcPr>
          <w:p w14:paraId="27074011"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5C318C17" w14:textId="77777777" w:rsidR="003A46F1" w:rsidRPr="00A80DE7" w:rsidRDefault="003A46F1" w:rsidP="00EC1B5C">
            <w:pPr>
              <w:rPr>
                <w:rFonts w:ascii="Arial Narrow" w:hAnsi="Arial Narrow" w:cs="Arial"/>
                <w:color w:val="000000"/>
                <w:sz w:val="16"/>
                <w:szCs w:val="16"/>
                <w:lang w:eastAsia="es-MX"/>
              </w:rPr>
            </w:pPr>
          </w:p>
        </w:tc>
        <w:tc>
          <w:tcPr>
            <w:tcW w:w="2191" w:type="pct"/>
            <w:gridSpan w:val="2"/>
            <w:shd w:val="clear" w:color="auto" w:fill="auto"/>
            <w:vAlign w:val="center"/>
            <w:hideMark/>
          </w:tcPr>
          <w:p w14:paraId="73D825DE" w14:textId="77777777" w:rsidR="003A46F1" w:rsidRPr="003E28FB" w:rsidRDefault="003A46F1" w:rsidP="00EC1B5C">
            <w:pPr>
              <w:jc w:val="both"/>
              <w:rPr>
                <w:rFonts w:ascii="Arial Narrow" w:hAnsi="Arial Narrow" w:cs="Arial"/>
                <w:bCs/>
                <w:color w:val="000000"/>
                <w:sz w:val="16"/>
                <w:szCs w:val="16"/>
                <w:lang w:eastAsia="es-MX"/>
              </w:rPr>
            </w:pPr>
            <w:r w:rsidRPr="003E28FB">
              <w:rPr>
                <w:rFonts w:ascii="Arial Narrow" w:hAnsi="Arial Narrow" w:cs="Arial"/>
                <w:bCs/>
                <w:color w:val="000000"/>
                <w:sz w:val="16"/>
                <w:szCs w:val="16"/>
                <w:lang w:eastAsia="es-MX"/>
              </w:rPr>
              <w:t>Ningún  aspecto acreditado.</w:t>
            </w:r>
          </w:p>
        </w:tc>
        <w:tc>
          <w:tcPr>
            <w:tcW w:w="422" w:type="pct"/>
            <w:shd w:val="clear" w:color="auto" w:fill="auto"/>
            <w:vAlign w:val="center"/>
            <w:hideMark/>
          </w:tcPr>
          <w:p w14:paraId="4631BBD8" w14:textId="77777777" w:rsidR="003A46F1" w:rsidRPr="003E28FB" w:rsidRDefault="003A46F1" w:rsidP="00EC1B5C">
            <w:pPr>
              <w:jc w:val="center"/>
              <w:rPr>
                <w:rFonts w:ascii="Arial Narrow" w:hAnsi="Arial Narrow" w:cs="Arial"/>
                <w:bCs/>
                <w:color w:val="000000"/>
                <w:sz w:val="16"/>
                <w:szCs w:val="16"/>
                <w:lang w:eastAsia="es-MX"/>
              </w:rPr>
            </w:pPr>
            <w:r w:rsidRPr="003E28FB">
              <w:rPr>
                <w:rFonts w:ascii="Arial Narrow" w:hAnsi="Arial Narrow" w:cs="Arial"/>
                <w:bCs/>
                <w:color w:val="000000"/>
                <w:sz w:val="16"/>
                <w:szCs w:val="16"/>
                <w:lang w:eastAsia="es-MX"/>
              </w:rPr>
              <w:t>0.00 puntos</w:t>
            </w:r>
          </w:p>
        </w:tc>
        <w:tc>
          <w:tcPr>
            <w:tcW w:w="741" w:type="pct"/>
            <w:vMerge/>
            <w:vAlign w:val="center"/>
            <w:hideMark/>
          </w:tcPr>
          <w:p w14:paraId="7D003398"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475ED707" w14:textId="77777777" w:rsidTr="00EC1B5C">
        <w:trPr>
          <w:trHeight w:val="120"/>
        </w:trPr>
        <w:tc>
          <w:tcPr>
            <w:tcW w:w="645" w:type="pct"/>
            <w:vMerge/>
            <w:vAlign w:val="center"/>
            <w:hideMark/>
          </w:tcPr>
          <w:p w14:paraId="1C05931F"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1CE9D924" w14:textId="77777777" w:rsidR="003A46F1" w:rsidRPr="00A80DE7" w:rsidRDefault="003A46F1"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523BFB7D" w14:textId="77777777" w:rsidR="003A46F1" w:rsidRPr="003E28FB" w:rsidRDefault="003A46F1" w:rsidP="00EC1B5C">
            <w:pPr>
              <w:jc w:val="center"/>
              <w:rPr>
                <w:rFonts w:ascii="Arial Narrow" w:hAnsi="Arial Narrow" w:cs="Arial"/>
                <w:b/>
                <w:bCs/>
                <w:color w:val="000000"/>
                <w:sz w:val="16"/>
                <w:szCs w:val="16"/>
                <w:lang w:eastAsia="es-MX"/>
              </w:rPr>
            </w:pPr>
          </w:p>
        </w:tc>
        <w:tc>
          <w:tcPr>
            <w:tcW w:w="741" w:type="pct"/>
            <w:vMerge/>
            <w:vAlign w:val="center"/>
            <w:hideMark/>
          </w:tcPr>
          <w:p w14:paraId="622BDA34"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3207F120" w14:textId="77777777" w:rsidTr="00EC1B5C">
        <w:trPr>
          <w:trHeight w:val="222"/>
        </w:trPr>
        <w:tc>
          <w:tcPr>
            <w:tcW w:w="645" w:type="pct"/>
            <w:vMerge/>
            <w:vAlign w:val="center"/>
            <w:hideMark/>
          </w:tcPr>
          <w:p w14:paraId="1C6C1517"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7971DC42" w14:textId="77777777" w:rsidR="003A46F1" w:rsidRPr="00A80DE7" w:rsidRDefault="003A46F1"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201BC611" w14:textId="77777777" w:rsidR="003A46F1" w:rsidRPr="003E28FB" w:rsidRDefault="003A46F1" w:rsidP="00EC1B5C">
            <w:pPr>
              <w:jc w:val="right"/>
              <w:rPr>
                <w:rFonts w:ascii="Arial Narrow" w:hAnsi="Arial Narrow" w:cs="Arial"/>
                <w:b/>
                <w:bCs/>
                <w:color w:val="000000"/>
                <w:sz w:val="16"/>
                <w:szCs w:val="16"/>
                <w:u w:val="single"/>
                <w:lang w:eastAsia="es-MX"/>
              </w:rPr>
            </w:pPr>
            <w:r w:rsidRPr="003E28FB">
              <w:rPr>
                <w:rFonts w:ascii="Arial Narrow" w:hAnsi="Arial Narrow" w:cs="Arial"/>
                <w:b/>
                <w:bCs/>
                <w:color w:val="000000"/>
                <w:sz w:val="16"/>
                <w:szCs w:val="16"/>
                <w:u w:val="single"/>
                <w:lang w:eastAsia="es-MX"/>
              </w:rPr>
              <w:t>Total de puntos a asignar:  16.00 puntos</w:t>
            </w:r>
          </w:p>
          <w:p w14:paraId="648A37D7" w14:textId="77777777" w:rsidR="003A46F1" w:rsidRPr="003E28FB" w:rsidRDefault="003A46F1" w:rsidP="00EC1B5C">
            <w:pPr>
              <w:rPr>
                <w:rFonts w:ascii="Arial Narrow" w:hAnsi="Arial Narrow" w:cs="Arial"/>
                <w:b/>
                <w:bCs/>
                <w:color w:val="000000"/>
                <w:sz w:val="16"/>
                <w:szCs w:val="16"/>
                <w:u w:val="single"/>
                <w:lang w:eastAsia="es-MX"/>
              </w:rPr>
            </w:pPr>
          </w:p>
        </w:tc>
        <w:tc>
          <w:tcPr>
            <w:tcW w:w="741" w:type="pct"/>
            <w:vMerge/>
            <w:vAlign w:val="center"/>
            <w:hideMark/>
          </w:tcPr>
          <w:p w14:paraId="258D1FC1"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04F53BAE" w14:textId="77777777" w:rsidTr="00EC1B5C">
        <w:trPr>
          <w:trHeight w:val="735"/>
        </w:trPr>
        <w:tc>
          <w:tcPr>
            <w:tcW w:w="645" w:type="pct"/>
            <w:vMerge/>
            <w:vAlign w:val="center"/>
            <w:hideMark/>
          </w:tcPr>
          <w:p w14:paraId="75BA336F"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03542F3A" w14:textId="77777777" w:rsidR="003A46F1" w:rsidRPr="00A80DE7" w:rsidRDefault="003A46F1" w:rsidP="00EC1B5C">
            <w:pPr>
              <w:rPr>
                <w:rFonts w:ascii="Arial Narrow" w:hAnsi="Arial Narrow" w:cs="Arial"/>
                <w:color w:val="000000"/>
                <w:sz w:val="16"/>
                <w:szCs w:val="16"/>
                <w:lang w:eastAsia="es-MX"/>
              </w:rPr>
            </w:pPr>
          </w:p>
        </w:tc>
        <w:tc>
          <w:tcPr>
            <w:tcW w:w="2613" w:type="pct"/>
            <w:gridSpan w:val="3"/>
            <w:shd w:val="clear" w:color="auto" w:fill="auto"/>
            <w:vAlign w:val="center"/>
          </w:tcPr>
          <w:p w14:paraId="4FA467F6"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En caso de que dos o más LICITANTES acrediten el mismo número de años de especialidad, se dará la misma puntuación a los LICITANTES que se encuentren en este supuesto, para la distribución proporcional de puntos se aplicará una regla de tres.</w:t>
            </w:r>
          </w:p>
          <w:p w14:paraId="7135226E" w14:textId="77777777" w:rsidR="003A46F1" w:rsidRPr="003E28FB" w:rsidRDefault="003A46F1" w:rsidP="00EC1B5C">
            <w:pPr>
              <w:jc w:val="both"/>
              <w:rPr>
                <w:rFonts w:ascii="Arial Narrow" w:hAnsi="Arial Narrow" w:cs="Arial"/>
                <w:color w:val="FF0000"/>
                <w:sz w:val="16"/>
                <w:szCs w:val="16"/>
                <w:lang w:eastAsia="es-MX"/>
              </w:rPr>
            </w:pPr>
            <w:r w:rsidRPr="003E28FB">
              <w:rPr>
                <w:rFonts w:ascii="Arial Narrow" w:hAnsi="Arial Narrow" w:cs="Arial"/>
                <w:color w:val="000000"/>
                <w:sz w:val="16"/>
                <w:szCs w:val="16"/>
                <w:lang w:eastAsia="es-MX"/>
              </w:rPr>
              <w:t xml:space="preserve">El INSTITUTO se reserva el derecho de verificar la información proporcionada por el LICITANTE. </w:t>
            </w:r>
          </w:p>
          <w:p w14:paraId="1E76D38B" w14:textId="77777777" w:rsidR="003A46F1" w:rsidRPr="003E28FB" w:rsidRDefault="003A46F1" w:rsidP="00EC1B5C">
            <w:pPr>
              <w:jc w:val="both"/>
              <w:rPr>
                <w:rFonts w:ascii="Arial Narrow" w:hAnsi="Arial Narrow" w:cs="Arial"/>
                <w:color w:val="000000"/>
                <w:sz w:val="16"/>
                <w:szCs w:val="16"/>
                <w:lang w:eastAsia="es-MX"/>
              </w:rPr>
            </w:pPr>
          </w:p>
        </w:tc>
        <w:tc>
          <w:tcPr>
            <w:tcW w:w="741" w:type="pct"/>
            <w:vMerge/>
            <w:vAlign w:val="center"/>
            <w:hideMark/>
          </w:tcPr>
          <w:p w14:paraId="4F9E3F75"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11A2108C" w14:textId="77777777" w:rsidTr="00EC1B5C">
        <w:trPr>
          <w:trHeight w:val="204"/>
        </w:trPr>
        <w:tc>
          <w:tcPr>
            <w:tcW w:w="645" w:type="pct"/>
            <w:vMerge/>
            <w:vAlign w:val="center"/>
            <w:hideMark/>
          </w:tcPr>
          <w:p w14:paraId="4EFF4353"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31C69B13" w14:textId="77777777" w:rsidR="003A46F1" w:rsidRPr="00A80DE7" w:rsidRDefault="003A46F1" w:rsidP="00EC1B5C">
            <w:pPr>
              <w:rPr>
                <w:rFonts w:ascii="Arial Narrow" w:hAnsi="Arial Narrow" w:cs="Arial"/>
                <w:color w:val="000000"/>
                <w:sz w:val="16"/>
                <w:szCs w:val="16"/>
                <w:lang w:eastAsia="es-MX"/>
              </w:rPr>
            </w:pPr>
          </w:p>
        </w:tc>
        <w:tc>
          <w:tcPr>
            <w:tcW w:w="2613" w:type="pct"/>
            <w:gridSpan w:val="3"/>
            <w:shd w:val="clear" w:color="auto" w:fill="auto"/>
            <w:vAlign w:val="center"/>
          </w:tcPr>
          <w:p w14:paraId="2B37EC2A"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b/>
                <w:bCs/>
                <w:color w:val="000000"/>
                <w:sz w:val="16"/>
                <w:szCs w:val="16"/>
                <w:lang w:eastAsia="es-MX"/>
              </w:rPr>
              <w:t> </w:t>
            </w:r>
          </w:p>
        </w:tc>
        <w:tc>
          <w:tcPr>
            <w:tcW w:w="741" w:type="pct"/>
            <w:vMerge/>
            <w:vAlign w:val="center"/>
            <w:hideMark/>
          </w:tcPr>
          <w:p w14:paraId="1B6BCCF2"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049B8A34" w14:textId="77777777" w:rsidTr="00EC1B5C">
        <w:trPr>
          <w:trHeight w:val="1480"/>
        </w:trPr>
        <w:tc>
          <w:tcPr>
            <w:tcW w:w="645" w:type="pct"/>
            <w:vMerge/>
            <w:vAlign w:val="center"/>
            <w:hideMark/>
          </w:tcPr>
          <w:p w14:paraId="116179EB" w14:textId="77777777" w:rsidR="003A46F1" w:rsidRPr="00A80DE7" w:rsidRDefault="003A46F1" w:rsidP="00EC1B5C">
            <w:pPr>
              <w:rPr>
                <w:rFonts w:ascii="Arial Narrow" w:hAnsi="Arial Narrow" w:cs="Arial"/>
                <w:b/>
                <w:bCs/>
                <w:color w:val="000000"/>
                <w:sz w:val="16"/>
                <w:szCs w:val="16"/>
                <w:lang w:eastAsia="es-MX"/>
              </w:rPr>
            </w:pPr>
          </w:p>
        </w:tc>
        <w:tc>
          <w:tcPr>
            <w:tcW w:w="1001" w:type="pct"/>
            <w:vMerge/>
            <w:vAlign w:val="center"/>
            <w:hideMark/>
          </w:tcPr>
          <w:p w14:paraId="638EE28B" w14:textId="77777777" w:rsidR="003A46F1" w:rsidRPr="00A80DE7" w:rsidRDefault="003A46F1"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7B95D4D8"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El LICITANTE presentará relación de los contratos que exhibe en la que señale nombre, cargo y teléfonos de los contactos para verificar la información (En caso de no presentar la relación de contratos no se otorgaran puntos). En caso de que presente más de 5 (cinco) contratos, para efectos de evaluación sólo se tomarán en cuenta los primeros 5 (cinco) contratos que presente, lo anterior de acuerdo con el número de folio consecutivo de su proposición.</w:t>
            </w:r>
          </w:p>
          <w:p w14:paraId="3E136751" w14:textId="77777777" w:rsidR="003A46F1" w:rsidRPr="003E28FB" w:rsidRDefault="003A46F1" w:rsidP="00EC1B5C">
            <w:pPr>
              <w:jc w:val="both"/>
              <w:rPr>
                <w:rFonts w:ascii="Arial Narrow" w:hAnsi="Arial Narrow" w:cs="Arial"/>
                <w:color w:val="000000"/>
                <w:sz w:val="16"/>
                <w:szCs w:val="16"/>
                <w:lang w:eastAsia="es-MX"/>
              </w:rPr>
            </w:pPr>
          </w:p>
          <w:p w14:paraId="096F6A37"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Para la obtención de puntos de experiencia se considerarán los contratos con los que acredite la especialidad (servicios similares al objeto de la presente contratación)</w:t>
            </w:r>
          </w:p>
          <w:p w14:paraId="124A8704" w14:textId="77777777" w:rsidR="003A46F1" w:rsidRPr="003E28FB" w:rsidRDefault="003A46F1" w:rsidP="00EC1B5C">
            <w:pPr>
              <w:jc w:val="both"/>
              <w:rPr>
                <w:rFonts w:ascii="Arial Narrow" w:hAnsi="Arial Narrow" w:cs="Arial"/>
                <w:color w:val="000000"/>
                <w:sz w:val="16"/>
                <w:szCs w:val="16"/>
                <w:lang w:eastAsia="es-MX"/>
              </w:rPr>
            </w:pPr>
          </w:p>
        </w:tc>
        <w:tc>
          <w:tcPr>
            <w:tcW w:w="741" w:type="pct"/>
            <w:vMerge/>
            <w:vAlign w:val="center"/>
            <w:hideMark/>
          </w:tcPr>
          <w:p w14:paraId="502A5F6C" w14:textId="77777777" w:rsidR="003A46F1" w:rsidRPr="003E28FB" w:rsidRDefault="003A46F1" w:rsidP="00EC1B5C">
            <w:pPr>
              <w:rPr>
                <w:rFonts w:ascii="Arial Narrow" w:hAnsi="Arial Narrow" w:cs="Arial"/>
                <w:b/>
                <w:bCs/>
                <w:color w:val="000000"/>
                <w:sz w:val="16"/>
                <w:szCs w:val="16"/>
                <w:lang w:eastAsia="es-MX"/>
              </w:rPr>
            </w:pPr>
          </w:p>
        </w:tc>
      </w:tr>
      <w:tr w:rsidR="003A46F1" w:rsidRPr="003E28FB" w14:paraId="26D846FD" w14:textId="77777777" w:rsidTr="00EC1B5C">
        <w:trPr>
          <w:trHeight w:val="65"/>
        </w:trPr>
        <w:tc>
          <w:tcPr>
            <w:tcW w:w="645" w:type="pct"/>
            <w:vMerge w:val="restart"/>
            <w:shd w:val="clear" w:color="000000" w:fill="BFBFBF"/>
            <w:vAlign w:val="center"/>
            <w:hideMark/>
          </w:tcPr>
          <w:p w14:paraId="5E11A9CE"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Rubro 3</w:t>
            </w:r>
          </w:p>
        </w:tc>
        <w:tc>
          <w:tcPr>
            <w:tcW w:w="3614" w:type="pct"/>
            <w:gridSpan w:val="4"/>
            <w:vMerge w:val="restart"/>
            <w:shd w:val="clear" w:color="000000" w:fill="BFBFBF"/>
            <w:vAlign w:val="center"/>
            <w:hideMark/>
          </w:tcPr>
          <w:p w14:paraId="66AC3786" w14:textId="77777777" w:rsidR="003A46F1" w:rsidRPr="003E28FB" w:rsidRDefault="003A46F1" w:rsidP="00EC1B5C">
            <w:pP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 xml:space="preserve">PROPUESTA DE TRABAJO: </w:t>
            </w:r>
          </w:p>
        </w:tc>
        <w:tc>
          <w:tcPr>
            <w:tcW w:w="741" w:type="pct"/>
            <w:shd w:val="clear" w:color="000000" w:fill="8DB4E2"/>
            <w:vAlign w:val="center"/>
            <w:hideMark/>
          </w:tcPr>
          <w:p w14:paraId="77DAFAE6"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sz w:val="16"/>
                <w:szCs w:val="16"/>
                <w:lang w:eastAsia="es-MX"/>
              </w:rPr>
              <w:t>Total de puntos</w:t>
            </w:r>
          </w:p>
        </w:tc>
      </w:tr>
      <w:tr w:rsidR="003A46F1" w:rsidRPr="003E28FB" w14:paraId="372F13D6" w14:textId="77777777" w:rsidTr="00EC1B5C">
        <w:trPr>
          <w:trHeight w:val="64"/>
        </w:trPr>
        <w:tc>
          <w:tcPr>
            <w:tcW w:w="645" w:type="pct"/>
            <w:vMerge/>
            <w:shd w:val="clear" w:color="000000" w:fill="BFBFBF"/>
            <w:vAlign w:val="center"/>
          </w:tcPr>
          <w:p w14:paraId="52280E15" w14:textId="77777777" w:rsidR="003A46F1" w:rsidRPr="00A80DE7" w:rsidRDefault="003A46F1" w:rsidP="00EC1B5C">
            <w:pPr>
              <w:jc w:val="center"/>
              <w:rPr>
                <w:rFonts w:ascii="Arial Narrow" w:hAnsi="Arial Narrow" w:cs="Arial"/>
                <w:b/>
                <w:bCs/>
                <w:color w:val="000000"/>
                <w:sz w:val="16"/>
                <w:szCs w:val="16"/>
                <w:lang w:eastAsia="es-MX"/>
              </w:rPr>
            </w:pPr>
          </w:p>
        </w:tc>
        <w:tc>
          <w:tcPr>
            <w:tcW w:w="3614" w:type="pct"/>
            <w:gridSpan w:val="4"/>
            <w:vMerge/>
            <w:shd w:val="clear" w:color="000000" w:fill="BFBFBF"/>
            <w:vAlign w:val="center"/>
          </w:tcPr>
          <w:p w14:paraId="65B121FB" w14:textId="77777777" w:rsidR="003A46F1" w:rsidRPr="003E28FB" w:rsidRDefault="003A46F1" w:rsidP="00EC1B5C">
            <w:pPr>
              <w:rPr>
                <w:rFonts w:ascii="Arial Narrow" w:hAnsi="Arial Narrow" w:cs="Arial"/>
                <w:b/>
                <w:bCs/>
                <w:color w:val="000000"/>
                <w:sz w:val="16"/>
                <w:szCs w:val="16"/>
                <w:lang w:eastAsia="es-MX"/>
              </w:rPr>
            </w:pPr>
          </w:p>
        </w:tc>
        <w:tc>
          <w:tcPr>
            <w:tcW w:w="741" w:type="pct"/>
            <w:shd w:val="clear" w:color="000000" w:fill="8DB4E2"/>
            <w:vAlign w:val="center"/>
          </w:tcPr>
          <w:p w14:paraId="577178AB"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10.00 puntos</w:t>
            </w:r>
          </w:p>
        </w:tc>
      </w:tr>
      <w:tr w:rsidR="003A46F1" w:rsidRPr="003E28FB" w14:paraId="58569A79" w14:textId="77777777" w:rsidTr="00EC1B5C">
        <w:trPr>
          <w:trHeight w:val="34"/>
        </w:trPr>
        <w:tc>
          <w:tcPr>
            <w:tcW w:w="645" w:type="pct"/>
            <w:vMerge/>
            <w:vAlign w:val="center"/>
            <w:hideMark/>
          </w:tcPr>
          <w:p w14:paraId="2418B8CF" w14:textId="77777777" w:rsidR="003A46F1" w:rsidRPr="00A80DE7" w:rsidRDefault="003A46F1" w:rsidP="00EC1B5C">
            <w:pPr>
              <w:rPr>
                <w:rFonts w:ascii="Arial Narrow" w:hAnsi="Arial Narrow" w:cs="Arial"/>
                <w:b/>
                <w:bCs/>
                <w:color w:val="000000"/>
                <w:sz w:val="16"/>
                <w:szCs w:val="16"/>
                <w:lang w:eastAsia="es-MX"/>
              </w:rPr>
            </w:pPr>
          </w:p>
        </w:tc>
        <w:tc>
          <w:tcPr>
            <w:tcW w:w="4355" w:type="pct"/>
            <w:gridSpan w:val="5"/>
            <w:shd w:val="clear" w:color="000000" w:fill="BFBFBF"/>
            <w:vAlign w:val="center"/>
            <w:hideMark/>
          </w:tcPr>
          <w:p w14:paraId="63769C49" w14:textId="77777777" w:rsidR="003A46F1" w:rsidRPr="003E28FB" w:rsidRDefault="003A46F1" w:rsidP="00EC1B5C">
            <w:pPr>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Plan de trabajo que permita garantizar el cumplimiento de las especificaciones técnicas señaladas en la convocatoria</w:t>
            </w:r>
          </w:p>
        </w:tc>
      </w:tr>
      <w:tr w:rsidR="003A46F1" w:rsidRPr="003E28FB" w14:paraId="43651115" w14:textId="77777777" w:rsidTr="00EC1B5C">
        <w:trPr>
          <w:trHeight w:val="34"/>
        </w:trPr>
        <w:tc>
          <w:tcPr>
            <w:tcW w:w="645" w:type="pct"/>
            <w:shd w:val="clear" w:color="auto" w:fill="auto"/>
            <w:vAlign w:val="center"/>
            <w:hideMark/>
          </w:tcPr>
          <w:p w14:paraId="0D70FAC3"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Subrubro</w:t>
            </w:r>
          </w:p>
        </w:tc>
        <w:tc>
          <w:tcPr>
            <w:tcW w:w="1001" w:type="pct"/>
            <w:shd w:val="clear" w:color="auto" w:fill="auto"/>
            <w:vAlign w:val="center"/>
            <w:hideMark/>
          </w:tcPr>
          <w:p w14:paraId="4250C668"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Concepto</w:t>
            </w:r>
          </w:p>
        </w:tc>
        <w:tc>
          <w:tcPr>
            <w:tcW w:w="2613" w:type="pct"/>
            <w:gridSpan w:val="3"/>
            <w:shd w:val="clear" w:color="auto" w:fill="auto"/>
            <w:vAlign w:val="center"/>
            <w:hideMark/>
          </w:tcPr>
          <w:p w14:paraId="2FD86D22" w14:textId="77777777" w:rsidR="003A46F1" w:rsidRPr="003E28FB" w:rsidRDefault="003A46F1" w:rsidP="00EC1B5C">
            <w:pPr>
              <w:rPr>
                <w:rFonts w:ascii="Arial Narrow" w:hAnsi="Arial Narrow" w:cs="Arial"/>
                <w:b/>
                <w:bCs/>
                <w:color w:val="000000"/>
                <w:sz w:val="16"/>
                <w:szCs w:val="16"/>
                <w:lang w:eastAsia="es-MX"/>
              </w:rPr>
            </w:pPr>
            <w:r w:rsidRPr="003E28FB">
              <w:rPr>
                <w:rFonts w:ascii="Arial Narrow" w:hAnsi="Arial Narrow" w:cs="Arial"/>
                <w:iCs/>
                <w:color w:val="000000"/>
                <w:sz w:val="16"/>
                <w:szCs w:val="16"/>
                <w:lang w:eastAsia="es-MX"/>
              </w:rPr>
              <w:t>Forma de evaluación</w:t>
            </w:r>
          </w:p>
        </w:tc>
        <w:tc>
          <w:tcPr>
            <w:tcW w:w="741" w:type="pct"/>
            <w:shd w:val="clear" w:color="auto" w:fill="auto"/>
            <w:vAlign w:val="center"/>
            <w:hideMark/>
          </w:tcPr>
          <w:p w14:paraId="1CDF73AA" w14:textId="77777777" w:rsidR="003A46F1" w:rsidRPr="003E28FB" w:rsidRDefault="003A46F1" w:rsidP="00EC1B5C">
            <w:pPr>
              <w:rPr>
                <w:rFonts w:ascii="Arial Narrow" w:hAnsi="Arial Narrow" w:cs="Arial"/>
                <w:iCs/>
                <w:color w:val="000000"/>
                <w:sz w:val="16"/>
                <w:szCs w:val="16"/>
                <w:lang w:eastAsia="es-MX"/>
              </w:rPr>
            </w:pPr>
            <w:r w:rsidRPr="003E28FB">
              <w:rPr>
                <w:rFonts w:ascii="Arial Narrow" w:hAnsi="Arial Narrow" w:cs="Arial"/>
                <w:iCs/>
                <w:color w:val="000000"/>
                <w:sz w:val="16"/>
                <w:szCs w:val="16"/>
                <w:lang w:eastAsia="es-MX"/>
              </w:rPr>
              <w:t>Puntos Esperados</w:t>
            </w:r>
          </w:p>
        </w:tc>
      </w:tr>
      <w:tr w:rsidR="003A46F1" w:rsidRPr="003E28FB" w14:paraId="0167BCC0" w14:textId="77777777" w:rsidTr="00EC1B5C">
        <w:trPr>
          <w:trHeight w:val="507"/>
        </w:trPr>
        <w:tc>
          <w:tcPr>
            <w:tcW w:w="645" w:type="pct"/>
            <w:shd w:val="clear" w:color="auto" w:fill="auto"/>
            <w:vAlign w:val="center"/>
            <w:hideMark/>
          </w:tcPr>
          <w:p w14:paraId="174D21AE"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3.1</w:t>
            </w:r>
          </w:p>
        </w:tc>
        <w:tc>
          <w:tcPr>
            <w:tcW w:w="1001" w:type="pct"/>
            <w:shd w:val="clear" w:color="auto" w:fill="auto"/>
            <w:vAlign w:val="center"/>
            <w:hideMark/>
          </w:tcPr>
          <w:p w14:paraId="0511DBE4" w14:textId="77777777" w:rsidR="003A46F1" w:rsidRPr="00A80DE7" w:rsidRDefault="003A46F1"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Oferta técnica</w:t>
            </w:r>
          </w:p>
        </w:tc>
        <w:tc>
          <w:tcPr>
            <w:tcW w:w="3354" w:type="pct"/>
            <w:gridSpan w:val="4"/>
            <w:shd w:val="clear" w:color="auto" w:fill="auto"/>
            <w:vAlign w:val="center"/>
            <w:hideMark/>
          </w:tcPr>
          <w:p w14:paraId="192D7ED7" w14:textId="163D1E75"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color w:val="000000"/>
                <w:sz w:val="16"/>
                <w:szCs w:val="16"/>
                <w:lang w:eastAsia="es-MX"/>
              </w:rPr>
              <w:t>Se otorgarán los puntos correspondientes a este rubro al LICITANTE cuya oferta técnica indique la forma en que dará cumplimiento a todas y cada una de las especificaciones técnicas señaladas en el Anexo 1 “Especificaciones técnicas”.</w:t>
            </w:r>
          </w:p>
        </w:tc>
      </w:tr>
      <w:tr w:rsidR="003A46F1" w:rsidRPr="003E28FB" w14:paraId="14E3FE9E" w14:textId="77777777" w:rsidTr="00EC1B5C">
        <w:trPr>
          <w:trHeight w:val="653"/>
        </w:trPr>
        <w:tc>
          <w:tcPr>
            <w:tcW w:w="645" w:type="pct"/>
            <w:shd w:val="clear" w:color="auto" w:fill="auto"/>
            <w:vAlign w:val="center"/>
            <w:hideMark/>
          </w:tcPr>
          <w:p w14:paraId="03C0BF89"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3.1.1</w:t>
            </w:r>
          </w:p>
        </w:tc>
        <w:tc>
          <w:tcPr>
            <w:tcW w:w="1001" w:type="pct"/>
            <w:shd w:val="clear" w:color="auto" w:fill="auto"/>
            <w:vAlign w:val="center"/>
            <w:hideMark/>
          </w:tcPr>
          <w:p w14:paraId="14809D93" w14:textId="77777777" w:rsidR="003A46F1" w:rsidRPr="00A80DE7" w:rsidRDefault="003A46F1"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Metodología, visión a utilizar en la prestación del servicio</w:t>
            </w:r>
          </w:p>
        </w:tc>
        <w:tc>
          <w:tcPr>
            <w:tcW w:w="2613" w:type="pct"/>
            <w:gridSpan w:val="3"/>
            <w:shd w:val="clear" w:color="auto" w:fill="auto"/>
            <w:vAlign w:val="center"/>
            <w:hideMark/>
          </w:tcPr>
          <w:p w14:paraId="2529D539" w14:textId="7A660459"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iCs/>
                <w:color w:val="000000"/>
                <w:sz w:val="16"/>
                <w:szCs w:val="16"/>
                <w:lang w:eastAsia="es-MX"/>
              </w:rPr>
              <w:t>El</w:t>
            </w:r>
            <w:r w:rsidRPr="003E28FB">
              <w:rPr>
                <w:rFonts w:ascii="Arial Narrow" w:hAnsi="Arial Narrow" w:cs="Arial"/>
                <w:color w:val="000000"/>
                <w:sz w:val="16"/>
                <w:szCs w:val="16"/>
                <w:lang w:eastAsia="es-MX"/>
              </w:rPr>
              <w:t xml:space="preserve"> LICITANTE deberá exponer la forma en que dará cumplimiento a cada punto señalado en el </w:t>
            </w:r>
            <w:r w:rsidR="00EC1B5C">
              <w:rPr>
                <w:rFonts w:ascii="Arial Narrow" w:hAnsi="Arial Narrow" w:cs="Arial"/>
                <w:color w:val="000000"/>
                <w:sz w:val="16"/>
                <w:szCs w:val="16"/>
                <w:lang w:eastAsia="es-MX"/>
              </w:rPr>
              <w:t>Anexo 1 “Especificaciones técnicas”</w:t>
            </w:r>
            <w:r w:rsidRPr="003E28FB">
              <w:rPr>
                <w:rFonts w:ascii="Arial Narrow" w:hAnsi="Arial Narrow" w:cs="Arial"/>
                <w:color w:val="000000"/>
                <w:sz w:val="16"/>
                <w:szCs w:val="16"/>
                <w:lang w:eastAsia="es-MX"/>
              </w:rPr>
              <w:t xml:space="preserve">. </w:t>
            </w:r>
          </w:p>
        </w:tc>
        <w:tc>
          <w:tcPr>
            <w:tcW w:w="741" w:type="pct"/>
            <w:shd w:val="clear" w:color="000000" w:fill="FFFFFF"/>
            <w:vAlign w:val="center"/>
            <w:hideMark/>
          </w:tcPr>
          <w:p w14:paraId="50E5A47C"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4.00</w:t>
            </w:r>
          </w:p>
        </w:tc>
      </w:tr>
      <w:tr w:rsidR="003A46F1" w:rsidRPr="003E28FB" w14:paraId="21166F7E" w14:textId="77777777" w:rsidTr="00EC1B5C">
        <w:trPr>
          <w:trHeight w:val="408"/>
        </w:trPr>
        <w:tc>
          <w:tcPr>
            <w:tcW w:w="645" w:type="pct"/>
            <w:shd w:val="clear" w:color="auto" w:fill="auto"/>
            <w:vAlign w:val="center"/>
            <w:hideMark/>
          </w:tcPr>
          <w:p w14:paraId="09ABB783"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3.1.2</w:t>
            </w:r>
          </w:p>
        </w:tc>
        <w:tc>
          <w:tcPr>
            <w:tcW w:w="1001" w:type="pct"/>
            <w:shd w:val="clear" w:color="auto" w:fill="auto"/>
            <w:vAlign w:val="center"/>
            <w:hideMark/>
          </w:tcPr>
          <w:p w14:paraId="1BABD457" w14:textId="77777777" w:rsidR="003A46F1" w:rsidRPr="00A80DE7" w:rsidRDefault="003A46F1"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Plan de Trabajo propuesto</w:t>
            </w:r>
          </w:p>
        </w:tc>
        <w:tc>
          <w:tcPr>
            <w:tcW w:w="2613" w:type="pct"/>
            <w:gridSpan w:val="3"/>
            <w:shd w:val="clear" w:color="auto" w:fill="auto"/>
            <w:vAlign w:val="center"/>
            <w:hideMark/>
          </w:tcPr>
          <w:p w14:paraId="29FDC67A"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iCs/>
                <w:color w:val="000000"/>
                <w:sz w:val="16"/>
                <w:szCs w:val="16"/>
                <w:lang w:eastAsia="es-MX"/>
              </w:rPr>
              <w:t>El</w:t>
            </w:r>
            <w:r w:rsidRPr="003E28FB">
              <w:rPr>
                <w:rFonts w:ascii="Arial Narrow" w:hAnsi="Arial Narrow" w:cs="Arial"/>
                <w:color w:val="000000"/>
                <w:sz w:val="16"/>
                <w:szCs w:val="16"/>
                <w:lang w:eastAsia="es-MX"/>
              </w:rPr>
              <w:t xml:space="preserve"> LICITANTE deberá presentar su Plan de Trabajo mediante el cual llevará a cabo las actividades correspondientes al servicio considerando los mantenimientos preventivos (de inicio y final) y la presentación de entregables en las fechas establecidas en la convocatoria. </w:t>
            </w:r>
          </w:p>
        </w:tc>
        <w:tc>
          <w:tcPr>
            <w:tcW w:w="741" w:type="pct"/>
            <w:shd w:val="clear" w:color="000000" w:fill="FFFFFF"/>
            <w:vAlign w:val="center"/>
            <w:hideMark/>
          </w:tcPr>
          <w:p w14:paraId="07B40AFE"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3.00</w:t>
            </w:r>
          </w:p>
        </w:tc>
      </w:tr>
      <w:tr w:rsidR="003A46F1" w:rsidRPr="003E28FB" w14:paraId="6A4DB6DF" w14:textId="77777777" w:rsidTr="00EC1B5C">
        <w:trPr>
          <w:trHeight w:val="517"/>
        </w:trPr>
        <w:tc>
          <w:tcPr>
            <w:tcW w:w="645" w:type="pct"/>
            <w:shd w:val="clear" w:color="auto" w:fill="auto"/>
            <w:vAlign w:val="center"/>
            <w:hideMark/>
          </w:tcPr>
          <w:p w14:paraId="74BFF79B"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3.1.3</w:t>
            </w:r>
          </w:p>
        </w:tc>
        <w:tc>
          <w:tcPr>
            <w:tcW w:w="1001" w:type="pct"/>
            <w:shd w:val="clear" w:color="auto" w:fill="auto"/>
            <w:vAlign w:val="center"/>
            <w:hideMark/>
          </w:tcPr>
          <w:p w14:paraId="038AF66A" w14:textId="77777777" w:rsidR="003A46F1" w:rsidRPr="00A80DE7" w:rsidRDefault="003A46F1"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Esquema estructural de la organización de los recursos humanos</w:t>
            </w:r>
          </w:p>
        </w:tc>
        <w:tc>
          <w:tcPr>
            <w:tcW w:w="2613" w:type="pct"/>
            <w:gridSpan w:val="3"/>
            <w:shd w:val="clear" w:color="auto" w:fill="auto"/>
            <w:vAlign w:val="center"/>
            <w:hideMark/>
          </w:tcPr>
          <w:p w14:paraId="051BF2CA" w14:textId="77777777" w:rsidR="003A46F1" w:rsidRPr="003E28FB" w:rsidRDefault="003A46F1" w:rsidP="00EC1B5C">
            <w:pPr>
              <w:jc w:val="both"/>
              <w:rPr>
                <w:rFonts w:ascii="Arial Narrow" w:hAnsi="Arial Narrow" w:cs="Arial"/>
                <w:iCs/>
                <w:color w:val="000000"/>
                <w:sz w:val="16"/>
                <w:szCs w:val="16"/>
                <w:lang w:eastAsia="es-MX"/>
              </w:rPr>
            </w:pPr>
          </w:p>
          <w:p w14:paraId="1C3DDE4A"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iCs/>
                <w:color w:val="000000"/>
                <w:sz w:val="16"/>
                <w:szCs w:val="16"/>
                <w:lang w:eastAsia="es-MX"/>
              </w:rPr>
              <w:t>El</w:t>
            </w:r>
            <w:r w:rsidRPr="003E28FB">
              <w:rPr>
                <w:rFonts w:ascii="Arial Narrow" w:hAnsi="Arial Narrow" w:cs="Arial"/>
                <w:color w:val="000000"/>
                <w:sz w:val="16"/>
                <w:szCs w:val="16"/>
                <w:lang w:eastAsia="es-MX"/>
              </w:rPr>
              <w:t xml:space="preserve"> LICITANTE deberá presentar el organigrama del personal que asignará para la prestación del servicio, debiendo considerar al menos el personal que presente para acreditar el rubro 1.1.1 de la presente tabla, en el caso de que alguno de los integrantes señalados en el rubro 1.1.1 de la presente tabla no se encuentren dentro del organigrama, el LICITANTE no recibirá puntos.</w:t>
            </w:r>
          </w:p>
          <w:p w14:paraId="0C858B7C" w14:textId="77777777" w:rsidR="003A46F1" w:rsidRPr="003E28FB" w:rsidRDefault="003A46F1" w:rsidP="00EC1B5C">
            <w:pPr>
              <w:jc w:val="both"/>
              <w:rPr>
                <w:rFonts w:ascii="Arial Narrow" w:hAnsi="Arial Narrow" w:cs="Arial"/>
                <w:color w:val="000000"/>
                <w:sz w:val="16"/>
                <w:szCs w:val="16"/>
                <w:lang w:eastAsia="es-MX"/>
              </w:rPr>
            </w:pPr>
          </w:p>
          <w:p w14:paraId="7A44DC46" w14:textId="77777777" w:rsidR="003A46F1" w:rsidRPr="003E28FB" w:rsidRDefault="003A46F1" w:rsidP="00EC1B5C">
            <w:pPr>
              <w:jc w:val="both"/>
              <w:rPr>
                <w:rFonts w:ascii="Arial Narrow" w:hAnsi="Arial Narrow" w:cs="Arial"/>
                <w:color w:val="000000"/>
                <w:sz w:val="16"/>
                <w:szCs w:val="16"/>
                <w:lang w:eastAsia="es-MX"/>
              </w:rPr>
            </w:pPr>
            <w:r w:rsidRPr="003E28FB">
              <w:rPr>
                <w:rFonts w:ascii="Arial Narrow" w:hAnsi="Arial Narrow" w:cs="Arial"/>
                <w:color w:val="000000"/>
                <w:sz w:val="16"/>
                <w:szCs w:val="16"/>
                <w:lang w:val="es-ES_tradnl" w:eastAsia="es-MX"/>
              </w:rPr>
              <w:t>No se permitirá que los servicios sean subcontratados, por lo que el LICITANTE deberá de incluir copia simple del contrato celebrado con su personal o alta en el Instituto Mexicano del Seguro Social para validar que el personal trabaja directamente para los LICITANTES, ambos con vigencia de al menos seis meses previos a la presente convocatoria.</w:t>
            </w:r>
          </w:p>
        </w:tc>
        <w:tc>
          <w:tcPr>
            <w:tcW w:w="741" w:type="pct"/>
            <w:shd w:val="clear" w:color="000000" w:fill="FFFFFF"/>
            <w:vAlign w:val="center"/>
            <w:hideMark/>
          </w:tcPr>
          <w:p w14:paraId="3EC36D87" w14:textId="77777777" w:rsidR="003A46F1" w:rsidRPr="003E28FB" w:rsidRDefault="003A46F1" w:rsidP="00EC1B5C">
            <w:pPr>
              <w:jc w:val="center"/>
              <w:rPr>
                <w:rFonts w:ascii="Arial Narrow" w:hAnsi="Arial Narrow" w:cs="Arial"/>
                <w:b/>
                <w:bCs/>
                <w:color w:val="000000"/>
                <w:sz w:val="16"/>
                <w:szCs w:val="16"/>
                <w:lang w:eastAsia="es-MX"/>
              </w:rPr>
            </w:pPr>
            <w:r w:rsidRPr="003E28FB">
              <w:rPr>
                <w:rFonts w:ascii="Arial Narrow" w:hAnsi="Arial Narrow" w:cs="Arial"/>
                <w:b/>
                <w:bCs/>
                <w:color w:val="000000"/>
                <w:sz w:val="16"/>
                <w:szCs w:val="16"/>
                <w:lang w:eastAsia="es-MX"/>
              </w:rPr>
              <w:t>3.00</w:t>
            </w:r>
          </w:p>
        </w:tc>
      </w:tr>
      <w:tr w:rsidR="003A46F1" w:rsidRPr="00A80DE7" w14:paraId="54834401" w14:textId="77777777" w:rsidTr="00EC1B5C">
        <w:trPr>
          <w:trHeight w:val="65"/>
        </w:trPr>
        <w:tc>
          <w:tcPr>
            <w:tcW w:w="645" w:type="pct"/>
            <w:vMerge w:val="restart"/>
            <w:shd w:val="clear" w:color="000000" w:fill="BFBFBF"/>
            <w:vAlign w:val="center"/>
            <w:hideMark/>
          </w:tcPr>
          <w:p w14:paraId="426D7941"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Rubro 4</w:t>
            </w:r>
          </w:p>
        </w:tc>
        <w:tc>
          <w:tcPr>
            <w:tcW w:w="3064" w:type="pct"/>
            <w:gridSpan w:val="2"/>
            <w:vMerge w:val="restart"/>
            <w:shd w:val="clear" w:color="000000" w:fill="BFBFBF"/>
            <w:vAlign w:val="center"/>
            <w:hideMark/>
          </w:tcPr>
          <w:p w14:paraId="7CD19032" w14:textId="77777777" w:rsidR="003A46F1" w:rsidRPr="00A80DE7" w:rsidRDefault="003A46F1" w:rsidP="00EC1B5C">
            <w:pP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 xml:space="preserve">CUMPLIMIENTO DE CONTRATOS:  </w:t>
            </w:r>
          </w:p>
        </w:tc>
        <w:tc>
          <w:tcPr>
            <w:tcW w:w="550" w:type="pct"/>
            <w:gridSpan w:val="2"/>
            <w:vMerge w:val="restart"/>
            <w:shd w:val="clear" w:color="000000" w:fill="BFBFBF"/>
            <w:vAlign w:val="center"/>
            <w:hideMark/>
          </w:tcPr>
          <w:p w14:paraId="0E95C959" w14:textId="77777777" w:rsidR="003A46F1" w:rsidRPr="00A80DE7" w:rsidRDefault="003A46F1" w:rsidP="00EC1B5C">
            <w:pP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 </w:t>
            </w:r>
          </w:p>
        </w:tc>
        <w:tc>
          <w:tcPr>
            <w:tcW w:w="741" w:type="pct"/>
            <w:shd w:val="clear" w:color="000000" w:fill="8DB4E2"/>
            <w:vAlign w:val="center"/>
            <w:hideMark/>
          </w:tcPr>
          <w:p w14:paraId="235A267D" w14:textId="77777777" w:rsidR="003A46F1" w:rsidRPr="00A80DE7" w:rsidRDefault="003A46F1" w:rsidP="00EC1B5C">
            <w:pPr>
              <w:jc w:val="center"/>
              <w:rPr>
                <w:rFonts w:ascii="Arial Narrow" w:hAnsi="Arial Narrow" w:cs="Arial"/>
                <w:b/>
                <w:bCs/>
                <w:color w:val="000000"/>
                <w:sz w:val="16"/>
                <w:szCs w:val="16"/>
                <w:lang w:eastAsia="es-MX"/>
              </w:rPr>
            </w:pPr>
            <w:r>
              <w:rPr>
                <w:rFonts w:ascii="Arial Narrow" w:hAnsi="Arial Narrow" w:cs="Arial"/>
                <w:b/>
                <w:bCs/>
                <w:sz w:val="16"/>
                <w:szCs w:val="16"/>
                <w:lang w:eastAsia="es-MX"/>
              </w:rPr>
              <w:t>Total de puntos</w:t>
            </w:r>
          </w:p>
        </w:tc>
      </w:tr>
      <w:tr w:rsidR="003A46F1" w:rsidRPr="00A80DE7" w14:paraId="5ECEDB44" w14:textId="77777777" w:rsidTr="00EC1B5C">
        <w:trPr>
          <w:trHeight w:val="64"/>
        </w:trPr>
        <w:tc>
          <w:tcPr>
            <w:tcW w:w="645" w:type="pct"/>
            <w:vMerge/>
            <w:shd w:val="clear" w:color="000000" w:fill="BFBFBF"/>
            <w:vAlign w:val="center"/>
          </w:tcPr>
          <w:p w14:paraId="4AD4B5DA" w14:textId="77777777" w:rsidR="003A46F1" w:rsidRPr="00A80DE7" w:rsidRDefault="003A46F1" w:rsidP="00EC1B5C">
            <w:pPr>
              <w:jc w:val="center"/>
              <w:rPr>
                <w:rFonts w:ascii="Arial Narrow" w:hAnsi="Arial Narrow" w:cs="Arial"/>
                <w:b/>
                <w:bCs/>
                <w:color w:val="000000"/>
                <w:sz w:val="16"/>
                <w:szCs w:val="16"/>
                <w:lang w:eastAsia="es-MX"/>
              </w:rPr>
            </w:pPr>
          </w:p>
        </w:tc>
        <w:tc>
          <w:tcPr>
            <w:tcW w:w="3064" w:type="pct"/>
            <w:gridSpan w:val="2"/>
            <w:vMerge/>
            <w:shd w:val="clear" w:color="000000" w:fill="BFBFBF"/>
            <w:vAlign w:val="center"/>
          </w:tcPr>
          <w:p w14:paraId="5D513DB7" w14:textId="77777777" w:rsidR="003A46F1" w:rsidRPr="00A80DE7" w:rsidRDefault="003A46F1" w:rsidP="00EC1B5C">
            <w:pPr>
              <w:rPr>
                <w:rFonts w:ascii="Arial Narrow" w:hAnsi="Arial Narrow" w:cs="Arial"/>
                <w:b/>
                <w:bCs/>
                <w:color w:val="000000"/>
                <w:sz w:val="16"/>
                <w:szCs w:val="16"/>
                <w:lang w:eastAsia="es-MX"/>
              </w:rPr>
            </w:pPr>
          </w:p>
        </w:tc>
        <w:tc>
          <w:tcPr>
            <w:tcW w:w="550" w:type="pct"/>
            <w:gridSpan w:val="2"/>
            <w:vMerge/>
            <w:shd w:val="clear" w:color="000000" w:fill="BFBFBF"/>
            <w:vAlign w:val="center"/>
          </w:tcPr>
          <w:p w14:paraId="10B9874D" w14:textId="77777777" w:rsidR="003A46F1" w:rsidRPr="00A80DE7" w:rsidRDefault="003A46F1" w:rsidP="00EC1B5C">
            <w:pPr>
              <w:rPr>
                <w:rFonts w:ascii="Arial Narrow" w:hAnsi="Arial Narrow" w:cs="Arial"/>
                <w:b/>
                <w:bCs/>
                <w:color w:val="000000"/>
                <w:sz w:val="16"/>
                <w:szCs w:val="16"/>
                <w:lang w:eastAsia="es-MX"/>
              </w:rPr>
            </w:pPr>
          </w:p>
        </w:tc>
        <w:tc>
          <w:tcPr>
            <w:tcW w:w="741" w:type="pct"/>
            <w:shd w:val="clear" w:color="000000" w:fill="8DB4E2"/>
            <w:vAlign w:val="center"/>
          </w:tcPr>
          <w:p w14:paraId="38884514" w14:textId="77777777" w:rsidR="003A46F1" w:rsidRPr="00A80DE7" w:rsidRDefault="003A46F1" w:rsidP="00EC1B5C">
            <w:pPr>
              <w:jc w:val="center"/>
              <w:rPr>
                <w:rFonts w:ascii="Arial Narrow" w:hAnsi="Arial Narrow" w:cs="Arial"/>
                <w:b/>
                <w:bCs/>
                <w:color w:val="000000"/>
                <w:sz w:val="16"/>
                <w:szCs w:val="16"/>
                <w:lang w:eastAsia="es-MX"/>
              </w:rPr>
            </w:pPr>
            <w:r>
              <w:rPr>
                <w:rFonts w:ascii="Arial Narrow" w:hAnsi="Arial Narrow" w:cs="Arial"/>
                <w:b/>
                <w:bCs/>
                <w:color w:val="000000"/>
                <w:sz w:val="16"/>
                <w:szCs w:val="16"/>
                <w:lang w:eastAsia="es-MX"/>
              </w:rPr>
              <w:t>10</w:t>
            </w:r>
            <w:r w:rsidRPr="00A80DE7">
              <w:rPr>
                <w:rFonts w:ascii="Arial Narrow" w:hAnsi="Arial Narrow" w:cs="Arial"/>
                <w:b/>
                <w:bCs/>
                <w:color w:val="000000"/>
                <w:sz w:val="16"/>
                <w:szCs w:val="16"/>
                <w:lang w:eastAsia="es-MX"/>
              </w:rPr>
              <w:t>.00</w:t>
            </w:r>
            <w:r>
              <w:rPr>
                <w:rFonts w:ascii="Arial Narrow" w:hAnsi="Arial Narrow" w:cs="Arial"/>
                <w:b/>
                <w:bCs/>
                <w:color w:val="000000"/>
                <w:sz w:val="16"/>
                <w:szCs w:val="16"/>
                <w:lang w:eastAsia="es-MX"/>
              </w:rPr>
              <w:t xml:space="preserve"> </w:t>
            </w:r>
          </w:p>
        </w:tc>
      </w:tr>
      <w:tr w:rsidR="003A46F1" w:rsidRPr="00A80DE7" w14:paraId="0257DDFC" w14:textId="77777777" w:rsidTr="00EC1B5C">
        <w:trPr>
          <w:trHeight w:val="34"/>
        </w:trPr>
        <w:tc>
          <w:tcPr>
            <w:tcW w:w="645" w:type="pct"/>
            <w:vMerge/>
            <w:vAlign w:val="center"/>
            <w:hideMark/>
          </w:tcPr>
          <w:p w14:paraId="40BEB916" w14:textId="77777777" w:rsidR="003A46F1" w:rsidRPr="00A80DE7" w:rsidRDefault="003A46F1" w:rsidP="00EC1B5C">
            <w:pPr>
              <w:rPr>
                <w:rFonts w:ascii="Arial Narrow" w:hAnsi="Arial Narrow" w:cs="Arial"/>
                <w:b/>
                <w:bCs/>
                <w:color w:val="000000"/>
                <w:sz w:val="16"/>
                <w:szCs w:val="16"/>
                <w:lang w:eastAsia="es-MX"/>
              </w:rPr>
            </w:pPr>
          </w:p>
        </w:tc>
        <w:tc>
          <w:tcPr>
            <w:tcW w:w="4355" w:type="pct"/>
            <w:gridSpan w:val="5"/>
            <w:shd w:val="clear" w:color="000000" w:fill="BFBFBF"/>
            <w:vAlign w:val="center"/>
            <w:hideMark/>
          </w:tcPr>
          <w:p w14:paraId="6FCF64B8" w14:textId="77777777" w:rsidR="003A46F1" w:rsidRPr="00A80DE7" w:rsidRDefault="003A46F1" w:rsidP="00EC1B5C">
            <w:pP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Desempeño o cumplimiento que ha tenido el licitante en servicios contratados por el Instituto o cualquier otra persona</w:t>
            </w:r>
          </w:p>
        </w:tc>
      </w:tr>
      <w:tr w:rsidR="003A46F1" w:rsidRPr="00A80DE7" w14:paraId="2E352080" w14:textId="77777777" w:rsidTr="00EC1B5C">
        <w:trPr>
          <w:trHeight w:val="34"/>
        </w:trPr>
        <w:tc>
          <w:tcPr>
            <w:tcW w:w="645" w:type="pct"/>
            <w:shd w:val="clear" w:color="auto" w:fill="auto"/>
            <w:vAlign w:val="center"/>
            <w:hideMark/>
          </w:tcPr>
          <w:p w14:paraId="7FEBB8D3"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Subrubro</w:t>
            </w:r>
          </w:p>
        </w:tc>
        <w:tc>
          <w:tcPr>
            <w:tcW w:w="1001" w:type="pct"/>
            <w:shd w:val="clear" w:color="auto" w:fill="auto"/>
            <w:vAlign w:val="center"/>
            <w:hideMark/>
          </w:tcPr>
          <w:p w14:paraId="111E8446"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Concepto</w:t>
            </w:r>
          </w:p>
        </w:tc>
        <w:tc>
          <w:tcPr>
            <w:tcW w:w="2613" w:type="pct"/>
            <w:gridSpan w:val="3"/>
            <w:shd w:val="clear" w:color="auto" w:fill="auto"/>
            <w:vAlign w:val="center"/>
            <w:hideMark/>
          </w:tcPr>
          <w:p w14:paraId="5AC52128"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Forma de evaluación</w:t>
            </w:r>
          </w:p>
        </w:tc>
        <w:tc>
          <w:tcPr>
            <w:tcW w:w="741" w:type="pct"/>
            <w:shd w:val="clear" w:color="auto" w:fill="auto"/>
            <w:vAlign w:val="center"/>
            <w:hideMark/>
          </w:tcPr>
          <w:p w14:paraId="5795F06B" w14:textId="77777777" w:rsidR="003A46F1" w:rsidRPr="00A80DE7" w:rsidRDefault="003A46F1"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Puntos Esperados</w:t>
            </w:r>
          </w:p>
        </w:tc>
      </w:tr>
      <w:tr w:rsidR="003A46F1" w:rsidRPr="00A80DE7" w14:paraId="534043AF" w14:textId="77777777" w:rsidTr="00EC1B5C">
        <w:trPr>
          <w:trHeight w:val="1220"/>
        </w:trPr>
        <w:tc>
          <w:tcPr>
            <w:tcW w:w="645" w:type="pct"/>
            <w:shd w:val="clear" w:color="auto" w:fill="auto"/>
            <w:vAlign w:val="center"/>
            <w:hideMark/>
          </w:tcPr>
          <w:p w14:paraId="472C89FE"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4.1</w:t>
            </w:r>
          </w:p>
        </w:tc>
        <w:tc>
          <w:tcPr>
            <w:tcW w:w="1001" w:type="pct"/>
            <w:shd w:val="clear" w:color="auto" w:fill="auto"/>
            <w:vAlign w:val="center"/>
            <w:hideMark/>
          </w:tcPr>
          <w:p w14:paraId="12B6B7A8" w14:textId="77777777" w:rsidR="003A46F1" w:rsidRPr="00A80DE7" w:rsidRDefault="003A46F1"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Cumplimiento de contratos</w:t>
            </w:r>
          </w:p>
        </w:tc>
        <w:tc>
          <w:tcPr>
            <w:tcW w:w="2613" w:type="pct"/>
            <w:gridSpan w:val="3"/>
            <w:shd w:val="clear" w:color="000000" w:fill="FFFFFF"/>
            <w:vAlign w:val="center"/>
            <w:hideMark/>
          </w:tcPr>
          <w:p w14:paraId="06B06E78" w14:textId="77777777" w:rsidR="003A46F1" w:rsidRDefault="003A46F1"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De los contratos presentados para acreditar el rubro 2 de la presente tabla, el LICITANTE presentará una carta de liberación de garantía o manifestación expresa del cliente sobre el cumplimiento de las obligaciones contractuales.</w:t>
            </w:r>
          </w:p>
          <w:p w14:paraId="398A9B2E" w14:textId="77777777" w:rsidR="003A46F1" w:rsidRDefault="003A46F1" w:rsidP="00EC1B5C">
            <w:pPr>
              <w:jc w:val="both"/>
              <w:rPr>
                <w:rFonts w:ascii="Arial Narrow" w:hAnsi="Arial Narrow" w:cs="Arial"/>
                <w:color w:val="000000"/>
                <w:sz w:val="16"/>
                <w:szCs w:val="16"/>
                <w:lang w:eastAsia="es-MX"/>
              </w:rPr>
            </w:pPr>
          </w:p>
          <w:p w14:paraId="15700649" w14:textId="77777777" w:rsidR="003A46F1" w:rsidRDefault="003A46F1"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 xml:space="preserve">Se asignará el máximo puntaje al LICITANTE que </w:t>
            </w:r>
            <w:r>
              <w:rPr>
                <w:rFonts w:ascii="Arial Narrow" w:hAnsi="Arial Narrow" w:cs="Arial"/>
                <w:color w:val="000000"/>
                <w:sz w:val="16"/>
                <w:szCs w:val="16"/>
                <w:lang w:eastAsia="es-MX"/>
              </w:rPr>
              <w:t xml:space="preserve">acredite el cumplimiento del mayor número de contratos. </w:t>
            </w:r>
            <w:r w:rsidRPr="00A80DE7">
              <w:rPr>
                <w:rFonts w:ascii="Arial Narrow" w:hAnsi="Arial Narrow" w:cs="Arial"/>
                <w:color w:val="000000"/>
                <w:sz w:val="16"/>
                <w:szCs w:val="16"/>
                <w:lang w:eastAsia="es-MX"/>
              </w:rPr>
              <w:t>Pudiendo presentar sólo un documento por contrato. Para el resto de los LICITANTES se aplicará una regla de tres.</w:t>
            </w:r>
          </w:p>
          <w:p w14:paraId="05ADD871" w14:textId="77777777" w:rsidR="003A46F1" w:rsidRPr="00A80DE7" w:rsidRDefault="003A46F1"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br/>
              <w:t>En caso de que dos o más LICITANTES acrediten el mismo número de cartas, se dará la misma puntuación a los LICITANTES que se encuentren en este supuesto.</w:t>
            </w:r>
          </w:p>
        </w:tc>
        <w:tc>
          <w:tcPr>
            <w:tcW w:w="741" w:type="pct"/>
            <w:shd w:val="clear" w:color="auto" w:fill="auto"/>
            <w:vAlign w:val="center"/>
            <w:hideMark/>
          </w:tcPr>
          <w:p w14:paraId="79552A2F" w14:textId="77777777" w:rsidR="003A46F1" w:rsidRPr="00A80DE7" w:rsidRDefault="003A46F1" w:rsidP="00EC1B5C">
            <w:pPr>
              <w:jc w:val="center"/>
              <w:rPr>
                <w:rFonts w:ascii="Arial Narrow" w:hAnsi="Arial Narrow" w:cs="Arial"/>
                <w:b/>
                <w:bCs/>
                <w:color w:val="000000"/>
                <w:sz w:val="16"/>
                <w:szCs w:val="16"/>
                <w:lang w:eastAsia="es-MX"/>
              </w:rPr>
            </w:pPr>
            <w:r>
              <w:rPr>
                <w:rFonts w:ascii="Arial Narrow" w:hAnsi="Arial Narrow" w:cs="Arial"/>
                <w:b/>
                <w:bCs/>
                <w:color w:val="000000"/>
                <w:sz w:val="16"/>
                <w:szCs w:val="16"/>
                <w:lang w:eastAsia="es-MX"/>
              </w:rPr>
              <w:t>10</w:t>
            </w:r>
            <w:r w:rsidRPr="00A80DE7">
              <w:rPr>
                <w:rFonts w:ascii="Arial Narrow" w:hAnsi="Arial Narrow" w:cs="Arial"/>
                <w:b/>
                <w:bCs/>
                <w:color w:val="000000"/>
                <w:sz w:val="16"/>
                <w:szCs w:val="16"/>
                <w:lang w:eastAsia="es-MX"/>
              </w:rPr>
              <w:t>.00</w:t>
            </w:r>
          </w:p>
        </w:tc>
      </w:tr>
      <w:tr w:rsidR="003A46F1" w:rsidRPr="00A80DE7" w14:paraId="007185ED" w14:textId="77777777" w:rsidTr="00EC1B5C">
        <w:trPr>
          <w:trHeight w:val="34"/>
        </w:trPr>
        <w:tc>
          <w:tcPr>
            <w:tcW w:w="4259" w:type="pct"/>
            <w:gridSpan w:val="5"/>
            <w:shd w:val="clear" w:color="000000" w:fill="D9D9D9"/>
            <w:vAlign w:val="center"/>
            <w:hideMark/>
          </w:tcPr>
          <w:p w14:paraId="63717F17" w14:textId="77777777" w:rsidR="003A46F1" w:rsidRPr="00A80DE7" w:rsidRDefault="003A46F1" w:rsidP="00EC1B5C">
            <w:pP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lastRenderedPageBreak/>
              <w:t>Total de puntos y porcentajes asignados para evaluar la oferta técnica</w:t>
            </w:r>
          </w:p>
        </w:tc>
        <w:tc>
          <w:tcPr>
            <w:tcW w:w="741" w:type="pct"/>
            <w:shd w:val="clear" w:color="000000" w:fill="D9D9D9"/>
            <w:vAlign w:val="center"/>
            <w:hideMark/>
          </w:tcPr>
          <w:p w14:paraId="1425927D"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60.00 puntos</w:t>
            </w:r>
          </w:p>
        </w:tc>
      </w:tr>
      <w:tr w:rsidR="003A46F1" w:rsidRPr="00A80DE7" w14:paraId="03CD7ED2" w14:textId="77777777" w:rsidTr="00EC1B5C">
        <w:trPr>
          <w:trHeight w:val="34"/>
        </w:trPr>
        <w:tc>
          <w:tcPr>
            <w:tcW w:w="4259" w:type="pct"/>
            <w:gridSpan w:val="5"/>
            <w:shd w:val="clear" w:color="000000" w:fill="D9D9D9"/>
            <w:vAlign w:val="center"/>
            <w:hideMark/>
          </w:tcPr>
          <w:p w14:paraId="1E2B97A3" w14:textId="77777777" w:rsidR="003A46F1" w:rsidRPr="00A80DE7" w:rsidRDefault="003A46F1" w:rsidP="00EC1B5C">
            <w:pP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Puntaje que se considerará como suficiente para calificar para efecto de que se evalúe económicamente</w:t>
            </w:r>
          </w:p>
        </w:tc>
        <w:tc>
          <w:tcPr>
            <w:tcW w:w="741" w:type="pct"/>
            <w:shd w:val="clear" w:color="000000" w:fill="D9D9D9"/>
            <w:vAlign w:val="center"/>
            <w:hideMark/>
          </w:tcPr>
          <w:p w14:paraId="09650716" w14:textId="77777777" w:rsidR="003A46F1" w:rsidRPr="00A80DE7" w:rsidRDefault="003A46F1"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45.00 puntos</w:t>
            </w:r>
          </w:p>
        </w:tc>
      </w:tr>
    </w:tbl>
    <w:p w14:paraId="7D86F35F" w14:textId="77777777" w:rsidR="003A46F1" w:rsidRDefault="003A46F1" w:rsidP="003A46F1">
      <w:pPr>
        <w:pStyle w:val="Sangra3detindependiente2"/>
        <w:spacing w:before="120" w:after="120"/>
        <w:ind w:left="0"/>
        <w:rPr>
          <w:rFonts w:cs="Arial"/>
        </w:rPr>
      </w:pPr>
    </w:p>
    <w:p w14:paraId="5E401ECC" w14:textId="6DF6350D" w:rsidR="00DC5810" w:rsidRPr="00A24268" w:rsidRDefault="00DC5810" w:rsidP="00DC5810">
      <w:pPr>
        <w:pStyle w:val="Sangra3detindependiente2"/>
        <w:spacing w:before="120" w:after="120"/>
        <w:ind w:left="0"/>
        <w:rPr>
          <w:rFonts w:cs="Arial"/>
        </w:rPr>
      </w:pPr>
      <w:r w:rsidRPr="00A24268">
        <w:rPr>
          <w:rFonts w:cs="Arial"/>
        </w:rPr>
        <w:t>De</w:t>
      </w:r>
      <w:r w:rsidR="00307601">
        <w:rPr>
          <w:rFonts w:cs="Arial"/>
        </w:rPr>
        <w:t xml:space="preserve"> </w:t>
      </w:r>
      <w:r w:rsidRPr="00A24268">
        <w:rPr>
          <w:rFonts w:cs="Arial"/>
        </w:rPr>
        <w:t>conformidad con lo señalado en el segundo párrafo del artículo 77 de las POBALINES, el puntaje o porcentaje mínimo que se tomará en cuenta para considerar que la oferta técnica e</w:t>
      </w:r>
      <w:r>
        <w:rPr>
          <w:rFonts w:cs="Arial"/>
        </w:rPr>
        <w:t>s solvente y, por tanto, no ser</w:t>
      </w:r>
      <w:r w:rsidRPr="00A24268">
        <w:rPr>
          <w:rFonts w:cs="Arial"/>
        </w:rPr>
        <w:t xml:space="preserve"> desechada, será de </w:t>
      </w:r>
      <w:r w:rsidRPr="00A24268">
        <w:rPr>
          <w:rFonts w:cs="Arial"/>
          <w:b/>
          <w:u w:val="single"/>
        </w:rPr>
        <w:t>45.00 puntos</w:t>
      </w:r>
      <w:r w:rsidRPr="00A24268">
        <w:rPr>
          <w:rFonts w:cs="Arial"/>
        </w:rPr>
        <w:t>. La evaluación formará parte del Acta de Fallo.</w:t>
      </w:r>
    </w:p>
    <w:p w14:paraId="6D99642E" w14:textId="3435DF1A" w:rsidR="006D3E84" w:rsidRDefault="00DC5810" w:rsidP="00BE1101">
      <w:pPr>
        <w:pStyle w:val="Sangra3detindependiente2"/>
        <w:spacing w:before="120" w:after="120"/>
        <w:ind w:left="0"/>
        <w:rPr>
          <w:rFonts w:cs="Arial"/>
        </w:rPr>
      </w:pPr>
      <w:r w:rsidRPr="00A24268">
        <w:rPr>
          <w:rFonts w:cs="Arial"/>
        </w:rPr>
        <w:t xml:space="preserve">Las propuestas que se considerarán susceptibles de evaluar </w:t>
      </w:r>
      <w:r w:rsidR="00BE1101" w:rsidRPr="00A24268">
        <w:rPr>
          <w:rFonts w:cs="Arial"/>
        </w:rPr>
        <w:t>económicamente</w:t>
      </w:r>
      <w:r w:rsidRPr="00A24268">
        <w:rPr>
          <w:rFonts w:cs="Arial"/>
        </w:rPr>
        <w:t xml:space="preserve"> serán aquellas que hayan cumplido legal, administrativa y técnicamente.</w:t>
      </w:r>
    </w:p>
    <w:p w14:paraId="11BCB1E1" w14:textId="13BDCCD5" w:rsidR="00C22ACD" w:rsidRDefault="00C22ACD" w:rsidP="00BE1101">
      <w:pPr>
        <w:pStyle w:val="Sangra3detindependiente2"/>
        <w:spacing w:before="120" w:after="120"/>
        <w:ind w:left="0"/>
        <w:rPr>
          <w:rFonts w:cs="Arial"/>
        </w:rPr>
      </w:pPr>
      <w:r w:rsidRPr="004A59F0">
        <w:rPr>
          <w:rFonts w:cs="Arial"/>
        </w:rPr>
        <w:t>En el supuesto de que</w:t>
      </w:r>
      <w:r>
        <w:rPr>
          <w:rFonts w:cs="Arial"/>
        </w:rPr>
        <w:t xml:space="preserve"> el LICITANTE participe por</w:t>
      </w:r>
      <w:r w:rsidRPr="004A59F0">
        <w:rPr>
          <w:rFonts w:cs="Arial"/>
        </w:rPr>
        <w:t xml:space="preserve"> más de una par</w:t>
      </w:r>
      <w:r>
        <w:rPr>
          <w:rFonts w:cs="Arial"/>
        </w:rPr>
        <w:t>tida, deberá presentar una propuesta por cada partida, por lo cual se deberá especificar a qué partida corresponde la propuesta, en caso de no cumplir con este requisito</w:t>
      </w:r>
      <w:r w:rsidRPr="007D016F">
        <w:rPr>
          <w:rFonts w:cs="Arial"/>
        </w:rPr>
        <w:t xml:space="preserve">, </w:t>
      </w:r>
      <w:r w:rsidR="00A650FA">
        <w:rPr>
          <w:rFonts w:cs="Arial"/>
        </w:rPr>
        <w:t>no se otorgarán los puntos que correspondan</w:t>
      </w:r>
      <w:r w:rsidRPr="007D016F">
        <w:rPr>
          <w:rFonts w:cs="Arial"/>
        </w:rPr>
        <w:t>.</w:t>
      </w:r>
      <w:r>
        <w:rPr>
          <w:rFonts w:cs="Arial"/>
        </w:rPr>
        <w:t xml:space="preserve"> </w:t>
      </w:r>
    </w:p>
    <w:p w14:paraId="19C405B2" w14:textId="77777777" w:rsidR="00C22ACD" w:rsidRDefault="00C22ACD" w:rsidP="00BE1101">
      <w:pPr>
        <w:pStyle w:val="Sangra3detindependiente2"/>
        <w:spacing w:before="120" w:after="120"/>
        <w:ind w:left="0"/>
        <w:rPr>
          <w:rFonts w:cs="Arial"/>
        </w:rPr>
      </w:pPr>
    </w:p>
    <w:p w14:paraId="4CFA175E" w14:textId="114012A6" w:rsidR="00C22ACD" w:rsidRDefault="00C22ACD" w:rsidP="00C22ACD">
      <w:pPr>
        <w:pStyle w:val="Sangra3detindependiente2"/>
        <w:ind w:left="0"/>
        <w:jc w:val="center"/>
        <w:rPr>
          <w:rFonts w:cs="Arial"/>
        </w:rPr>
      </w:pPr>
      <w:r w:rsidRPr="008429F2">
        <w:rPr>
          <w:rFonts w:eastAsia="Batang" w:cs="Arial"/>
          <w:b/>
          <w:shd w:val="clear" w:color="auto" w:fill="FDE9D9" w:themeFill="accent6" w:themeFillTint="33"/>
          <w:lang w:val="es-ES" w:eastAsia="ko-KR"/>
        </w:rPr>
        <w:t xml:space="preserve">PARTIDA 2 - </w:t>
      </w:r>
      <w:r w:rsidRPr="008429F2">
        <w:rPr>
          <w:rFonts w:cs="Arial"/>
          <w:b/>
          <w:shd w:val="clear" w:color="auto" w:fill="FDE9D9" w:themeFill="accent6" w:themeFillTint="33"/>
        </w:rPr>
        <w:t>Aire acondicionado de confort y precisión de diversas marcas</w:t>
      </w:r>
    </w:p>
    <w:p w14:paraId="315F5E2C" w14:textId="77777777" w:rsidR="00C22ACD" w:rsidRPr="008429F2" w:rsidRDefault="00C22ACD" w:rsidP="00C22ACD">
      <w:pPr>
        <w:pStyle w:val="p31"/>
        <w:tabs>
          <w:tab w:val="left" w:pos="708"/>
        </w:tabs>
        <w:spacing w:line="240" w:lineRule="auto"/>
        <w:ind w:left="0"/>
        <w:jc w:val="center"/>
        <w:rPr>
          <w:rFonts w:ascii="Arial" w:hAnsi="Arial" w:cs="Arial"/>
          <w:b/>
          <w:color w:val="0070C0"/>
          <w:sz w:val="10"/>
          <w:szCs w:val="10"/>
        </w:rPr>
      </w:pPr>
    </w:p>
    <w:p w14:paraId="32AC7C7A" w14:textId="77777777" w:rsidR="00C22ACD" w:rsidRPr="008429F2" w:rsidRDefault="00C22ACD" w:rsidP="00C22ACD">
      <w:pPr>
        <w:pStyle w:val="p31"/>
        <w:tabs>
          <w:tab w:val="left" w:pos="708"/>
        </w:tabs>
        <w:spacing w:line="240" w:lineRule="auto"/>
        <w:ind w:left="0"/>
        <w:jc w:val="center"/>
        <w:rPr>
          <w:rFonts w:ascii="Arial" w:hAnsi="Arial" w:cs="Arial"/>
          <w:b/>
          <w:sz w:val="20"/>
        </w:rPr>
      </w:pPr>
      <w:r w:rsidRPr="008429F2">
        <w:rPr>
          <w:rFonts w:ascii="Arial" w:hAnsi="Arial" w:cs="Arial"/>
          <w:b/>
          <w:sz w:val="20"/>
        </w:rPr>
        <w:t>Tabla de Evaluación de Puntos y Porcentajes</w:t>
      </w:r>
    </w:p>
    <w:tbl>
      <w:tblPr>
        <w:tblW w:w="49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69"/>
        <w:gridCol w:w="1728"/>
        <w:gridCol w:w="4119"/>
        <w:gridCol w:w="256"/>
        <w:gridCol w:w="843"/>
        <w:gridCol w:w="1247"/>
      </w:tblGrid>
      <w:tr w:rsidR="00B6533D" w:rsidRPr="00A80DE7" w14:paraId="2C277B54" w14:textId="77777777" w:rsidTr="00EC1B5C">
        <w:trPr>
          <w:trHeight w:val="133"/>
        </w:trPr>
        <w:tc>
          <w:tcPr>
            <w:tcW w:w="645" w:type="pct"/>
            <w:vMerge w:val="restart"/>
            <w:shd w:val="clear" w:color="000000" w:fill="D9D9D9"/>
            <w:vAlign w:val="center"/>
            <w:hideMark/>
          </w:tcPr>
          <w:p w14:paraId="208DC259"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Rubro 1</w:t>
            </w:r>
          </w:p>
        </w:tc>
        <w:tc>
          <w:tcPr>
            <w:tcW w:w="1001" w:type="pct"/>
            <w:vMerge w:val="restart"/>
            <w:shd w:val="clear" w:color="000000" w:fill="D9D9D9"/>
            <w:vAlign w:val="center"/>
            <w:hideMark/>
          </w:tcPr>
          <w:p w14:paraId="79658B73" w14:textId="77777777" w:rsidR="00B6533D" w:rsidRPr="00A80DE7" w:rsidRDefault="00B6533D" w:rsidP="00EC1B5C">
            <w:pPr>
              <w:rPr>
                <w:rFonts w:ascii="Arial Narrow" w:hAnsi="Arial Narrow" w:cs="Arial"/>
                <w:b/>
                <w:bCs/>
                <w:sz w:val="16"/>
                <w:szCs w:val="16"/>
                <w:lang w:eastAsia="es-MX"/>
              </w:rPr>
            </w:pPr>
            <w:r w:rsidRPr="00A80DE7">
              <w:rPr>
                <w:rFonts w:ascii="Arial Narrow" w:hAnsi="Arial Narrow" w:cs="Arial"/>
                <w:b/>
                <w:bCs/>
                <w:sz w:val="16"/>
                <w:szCs w:val="16"/>
                <w:lang w:eastAsia="es-MX"/>
              </w:rPr>
              <w:t xml:space="preserve">CAPACIDAD DEL LICITANTE:  </w:t>
            </w:r>
          </w:p>
        </w:tc>
        <w:tc>
          <w:tcPr>
            <w:tcW w:w="2613" w:type="pct"/>
            <w:gridSpan w:val="3"/>
            <w:vMerge w:val="restart"/>
            <w:shd w:val="clear" w:color="000000" w:fill="D9D9D9"/>
            <w:vAlign w:val="center"/>
            <w:hideMark/>
          </w:tcPr>
          <w:p w14:paraId="47A3A0AE" w14:textId="77777777" w:rsidR="00B6533D" w:rsidRPr="00A80DE7" w:rsidRDefault="00B6533D" w:rsidP="00EC1B5C">
            <w:pPr>
              <w:rPr>
                <w:rFonts w:ascii="Arial Narrow" w:hAnsi="Arial Narrow" w:cs="Arial"/>
                <w:b/>
                <w:bCs/>
                <w:sz w:val="16"/>
                <w:szCs w:val="16"/>
                <w:lang w:eastAsia="es-MX"/>
              </w:rPr>
            </w:pPr>
            <w:r w:rsidRPr="00A80DE7">
              <w:rPr>
                <w:rFonts w:ascii="Arial Narrow" w:hAnsi="Arial Narrow" w:cs="Arial"/>
                <w:b/>
                <w:bCs/>
                <w:sz w:val="16"/>
                <w:szCs w:val="16"/>
                <w:lang w:eastAsia="es-MX"/>
              </w:rPr>
              <w:t> </w:t>
            </w:r>
          </w:p>
        </w:tc>
        <w:tc>
          <w:tcPr>
            <w:tcW w:w="741" w:type="pct"/>
            <w:shd w:val="clear" w:color="000000" w:fill="8DB4E2"/>
            <w:vAlign w:val="center"/>
            <w:hideMark/>
          </w:tcPr>
          <w:p w14:paraId="6B580E3F" w14:textId="77777777" w:rsidR="00B6533D" w:rsidRPr="00A80DE7" w:rsidRDefault="00B6533D" w:rsidP="00EC1B5C">
            <w:pPr>
              <w:jc w:val="center"/>
              <w:rPr>
                <w:rFonts w:ascii="Arial Narrow" w:hAnsi="Arial Narrow" w:cs="Arial"/>
                <w:b/>
                <w:bCs/>
                <w:sz w:val="16"/>
                <w:szCs w:val="16"/>
                <w:lang w:eastAsia="es-MX"/>
              </w:rPr>
            </w:pPr>
            <w:r>
              <w:rPr>
                <w:rFonts w:ascii="Arial Narrow" w:hAnsi="Arial Narrow" w:cs="Arial"/>
                <w:b/>
                <w:bCs/>
                <w:sz w:val="16"/>
                <w:szCs w:val="16"/>
                <w:lang w:eastAsia="es-MX"/>
              </w:rPr>
              <w:t>Total de puntos</w:t>
            </w:r>
          </w:p>
        </w:tc>
      </w:tr>
      <w:tr w:rsidR="00B6533D" w:rsidRPr="00A80DE7" w14:paraId="17C80806" w14:textId="77777777" w:rsidTr="00EC1B5C">
        <w:trPr>
          <w:trHeight w:val="133"/>
        </w:trPr>
        <w:tc>
          <w:tcPr>
            <w:tcW w:w="645" w:type="pct"/>
            <w:vMerge/>
            <w:shd w:val="clear" w:color="000000" w:fill="D9D9D9"/>
            <w:vAlign w:val="center"/>
          </w:tcPr>
          <w:p w14:paraId="01B3037C" w14:textId="77777777" w:rsidR="00B6533D" w:rsidRPr="00A80DE7" w:rsidRDefault="00B6533D" w:rsidP="00EC1B5C">
            <w:pPr>
              <w:jc w:val="center"/>
              <w:rPr>
                <w:rFonts w:ascii="Arial Narrow" w:hAnsi="Arial Narrow" w:cs="Arial"/>
                <w:b/>
                <w:bCs/>
                <w:color w:val="000000"/>
                <w:sz w:val="16"/>
                <w:szCs w:val="16"/>
                <w:lang w:eastAsia="es-MX"/>
              </w:rPr>
            </w:pPr>
          </w:p>
        </w:tc>
        <w:tc>
          <w:tcPr>
            <w:tcW w:w="1001" w:type="pct"/>
            <w:vMerge/>
            <w:shd w:val="clear" w:color="000000" w:fill="D9D9D9"/>
            <w:vAlign w:val="center"/>
          </w:tcPr>
          <w:p w14:paraId="4B9967D7" w14:textId="77777777" w:rsidR="00B6533D" w:rsidRPr="00A80DE7" w:rsidRDefault="00B6533D" w:rsidP="00EC1B5C">
            <w:pPr>
              <w:rPr>
                <w:rFonts w:ascii="Arial Narrow" w:hAnsi="Arial Narrow" w:cs="Arial"/>
                <w:b/>
                <w:bCs/>
                <w:sz w:val="16"/>
                <w:szCs w:val="16"/>
                <w:lang w:eastAsia="es-MX"/>
              </w:rPr>
            </w:pPr>
          </w:p>
        </w:tc>
        <w:tc>
          <w:tcPr>
            <w:tcW w:w="2613" w:type="pct"/>
            <w:gridSpan w:val="3"/>
            <w:vMerge/>
            <w:shd w:val="clear" w:color="000000" w:fill="D9D9D9"/>
            <w:vAlign w:val="center"/>
          </w:tcPr>
          <w:p w14:paraId="57317AFF" w14:textId="77777777" w:rsidR="00B6533D" w:rsidRPr="00A80DE7" w:rsidRDefault="00B6533D" w:rsidP="00EC1B5C">
            <w:pPr>
              <w:rPr>
                <w:rFonts w:ascii="Arial Narrow" w:hAnsi="Arial Narrow" w:cs="Arial"/>
                <w:b/>
                <w:bCs/>
                <w:sz w:val="16"/>
                <w:szCs w:val="16"/>
                <w:lang w:eastAsia="es-MX"/>
              </w:rPr>
            </w:pPr>
          </w:p>
        </w:tc>
        <w:tc>
          <w:tcPr>
            <w:tcW w:w="741" w:type="pct"/>
            <w:shd w:val="clear" w:color="000000" w:fill="8DB4E2"/>
            <w:vAlign w:val="center"/>
          </w:tcPr>
          <w:p w14:paraId="20487BF4" w14:textId="77777777" w:rsidR="00B6533D" w:rsidRPr="00A80DE7" w:rsidRDefault="00B6533D" w:rsidP="00EC1B5C">
            <w:pPr>
              <w:jc w:val="center"/>
              <w:rPr>
                <w:rFonts w:ascii="Arial Narrow" w:hAnsi="Arial Narrow" w:cs="Arial"/>
                <w:b/>
                <w:bCs/>
                <w:sz w:val="16"/>
                <w:szCs w:val="16"/>
                <w:lang w:eastAsia="es-MX"/>
              </w:rPr>
            </w:pPr>
            <w:r>
              <w:rPr>
                <w:rFonts w:ascii="Arial Narrow" w:hAnsi="Arial Narrow" w:cs="Arial"/>
                <w:b/>
                <w:bCs/>
                <w:sz w:val="16"/>
                <w:szCs w:val="16"/>
                <w:lang w:eastAsia="es-MX"/>
              </w:rPr>
              <w:t>24</w:t>
            </w:r>
            <w:r w:rsidRPr="00A80DE7">
              <w:rPr>
                <w:rFonts w:ascii="Arial Narrow" w:hAnsi="Arial Narrow" w:cs="Arial"/>
                <w:b/>
                <w:bCs/>
                <w:sz w:val="16"/>
                <w:szCs w:val="16"/>
                <w:lang w:eastAsia="es-MX"/>
              </w:rPr>
              <w:t>.00</w:t>
            </w:r>
          </w:p>
        </w:tc>
      </w:tr>
      <w:tr w:rsidR="00B6533D" w:rsidRPr="00A80DE7" w14:paraId="64E9D3C2" w14:textId="77777777" w:rsidTr="00EC1B5C">
        <w:trPr>
          <w:trHeight w:val="34"/>
        </w:trPr>
        <w:tc>
          <w:tcPr>
            <w:tcW w:w="645" w:type="pct"/>
            <w:vMerge/>
            <w:vAlign w:val="center"/>
            <w:hideMark/>
          </w:tcPr>
          <w:p w14:paraId="6FE8937C" w14:textId="77777777" w:rsidR="00B6533D" w:rsidRPr="00A80DE7" w:rsidRDefault="00B6533D" w:rsidP="00EC1B5C">
            <w:pPr>
              <w:rPr>
                <w:rFonts w:ascii="Arial Narrow" w:hAnsi="Arial Narrow" w:cs="Arial"/>
                <w:b/>
                <w:bCs/>
                <w:color w:val="000000"/>
                <w:sz w:val="16"/>
                <w:szCs w:val="16"/>
                <w:lang w:eastAsia="es-MX"/>
              </w:rPr>
            </w:pPr>
          </w:p>
        </w:tc>
        <w:tc>
          <w:tcPr>
            <w:tcW w:w="4355" w:type="pct"/>
            <w:gridSpan w:val="5"/>
            <w:shd w:val="clear" w:color="000000" w:fill="D9D9D9"/>
            <w:vAlign w:val="center"/>
            <w:hideMark/>
          </w:tcPr>
          <w:p w14:paraId="486EFCEC" w14:textId="77777777" w:rsidR="00B6533D" w:rsidRPr="00A80DE7" w:rsidRDefault="00B6533D" w:rsidP="00EC1B5C">
            <w:pP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Valoración de los recursos humanos y de equipamiento para la prestación del servicio requerido.</w:t>
            </w:r>
          </w:p>
        </w:tc>
      </w:tr>
      <w:tr w:rsidR="00B6533D" w:rsidRPr="00A80DE7" w14:paraId="3AE1B5A6" w14:textId="77777777" w:rsidTr="00EC1B5C">
        <w:trPr>
          <w:trHeight w:val="34"/>
        </w:trPr>
        <w:tc>
          <w:tcPr>
            <w:tcW w:w="645" w:type="pct"/>
            <w:shd w:val="clear" w:color="auto" w:fill="F2F2F2" w:themeFill="background1" w:themeFillShade="F2"/>
            <w:vAlign w:val="center"/>
            <w:hideMark/>
          </w:tcPr>
          <w:p w14:paraId="796D9423"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Subrubro</w:t>
            </w:r>
          </w:p>
        </w:tc>
        <w:tc>
          <w:tcPr>
            <w:tcW w:w="1001" w:type="pct"/>
            <w:shd w:val="clear" w:color="auto" w:fill="F2F2F2" w:themeFill="background1" w:themeFillShade="F2"/>
            <w:vAlign w:val="center"/>
            <w:hideMark/>
          </w:tcPr>
          <w:p w14:paraId="7BD8FAAC"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Concepto</w:t>
            </w:r>
          </w:p>
        </w:tc>
        <w:tc>
          <w:tcPr>
            <w:tcW w:w="2613" w:type="pct"/>
            <w:gridSpan w:val="3"/>
            <w:shd w:val="clear" w:color="auto" w:fill="F2F2F2" w:themeFill="background1" w:themeFillShade="F2"/>
            <w:vAlign w:val="center"/>
            <w:hideMark/>
          </w:tcPr>
          <w:p w14:paraId="4E159158"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Forma de evaluación</w:t>
            </w:r>
          </w:p>
        </w:tc>
        <w:tc>
          <w:tcPr>
            <w:tcW w:w="741" w:type="pct"/>
            <w:shd w:val="clear" w:color="auto" w:fill="F2F2F2" w:themeFill="background1" w:themeFillShade="F2"/>
            <w:vAlign w:val="center"/>
            <w:hideMark/>
          </w:tcPr>
          <w:p w14:paraId="2C75B65C"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Puntos Esperados</w:t>
            </w:r>
          </w:p>
        </w:tc>
      </w:tr>
      <w:tr w:rsidR="00B6533D" w:rsidRPr="00A80DE7" w14:paraId="34FC599C" w14:textId="77777777" w:rsidTr="00EC1B5C">
        <w:trPr>
          <w:trHeight w:val="34"/>
        </w:trPr>
        <w:tc>
          <w:tcPr>
            <w:tcW w:w="645" w:type="pct"/>
            <w:shd w:val="clear" w:color="auto" w:fill="auto"/>
            <w:vAlign w:val="center"/>
            <w:hideMark/>
          </w:tcPr>
          <w:p w14:paraId="00026D10"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1.1</w:t>
            </w:r>
          </w:p>
        </w:tc>
        <w:tc>
          <w:tcPr>
            <w:tcW w:w="1001" w:type="pct"/>
            <w:shd w:val="clear" w:color="auto" w:fill="auto"/>
            <w:vAlign w:val="center"/>
            <w:hideMark/>
          </w:tcPr>
          <w:p w14:paraId="781EA46C" w14:textId="77777777" w:rsidR="00B6533D" w:rsidRPr="00A80DE7" w:rsidRDefault="00B6533D"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Capacidad de los recursos humanos</w:t>
            </w:r>
          </w:p>
        </w:tc>
        <w:tc>
          <w:tcPr>
            <w:tcW w:w="2613" w:type="pct"/>
            <w:gridSpan w:val="3"/>
            <w:shd w:val="clear" w:color="auto" w:fill="auto"/>
            <w:vAlign w:val="center"/>
            <w:hideMark/>
          </w:tcPr>
          <w:p w14:paraId="4A96CA7B" w14:textId="77777777" w:rsidR="00B6533D" w:rsidRPr="00A80DE7" w:rsidRDefault="00B6533D" w:rsidP="00EC1B5C">
            <w:pPr>
              <w:jc w:val="both"/>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Se evaluará la experiencia, competencia o habilidad en el trabajo y dominio de herramientas del personal que brindará el servicio.</w:t>
            </w:r>
          </w:p>
        </w:tc>
        <w:tc>
          <w:tcPr>
            <w:tcW w:w="741" w:type="pct"/>
            <w:shd w:val="clear" w:color="auto" w:fill="auto"/>
            <w:vAlign w:val="center"/>
            <w:hideMark/>
          </w:tcPr>
          <w:p w14:paraId="15E2B311"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12.00</w:t>
            </w:r>
          </w:p>
        </w:tc>
      </w:tr>
      <w:tr w:rsidR="00B6533D" w:rsidRPr="00A80DE7" w14:paraId="29787E21" w14:textId="77777777" w:rsidTr="00EC1B5C">
        <w:trPr>
          <w:trHeight w:val="701"/>
        </w:trPr>
        <w:tc>
          <w:tcPr>
            <w:tcW w:w="645" w:type="pct"/>
            <w:shd w:val="clear" w:color="auto" w:fill="auto"/>
            <w:vAlign w:val="center"/>
            <w:hideMark/>
          </w:tcPr>
          <w:p w14:paraId="5006859F"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1.1.1</w:t>
            </w:r>
          </w:p>
        </w:tc>
        <w:tc>
          <w:tcPr>
            <w:tcW w:w="1001" w:type="pct"/>
            <w:shd w:val="clear" w:color="auto" w:fill="auto"/>
            <w:vAlign w:val="center"/>
            <w:hideMark/>
          </w:tcPr>
          <w:p w14:paraId="2540F756" w14:textId="77777777" w:rsidR="00B6533D" w:rsidRPr="00A80DE7" w:rsidRDefault="00B6533D"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Experiencia</w:t>
            </w:r>
          </w:p>
        </w:tc>
        <w:tc>
          <w:tcPr>
            <w:tcW w:w="2613" w:type="pct"/>
            <w:gridSpan w:val="3"/>
            <w:shd w:val="clear" w:color="auto" w:fill="auto"/>
            <w:vAlign w:val="center"/>
            <w:hideMark/>
          </w:tcPr>
          <w:p w14:paraId="485D5829" w14:textId="77777777" w:rsidR="00B6533D" w:rsidRPr="00A80DE7" w:rsidRDefault="00B6533D" w:rsidP="00EC1B5C">
            <w:pPr>
              <w:jc w:val="both"/>
              <w:rPr>
                <w:rFonts w:ascii="Arial Narrow" w:hAnsi="Arial Narrow" w:cs="Arial"/>
                <w:iCs/>
                <w:color w:val="000000"/>
                <w:sz w:val="16"/>
                <w:szCs w:val="16"/>
                <w:lang w:eastAsia="es-MX"/>
              </w:rPr>
            </w:pPr>
            <w:r>
              <w:rPr>
                <w:rFonts w:ascii="Arial Narrow" w:hAnsi="Arial Narrow" w:cs="Arial"/>
                <w:iCs/>
                <w:color w:val="000000"/>
                <w:sz w:val="16"/>
                <w:szCs w:val="16"/>
                <w:lang w:eastAsia="es-MX"/>
              </w:rPr>
              <w:t>El LICITANTE presentará los currí</w:t>
            </w:r>
            <w:r w:rsidRPr="00A80DE7">
              <w:rPr>
                <w:rFonts w:ascii="Arial Narrow" w:hAnsi="Arial Narrow" w:cs="Arial"/>
                <w:iCs/>
                <w:color w:val="000000"/>
                <w:sz w:val="16"/>
                <w:szCs w:val="16"/>
                <w:lang w:eastAsia="es-MX"/>
              </w:rPr>
              <w:t>culum</w:t>
            </w:r>
            <w:r>
              <w:rPr>
                <w:rFonts w:ascii="Arial Narrow" w:hAnsi="Arial Narrow" w:cs="Arial"/>
                <w:iCs/>
                <w:color w:val="000000"/>
                <w:sz w:val="16"/>
                <w:szCs w:val="16"/>
                <w:lang w:eastAsia="es-MX"/>
              </w:rPr>
              <w:t>s</w:t>
            </w:r>
            <w:r w:rsidRPr="00A80DE7">
              <w:rPr>
                <w:rFonts w:ascii="Arial Narrow" w:hAnsi="Arial Narrow" w:cs="Arial"/>
                <w:iCs/>
                <w:color w:val="000000"/>
                <w:sz w:val="16"/>
                <w:szCs w:val="16"/>
                <w:lang w:eastAsia="es-MX"/>
              </w:rPr>
              <w:t xml:space="preserve"> de las personas que designe p</w:t>
            </w:r>
            <w:r>
              <w:rPr>
                <w:rFonts w:ascii="Arial Narrow" w:hAnsi="Arial Narrow" w:cs="Arial"/>
                <w:iCs/>
                <w:color w:val="000000"/>
                <w:sz w:val="16"/>
                <w:szCs w:val="16"/>
                <w:lang w:eastAsia="es-MX"/>
              </w:rPr>
              <w:t>a</w:t>
            </w:r>
            <w:r w:rsidRPr="00A80DE7">
              <w:rPr>
                <w:rFonts w:ascii="Arial Narrow" w:hAnsi="Arial Narrow" w:cs="Arial"/>
                <w:iCs/>
                <w:color w:val="000000"/>
                <w:sz w:val="16"/>
                <w:szCs w:val="16"/>
                <w:lang w:eastAsia="es-MX"/>
              </w:rPr>
              <w:t xml:space="preserve">ra realizar el </w:t>
            </w:r>
            <w:r w:rsidRPr="00AD02B8">
              <w:rPr>
                <w:rFonts w:ascii="Arial Narrow" w:hAnsi="Arial Narrow" w:cs="Arial"/>
                <w:b/>
                <w:bCs/>
                <w:iCs/>
                <w:color w:val="000000"/>
                <w:sz w:val="16"/>
                <w:szCs w:val="16"/>
                <w:lang w:eastAsia="es-MX"/>
              </w:rPr>
              <w:t>Servicio de mantenimiento preventivo y correctivo requerido para equipos de aire acondicionado de confort y de precisión de diversas marcas</w:t>
            </w:r>
            <w:r>
              <w:rPr>
                <w:rFonts w:ascii="Arial Narrow" w:hAnsi="Arial Narrow" w:cs="Arial"/>
                <w:iCs/>
                <w:color w:val="000000"/>
                <w:sz w:val="16"/>
                <w:szCs w:val="16"/>
                <w:lang w:eastAsia="es-MX"/>
              </w:rPr>
              <w:t>, de conformidad a lo siguiente:</w:t>
            </w:r>
          </w:p>
          <w:p w14:paraId="400C0665" w14:textId="77777777" w:rsidR="00B6533D" w:rsidRDefault="00B6533D" w:rsidP="00EC1B5C">
            <w:pPr>
              <w:jc w:val="both"/>
              <w:rPr>
                <w:rFonts w:ascii="Arial Narrow" w:hAnsi="Arial Narrow" w:cs="Arial"/>
                <w:iCs/>
                <w:color w:val="000000"/>
                <w:sz w:val="16"/>
                <w:szCs w:val="16"/>
                <w:lang w:eastAsia="es-MX"/>
              </w:rPr>
            </w:pPr>
          </w:p>
          <w:p w14:paraId="285E20F1" w14:textId="77777777" w:rsidR="00B6533D" w:rsidRDefault="00B6533D" w:rsidP="00EC1B5C">
            <w:pPr>
              <w:jc w:val="both"/>
              <w:rPr>
                <w:rFonts w:ascii="Arial Narrow" w:hAnsi="Arial Narrow" w:cs="Arial"/>
                <w:iCs/>
                <w:color w:val="000000"/>
                <w:sz w:val="16"/>
                <w:szCs w:val="16"/>
                <w:lang w:eastAsia="es-MX"/>
              </w:rPr>
            </w:pPr>
            <w:r>
              <w:rPr>
                <w:rFonts w:ascii="Arial Narrow" w:hAnsi="Arial Narrow" w:cs="Arial"/>
                <w:iCs/>
                <w:color w:val="000000"/>
                <w:sz w:val="16"/>
                <w:szCs w:val="16"/>
                <w:lang w:eastAsia="es-MX"/>
              </w:rPr>
              <w:t>A</w:t>
            </w:r>
            <w:r w:rsidRPr="00A80DE7">
              <w:rPr>
                <w:rFonts w:ascii="Arial Narrow" w:hAnsi="Arial Narrow" w:cs="Arial"/>
                <w:iCs/>
                <w:color w:val="000000"/>
                <w:sz w:val="16"/>
                <w:szCs w:val="16"/>
                <w:lang w:eastAsia="es-MX"/>
              </w:rPr>
              <w:t xml:space="preserve"> fin de avalar su experiencia,</w:t>
            </w:r>
            <w:r>
              <w:rPr>
                <w:rFonts w:ascii="Arial Narrow" w:hAnsi="Arial Narrow" w:cs="Arial"/>
                <w:iCs/>
                <w:color w:val="000000"/>
                <w:sz w:val="16"/>
                <w:szCs w:val="16"/>
                <w:lang w:eastAsia="es-MX"/>
              </w:rPr>
              <w:t xml:space="preserve"> el LICITANTE presentará 1 (un) currículum de</w:t>
            </w:r>
            <w:r w:rsidRPr="00A80DE7">
              <w:rPr>
                <w:rFonts w:ascii="Arial Narrow" w:hAnsi="Arial Narrow" w:cs="Arial"/>
                <w:iCs/>
                <w:color w:val="000000"/>
                <w:sz w:val="16"/>
                <w:szCs w:val="16"/>
                <w:lang w:eastAsia="es-MX"/>
              </w:rPr>
              <w:t xml:space="preserve"> líder del proyecto</w:t>
            </w:r>
            <w:r>
              <w:rPr>
                <w:rFonts w:ascii="Arial Narrow" w:hAnsi="Arial Narrow" w:cs="Arial"/>
                <w:iCs/>
                <w:color w:val="000000"/>
                <w:sz w:val="16"/>
                <w:szCs w:val="16"/>
                <w:lang w:eastAsia="es-MX"/>
              </w:rPr>
              <w:t xml:space="preserve">, </w:t>
            </w:r>
            <w:r w:rsidRPr="00A80DE7">
              <w:rPr>
                <w:rFonts w:ascii="Arial Narrow" w:hAnsi="Arial Narrow" w:cs="Arial"/>
                <w:iCs/>
                <w:color w:val="000000"/>
                <w:sz w:val="16"/>
                <w:szCs w:val="16"/>
                <w:lang w:eastAsia="es-MX"/>
              </w:rPr>
              <w:t>1 (un)</w:t>
            </w:r>
            <w:r>
              <w:rPr>
                <w:rFonts w:ascii="Arial Narrow" w:hAnsi="Arial Narrow" w:cs="Arial"/>
                <w:iCs/>
                <w:color w:val="000000"/>
                <w:sz w:val="16"/>
                <w:szCs w:val="16"/>
                <w:lang w:eastAsia="es-MX"/>
              </w:rPr>
              <w:t xml:space="preserve"> currículum de</w:t>
            </w:r>
            <w:r w:rsidRPr="00A80DE7">
              <w:rPr>
                <w:rFonts w:ascii="Arial Narrow" w:hAnsi="Arial Narrow" w:cs="Arial"/>
                <w:iCs/>
                <w:color w:val="000000"/>
                <w:sz w:val="16"/>
                <w:szCs w:val="16"/>
                <w:lang w:eastAsia="es-MX"/>
              </w:rPr>
              <w:t xml:space="preserve"> supervisor de mantenimiento</w:t>
            </w:r>
            <w:r>
              <w:rPr>
                <w:rFonts w:ascii="Arial Narrow" w:hAnsi="Arial Narrow" w:cs="Arial"/>
                <w:iCs/>
                <w:color w:val="000000"/>
                <w:sz w:val="16"/>
                <w:szCs w:val="16"/>
                <w:lang w:eastAsia="es-MX"/>
              </w:rPr>
              <w:t xml:space="preserve"> y 1 (un) currículum por cada técnico</w:t>
            </w:r>
            <w:r w:rsidRPr="00A80DE7">
              <w:rPr>
                <w:rFonts w:ascii="Arial Narrow" w:hAnsi="Arial Narrow" w:cs="Arial"/>
                <w:iCs/>
                <w:color w:val="000000"/>
                <w:sz w:val="16"/>
                <w:szCs w:val="16"/>
                <w:lang w:eastAsia="es-MX"/>
              </w:rPr>
              <w:t xml:space="preserve"> de mantenimiento</w:t>
            </w:r>
            <w:r>
              <w:rPr>
                <w:rFonts w:ascii="Arial Narrow" w:hAnsi="Arial Narrow" w:cs="Arial"/>
                <w:iCs/>
                <w:color w:val="000000"/>
                <w:sz w:val="16"/>
                <w:szCs w:val="16"/>
                <w:lang w:eastAsia="es-MX"/>
              </w:rPr>
              <w:t xml:space="preserve"> (5 técnicos de mantenimiento). </w:t>
            </w:r>
          </w:p>
          <w:p w14:paraId="3E2285A2" w14:textId="77777777" w:rsidR="00B6533D" w:rsidRDefault="00B6533D" w:rsidP="00EC1B5C">
            <w:pPr>
              <w:jc w:val="both"/>
              <w:rPr>
                <w:rFonts w:ascii="Arial Narrow" w:hAnsi="Arial Narrow" w:cs="Arial"/>
                <w:iCs/>
                <w:color w:val="000000"/>
                <w:sz w:val="16"/>
                <w:szCs w:val="16"/>
                <w:lang w:eastAsia="es-MX"/>
              </w:rPr>
            </w:pPr>
          </w:p>
          <w:p w14:paraId="4D6D67A6" w14:textId="77777777" w:rsidR="00B6533D" w:rsidRDefault="00B6533D" w:rsidP="00EC1B5C">
            <w:pPr>
              <w:jc w:val="both"/>
              <w:rPr>
                <w:rFonts w:ascii="Arial Narrow" w:hAnsi="Arial Narrow" w:cs="Arial"/>
                <w:color w:val="000000"/>
                <w:sz w:val="16"/>
                <w:szCs w:val="16"/>
                <w:lang w:eastAsia="es-MX"/>
              </w:rPr>
            </w:pPr>
            <w:r>
              <w:rPr>
                <w:rFonts w:ascii="Arial Narrow" w:hAnsi="Arial Narrow" w:cs="Arial"/>
                <w:iCs/>
                <w:color w:val="000000"/>
                <w:sz w:val="16"/>
                <w:szCs w:val="16"/>
                <w:lang w:eastAsia="es-MX"/>
              </w:rPr>
              <w:t>Se tomarán en cuenta para esta evaluación los primeros currículums de cada perfil, es decir, el primer currículum de</w:t>
            </w:r>
            <w:r w:rsidRPr="00A80DE7">
              <w:rPr>
                <w:rFonts w:ascii="Arial Narrow" w:hAnsi="Arial Narrow" w:cs="Arial"/>
                <w:iCs/>
                <w:color w:val="000000"/>
                <w:sz w:val="16"/>
                <w:szCs w:val="16"/>
                <w:lang w:eastAsia="es-MX"/>
              </w:rPr>
              <w:t xml:space="preserve"> líder del proyecto</w:t>
            </w:r>
            <w:r>
              <w:rPr>
                <w:rFonts w:ascii="Arial Narrow" w:hAnsi="Arial Narrow" w:cs="Arial"/>
                <w:iCs/>
                <w:color w:val="000000"/>
                <w:sz w:val="16"/>
                <w:szCs w:val="16"/>
                <w:lang w:eastAsia="es-MX"/>
              </w:rPr>
              <w:t>, el primer currículum de</w:t>
            </w:r>
            <w:r w:rsidRPr="00A80DE7">
              <w:rPr>
                <w:rFonts w:ascii="Arial Narrow" w:hAnsi="Arial Narrow" w:cs="Arial"/>
                <w:iCs/>
                <w:color w:val="000000"/>
                <w:sz w:val="16"/>
                <w:szCs w:val="16"/>
                <w:lang w:eastAsia="es-MX"/>
              </w:rPr>
              <w:t xml:space="preserve"> supervisor de mantenimiento</w:t>
            </w:r>
            <w:r>
              <w:rPr>
                <w:rFonts w:ascii="Arial Narrow" w:hAnsi="Arial Narrow" w:cs="Arial"/>
                <w:iCs/>
                <w:color w:val="000000"/>
                <w:sz w:val="16"/>
                <w:szCs w:val="16"/>
                <w:lang w:eastAsia="es-MX"/>
              </w:rPr>
              <w:t xml:space="preserve"> y los primeros </w:t>
            </w:r>
            <w:r w:rsidRPr="00A80DE7">
              <w:rPr>
                <w:rFonts w:ascii="Arial Narrow" w:hAnsi="Arial Narrow" w:cs="Arial"/>
                <w:iCs/>
                <w:color w:val="000000"/>
                <w:sz w:val="16"/>
                <w:szCs w:val="16"/>
                <w:lang w:eastAsia="es-MX"/>
              </w:rPr>
              <w:t>5 (cinco)</w:t>
            </w:r>
            <w:r>
              <w:rPr>
                <w:rFonts w:ascii="Arial Narrow" w:hAnsi="Arial Narrow" w:cs="Arial"/>
                <w:iCs/>
                <w:color w:val="000000"/>
                <w:sz w:val="16"/>
                <w:szCs w:val="16"/>
                <w:lang w:eastAsia="es-MX"/>
              </w:rPr>
              <w:t xml:space="preserve"> currículums de</w:t>
            </w:r>
            <w:r w:rsidRPr="00A80DE7">
              <w:rPr>
                <w:rFonts w:ascii="Arial Narrow" w:hAnsi="Arial Narrow" w:cs="Arial"/>
                <w:iCs/>
                <w:color w:val="000000"/>
                <w:sz w:val="16"/>
                <w:szCs w:val="16"/>
                <w:lang w:eastAsia="es-MX"/>
              </w:rPr>
              <w:t xml:space="preserve"> técnicos de mantenimiento</w:t>
            </w:r>
            <w:r>
              <w:rPr>
                <w:rFonts w:ascii="Arial Narrow" w:hAnsi="Arial Narrow" w:cs="Arial"/>
                <w:iCs/>
                <w:color w:val="000000"/>
                <w:sz w:val="16"/>
                <w:szCs w:val="16"/>
                <w:lang w:eastAsia="es-MX"/>
              </w:rPr>
              <w:t xml:space="preserve">, </w:t>
            </w:r>
            <w:r w:rsidRPr="00A80DE7">
              <w:rPr>
                <w:rFonts w:ascii="Arial Narrow" w:hAnsi="Arial Narrow" w:cs="Arial"/>
                <w:color w:val="000000"/>
                <w:sz w:val="16"/>
                <w:szCs w:val="16"/>
                <w:lang w:eastAsia="es-MX"/>
              </w:rPr>
              <w:t>lo anterior de acuerdo con el número de foli</w:t>
            </w:r>
            <w:r>
              <w:rPr>
                <w:rFonts w:ascii="Arial Narrow" w:hAnsi="Arial Narrow" w:cs="Arial"/>
                <w:color w:val="000000"/>
                <w:sz w:val="16"/>
                <w:szCs w:val="16"/>
                <w:lang w:eastAsia="es-MX"/>
              </w:rPr>
              <w:t>o consecutivo de su proposición.</w:t>
            </w:r>
          </w:p>
          <w:p w14:paraId="792E364D" w14:textId="77777777" w:rsidR="00B6533D" w:rsidRDefault="00B6533D" w:rsidP="00EC1B5C">
            <w:pPr>
              <w:jc w:val="both"/>
              <w:rPr>
                <w:rFonts w:ascii="Arial Narrow" w:hAnsi="Arial Narrow" w:cs="Arial"/>
                <w:iCs/>
                <w:color w:val="000000"/>
                <w:sz w:val="16"/>
                <w:szCs w:val="16"/>
                <w:lang w:eastAsia="es-MX"/>
              </w:rPr>
            </w:pPr>
          </w:p>
          <w:p w14:paraId="7CE6107F" w14:textId="77777777" w:rsidR="00B6533D" w:rsidRDefault="00B6533D" w:rsidP="00EC1B5C">
            <w:pPr>
              <w:ind w:left="310"/>
              <w:jc w:val="both"/>
              <w:rPr>
                <w:rFonts w:ascii="Arial Narrow" w:hAnsi="Arial Narrow" w:cs="Arial"/>
                <w:iCs/>
                <w:color w:val="000000"/>
                <w:sz w:val="16"/>
                <w:szCs w:val="16"/>
                <w:lang w:eastAsia="es-MX"/>
              </w:rPr>
            </w:pPr>
            <w:r>
              <w:rPr>
                <w:rFonts w:ascii="Arial Narrow" w:hAnsi="Arial Narrow" w:cs="Arial"/>
                <w:iCs/>
                <w:color w:val="000000"/>
                <w:sz w:val="16"/>
                <w:szCs w:val="16"/>
                <w:lang w:eastAsia="es-MX"/>
              </w:rPr>
              <w:t xml:space="preserve">Los puntos a otorgar serán de la siguiente manera: </w:t>
            </w:r>
          </w:p>
          <w:p w14:paraId="2113C0F7" w14:textId="77777777" w:rsidR="00B6533D" w:rsidRDefault="00B6533D" w:rsidP="00EC1B5C">
            <w:pPr>
              <w:jc w:val="both"/>
              <w:rPr>
                <w:rFonts w:ascii="Arial Narrow" w:hAnsi="Arial Narrow" w:cs="Arial"/>
                <w:iCs/>
                <w:color w:val="000000"/>
                <w:sz w:val="16"/>
                <w:szCs w:val="16"/>
                <w:lang w:eastAsia="es-MX"/>
              </w:rPr>
            </w:pPr>
          </w:p>
          <w:tbl>
            <w:tblPr>
              <w:tblStyle w:val="Tablaconcuadrcula"/>
              <w:tblW w:w="0" w:type="auto"/>
              <w:jc w:val="center"/>
              <w:tblLook w:val="04A0" w:firstRow="1" w:lastRow="0" w:firstColumn="1" w:lastColumn="0" w:noHBand="0" w:noVBand="1"/>
            </w:tblPr>
            <w:tblGrid>
              <w:gridCol w:w="3328"/>
              <w:gridCol w:w="1675"/>
            </w:tblGrid>
            <w:tr w:rsidR="00B6533D" w14:paraId="7BBC6E1B" w14:textId="77777777" w:rsidTr="00EC1B5C">
              <w:trPr>
                <w:jc w:val="center"/>
              </w:trPr>
              <w:tc>
                <w:tcPr>
                  <w:tcW w:w="3328" w:type="dxa"/>
                  <w:vAlign w:val="center"/>
                </w:tcPr>
                <w:p w14:paraId="0DDE7BB5" w14:textId="77777777" w:rsidR="00B6533D" w:rsidRDefault="00B6533D" w:rsidP="00EC1B5C">
                  <w:pPr>
                    <w:jc w:val="center"/>
                    <w:rPr>
                      <w:rFonts w:ascii="Arial Narrow" w:hAnsi="Arial Narrow" w:cs="Arial"/>
                      <w:b/>
                      <w:bCs/>
                      <w:iCs/>
                      <w:color w:val="000000"/>
                      <w:sz w:val="16"/>
                      <w:szCs w:val="16"/>
                      <w:lang w:eastAsia="es-MX"/>
                    </w:rPr>
                  </w:pPr>
                </w:p>
                <w:p w14:paraId="2B3C762B" w14:textId="77777777" w:rsidR="00B6533D" w:rsidRPr="00A80DE7" w:rsidRDefault="00B6533D" w:rsidP="00EC1B5C">
                  <w:pPr>
                    <w:jc w:val="center"/>
                    <w:rPr>
                      <w:rFonts w:ascii="Arial Narrow" w:hAnsi="Arial Narrow" w:cs="Arial"/>
                      <w:b/>
                      <w:bCs/>
                      <w:iCs/>
                      <w:color w:val="000000"/>
                      <w:sz w:val="16"/>
                      <w:szCs w:val="16"/>
                      <w:lang w:eastAsia="es-MX"/>
                    </w:rPr>
                  </w:pPr>
                  <w:r w:rsidRPr="00A80DE7">
                    <w:rPr>
                      <w:rFonts w:ascii="Arial Narrow" w:hAnsi="Arial Narrow" w:cs="Arial"/>
                      <w:b/>
                      <w:bCs/>
                      <w:iCs/>
                      <w:color w:val="000000"/>
                      <w:sz w:val="16"/>
                      <w:szCs w:val="16"/>
                      <w:lang w:eastAsia="es-MX"/>
                    </w:rPr>
                    <w:t>Líder del proyecto</w:t>
                  </w:r>
                </w:p>
                <w:p w14:paraId="498E17ED" w14:textId="77777777" w:rsidR="00B6533D" w:rsidRDefault="00B6533D" w:rsidP="00EC1B5C">
                  <w:pPr>
                    <w:jc w:val="center"/>
                    <w:rPr>
                      <w:rFonts w:ascii="Arial Narrow" w:hAnsi="Arial Narrow" w:cs="Arial"/>
                      <w:iCs/>
                      <w:color w:val="000000"/>
                      <w:sz w:val="16"/>
                      <w:szCs w:val="16"/>
                      <w:lang w:eastAsia="es-MX"/>
                    </w:rPr>
                  </w:pPr>
                </w:p>
              </w:tc>
              <w:tc>
                <w:tcPr>
                  <w:tcW w:w="1675" w:type="dxa"/>
                  <w:vAlign w:val="center"/>
                </w:tcPr>
                <w:p w14:paraId="6B38C3CD" w14:textId="77777777" w:rsidR="00B6533D" w:rsidRDefault="00B6533D" w:rsidP="00EC1B5C">
                  <w:pPr>
                    <w:jc w:val="both"/>
                    <w:rPr>
                      <w:rFonts w:ascii="Arial Narrow" w:hAnsi="Arial Narrow" w:cs="Arial"/>
                      <w:iCs/>
                      <w:color w:val="000000"/>
                      <w:sz w:val="16"/>
                      <w:szCs w:val="16"/>
                      <w:lang w:eastAsia="es-MX"/>
                    </w:rPr>
                  </w:pPr>
                  <w:r w:rsidRPr="00996C5B">
                    <w:rPr>
                      <w:rFonts w:ascii="Arial Narrow" w:hAnsi="Arial Narrow" w:cs="Arial"/>
                      <w:b/>
                      <w:bCs/>
                      <w:iCs/>
                      <w:color w:val="000000"/>
                      <w:sz w:val="16"/>
                      <w:szCs w:val="16"/>
                      <w:lang w:eastAsia="es-MX"/>
                    </w:rPr>
                    <w:t>Puntos en cada caso</w:t>
                  </w:r>
                </w:p>
              </w:tc>
            </w:tr>
            <w:tr w:rsidR="00B6533D" w14:paraId="416F20E7" w14:textId="77777777" w:rsidTr="00EC1B5C">
              <w:trPr>
                <w:jc w:val="center"/>
              </w:trPr>
              <w:tc>
                <w:tcPr>
                  <w:tcW w:w="3328" w:type="dxa"/>
                </w:tcPr>
                <w:p w14:paraId="06D8EB89" w14:textId="77777777" w:rsidR="00B6533D" w:rsidRPr="00A80DE7" w:rsidRDefault="00B6533D" w:rsidP="00EC1B5C">
                  <w:pPr>
                    <w:jc w:val="both"/>
                    <w:rPr>
                      <w:rFonts w:ascii="Arial Narrow" w:hAnsi="Arial Narrow" w:cs="Arial"/>
                      <w:b/>
                      <w:bCs/>
                      <w:iCs/>
                      <w:color w:val="000000"/>
                      <w:sz w:val="16"/>
                      <w:szCs w:val="16"/>
                      <w:lang w:eastAsia="es-MX"/>
                    </w:rPr>
                  </w:pPr>
                  <w:r w:rsidRPr="00A80DE7">
                    <w:rPr>
                      <w:rFonts w:ascii="Arial Narrow" w:hAnsi="Arial Narrow" w:cs="Arial"/>
                      <w:iCs/>
                      <w:color w:val="000000"/>
                      <w:sz w:val="16"/>
                      <w:szCs w:val="16"/>
                      <w:lang w:eastAsia="es-MX"/>
                    </w:rPr>
                    <w:t>12 meses</w:t>
                  </w:r>
                  <w:r>
                    <w:rPr>
                      <w:rFonts w:ascii="Arial Narrow" w:hAnsi="Arial Narrow" w:cs="Arial"/>
                      <w:iCs/>
                      <w:color w:val="000000"/>
                      <w:sz w:val="16"/>
                      <w:szCs w:val="16"/>
                      <w:lang w:eastAsia="es-MX"/>
                    </w:rPr>
                    <w:t xml:space="preserve"> de experiencia                 </w:t>
                  </w:r>
                </w:p>
              </w:tc>
              <w:tc>
                <w:tcPr>
                  <w:tcW w:w="1675" w:type="dxa"/>
                </w:tcPr>
                <w:p w14:paraId="4AD0A5A2" w14:textId="77777777" w:rsidR="00B6533D" w:rsidRPr="00996C5B" w:rsidRDefault="00B6533D" w:rsidP="00EC1B5C">
                  <w:pPr>
                    <w:jc w:val="center"/>
                    <w:rPr>
                      <w:rFonts w:ascii="Arial Narrow" w:hAnsi="Arial Narrow" w:cs="Arial"/>
                      <w:b/>
                      <w:bCs/>
                      <w:iCs/>
                      <w:color w:val="000000"/>
                      <w:sz w:val="16"/>
                      <w:szCs w:val="16"/>
                      <w:lang w:eastAsia="es-MX"/>
                    </w:rPr>
                  </w:pPr>
                  <w:r>
                    <w:rPr>
                      <w:rFonts w:ascii="Arial Narrow" w:hAnsi="Arial Narrow" w:cs="Arial"/>
                      <w:b/>
                      <w:bCs/>
                      <w:iCs/>
                      <w:color w:val="000000"/>
                      <w:sz w:val="16"/>
                      <w:szCs w:val="16"/>
                      <w:lang w:eastAsia="es-MX"/>
                    </w:rPr>
                    <w:t>1 punto</w:t>
                  </w:r>
                </w:p>
              </w:tc>
            </w:tr>
            <w:tr w:rsidR="00B6533D" w14:paraId="61917538" w14:textId="77777777" w:rsidTr="00EC1B5C">
              <w:trPr>
                <w:jc w:val="center"/>
              </w:trPr>
              <w:tc>
                <w:tcPr>
                  <w:tcW w:w="3328" w:type="dxa"/>
                </w:tcPr>
                <w:p w14:paraId="5F4E0AB8" w14:textId="77777777" w:rsidR="00B6533D" w:rsidRPr="00A80DE7" w:rsidRDefault="00B6533D" w:rsidP="00EC1B5C">
                  <w:pPr>
                    <w:jc w:val="both"/>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 xml:space="preserve">11 meses o </w:t>
                  </w:r>
                  <w:r>
                    <w:rPr>
                      <w:rFonts w:ascii="Arial Narrow" w:hAnsi="Arial Narrow" w:cs="Arial"/>
                      <w:iCs/>
                      <w:color w:val="000000"/>
                      <w:sz w:val="16"/>
                      <w:szCs w:val="16"/>
                      <w:lang w:eastAsia="es-MX"/>
                    </w:rPr>
                    <w:t>6</w:t>
                  </w:r>
                  <w:r w:rsidRPr="00A80DE7">
                    <w:rPr>
                      <w:rFonts w:ascii="Arial Narrow" w:hAnsi="Arial Narrow" w:cs="Arial"/>
                      <w:iCs/>
                      <w:color w:val="000000"/>
                      <w:sz w:val="16"/>
                      <w:szCs w:val="16"/>
                      <w:lang w:eastAsia="es-MX"/>
                    </w:rPr>
                    <w:t xml:space="preserve"> meses de experiencia  </w:t>
                  </w:r>
                </w:p>
              </w:tc>
              <w:tc>
                <w:tcPr>
                  <w:tcW w:w="1675" w:type="dxa"/>
                </w:tcPr>
                <w:p w14:paraId="4FFE15A7" w14:textId="77777777" w:rsidR="00B6533D" w:rsidRPr="00996C5B" w:rsidRDefault="00B6533D" w:rsidP="00EC1B5C">
                  <w:pPr>
                    <w:jc w:val="center"/>
                    <w:rPr>
                      <w:rFonts w:ascii="Arial Narrow" w:hAnsi="Arial Narrow" w:cs="Arial"/>
                      <w:b/>
                      <w:bCs/>
                      <w:iCs/>
                      <w:color w:val="000000"/>
                      <w:sz w:val="16"/>
                      <w:szCs w:val="16"/>
                      <w:lang w:eastAsia="es-MX"/>
                    </w:rPr>
                  </w:pPr>
                  <w:r>
                    <w:rPr>
                      <w:rFonts w:ascii="Arial Narrow" w:hAnsi="Arial Narrow" w:cs="Arial"/>
                      <w:b/>
                      <w:bCs/>
                      <w:iCs/>
                      <w:color w:val="000000"/>
                      <w:sz w:val="16"/>
                      <w:szCs w:val="16"/>
                      <w:lang w:eastAsia="es-MX"/>
                    </w:rPr>
                    <w:t>0.20 puntos</w:t>
                  </w:r>
                </w:p>
              </w:tc>
            </w:tr>
            <w:tr w:rsidR="00B6533D" w14:paraId="2474F1E3" w14:textId="77777777" w:rsidTr="00EC1B5C">
              <w:trPr>
                <w:jc w:val="center"/>
              </w:trPr>
              <w:tc>
                <w:tcPr>
                  <w:tcW w:w="3328" w:type="dxa"/>
                </w:tcPr>
                <w:p w14:paraId="244ABF1C" w14:textId="77777777" w:rsidR="00B6533D" w:rsidRPr="00A80DE7" w:rsidRDefault="00B6533D" w:rsidP="00EC1B5C">
                  <w:pPr>
                    <w:jc w:val="both"/>
                    <w:rPr>
                      <w:rFonts w:ascii="Arial Narrow" w:hAnsi="Arial Narrow" w:cs="Arial"/>
                      <w:iCs/>
                      <w:color w:val="000000"/>
                      <w:sz w:val="16"/>
                      <w:szCs w:val="16"/>
                      <w:lang w:eastAsia="es-MX"/>
                    </w:rPr>
                  </w:pPr>
                  <w:r>
                    <w:rPr>
                      <w:rFonts w:ascii="Arial Narrow" w:hAnsi="Arial Narrow" w:cs="Arial"/>
                      <w:iCs/>
                      <w:color w:val="000000"/>
                      <w:sz w:val="16"/>
                      <w:szCs w:val="16"/>
                      <w:lang w:eastAsia="es-MX"/>
                    </w:rPr>
                    <w:t>0 a 5 meses de experiencia</w:t>
                  </w:r>
                </w:p>
              </w:tc>
              <w:tc>
                <w:tcPr>
                  <w:tcW w:w="1675" w:type="dxa"/>
                </w:tcPr>
                <w:p w14:paraId="62925FE0" w14:textId="77777777" w:rsidR="00B6533D" w:rsidRDefault="00B6533D" w:rsidP="00EC1B5C">
                  <w:pPr>
                    <w:jc w:val="center"/>
                    <w:rPr>
                      <w:rFonts w:ascii="Arial Narrow" w:hAnsi="Arial Narrow" w:cs="Arial"/>
                      <w:b/>
                      <w:bCs/>
                      <w:iCs/>
                      <w:color w:val="000000"/>
                      <w:sz w:val="16"/>
                      <w:szCs w:val="16"/>
                      <w:lang w:eastAsia="es-MX"/>
                    </w:rPr>
                  </w:pPr>
                  <w:r>
                    <w:rPr>
                      <w:rFonts w:ascii="Arial Narrow" w:hAnsi="Arial Narrow" w:cs="Arial"/>
                      <w:b/>
                      <w:bCs/>
                      <w:iCs/>
                      <w:color w:val="000000"/>
                      <w:sz w:val="16"/>
                      <w:szCs w:val="16"/>
                      <w:lang w:eastAsia="es-MX"/>
                    </w:rPr>
                    <w:t>0.00 puntos</w:t>
                  </w:r>
                </w:p>
              </w:tc>
            </w:tr>
          </w:tbl>
          <w:p w14:paraId="35705F51" w14:textId="77777777" w:rsidR="00B6533D" w:rsidRDefault="00B6533D" w:rsidP="00EC1B5C">
            <w:pPr>
              <w:ind w:left="310"/>
              <w:jc w:val="both"/>
              <w:rPr>
                <w:rFonts w:ascii="Arial Narrow" w:hAnsi="Arial Narrow" w:cs="Arial"/>
                <w:iCs/>
                <w:color w:val="000000"/>
                <w:sz w:val="16"/>
                <w:szCs w:val="16"/>
                <w:lang w:eastAsia="es-MX"/>
              </w:rPr>
            </w:pPr>
          </w:p>
          <w:tbl>
            <w:tblPr>
              <w:tblStyle w:val="Tablaconcuadrcula"/>
              <w:tblW w:w="0" w:type="auto"/>
              <w:jc w:val="center"/>
              <w:tblLook w:val="04A0" w:firstRow="1" w:lastRow="0" w:firstColumn="1" w:lastColumn="0" w:noHBand="0" w:noVBand="1"/>
            </w:tblPr>
            <w:tblGrid>
              <w:gridCol w:w="3328"/>
              <w:gridCol w:w="1675"/>
            </w:tblGrid>
            <w:tr w:rsidR="00B6533D" w14:paraId="6256C32F" w14:textId="77777777" w:rsidTr="00EC1B5C">
              <w:trPr>
                <w:jc w:val="center"/>
              </w:trPr>
              <w:tc>
                <w:tcPr>
                  <w:tcW w:w="3328" w:type="dxa"/>
                  <w:vAlign w:val="center"/>
                </w:tcPr>
                <w:p w14:paraId="330575B3" w14:textId="77777777" w:rsidR="00B6533D" w:rsidRDefault="00B6533D" w:rsidP="00EC1B5C">
                  <w:pPr>
                    <w:jc w:val="center"/>
                    <w:rPr>
                      <w:rFonts w:ascii="Arial Narrow" w:hAnsi="Arial Narrow" w:cs="Arial"/>
                      <w:b/>
                      <w:bCs/>
                      <w:iCs/>
                      <w:color w:val="000000"/>
                      <w:sz w:val="16"/>
                      <w:szCs w:val="16"/>
                      <w:lang w:eastAsia="es-MX"/>
                    </w:rPr>
                  </w:pPr>
                </w:p>
                <w:p w14:paraId="7381349B" w14:textId="77777777" w:rsidR="00B6533D" w:rsidRPr="00A80DE7" w:rsidRDefault="00B6533D" w:rsidP="00EC1B5C">
                  <w:pPr>
                    <w:jc w:val="center"/>
                    <w:rPr>
                      <w:rFonts w:ascii="Arial Narrow" w:hAnsi="Arial Narrow" w:cs="Arial"/>
                      <w:b/>
                      <w:bCs/>
                      <w:iCs/>
                      <w:color w:val="000000"/>
                      <w:sz w:val="16"/>
                      <w:szCs w:val="16"/>
                      <w:lang w:eastAsia="es-MX"/>
                    </w:rPr>
                  </w:pPr>
                  <w:r w:rsidRPr="00A80DE7">
                    <w:rPr>
                      <w:rFonts w:ascii="Arial Narrow" w:hAnsi="Arial Narrow" w:cs="Arial"/>
                      <w:b/>
                      <w:bCs/>
                      <w:iCs/>
                      <w:color w:val="000000"/>
                      <w:sz w:val="16"/>
                      <w:szCs w:val="16"/>
                      <w:lang w:eastAsia="es-MX"/>
                    </w:rPr>
                    <w:t>Supervisor del mantenimiento</w:t>
                  </w:r>
                </w:p>
                <w:p w14:paraId="3ECC23AE" w14:textId="77777777" w:rsidR="00B6533D" w:rsidRDefault="00B6533D" w:rsidP="00EC1B5C">
                  <w:pPr>
                    <w:rPr>
                      <w:rFonts w:ascii="Arial Narrow" w:hAnsi="Arial Narrow" w:cs="Arial"/>
                      <w:iCs/>
                      <w:color w:val="000000"/>
                      <w:sz w:val="16"/>
                      <w:szCs w:val="16"/>
                      <w:lang w:eastAsia="es-MX"/>
                    </w:rPr>
                  </w:pPr>
                </w:p>
              </w:tc>
              <w:tc>
                <w:tcPr>
                  <w:tcW w:w="1675" w:type="dxa"/>
                  <w:vAlign w:val="center"/>
                </w:tcPr>
                <w:p w14:paraId="3881B057" w14:textId="77777777" w:rsidR="00B6533D" w:rsidRDefault="00B6533D" w:rsidP="00EC1B5C">
                  <w:pPr>
                    <w:jc w:val="both"/>
                    <w:rPr>
                      <w:rFonts w:ascii="Arial Narrow" w:hAnsi="Arial Narrow" w:cs="Arial"/>
                      <w:iCs/>
                      <w:color w:val="000000"/>
                      <w:sz w:val="16"/>
                      <w:szCs w:val="16"/>
                      <w:lang w:eastAsia="es-MX"/>
                    </w:rPr>
                  </w:pPr>
                  <w:r w:rsidRPr="00996C5B">
                    <w:rPr>
                      <w:rFonts w:ascii="Arial Narrow" w:hAnsi="Arial Narrow" w:cs="Arial"/>
                      <w:b/>
                      <w:bCs/>
                      <w:iCs/>
                      <w:color w:val="000000"/>
                      <w:sz w:val="16"/>
                      <w:szCs w:val="16"/>
                      <w:lang w:eastAsia="es-MX"/>
                    </w:rPr>
                    <w:t>Puntos en cada caso</w:t>
                  </w:r>
                </w:p>
              </w:tc>
            </w:tr>
            <w:tr w:rsidR="00B6533D" w14:paraId="6A5670D3" w14:textId="77777777" w:rsidTr="00EC1B5C">
              <w:trPr>
                <w:jc w:val="center"/>
              </w:trPr>
              <w:tc>
                <w:tcPr>
                  <w:tcW w:w="3328" w:type="dxa"/>
                </w:tcPr>
                <w:p w14:paraId="358ACA27" w14:textId="77777777" w:rsidR="00B6533D" w:rsidRPr="00A80DE7" w:rsidRDefault="00B6533D" w:rsidP="00EC1B5C">
                  <w:pPr>
                    <w:jc w:val="both"/>
                    <w:rPr>
                      <w:rFonts w:ascii="Arial Narrow" w:hAnsi="Arial Narrow" w:cs="Arial"/>
                      <w:b/>
                      <w:bCs/>
                      <w:iCs/>
                      <w:color w:val="000000"/>
                      <w:sz w:val="16"/>
                      <w:szCs w:val="16"/>
                      <w:lang w:eastAsia="es-MX"/>
                    </w:rPr>
                  </w:pPr>
                  <w:r w:rsidRPr="00A80DE7">
                    <w:rPr>
                      <w:rFonts w:ascii="Arial Narrow" w:hAnsi="Arial Narrow" w:cs="Arial"/>
                      <w:iCs/>
                      <w:color w:val="000000"/>
                      <w:sz w:val="16"/>
                      <w:szCs w:val="16"/>
                      <w:lang w:eastAsia="es-MX"/>
                    </w:rPr>
                    <w:t>12 meses</w:t>
                  </w:r>
                  <w:r>
                    <w:rPr>
                      <w:rFonts w:ascii="Arial Narrow" w:hAnsi="Arial Narrow" w:cs="Arial"/>
                      <w:iCs/>
                      <w:color w:val="000000"/>
                      <w:sz w:val="16"/>
                      <w:szCs w:val="16"/>
                      <w:lang w:eastAsia="es-MX"/>
                    </w:rPr>
                    <w:t xml:space="preserve"> de experiencia                 </w:t>
                  </w:r>
                </w:p>
              </w:tc>
              <w:tc>
                <w:tcPr>
                  <w:tcW w:w="1675" w:type="dxa"/>
                </w:tcPr>
                <w:p w14:paraId="2879F91C" w14:textId="77777777" w:rsidR="00B6533D" w:rsidRPr="00996C5B" w:rsidRDefault="00B6533D" w:rsidP="00EC1B5C">
                  <w:pPr>
                    <w:jc w:val="center"/>
                    <w:rPr>
                      <w:rFonts w:ascii="Arial Narrow" w:hAnsi="Arial Narrow" w:cs="Arial"/>
                      <w:b/>
                      <w:bCs/>
                      <w:iCs/>
                      <w:color w:val="000000"/>
                      <w:sz w:val="16"/>
                      <w:szCs w:val="16"/>
                      <w:lang w:eastAsia="es-MX"/>
                    </w:rPr>
                  </w:pPr>
                  <w:r>
                    <w:rPr>
                      <w:rFonts w:ascii="Arial Narrow" w:hAnsi="Arial Narrow" w:cs="Arial"/>
                      <w:b/>
                      <w:bCs/>
                      <w:iCs/>
                      <w:color w:val="000000"/>
                      <w:sz w:val="16"/>
                      <w:szCs w:val="16"/>
                      <w:lang w:eastAsia="es-MX"/>
                    </w:rPr>
                    <w:t>1 punto</w:t>
                  </w:r>
                </w:p>
              </w:tc>
            </w:tr>
            <w:tr w:rsidR="00B6533D" w14:paraId="2FBD6CDD" w14:textId="77777777" w:rsidTr="00EC1B5C">
              <w:trPr>
                <w:jc w:val="center"/>
              </w:trPr>
              <w:tc>
                <w:tcPr>
                  <w:tcW w:w="3328" w:type="dxa"/>
                </w:tcPr>
                <w:p w14:paraId="11333DB3" w14:textId="77777777" w:rsidR="00B6533D" w:rsidRPr="00A80DE7" w:rsidRDefault="00B6533D" w:rsidP="00EC1B5C">
                  <w:pPr>
                    <w:jc w:val="both"/>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 xml:space="preserve">11 meses o </w:t>
                  </w:r>
                  <w:r>
                    <w:rPr>
                      <w:rFonts w:ascii="Arial Narrow" w:hAnsi="Arial Narrow" w:cs="Arial"/>
                      <w:iCs/>
                      <w:color w:val="000000"/>
                      <w:sz w:val="16"/>
                      <w:szCs w:val="16"/>
                      <w:lang w:eastAsia="es-MX"/>
                    </w:rPr>
                    <w:t>6</w:t>
                  </w:r>
                  <w:r w:rsidRPr="00A80DE7">
                    <w:rPr>
                      <w:rFonts w:ascii="Arial Narrow" w:hAnsi="Arial Narrow" w:cs="Arial"/>
                      <w:iCs/>
                      <w:color w:val="000000"/>
                      <w:sz w:val="16"/>
                      <w:szCs w:val="16"/>
                      <w:lang w:eastAsia="es-MX"/>
                    </w:rPr>
                    <w:t xml:space="preserve"> meses de experiencia  </w:t>
                  </w:r>
                </w:p>
              </w:tc>
              <w:tc>
                <w:tcPr>
                  <w:tcW w:w="1675" w:type="dxa"/>
                </w:tcPr>
                <w:p w14:paraId="75D2B6D8" w14:textId="77777777" w:rsidR="00B6533D" w:rsidRPr="00996C5B" w:rsidRDefault="00B6533D" w:rsidP="00EC1B5C">
                  <w:pPr>
                    <w:jc w:val="center"/>
                    <w:rPr>
                      <w:rFonts w:ascii="Arial Narrow" w:hAnsi="Arial Narrow" w:cs="Arial"/>
                      <w:b/>
                      <w:bCs/>
                      <w:iCs/>
                      <w:color w:val="000000"/>
                      <w:sz w:val="16"/>
                      <w:szCs w:val="16"/>
                      <w:lang w:eastAsia="es-MX"/>
                    </w:rPr>
                  </w:pPr>
                  <w:r>
                    <w:rPr>
                      <w:rFonts w:ascii="Arial Narrow" w:hAnsi="Arial Narrow" w:cs="Arial"/>
                      <w:b/>
                      <w:bCs/>
                      <w:iCs/>
                      <w:color w:val="000000"/>
                      <w:sz w:val="16"/>
                      <w:szCs w:val="16"/>
                      <w:lang w:eastAsia="es-MX"/>
                    </w:rPr>
                    <w:t>0.20 puntos</w:t>
                  </w:r>
                </w:p>
              </w:tc>
            </w:tr>
            <w:tr w:rsidR="00B6533D" w14:paraId="6824F02C" w14:textId="77777777" w:rsidTr="00EC1B5C">
              <w:trPr>
                <w:jc w:val="center"/>
              </w:trPr>
              <w:tc>
                <w:tcPr>
                  <w:tcW w:w="3328" w:type="dxa"/>
                </w:tcPr>
                <w:p w14:paraId="11061F72" w14:textId="77777777" w:rsidR="00B6533D" w:rsidRPr="00A80DE7" w:rsidRDefault="00B6533D" w:rsidP="00EC1B5C">
                  <w:pPr>
                    <w:jc w:val="both"/>
                    <w:rPr>
                      <w:rFonts w:ascii="Arial Narrow" w:hAnsi="Arial Narrow" w:cs="Arial"/>
                      <w:iCs/>
                      <w:color w:val="000000"/>
                      <w:sz w:val="16"/>
                      <w:szCs w:val="16"/>
                      <w:lang w:eastAsia="es-MX"/>
                    </w:rPr>
                  </w:pPr>
                  <w:r>
                    <w:rPr>
                      <w:rFonts w:ascii="Arial Narrow" w:hAnsi="Arial Narrow" w:cs="Arial"/>
                      <w:iCs/>
                      <w:color w:val="000000"/>
                      <w:sz w:val="16"/>
                      <w:szCs w:val="16"/>
                      <w:lang w:eastAsia="es-MX"/>
                    </w:rPr>
                    <w:t>0 a 5 meses de experiencia</w:t>
                  </w:r>
                </w:p>
              </w:tc>
              <w:tc>
                <w:tcPr>
                  <w:tcW w:w="1675" w:type="dxa"/>
                </w:tcPr>
                <w:p w14:paraId="32F124FE" w14:textId="77777777" w:rsidR="00B6533D" w:rsidRDefault="00B6533D" w:rsidP="00EC1B5C">
                  <w:pPr>
                    <w:jc w:val="center"/>
                    <w:rPr>
                      <w:rFonts w:ascii="Arial Narrow" w:hAnsi="Arial Narrow" w:cs="Arial"/>
                      <w:b/>
                      <w:bCs/>
                      <w:iCs/>
                      <w:color w:val="000000"/>
                      <w:sz w:val="16"/>
                      <w:szCs w:val="16"/>
                      <w:lang w:eastAsia="es-MX"/>
                    </w:rPr>
                  </w:pPr>
                  <w:r>
                    <w:rPr>
                      <w:rFonts w:ascii="Arial Narrow" w:hAnsi="Arial Narrow" w:cs="Arial"/>
                      <w:b/>
                      <w:bCs/>
                      <w:iCs/>
                      <w:color w:val="000000"/>
                      <w:sz w:val="16"/>
                      <w:szCs w:val="16"/>
                      <w:lang w:eastAsia="es-MX"/>
                    </w:rPr>
                    <w:t>0.00 puntos</w:t>
                  </w:r>
                </w:p>
              </w:tc>
            </w:tr>
          </w:tbl>
          <w:p w14:paraId="6C1EC842" w14:textId="77777777" w:rsidR="00B6533D" w:rsidRDefault="00B6533D" w:rsidP="00EC1B5C">
            <w:pPr>
              <w:ind w:left="310"/>
              <w:jc w:val="both"/>
              <w:rPr>
                <w:rFonts w:ascii="Arial Narrow" w:hAnsi="Arial Narrow" w:cs="Arial"/>
                <w:iCs/>
                <w:color w:val="000000"/>
                <w:sz w:val="16"/>
                <w:szCs w:val="16"/>
                <w:lang w:eastAsia="es-MX"/>
              </w:rPr>
            </w:pPr>
          </w:p>
          <w:tbl>
            <w:tblPr>
              <w:tblStyle w:val="Tablaconcuadrcula"/>
              <w:tblW w:w="0" w:type="auto"/>
              <w:jc w:val="center"/>
              <w:tblLook w:val="04A0" w:firstRow="1" w:lastRow="0" w:firstColumn="1" w:lastColumn="0" w:noHBand="0" w:noVBand="1"/>
            </w:tblPr>
            <w:tblGrid>
              <w:gridCol w:w="3328"/>
              <w:gridCol w:w="1675"/>
            </w:tblGrid>
            <w:tr w:rsidR="00B6533D" w14:paraId="0B778672" w14:textId="77777777" w:rsidTr="00EC1B5C">
              <w:trPr>
                <w:jc w:val="center"/>
              </w:trPr>
              <w:tc>
                <w:tcPr>
                  <w:tcW w:w="3328" w:type="dxa"/>
                  <w:vAlign w:val="center"/>
                </w:tcPr>
                <w:p w14:paraId="73F58AFA" w14:textId="77777777" w:rsidR="00B6533D" w:rsidRDefault="00B6533D" w:rsidP="00EC1B5C">
                  <w:pPr>
                    <w:jc w:val="center"/>
                    <w:rPr>
                      <w:rFonts w:ascii="Arial Narrow" w:hAnsi="Arial Narrow" w:cs="Arial"/>
                      <w:b/>
                      <w:bCs/>
                      <w:iCs/>
                      <w:color w:val="000000"/>
                      <w:sz w:val="16"/>
                      <w:szCs w:val="16"/>
                      <w:lang w:eastAsia="es-MX"/>
                    </w:rPr>
                  </w:pPr>
                </w:p>
                <w:p w14:paraId="2DE19487" w14:textId="77777777" w:rsidR="00B6533D" w:rsidRDefault="00B6533D" w:rsidP="00EC1B5C">
                  <w:pPr>
                    <w:jc w:val="center"/>
                    <w:rPr>
                      <w:rFonts w:ascii="Arial Narrow" w:hAnsi="Arial Narrow" w:cs="Arial"/>
                      <w:b/>
                      <w:bCs/>
                      <w:iCs/>
                      <w:color w:val="000000"/>
                      <w:sz w:val="16"/>
                      <w:szCs w:val="16"/>
                      <w:lang w:eastAsia="es-MX"/>
                    </w:rPr>
                  </w:pPr>
                  <w:r w:rsidRPr="00A80DE7">
                    <w:rPr>
                      <w:rFonts w:ascii="Arial Narrow" w:hAnsi="Arial Narrow" w:cs="Arial"/>
                      <w:b/>
                      <w:bCs/>
                      <w:iCs/>
                      <w:color w:val="000000"/>
                      <w:sz w:val="16"/>
                      <w:szCs w:val="16"/>
                      <w:lang w:eastAsia="es-MX"/>
                    </w:rPr>
                    <w:t>Técnicos en mantenimiento (5 personas)</w:t>
                  </w:r>
                </w:p>
                <w:p w14:paraId="420BD4B0" w14:textId="77777777" w:rsidR="00B6533D" w:rsidRDefault="00B6533D" w:rsidP="00EC1B5C">
                  <w:pPr>
                    <w:jc w:val="center"/>
                    <w:rPr>
                      <w:rFonts w:ascii="Arial Narrow" w:hAnsi="Arial Narrow" w:cs="Arial"/>
                      <w:iCs/>
                      <w:color w:val="000000"/>
                      <w:sz w:val="16"/>
                      <w:szCs w:val="16"/>
                      <w:lang w:eastAsia="es-MX"/>
                    </w:rPr>
                  </w:pPr>
                  <w:r>
                    <w:rPr>
                      <w:rFonts w:ascii="Arial Narrow" w:hAnsi="Arial Narrow" w:cs="Arial"/>
                      <w:b/>
                      <w:bCs/>
                      <w:iCs/>
                      <w:color w:val="000000"/>
                      <w:sz w:val="16"/>
                      <w:szCs w:val="16"/>
                      <w:lang w:eastAsia="es-MX"/>
                    </w:rPr>
                    <w:t>(por cada persona se otorgará máximo 0.80 (punto ochenta puntos)</w:t>
                  </w:r>
                </w:p>
              </w:tc>
              <w:tc>
                <w:tcPr>
                  <w:tcW w:w="1675" w:type="dxa"/>
                  <w:vAlign w:val="center"/>
                </w:tcPr>
                <w:p w14:paraId="5AEB2F04" w14:textId="77777777" w:rsidR="00B6533D" w:rsidRDefault="00B6533D" w:rsidP="00EC1B5C">
                  <w:pPr>
                    <w:jc w:val="both"/>
                    <w:rPr>
                      <w:rFonts w:ascii="Arial Narrow" w:hAnsi="Arial Narrow" w:cs="Arial"/>
                      <w:iCs/>
                      <w:color w:val="000000"/>
                      <w:sz w:val="16"/>
                      <w:szCs w:val="16"/>
                      <w:lang w:eastAsia="es-MX"/>
                    </w:rPr>
                  </w:pPr>
                  <w:r w:rsidRPr="00996C5B">
                    <w:rPr>
                      <w:rFonts w:ascii="Arial Narrow" w:hAnsi="Arial Narrow" w:cs="Arial"/>
                      <w:b/>
                      <w:bCs/>
                      <w:iCs/>
                      <w:color w:val="000000"/>
                      <w:sz w:val="16"/>
                      <w:szCs w:val="16"/>
                      <w:lang w:eastAsia="es-MX"/>
                    </w:rPr>
                    <w:t>Puntos en cada caso</w:t>
                  </w:r>
                </w:p>
              </w:tc>
            </w:tr>
            <w:tr w:rsidR="00B6533D" w14:paraId="2AD71379" w14:textId="77777777" w:rsidTr="00EC1B5C">
              <w:trPr>
                <w:jc w:val="center"/>
              </w:trPr>
              <w:tc>
                <w:tcPr>
                  <w:tcW w:w="3328" w:type="dxa"/>
                </w:tcPr>
                <w:p w14:paraId="036D7CAA" w14:textId="77777777" w:rsidR="00B6533D" w:rsidRPr="00A80DE7" w:rsidRDefault="00B6533D" w:rsidP="00EC1B5C">
                  <w:pPr>
                    <w:jc w:val="both"/>
                    <w:rPr>
                      <w:rFonts w:ascii="Arial Narrow" w:hAnsi="Arial Narrow" w:cs="Arial"/>
                      <w:b/>
                      <w:bCs/>
                      <w:iCs/>
                      <w:color w:val="000000"/>
                      <w:sz w:val="16"/>
                      <w:szCs w:val="16"/>
                      <w:lang w:eastAsia="es-MX"/>
                    </w:rPr>
                  </w:pPr>
                  <w:r w:rsidRPr="00A80DE7">
                    <w:rPr>
                      <w:rFonts w:ascii="Arial Narrow" w:hAnsi="Arial Narrow" w:cs="Arial"/>
                      <w:iCs/>
                      <w:color w:val="000000"/>
                      <w:sz w:val="16"/>
                      <w:szCs w:val="16"/>
                      <w:lang w:eastAsia="es-MX"/>
                    </w:rPr>
                    <w:t>12 meses</w:t>
                  </w:r>
                  <w:r>
                    <w:rPr>
                      <w:rFonts w:ascii="Arial Narrow" w:hAnsi="Arial Narrow" w:cs="Arial"/>
                      <w:iCs/>
                      <w:color w:val="000000"/>
                      <w:sz w:val="16"/>
                      <w:szCs w:val="16"/>
                      <w:lang w:eastAsia="es-MX"/>
                    </w:rPr>
                    <w:t xml:space="preserve"> de experiencia                 </w:t>
                  </w:r>
                </w:p>
              </w:tc>
              <w:tc>
                <w:tcPr>
                  <w:tcW w:w="1675" w:type="dxa"/>
                </w:tcPr>
                <w:p w14:paraId="1A54308B" w14:textId="77777777" w:rsidR="00B6533D" w:rsidRPr="00996C5B" w:rsidRDefault="00B6533D" w:rsidP="00EC1B5C">
                  <w:pPr>
                    <w:jc w:val="center"/>
                    <w:rPr>
                      <w:rFonts w:ascii="Arial Narrow" w:hAnsi="Arial Narrow" w:cs="Arial"/>
                      <w:b/>
                      <w:bCs/>
                      <w:iCs/>
                      <w:color w:val="000000"/>
                      <w:sz w:val="16"/>
                      <w:szCs w:val="16"/>
                      <w:lang w:eastAsia="es-MX"/>
                    </w:rPr>
                  </w:pPr>
                  <w:r>
                    <w:rPr>
                      <w:rFonts w:ascii="Arial Narrow" w:hAnsi="Arial Narrow" w:cs="Arial"/>
                      <w:b/>
                      <w:bCs/>
                      <w:iCs/>
                      <w:color w:val="000000"/>
                      <w:sz w:val="16"/>
                      <w:szCs w:val="16"/>
                      <w:lang w:eastAsia="es-MX"/>
                    </w:rPr>
                    <w:t>0.80 puntos</w:t>
                  </w:r>
                </w:p>
              </w:tc>
            </w:tr>
            <w:tr w:rsidR="00B6533D" w14:paraId="66BC95E0" w14:textId="77777777" w:rsidTr="00EC1B5C">
              <w:trPr>
                <w:jc w:val="center"/>
              </w:trPr>
              <w:tc>
                <w:tcPr>
                  <w:tcW w:w="3328" w:type="dxa"/>
                </w:tcPr>
                <w:p w14:paraId="1812CDAB" w14:textId="77777777" w:rsidR="00B6533D" w:rsidRPr="00A80DE7" w:rsidRDefault="00B6533D" w:rsidP="00EC1B5C">
                  <w:pPr>
                    <w:jc w:val="both"/>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 xml:space="preserve">11 meses o </w:t>
                  </w:r>
                  <w:r>
                    <w:rPr>
                      <w:rFonts w:ascii="Arial Narrow" w:hAnsi="Arial Narrow" w:cs="Arial"/>
                      <w:iCs/>
                      <w:color w:val="000000"/>
                      <w:sz w:val="16"/>
                      <w:szCs w:val="16"/>
                      <w:lang w:eastAsia="es-MX"/>
                    </w:rPr>
                    <w:t>6</w:t>
                  </w:r>
                  <w:r w:rsidRPr="00A80DE7">
                    <w:rPr>
                      <w:rFonts w:ascii="Arial Narrow" w:hAnsi="Arial Narrow" w:cs="Arial"/>
                      <w:iCs/>
                      <w:color w:val="000000"/>
                      <w:sz w:val="16"/>
                      <w:szCs w:val="16"/>
                      <w:lang w:eastAsia="es-MX"/>
                    </w:rPr>
                    <w:t xml:space="preserve"> meses de experiencia  </w:t>
                  </w:r>
                </w:p>
              </w:tc>
              <w:tc>
                <w:tcPr>
                  <w:tcW w:w="1675" w:type="dxa"/>
                </w:tcPr>
                <w:p w14:paraId="2468E241" w14:textId="77777777" w:rsidR="00B6533D" w:rsidRPr="00996C5B" w:rsidRDefault="00B6533D" w:rsidP="00EC1B5C">
                  <w:pPr>
                    <w:jc w:val="center"/>
                    <w:rPr>
                      <w:rFonts w:ascii="Arial Narrow" w:hAnsi="Arial Narrow" w:cs="Arial"/>
                      <w:b/>
                      <w:bCs/>
                      <w:iCs/>
                      <w:color w:val="000000"/>
                      <w:sz w:val="16"/>
                      <w:szCs w:val="16"/>
                      <w:lang w:eastAsia="es-MX"/>
                    </w:rPr>
                  </w:pPr>
                  <w:r>
                    <w:rPr>
                      <w:rFonts w:ascii="Arial Narrow" w:hAnsi="Arial Narrow" w:cs="Arial"/>
                      <w:b/>
                      <w:bCs/>
                      <w:iCs/>
                      <w:color w:val="000000"/>
                      <w:sz w:val="16"/>
                      <w:szCs w:val="16"/>
                      <w:lang w:eastAsia="es-MX"/>
                    </w:rPr>
                    <w:t>0.20 puntos</w:t>
                  </w:r>
                </w:p>
              </w:tc>
            </w:tr>
            <w:tr w:rsidR="00B6533D" w14:paraId="37680853" w14:textId="77777777" w:rsidTr="00EC1B5C">
              <w:trPr>
                <w:jc w:val="center"/>
              </w:trPr>
              <w:tc>
                <w:tcPr>
                  <w:tcW w:w="3328" w:type="dxa"/>
                </w:tcPr>
                <w:p w14:paraId="6BCEB067" w14:textId="77777777" w:rsidR="00B6533D" w:rsidRPr="00A80DE7" w:rsidRDefault="00B6533D" w:rsidP="00EC1B5C">
                  <w:pPr>
                    <w:jc w:val="both"/>
                    <w:rPr>
                      <w:rFonts w:ascii="Arial Narrow" w:hAnsi="Arial Narrow" w:cs="Arial"/>
                      <w:iCs/>
                      <w:color w:val="000000"/>
                      <w:sz w:val="16"/>
                      <w:szCs w:val="16"/>
                      <w:lang w:eastAsia="es-MX"/>
                    </w:rPr>
                  </w:pPr>
                  <w:r>
                    <w:rPr>
                      <w:rFonts w:ascii="Arial Narrow" w:hAnsi="Arial Narrow" w:cs="Arial"/>
                      <w:iCs/>
                      <w:color w:val="000000"/>
                      <w:sz w:val="16"/>
                      <w:szCs w:val="16"/>
                      <w:lang w:eastAsia="es-MX"/>
                    </w:rPr>
                    <w:t>0 a 5 meses de experiencia</w:t>
                  </w:r>
                </w:p>
              </w:tc>
              <w:tc>
                <w:tcPr>
                  <w:tcW w:w="1675" w:type="dxa"/>
                </w:tcPr>
                <w:p w14:paraId="73524D2F" w14:textId="77777777" w:rsidR="00B6533D" w:rsidRDefault="00B6533D" w:rsidP="00EC1B5C">
                  <w:pPr>
                    <w:jc w:val="center"/>
                    <w:rPr>
                      <w:rFonts w:ascii="Arial Narrow" w:hAnsi="Arial Narrow" w:cs="Arial"/>
                      <w:b/>
                      <w:bCs/>
                      <w:iCs/>
                      <w:color w:val="000000"/>
                      <w:sz w:val="16"/>
                      <w:szCs w:val="16"/>
                      <w:lang w:eastAsia="es-MX"/>
                    </w:rPr>
                  </w:pPr>
                  <w:r>
                    <w:rPr>
                      <w:rFonts w:ascii="Arial Narrow" w:hAnsi="Arial Narrow" w:cs="Arial"/>
                      <w:b/>
                      <w:bCs/>
                      <w:iCs/>
                      <w:color w:val="000000"/>
                      <w:sz w:val="16"/>
                      <w:szCs w:val="16"/>
                      <w:lang w:eastAsia="es-MX"/>
                    </w:rPr>
                    <w:t>0.00 puntos</w:t>
                  </w:r>
                </w:p>
              </w:tc>
            </w:tr>
          </w:tbl>
          <w:p w14:paraId="2D14228F" w14:textId="77777777" w:rsidR="00B6533D" w:rsidRPr="00A80DE7" w:rsidRDefault="00B6533D" w:rsidP="00EC1B5C">
            <w:pPr>
              <w:jc w:val="right"/>
              <w:rPr>
                <w:rFonts w:ascii="Arial Narrow" w:hAnsi="Arial Narrow" w:cs="Arial"/>
                <w:b/>
                <w:bCs/>
                <w:iCs/>
                <w:color w:val="000000"/>
                <w:sz w:val="16"/>
                <w:szCs w:val="16"/>
                <w:u w:val="single"/>
                <w:lang w:eastAsia="es-MX"/>
              </w:rPr>
            </w:pPr>
            <w:r w:rsidRPr="00A80DE7">
              <w:rPr>
                <w:rFonts w:ascii="Arial Narrow" w:hAnsi="Arial Narrow" w:cs="Arial"/>
                <w:iCs/>
                <w:color w:val="000000"/>
                <w:sz w:val="16"/>
                <w:szCs w:val="16"/>
                <w:lang w:eastAsia="es-MX"/>
              </w:rPr>
              <w:br/>
              <w:t xml:space="preserve">                                    </w:t>
            </w:r>
            <w:r w:rsidRPr="00A80DE7">
              <w:rPr>
                <w:rFonts w:ascii="Arial Narrow" w:hAnsi="Arial Narrow" w:cs="Arial"/>
                <w:b/>
                <w:bCs/>
                <w:iCs/>
                <w:color w:val="000000"/>
                <w:sz w:val="16"/>
                <w:szCs w:val="16"/>
                <w:u w:val="single"/>
                <w:lang w:eastAsia="es-MX"/>
              </w:rPr>
              <w:t>Total de puntos a obtener 6.00 puntos</w:t>
            </w:r>
          </w:p>
          <w:p w14:paraId="787E8995" w14:textId="77777777" w:rsidR="00B6533D" w:rsidRDefault="00B6533D" w:rsidP="00EC1B5C">
            <w:pPr>
              <w:jc w:val="both"/>
              <w:rPr>
                <w:rFonts w:ascii="Arial Narrow" w:hAnsi="Arial Narrow" w:cs="Arial"/>
                <w:color w:val="000000"/>
                <w:sz w:val="16"/>
                <w:szCs w:val="16"/>
                <w:lang w:eastAsia="es-MX"/>
              </w:rPr>
            </w:pPr>
            <w:r w:rsidRPr="00A80DE7">
              <w:rPr>
                <w:rFonts w:ascii="Arial Narrow" w:hAnsi="Arial Narrow" w:cs="Arial"/>
                <w:iCs/>
                <w:color w:val="000000"/>
                <w:sz w:val="16"/>
                <w:szCs w:val="16"/>
                <w:lang w:eastAsia="es-MX"/>
              </w:rPr>
              <w:lastRenderedPageBreak/>
              <w:br/>
            </w:r>
            <w:r w:rsidRPr="00A80DE7">
              <w:rPr>
                <w:rFonts w:ascii="Arial Narrow" w:hAnsi="Arial Narrow" w:cs="Arial"/>
                <w:color w:val="000000"/>
                <w:sz w:val="16"/>
                <w:szCs w:val="16"/>
                <w:lang w:eastAsia="es-MX"/>
              </w:rPr>
              <w:t xml:space="preserve">En caso de que dos o más LICITANTES acrediten el mismo número de </w:t>
            </w:r>
            <w:r>
              <w:rPr>
                <w:rFonts w:ascii="Arial Narrow" w:hAnsi="Arial Narrow" w:cs="Arial"/>
                <w:color w:val="000000"/>
                <w:sz w:val="16"/>
                <w:szCs w:val="16"/>
                <w:lang w:eastAsia="es-MX"/>
              </w:rPr>
              <w:t>meses</w:t>
            </w:r>
            <w:r w:rsidRPr="00A80DE7">
              <w:rPr>
                <w:rFonts w:ascii="Arial Narrow" w:hAnsi="Arial Narrow" w:cs="Arial"/>
                <w:color w:val="000000"/>
                <w:sz w:val="16"/>
                <w:szCs w:val="16"/>
                <w:lang w:eastAsia="es-MX"/>
              </w:rPr>
              <w:t xml:space="preserve"> de e</w:t>
            </w:r>
            <w:r>
              <w:rPr>
                <w:rFonts w:ascii="Arial Narrow" w:hAnsi="Arial Narrow" w:cs="Arial"/>
                <w:color w:val="000000"/>
                <w:sz w:val="16"/>
                <w:szCs w:val="16"/>
                <w:lang w:eastAsia="es-MX"/>
              </w:rPr>
              <w:t>xperiencia</w:t>
            </w:r>
            <w:r w:rsidRPr="00A80DE7">
              <w:rPr>
                <w:rFonts w:ascii="Arial Narrow" w:hAnsi="Arial Narrow" w:cs="Arial"/>
                <w:color w:val="000000"/>
                <w:sz w:val="16"/>
                <w:szCs w:val="16"/>
                <w:lang w:eastAsia="es-MX"/>
              </w:rPr>
              <w:t>, se dará la misma puntuación a los LICITANTES que se encuentren en este supuesto</w:t>
            </w:r>
            <w:r>
              <w:rPr>
                <w:rFonts w:ascii="Arial Narrow" w:hAnsi="Arial Narrow" w:cs="Arial"/>
                <w:color w:val="000000"/>
                <w:sz w:val="16"/>
                <w:szCs w:val="16"/>
                <w:lang w:eastAsia="es-MX"/>
              </w:rPr>
              <w:t>.</w:t>
            </w:r>
          </w:p>
          <w:p w14:paraId="29711DD4" w14:textId="77777777" w:rsidR="00B6533D" w:rsidRDefault="00B6533D" w:rsidP="00EC1B5C">
            <w:pPr>
              <w:jc w:val="both"/>
              <w:rPr>
                <w:rFonts w:ascii="Arial Narrow" w:hAnsi="Arial Narrow" w:cs="Arial"/>
                <w:iCs/>
                <w:color w:val="000000"/>
                <w:sz w:val="16"/>
                <w:szCs w:val="16"/>
                <w:lang w:eastAsia="es-MX"/>
              </w:rPr>
            </w:pPr>
          </w:p>
          <w:p w14:paraId="73921BDD" w14:textId="77777777" w:rsidR="00B6533D" w:rsidRDefault="00B6533D" w:rsidP="00EC1B5C">
            <w:pPr>
              <w:jc w:val="both"/>
              <w:rPr>
                <w:rFonts w:ascii="Arial Narrow" w:hAnsi="Arial Narrow" w:cs="Arial"/>
                <w:iCs/>
                <w:color w:val="000000"/>
                <w:sz w:val="16"/>
                <w:szCs w:val="16"/>
                <w:lang w:eastAsia="es-MX"/>
              </w:rPr>
            </w:pPr>
            <w:r>
              <w:rPr>
                <w:rFonts w:ascii="Arial Narrow" w:hAnsi="Arial Narrow" w:cs="Arial"/>
                <w:iCs/>
                <w:color w:val="000000"/>
                <w:sz w:val="16"/>
                <w:szCs w:val="16"/>
                <w:lang w:eastAsia="es-MX"/>
              </w:rPr>
              <w:t xml:space="preserve">El LICITANTE deberá señalar claramente quién se presenta como líder de proyecto, quién como supervisor y los 5 (cinco) técnicos. </w:t>
            </w:r>
            <w:r w:rsidRPr="00A80DE7">
              <w:rPr>
                <w:rFonts w:ascii="Arial Narrow" w:hAnsi="Arial Narrow" w:cs="Arial"/>
                <w:iCs/>
                <w:color w:val="000000"/>
                <w:sz w:val="16"/>
                <w:szCs w:val="16"/>
                <w:lang w:eastAsia="es-MX"/>
              </w:rPr>
              <w:t>Para evaluación se considerarán los primeros 7</w:t>
            </w:r>
            <w:r>
              <w:rPr>
                <w:rFonts w:ascii="Arial Narrow" w:hAnsi="Arial Narrow" w:cs="Arial"/>
                <w:iCs/>
                <w:color w:val="000000"/>
                <w:sz w:val="16"/>
                <w:szCs w:val="16"/>
                <w:lang w:eastAsia="es-MX"/>
              </w:rPr>
              <w:t xml:space="preserve"> (siete)</w:t>
            </w:r>
            <w:r w:rsidRPr="00A80DE7">
              <w:rPr>
                <w:rFonts w:ascii="Arial Narrow" w:hAnsi="Arial Narrow" w:cs="Arial"/>
                <w:iCs/>
                <w:color w:val="000000"/>
                <w:sz w:val="16"/>
                <w:szCs w:val="16"/>
                <w:lang w:eastAsia="es-MX"/>
              </w:rPr>
              <w:t xml:space="preserve"> currículums de acuerdo al orden de folio qu</w:t>
            </w:r>
            <w:r>
              <w:rPr>
                <w:rFonts w:ascii="Arial Narrow" w:hAnsi="Arial Narrow" w:cs="Arial"/>
                <w:iCs/>
                <w:color w:val="000000"/>
                <w:sz w:val="16"/>
                <w:szCs w:val="16"/>
                <w:lang w:eastAsia="es-MX"/>
              </w:rPr>
              <w:t>e corresponda en la proposición.</w:t>
            </w:r>
          </w:p>
          <w:p w14:paraId="4743E2EC" w14:textId="77777777" w:rsidR="00B6533D" w:rsidRDefault="00B6533D" w:rsidP="00EC1B5C">
            <w:pPr>
              <w:jc w:val="both"/>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br/>
              <w:t xml:space="preserve">El INSTITUTO se reserva el derecho de verificar la información proporcionada en cada currículum, el </w:t>
            </w:r>
            <w:r>
              <w:rPr>
                <w:rFonts w:ascii="Arial Narrow" w:hAnsi="Arial Narrow" w:cs="Arial"/>
                <w:iCs/>
                <w:color w:val="000000"/>
                <w:sz w:val="16"/>
                <w:szCs w:val="16"/>
                <w:lang w:eastAsia="es-MX"/>
              </w:rPr>
              <w:t>currículum</w:t>
            </w:r>
            <w:r w:rsidRPr="00A80DE7">
              <w:rPr>
                <w:rFonts w:ascii="Arial Narrow" w:hAnsi="Arial Narrow" w:cs="Arial"/>
                <w:iCs/>
                <w:color w:val="000000"/>
                <w:sz w:val="16"/>
                <w:szCs w:val="16"/>
                <w:lang w:eastAsia="es-MX"/>
              </w:rPr>
              <w:t xml:space="preserve"> deberá estar firmado por el interesado y por el representante legal del LICITANTE e indicar los datos de referencia, teléfonos para validar la información y el perfil que acredita</w:t>
            </w:r>
            <w:r>
              <w:rPr>
                <w:rFonts w:ascii="Arial Narrow" w:hAnsi="Arial Narrow" w:cs="Arial"/>
                <w:iCs/>
                <w:color w:val="000000"/>
                <w:sz w:val="16"/>
                <w:szCs w:val="16"/>
                <w:lang w:eastAsia="es-MX"/>
              </w:rPr>
              <w:t xml:space="preserve"> con el currículum, los casos que no cuenten con este requisito, no se tomarán en cuenta para la obtención de puntos.</w:t>
            </w:r>
          </w:p>
          <w:p w14:paraId="12655878" w14:textId="77777777" w:rsidR="00B6533D" w:rsidRDefault="00B6533D" w:rsidP="00EC1B5C">
            <w:pPr>
              <w:jc w:val="both"/>
              <w:rPr>
                <w:rFonts w:ascii="Arial Narrow" w:hAnsi="Arial Narrow" w:cs="Arial"/>
                <w:iCs/>
                <w:color w:val="000000"/>
                <w:sz w:val="16"/>
                <w:szCs w:val="16"/>
                <w:lang w:eastAsia="es-MX"/>
              </w:rPr>
            </w:pPr>
          </w:p>
          <w:p w14:paraId="54FFBA2D" w14:textId="77777777" w:rsidR="00B6533D" w:rsidRPr="00A80DE7" w:rsidRDefault="00B6533D" w:rsidP="00EC1B5C">
            <w:pPr>
              <w:jc w:val="both"/>
              <w:rPr>
                <w:rFonts w:ascii="Arial Narrow" w:hAnsi="Arial Narrow" w:cs="Arial"/>
                <w:b/>
                <w:bCs/>
                <w:iCs/>
                <w:color w:val="000000"/>
                <w:sz w:val="16"/>
                <w:szCs w:val="16"/>
                <w:lang w:eastAsia="es-MX"/>
              </w:rPr>
            </w:pPr>
          </w:p>
        </w:tc>
        <w:tc>
          <w:tcPr>
            <w:tcW w:w="741" w:type="pct"/>
            <w:shd w:val="clear" w:color="000000" w:fill="FFFFFF"/>
            <w:vAlign w:val="center"/>
            <w:hideMark/>
          </w:tcPr>
          <w:p w14:paraId="71962E3B"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lastRenderedPageBreak/>
              <w:t>6.00</w:t>
            </w:r>
          </w:p>
        </w:tc>
      </w:tr>
      <w:tr w:rsidR="00B6533D" w:rsidRPr="00A80DE7" w14:paraId="319EA458" w14:textId="77777777" w:rsidTr="00B6533D">
        <w:trPr>
          <w:trHeight w:val="454"/>
        </w:trPr>
        <w:tc>
          <w:tcPr>
            <w:tcW w:w="645" w:type="pct"/>
            <w:shd w:val="clear" w:color="auto" w:fill="auto"/>
            <w:vAlign w:val="center"/>
            <w:hideMark/>
          </w:tcPr>
          <w:p w14:paraId="0E8B72A9"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1.1.2</w:t>
            </w:r>
          </w:p>
        </w:tc>
        <w:tc>
          <w:tcPr>
            <w:tcW w:w="1001" w:type="pct"/>
            <w:shd w:val="clear" w:color="auto" w:fill="auto"/>
            <w:vAlign w:val="center"/>
            <w:hideMark/>
          </w:tcPr>
          <w:p w14:paraId="16BA797D" w14:textId="77777777" w:rsidR="00B6533D" w:rsidRPr="00A80DE7" w:rsidRDefault="00B6533D" w:rsidP="00EC1B5C">
            <w:pP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Competencia o habilidad en el trabajo</w:t>
            </w:r>
          </w:p>
        </w:tc>
        <w:tc>
          <w:tcPr>
            <w:tcW w:w="2613" w:type="pct"/>
            <w:gridSpan w:val="3"/>
            <w:shd w:val="clear" w:color="auto" w:fill="auto"/>
            <w:vAlign w:val="center"/>
            <w:hideMark/>
          </w:tcPr>
          <w:p w14:paraId="0AD37DD1" w14:textId="77777777" w:rsidR="00B6533D" w:rsidRPr="00A80DE7" w:rsidRDefault="00B6533D" w:rsidP="00EC1B5C">
            <w:pPr>
              <w:jc w:val="both"/>
              <w:rPr>
                <w:rFonts w:ascii="Arial Narrow" w:hAnsi="Arial Narrow" w:cs="Arial"/>
                <w:iCs/>
                <w:color w:val="000000"/>
                <w:sz w:val="16"/>
                <w:szCs w:val="16"/>
                <w:lang w:eastAsia="es-MX"/>
              </w:rPr>
            </w:pPr>
            <w:r>
              <w:rPr>
                <w:rFonts w:ascii="Arial Narrow" w:hAnsi="Arial Narrow" w:cs="Arial"/>
                <w:iCs/>
                <w:color w:val="000000"/>
                <w:sz w:val="16"/>
                <w:szCs w:val="16"/>
                <w:lang w:eastAsia="es-MX"/>
              </w:rPr>
              <w:t>El</w:t>
            </w:r>
            <w:r w:rsidRPr="00A80DE7">
              <w:rPr>
                <w:rFonts w:ascii="Arial Narrow" w:hAnsi="Arial Narrow" w:cs="Arial"/>
                <w:iCs/>
                <w:color w:val="000000"/>
                <w:sz w:val="16"/>
                <w:szCs w:val="16"/>
                <w:lang w:eastAsia="es-MX"/>
              </w:rPr>
              <w:t xml:space="preserve"> LICITANTE deberá acreditar los conocimientos técnicos del personal que asignará para la prestación del </w:t>
            </w:r>
            <w:r w:rsidRPr="00AD02B8">
              <w:rPr>
                <w:rFonts w:ascii="Arial Narrow" w:hAnsi="Arial Narrow" w:cs="Arial"/>
                <w:b/>
                <w:bCs/>
                <w:iCs/>
                <w:color w:val="000000"/>
                <w:sz w:val="16"/>
                <w:szCs w:val="16"/>
                <w:lang w:eastAsia="es-MX"/>
              </w:rPr>
              <w:t>Servicio de mantenimiento preventivo y correctivo requerido para equipos de aire acondicionado de confort y de precisión de diversas marcas</w:t>
            </w:r>
            <w:r>
              <w:rPr>
                <w:rFonts w:ascii="Arial Narrow" w:hAnsi="Arial Narrow" w:cs="Arial"/>
                <w:iCs/>
                <w:color w:val="000000"/>
                <w:sz w:val="16"/>
                <w:szCs w:val="16"/>
                <w:lang w:eastAsia="es-MX"/>
              </w:rPr>
              <w:t xml:space="preserve">, </w:t>
            </w:r>
            <w:r w:rsidRPr="00A80DE7">
              <w:rPr>
                <w:rFonts w:ascii="Arial Narrow" w:hAnsi="Arial Narrow" w:cs="Arial"/>
                <w:iCs/>
                <w:color w:val="000000"/>
                <w:sz w:val="16"/>
                <w:szCs w:val="16"/>
                <w:lang w:eastAsia="es-MX"/>
              </w:rPr>
              <w:t xml:space="preserve">debiendo ser el mismo personal propuesto para la acreditación del Subrubro 1.1.1. </w:t>
            </w:r>
            <w:r>
              <w:rPr>
                <w:rFonts w:ascii="Arial Narrow" w:hAnsi="Arial Narrow" w:cs="Arial"/>
                <w:iCs/>
                <w:color w:val="000000"/>
                <w:sz w:val="16"/>
                <w:szCs w:val="16"/>
                <w:lang w:eastAsia="es-MX"/>
              </w:rPr>
              <w:t>de conformidad con la siguiente tabla de evaluación.</w:t>
            </w:r>
          </w:p>
          <w:p w14:paraId="6E8E6063" w14:textId="77777777" w:rsidR="00B6533D" w:rsidRPr="00A80DE7" w:rsidRDefault="00B6533D" w:rsidP="00EC1B5C">
            <w:pPr>
              <w:jc w:val="both"/>
              <w:rPr>
                <w:rFonts w:ascii="Arial Narrow" w:hAnsi="Arial Narrow" w:cs="Arial"/>
                <w:iCs/>
                <w:color w:val="000000"/>
                <w:sz w:val="16"/>
                <w:szCs w:val="16"/>
                <w:lang w:eastAsia="es-MX"/>
              </w:rPr>
            </w:pPr>
          </w:p>
          <w:p w14:paraId="6714AF46" w14:textId="77777777" w:rsidR="00B6533D" w:rsidRDefault="00B6533D" w:rsidP="00EC1B5C">
            <w:pPr>
              <w:jc w:val="both"/>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Perfiles que se evaluarán:</w:t>
            </w:r>
          </w:p>
          <w:p w14:paraId="1F94ED45" w14:textId="77777777" w:rsidR="00B6533D" w:rsidRPr="00A80DE7" w:rsidRDefault="00B6533D" w:rsidP="00EC1B5C">
            <w:pPr>
              <w:jc w:val="both"/>
              <w:rPr>
                <w:rFonts w:ascii="Arial Narrow" w:hAnsi="Arial Narrow" w:cs="Arial"/>
                <w:iCs/>
                <w:color w:val="000000"/>
                <w:sz w:val="16"/>
                <w:szCs w:val="16"/>
                <w:lang w:eastAsia="es-MX"/>
              </w:rPr>
            </w:pPr>
          </w:p>
          <w:p w14:paraId="2F5F2591" w14:textId="77777777" w:rsidR="00B6533D" w:rsidRPr="00201FD4" w:rsidRDefault="00B6533D" w:rsidP="00EC1B5C">
            <w:pPr>
              <w:ind w:left="310"/>
              <w:jc w:val="both"/>
              <w:rPr>
                <w:rFonts w:ascii="Arial Narrow" w:hAnsi="Arial Narrow" w:cs="Arial"/>
                <w:b/>
                <w:iCs/>
                <w:color w:val="000000"/>
                <w:sz w:val="16"/>
                <w:szCs w:val="16"/>
                <w:lang w:eastAsia="es-MX"/>
              </w:rPr>
            </w:pPr>
            <w:r w:rsidRPr="00201FD4">
              <w:rPr>
                <w:rFonts w:ascii="Arial Narrow" w:hAnsi="Arial Narrow" w:cs="Arial"/>
                <w:b/>
                <w:iCs/>
                <w:color w:val="000000"/>
                <w:sz w:val="16"/>
                <w:szCs w:val="16"/>
                <w:lang w:eastAsia="es-MX"/>
              </w:rPr>
              <w:t>1 (un) líder del proyecto</w:t>
            </w:r>
          </w:p>
          <w:tbl>
            <w:tblPr>
              <w:tblW w:w="5031" w:type="dxa"/>
              <w:tblCellMar>
                <w:left w:w="70" w:type="dxa"/>
                <w:right w:w="70" w:type="dxa"/>
              </w:tblCellMar>
              <w:tblLook w:val="04A0" w:firstRow="1" w:lastRow="0" w:firstColumn="1" w:lastColumn="0" w:noHBand="0" w:noVBand="1"/>
            </w:tblPr>
            <w:tblGrid>
              <w:gridCol w:w="3780"/>
              <w:gridCol w:w="1251"/>
            </w:tblGrid>
            <w:tr w:rsidR="00B6533D" w:rsidRPr="00201FD4" w14:paraId="3F6AFACA" w14:textId="77777777" w:rsidTr="00EC1B5C">
              <w:trPr>
                <w:trHeight w:val="209"/>
              </w:trPr>
              <w:tc>
                <w:tcPr>
                  <w:tcW w:w="37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30F9AC" w14:textId="77777777" w:rsidR="00B6533D" w:rsidRPr="00201FD4" w:rsidRDefault="00B6533D" w:rsidP="00EC1B5C">
                  <w:pPr>
                    <w:jc w:val="both"/>
                    <w:rPr>
                      <w:rFonts w:ascii="Arial Narrow" w:hAnsi="Arial Narrow" w:cs="Calibri"/>
                      <w:b/>
                      <w:bCs/>
                      <w:color w:val="000000"/>
                      <w:sz w:val="12"/>
                      <w:szCs w:val="16"/>
                      <w:lang w:eastAsia="es-MX"/>
                    </w:rPr>
                  </w:pPr>
                  <w:r w:rsidRPr="00201FD4">
                    <w:rPr>
                      <w:rFonts w:ascii="Arial Narrow" w:hAnsi="Arial Narrow" w:cs="Calibri"/>
                      <w:b/>
                      <w:bCs/>
                      <w:color w:val="000000"/>
                      <w:sz w:val="12"/>
                      <w:szCs w:val="16"/>
                      <w:lang w:eastAsia="es-MX"/>
                    </w:rPr>
                    <w:t>Líder del proyecto (1 persona)</w:t>
                  </w:r>
                </w:p>
              </w:tc>
              <w:tc>
                <w:tcPr>
                  <w:tcW w:w="1251" w:type="dxa"/>
                  <w:tcBorders>
                    <w:top w:val="single" w:sz="4" w:space="0" w:color="auto"/>
                    <w:left w:val="nil"/>
                    <w:bottom w:val="single" w:sz="4" w:space="0" w:color="auto"/>
                    <w:right w:val="single" w:sz="4" w:space="0" w:color="auto"/>
                  </w:tcBorders>
                  <w:shd w:val="clear" w:color="auto" w:fill="auto"/>
                  <w:vAlign w:val="center"/>
                  <w:hideMark/>
                </w:tcPr>
                <w:p w14:paraId="21E73F10" w14:textId="77777777" w:rsidR="00B6533D" w:rsidRPr="00201FD4" w:rsidRDefault="00B6533D" w:rsidP="00EC1B5C">
                  <w:pPr>
                    <w:jc w:val="both"/>
                    <w:rPr>
                      <w:rFonts w:ascii="Arial Narrow" w:hAnsi="Arial Narrow" w:cs="Calibri"/>
                      <w:b/>
                      <w:bCs/>
                      <w:color w:val="000000"/>
                      <w:sz w:val="12"/>
                      <w:szCs w:val="16"/>
                      <w:lang w:eastAsia="es-MX"/>
                    </w:rPr>
                  </w:pPr>
                  <w:r w:rsidRPr="00201FD4">
                    <w:rPr>
                      <w:rFonts w:ascii="Arial Narrow" w:hAnsi="Arial Narrow" w:cs="Calibri"/>
                      <w:b/>
                      <w:bCs/>
                      <w:color w:val="000000"/>
                      <w:sz w:val="12"/>
                      <w:szCs w:val="16"/>
                      <w:lang w:eastAsia="es-MX"/>
                    </w:rPr>
                    <w:t>Puntos en cada caso</w:t>
                  </w:r>
                </w:p>
              </w:tc>
            </w:tr>
            <w:tr w:rsidR="00B6533D" w:rsidRPr="00201FD4" w14:paraId="4F65B4FD" w14:textId="77777777" w:rsidTr="00EC1B5C">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0623F725" w14:textId="4438D372"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Presenta 3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1" w:type="dxa"/>
                  <w:tcBorders>
                    <w:top w:val="nil"/>
                    <w:left w:val="nil"/>
                    <w:bottom w:val="single" w:sz="4" w:space="0" w:color="auto"/>
                    <w:right w:val="single" w:sz="4" w:space="0" w:color="auto"/>
                  </w:tcBorders>
                  <w:shd w:val="clear" w:color="auto" w:fill="auto"/>
                  <w:noWrap/>
                  <w:vAlign w:val="center"/>
                  <w:hideMark/>
                </w:tcPr>
                <w:p w14:paraId="2CCCFF2A"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1.00 punto</w:t>
                  </w:r>
                </w:p>
              </w:tc>
            </w:tr>
            <w:tr w:rsidR="00B6533D" w:rsidRPr="00201FD4" w14:paraId="3714C862" w14:textId="77777777" w:rsidTr="00EC1B5C">
              <w:trPr>
                <w:trHeight w:val="344"/>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0BDD39BC" w14:textId="5570C8D5"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Presenta 2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1" w:type="dxa"/>
                  <w:tcBorders>
                    <w:top w:val="nil"/>
                    <w:left w:val="nil"/>
                    <w:bottom w:val="single" w:sz="4" w:space="0" w:color="auto"/>
                    <w:right w:val="single" w:sz="4" w:space="0" w:color="auto"/>
                  </w:tcBorders>
                  <w:shd w:val="clear" w:color="auto" w:fill="auto"/>
                  <w:noWrap/>
                  <w:vAlign w:val="center"/>
                  <w:hideMark/>
                </w:tcPr>
                <w:p w14:paraId="40FCA362"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0.75 puntos</w:t>
                  </w:r>
                </w:p>
              </w:tc>
            </w:tr>
            <w:tr w:rsidR="00B6533D" w:rsidRPr="00201FD4" w14:paraId="66A97B4C" w14:textId="77777777" w:rsidTr="00EC1B5C">
              <w:trPr>
                <w:trHeight w:val="331"/>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33583304" w14:textId="300B37AF"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Presenta 1 constancias que acredite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1" w:type="dxa"/>
                  <w:tcBorders>
                    <w:top w:val="nil"/>
                    <w:left w:val="nil"/>
                    <w:bottom w:val="single" w:sz="4" w:space="0" w:color="auto"/>
                    <w:right w:val="single" w:sz="4" w:space="0" w:color="auto"/>
                  </w:tcBorders>
                  <w:shd w:val="clear" w:color="auto" w:fill="auto"/>
                  <w:noWrap/>
                  <w:vAlign w:val="center"/>
                  <w:hideMark/>
                </w:tcPr>
                <w:p w14:paraId="59A9EB01"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0.50 puntos</w:t>
                  </w:r>
                </w:p>
              </w:tc>
            </w:tr>
            <w:tr w:rsidR="00B6533D" w:rsidRPr="00201FD4" w14:paraId="668233A7" w14:textId="77777777" w:rsidTr="00EC1B5C">
              <w:trPr>
                <w:trHeight w:val="336"/>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0EEC0F12" w14:textId="49DB201C"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No presenta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1" w:type="dxa"/>
                  <w:tcBorders>
                    <w:top w:val="nil"/>
                    <w:left w:val="nil"/>
                    <w:bottom w:val="single" w:sz="4" w:space="0" w:color="auto"/>
                    <w:right w:val="single" w:sz="4" w:space="0" w:color="auto"/>
                  </w:tcBorders>
                  <w:shd w:val="clear" w:color="auto" w:fill="auto"/>
                  <w:noWrap/>
                  <w:vAlign w:val="center"/>
                  <w:hideMark/>
                </w:tcPr>
                <w:p w14:paraId="110ACDB4"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0.00 puntos</w:t>
                  </w:r>
                </w:p>
              </w:tc>
            </w:tr>
          </w:tbl>
          <w:p w14:paraId="2C046F87" w14:textId="77777777" w:rsidR="00B6533D" w:rsidRDefault="00B6533D" w:rsidP="00EC1B5C">
            <w:pPr>
              <w:ind w:left="310"/>
              <w:jc w:val="both"/>
              <w:rPr>
                <w:rFonts w:ascii="Arial Narrow" w:hAnsi="Arial Narrow" w:cs="Arial"/>
                <w:iCs/>
                <w:color w:val="000000"/>
                <w:sz w:val="16"/>
                <w:szCs w:val="16"/>
                <w:lang w:eastAsia="es-MX"/>
              </w:rPr>
            </w:pPr>
          </w:p>
          <w:p w14:paraId="41374A10" w14:textId="77777777" w:rsidR="00B6533D" w:rsidRPr="00201FD4" w:rsidRDefault="00B6533D" w:rsidP="00EC1B5C">
            <w:pPr>
              <w:ind w:left="310"/>
              <w:jc w:val="both"/>
              <w:rPr>
                <w:rFonts w:ascii="Arial Narrow" w:hAnsi="Arial Narrow" w:cs="Arial"/>
                <w:b/>
                <w:iCs/>
                <w:color w:val="000000"/>
                <w:sz w:val="16"/>
                <w:szCs w:val="16"/>
                <w:lang w:eastAsia="es-MX"/>
              </w:rPr>
            </w:pPr>
            <w:r w:rsidRPr="00201FD4">
              <w:rPr>
                <w:rFonts w:ascii="Arial Narrow" w:hAnsi="Arial Narrow" w:cs="Arial"/>
                <w:b/>
                <w:iCs/>
                <w:color w:val="000000"/>
                <w:sz w:val="16"/>
                <w:szCs w:val="16"/>
                <w:lang w:eastAsia="es-MX"/>
              </w:rPr>
              <w:t>1 (un) supervisor de mantenimiento</w:t>
            </w:r>
          </w:p>
          <w:tbl>
            <w:tblPr>
              <w:tblW w:w="5041" w:type="dxa"/>
              <w:tblCellMar>
                <w:left w:w="70" w:type="dxa"/>
                <w:right w:w="70" w:type="dxa"/>
              </w:tblCellMar>
              <w:tblLook w:val="04A0" w:firstRow="1" w:lastRow="0" w:firstColumn="1" w:lastColumn="0" w:noHBand="0" w:noVBand="1"/>
            </w:tblPr>
            <w:tblGrid>
              <w:gridCol w:w="3789"/>
              <w:gridCol w:w="1252"/>
            </w:tblGrid>
            <w:tr w:rsidR="00B6533D" w:rsidRPr="00201FD4" w14:paraId="7C0C2250" w14:textId="77777777" w:rsidTr="00EC1B5C">
              <w:trPr>
                <w:trHeight w:val="200"/>
              </w:trPr>
              <w:tc>
                <w:tcPr>
                  <w:tcW w:w="37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10E40" w14:textId="77777777" w:rsidR="00B6533D" w:rsidRPr="00201FD4" w:rsidRDefault="00B6533D" w:rsidP="00EC1B5C">
                  <w:pPr>
                    <w:jc w:val="both"/>
                    <w:rPr>
                      <w:rFonts w:ascii="Arial Narrow" w:hAnsi="Arial Narrow" w:cs="Calibri"/>
                      <w:b/>
                      <w:bCs/>
                      <w:color w:val="000000"/>
                      <w:sz w:val="12"/>
                      <w:szCs w:val="16"/>
                      <w:lang w:eastAsia="es-MX"/>
                    </w:rPr>
                  </w:pPr>
                  <w:r w:rsidRPr="00201FD4">
                    <w:rPr>
                      <w:rFonts w:ascii="Arial Narrow" w:hAnsi="Arial Narrow" w:cs="Calibri"/>
                      <w:b/>
                      <w:bCs/>
                      <w:color w:val="000000"/>
                      <w:sz w:val="12"/>
                      <w:szCs w:val="16"/>
                      <w:lang w:eastAsia="es-MX"/>
                    </w:rPr>
                    <w:t>Supervisor (1 persona)</w:t>
                  </w:r>
                </w:p>
              </w:tc>
              <w:tc>
                <w:tcPr>
                  <w:tcW w:w="1252" w:type="dxa"/>
                  <w:tcBorders>
                    <w:top w:val="single" w:sz="4" w:space="0" w:color="auto"/>
                    <w:left w:val="nil"/>
                    <w:bottom w:val="single" w:sz="4" w:space="0" w:color="auto"/>
                    <w:right w:val="single" w:sz="4" w:space="0" w:color="auto"/>
                  </w:tcBorders>
                  <w:shd w:val="clear" w:color="auto" w:fill="auto"/>
                  <w:vAlign w:val="center"/>
                  <w:hideMark/>
                </w:tcPr>
                <w:p w14:paraId="6C2C56D5" w14:textId="77777777" w:rsidR="00B6533D" w:rsidRPr="00201FD4" w:rsidRDefault="00B6533D" w:rsidP="00EC1B5C">
                  <w:pPr>
                    <w:jc w:val="both"/>
                    <w:rPr>
                      <w:rFonts w:ascii="Arial Narrow" w:hAnsi="Arial Narrow" w:cs="Calibri"/>
                      <w:b/>
                      <w:bCs/>
                      <w:color w:val="000000"/>
                      <w:sz w:val="12"/>
                      <w:szCs w:val="16"/>
                      <w:lang w:eastAsia="es-MX"/>
                    </w:rPr>
                  </w:pPr>
                  <w:r w:rsidRPr="00201FD4">
                    <w:rPr>
                      <w:rFonts w:ascii="Arial Narrow" w:hAnsi="Arial Narrow" w:cs="Calibri"/>
                      <w:b/>
                      <w:bCs/>
                      <w:color w:val="000000"/>
                      <w:sz w:val="12"/>
                      <w:szCs w:val="16"/>
                      <w:lang w:eastAsia="es-MX"/>
                    </w:rPr>
                    <w:t>Puntos en cada caso</w:t>
                  </w:r>
                </w:p>
              </w:tc>
            </w:tr>
            <w:tr w:rsidR="00B6533D" w:rsidRPr="00201FD4" w14:paraId="1B29A2F4" w14:textId="77777777" w:rsidTr="00EC1B5C">
              <w:trPr>
                <w:trHeight w:val="513"/>
              </w:trPr>
              <w:tc>
                <w:tcPr>
                  <w:tcW w:w="3789" w:type="dxa"/>
                  <w:tcBorders>
                    <w:top w:val="nil"/>
                    <w:left w:val="single" w:sz="4" w:space="0" w:color="auto"/>
                    <w:bottom w:val="single" w:sz="4" w:space="0" w:color="auto"/>
                    <w:right w:val="single" w:sz="4" w:space="0" w:color="auto"/>
                  </w:tcBorders>
                  <w:shd w:val="clear" w:color="auto" w:fill="auto"/>
                  <w:noWrap/>
                  <w:vAlign w:val="center"/>
                  <w:hideMark/>
                </w:tcPr>
                <w:p w14:paraId="788D42E2" w14:textId="1A73AF1F"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Presenta 3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2" w:type="dxa"/>
                  <w:tcBorders>
                    <w:top w:val="nil"/>
                    <w:left w:val="nil"/>
                    <w:bottom w:val="single" w:sz="4" w:space="0" w:color="auto"/>
                    <w:right w:val="single" w:sz="4" w:space="0" w:color="auto"/>
                  </w:tcBorders>
                  <w:shd w:val="clear" w:color="auto" w:fill="auto"/>
                  <w:noWrap/>
                  <w:vAlign w:val="center"/>
                  <w:hideMark/>
                </w:tcPr>
                <w:p w14:paraId="5E4BC0A0"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1.00 punto</w:t>
                  </w:r>
                </w:p>
              </w:tc>
            </w:tr>
            <w:tr w:rsidR="00B6533D" w:rsidRPr="00201FD4" w14:paraId="75C9BFFA" w14:textId="77777777" w:rsidTr="00EC1B5C">
              <w:trPr>
                <w:trHeight w:val="484"/>
              </w:trPr>
              <w:tc>
                <w:tcPr>
                  <w:tcW w:w="3789" w:type="dxa"/>
                  <w:tcBorders>
                    <w:top w:val="nil"/>
                    <w:left w:val="single" w:sz="4" w:space="0" w:color="auto"/>
                    <w:bottom w:val="single" w:sz="4" w:space="0" w:color="auto"/>
                    <w:right w:val="single" w:sz="4" w:space="0" w:color="auto"/>
                  </w:tcBorders>
                  <w:shd w:val="clear" w:color="auto" w:fill="auto"/>
                  <w:noWrap/>
                  <w:vAlign w:val="center"/>
                  <w:hideMark/>
                </w:tcPr>
                <w:p w14:paraId="275D228A" w14:textId="410F0906"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Presenta 2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2" w:type="dxa"/>
                  <w:tcBorders>
                    <w:top w:val="nil"/>
                    <w:left w:val="nil"/>
                    <w:bottom w:val="single" w:sz="4" w:space="0" w:color="auto"/>
                    <w:right w:val="single" w:sz="4" w:space="0" w:color="auto"/>
                  </w:tcBorders>
                  <w:shd w:val="clear" w:color="auto" w:fill="auto"/>
                  <w:noWrap/>
                  <w:vAlign w:val="center"/>
                  <w:hideMark/>
                </w:tcPr>
                <w:p w14:paraId="3B02CEF1"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0.75 puntos</w:t>
                  </w:r>
                </w:p>
              </w:tc>
            </w:tr>
            <w:tr w:rsidR="00B6533D" w:rsidRPr="00201FD4" w14:paraId="76A72A20" w14:textId="77777777" w:rsidTr="00EC1B5C">
              <w:trPr>
                <w:trHeight w:val="430"/>
              </w:trPr>
              <w:tc>
                <w:tcPr>
                  <w:tcW w:w="3789" w:type="dxa"/>
                  <w:tcBorders>
                    <w:top w:val="nil"/>
                    <w:left w:val="single" w:sz="4" w:space="0" w:color="auto"/>
                    <w:bottom w:val="single" w:sz="4" w:space="0" w:color="auto"/>
                    <w:right w:val="single" w:sz="4" w:space="0" w:color="auto"/>
                  </w:tcBorders>
                  <w:shd w:val="clear" w:color="auto" w:fill="auto"/>
                  <w:noWrap/>
                  <w:vAlign w:val="center"/>
                  <w:hideMark/>
                </w:tcPr>
                <w:p w14:paraId="57D6BE26" w14:textId="5D5BB55E"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Presenta 1 constancias que acredite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2" w:type="dxa"/>
                  <w:tcBorders>
                    <w:top w:val="nil"/>
                    <w:left w:val="nil"/>
                    <w:bottom w:val="single" w:sz="4" w:space="0" w:color="auto"/>
                    <w:right w:val="single" w:sz="4" w:space="0" w:color="auto"/>
                  </w:tcBorders>
                  <w:shd w:val="clear" w:color="auto" w:fill="auto"/>
                  <w:noWrap/>
                  <w:vAlign w:val="center"/>
                  <w:hideMark/>
                </w:tcPr>
                <w:p w14:paraId="64499A09"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0.50 puntos</w:t>
                  </w:r>
                </w:p>
              </w:tc>
            </w:tr>
            <w:tr w:rsidR="00B6533D" w:rsidRPr="00201FD4" w14:paraId="7F7EB299" w14:textId="77777777" w:rsidTr="00EC1B5C">
              <w:trPr>
                <w:trHeight w:val="507"/>
              </w:trPr>
              <w:tc>
                <w:tcPr>
                  <w:tcW w:w="3789" w:type="dxa"/>
                  <w:tcBorders>
                    <w:top w:val="nil"/>
                    <w:left w:val="single" w:sz="4" w:space="0" w:color="auto"/>
                    <w:bottom w:val="single" w:sz="4" w:space="0" w:color="auto"/>
                    <w:right w:val="single" w:sz="4" w:space="0" w:color="auto"/>
                  </w:tcBorders>
                  <w:shd w:val="clear" w:color="auto" w:fill="auto"/>
                  <w:noWrap/>
                  <w:vAlign w:val="center"/>
                  <w:hideMark/>
                </w:tcPr>
                <w:p w14:paraId="06080C2F" w14:textId="03F47F19"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No presenta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2" w:type="dxa"/>
                  <w:tcBorders>
                    <w:top w:val="nil"/>
                    <w:left w:val="nil"/>
                    <w:bottom w:val="single" w:sz="4" w:space="0" w:color="auto"/>
                    <w:right w:val="single" w:sz="4" w:space="0" w:color="auto"/>
                  </w:tcBorders>
                  <w:shd w:val="clear" w:color="auto" w:fill="auto"/>
                  <w:noWrap/>
                  <w:vAlign w:val="center"/>
                  <w:hideMark/>
                </w:tcPr>
                <w:p w14:paraId="7DC8129B"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0.00 puntos</w:t>
                  </w:r>
                </w:p>
              </w:tc>
            </w:tr>
          </w:tbl>
          <w:p w14:paraId="3A96A62C" w14:textId="77777777" w:rsidR="00B6533D" w:rsidRDefault="00B6533D" w:rsidP="00EC1B5C">
            <w:pPr>
              <w:jc w:val="both"/>
              <w:rPr>
                <w:rFonts w:ascii="Arial Narrow" w:hAnsi="Arial Narrow" w:cs="Arial"/>
                <w:iCs/>
                <w:color w:val="000000"/>
                <w:sz w:val="16"/>
                <w:szCs w:val="16"/>
                <w:lang w:eastAsia="es-MX"/>
              </w:rPr>
            </w:pPr>
          </w:p>
          <w:p w14:paraId="4071B2F0" w14:textId="77777777" w:rsidR="00B6533D" w:rsidRPr="00201FD4" w:rsidRDefault="00B6533D" w:rsidP="00EC1B5C">
            <w:pPr>
              <w:ind w:left="310"/>
              <w:jc w:val="both"/>
              <w:rPr>
                <w:rFonts w:ascii="Arial Narrow" w:hAnsi="Arial Narrow" w:cs="Arial"/>
                <w:b/>
                <w:iCs/>
                <w:color w:val="000000"/>
                <w:sz w:val="16"/>
                <w:szCs w:val="16"/>
                <w:lang w:eastAsia="es-MX"/>
              </w:rPr>
            </w:pPr>
            <w:r w:rsidRPr="00201FD4">
              <w:rPr>
                <w:rFonts w:ascii="Arial Narrow" w:hAnsi="Arial Narrow" w:cs="Arial"/>
                <w:b/>
                <w:iCs/>
                <w:color w:val="000000"/>
                <w:sz w:val="16"/>
                <w:szCs w:val="16"/>
                <w:lang w:eastAsia="es-MX"/>
              </w:rPr>
              <w:t>5 (cinco) técnicos de mantenimiento</w:t>
            </w:r>
          </w:p>
          <w:p w14:paraId="64EA6991" w14:textId="77777777" w:rsidR="00B6533D" w:rsidRDefault="00B6533D" w:rsidP="00EC1B5C">
            <w:pPr>
              <w:jc w:val="both"/>
              <w:rPr>
                <w:rFonts w:ascii="Arial Narrow" w:hAnsi="Arial Narrow" w:cs="Arial"/>
                <w:iCs/>
                <w:color w:val="000000"/>
                <w:sz w:val="16"/>
                <w:szCs w:val="16"/>
                <w:lang w:eastAsia="es-MX"/>
              </w:rPr>
            </w:pPr>
          </w:p>
          <w:tbl>
            <w:tblPr>
              <w:tblW w:w="5067" w:type="dxa"/>
              <w:tblCellMar>
                <w:left w:w="70" w:type="dxa"/>
                <w:right w:w="70" w:type="dxa"/>
              </w:tblCellMar>
              <w:tblLook w:val="04A0" w:firstRow="1" w:lastRow="0" w:firstColumn="1" w:lastColumn="0" w:noHBand="0" w:noVBand="1"/>
            </w:tblPr>
            <w:tblGrid>
              <w:gridCol w:w="3808"/>
              <w:gridCol w:w="1259"/>
            </w:tblGrid>
            <w:tr w:rsidR="00B6533D" w:rsidRPr="00201FD4" w14:paraId="392F1B7E" w14:textId="77777777" w:rsidTr="00EC1B5C">
              <w:trPr>
                <w:trHeight w:val="284"/>
              </w:trPr>
              <w:tc>
                <w:tcPr>
                  <w:tcW w:w="38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E0CB5A" w14:textId="77777777" w:rsidR="00B6533D" w:rsidRPr="00201FD4" w:rsidRDefault="00B6533D" w:rsidP="00EC1B5C">
                  <w:pPr>
                    <w:jc w:val="both"/>
                    <w:rPr>
                      <w:rFonts w:ascii="Arial Narrow" w:hAnsi="Arial Narrow" w:cs="Calibri"/>
                      <w:b/>
                      <w:bCs/>
                      <w:color w:val="000000"/>
                      <w:sz w:val="12"/>
                      <w:szCs w:val="16"/>
                      <w:lang w:eastAsia="es-MX"/>
                    </w:rPr>
                  </w:pPr>
                  <w:r w:rsidRPr="00201FD4">
                    <w:rPr>
                      <w:rFonts w:ascii="Arial Narrow" w:hAnsi="Arial Narrow" w:cs="Calibri"/>
                      <w:b/>
                      <w:bCs/>
                      <w:color w:val="000000"/>
                      <w:sz w:val="12"/>
                      <w:szCs w:val="16"/>
                      <w:lang w:eastAsia="es-MX"/>
                    </w:rPr>
                    <w:t>Técnicos de mantenimiento (5 personas) (por cada persona se otorgará máximo 0.80 (punto ochenta puntos)</w:t>
                  </w:r>
                </w:p>
              </w:tc>
              <w:tc>
                <w:tcPr>
                  <w:tcW w:w="1259" w:type="dxa"/>
                  <w:tcBorders>
                    <w:top w:val="single" w:sz="4" w:space="0" w:color="auto"/>
                    <w:left w:val="nil"/>
                    <w:bottom w:val="single" w:sz="4" w:space="0" w:color="auto"/>
                    <w:right w:val="single" w:sz="4" w:space="0" w:color="auto"/>
                  </w:tcBorders>
                  <w:shd w:val="clear" w:color="auto" w:fill="auto"/>
                  <w:vAlign w:val="center"/>
                  <w:hideMark/>
                </w:tcPr>
                <w:p w14:paraId="3DE5EFD9" w14:textId="77777777" w:rsidR="00B6533D" w:rsidRPr="00201FD4" w:rsidRDefault="00B6533D" w:rsidP="00EC1B5C">
                  <w:pPr>
                    <w:jc w:val="both"/>
                    <w:rPr>
                      <w:rFonts w:ascii="Arial Narrow" w:hAnsi="Arial Narrow" w:cs="Calibri"/>
                      <w:b/>
                      <w:bCs/>
                      <w:color w:val="000000"/>
                      <w:sz w:val="12"/>
                      <w:szCs w:val="16"/>
                      <w:lang w:eastAsia="es-MX"/>
                    </w:rPr>
                  </w:pPr>
                  <w:r w:rsidRPr="00201FD4">
                    <w:rPr>
                      <w:rFonts w:ascii="Arial Narrow" w:hAnsi="Arial Narrow" w:cs="Calibri"/>
                      <w:b/>
                      <w:bCs/>
                      <w:color w:val="000000"/>
                      <w:sz w:val="12"/>
                      <w:szCs w:val="16"/>
                      <w:lang w:eastAsia="es-MX"/>
                    </w:rPr>
                    <w:t>Puntos en cada caso</w:t>
                  </w:r>
                </w:p>
              </w:tc>
            </w:tr>
            <w:tr w:rsidR="00B6533D" w:rsidRPr="00201FD4" w14:paraId="036ED7F2" w14:textId="77777777" w:rsidTr="00EC1B5C">
              <w:trPr>
                <w:trHeight w:val="385"/>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5F3E8B6F" w14:textId="3EF61E4B"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Presenta 3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9" w:type="dxa"/>
                  <w:tcBorders>
                    <w:top w:val="nil"/>
                    <w:left w:val="nil"/>
                    <w:bottom w:val="single" w:sz="4" w:space="0" w:color="auto"/>
                    <w:right w:val="single" w:sz="4" w:space="0" w:color="auto"/>
                  </w:tcBorders>
                  <w:shd w:val="clear" w:color="auto" w:fill="auto"/>
                  <w:noWrap/>
                  <w:vAlign w:val="center"/>
                  <w:hideMark/>
                </w:tcPr>
                <w:p w14:paraId="7D781948"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0.80</w:t>
                  </w:r>
                </w:p>
              </w:tc>
            </w:tr>
            <w:tr w:rsidR="00B6533D" w:rsidRPr="00201FD4" w14:paraId="28287453" w14:textId="77777777" w:rsidTr="00EC1B5C">
              <w:trPr>
                <w:trHeight w:val="440"/>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4E5F0AE5" w14:textId="0BEE830C"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Presenta 2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9" w:type="dxa"/>
                  <w:tcBorders>
                    <w:top w:val="nil"/>
                    <w:left w:val="nil"/>
                    <w:bottom w:val="single" w:sz="4" w:space="0" w:color="auto"/>
                    <w:right w:val="single" w:sz="4" w:space="0" w:color="auto"/>
                  </w:tcBorders>
                  <w:shd w:val="clear" w:color="auto" w:fill="auto"/>
                  <w:noWrap/>
                  <w:vAlign w:val="center"/>
                  <w:hideMark/>
                </w:tcPr>
                <w:p w14:paraId="2F31E4EF"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0.40</w:t>
                  </w:r>
                </w:p>
              </w:tc>
            </w:tr>
            <w:tr w:rsidR="00B6533D" w:rsidRPr="00201FD4" w14:paraId="58E748F0" w14:textId="77777777" w:rsidTr="00EC1B5C">
              <w:trPr>
                <w:trHeight w:val="429"/>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33036347" w14:textId="482A39B3"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Presenta 1 constancias que acredite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9" w:type="dxa"/>
                  <w:tcBorders>
                    <w:top w:val="nil"/>
                    <w:left w:val="nil"/>
                    <w:bottom w:val="single" w:sz="4" w:space="0" w:color="auto"/>
                    <w:right w:val="single" w:sz="4" w:space="0" w:color="auto"/>
                  </w:tcBorders>
                  <w:shd w:val="clear" w:color="auto" w:fill="auto"/>
                  <w:noWrap/>
                  <w:vAlign w:val="center"/>
                  <w:hideMark/>
                </w:tcPr>
                <w:p w14:paraId="24046D71"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0.20</w:t>
                  </w:r>
                </w:p>
              </w:tc>
            </w:tr>
            <w:tr w:rsidR="00B6533D" w:rsidRPr="00201FD4" w14:paraId="6BD3F188" w14:textId="77777777" w:rsidTr="00EC1B5C">
              <w:trPr>
                <w:trHeight w:val="440"/>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3BE60491" w14:textId="3AD0D700" w:rsidR="00B6533D" w:rsidRPr="00201FD4" w:rsidRDefault="00B6533D" w:rsidP="00EC1B5C">
                  <w:pPr>
                    <w:jc w:val="both"/>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 xml:space="preserve">No presenta constancias que acrediten que se encuentra capacitado para prestar el servicio en cualquiera de las marcas de los equipos descritos en el </w:t>
                  </w:r>
                  <w:r w:rsidR="00EC1B5C">
                    <w:rPr>
                      <w:rFonts w:ascii="Arial Narrow" w:hAnsi="Arial Narrow" w:cs="Calibri"/>
                      <w:color w:val="000000"/>
                      <w:sz w:val="12"/>
                      <w:szCs w:val="16"/>
                      <w:lang w:eastAsia="es-MX"/>
                    </w:rPr>
                    <w:t>Anexo 1 “Especificaciones técnicas”</w:t>
                  </w:r>
                  <w:r w:rsidRPr="00201FD4">
                    <w:rPr>
                      <w:rFonts w:ascii="Arial Narrow" w:hAnsi="Arial Narrow" w:cs="Calibri"/>
                      <w:color w:val="000000"/>
                      <w:sz w:val="12"/>
                      <w:szCs w:val="16"/>
                      <w:lang w:eastAsia="es-MX"/>
                    </w:rPr>
                    <w:t xml:space="preserve">.  </w:t>
                  </w:r>
                </w:p>
              </w:tc>
              <w:tc>
                <w:tcPr>
                  <w:tcW w:w="1259" w:type="dxa"/>
                  <w:tcBorders>
                    <w:top w:val="nil"/>
                    <w:left w:val="nil"/>
                    <w:bottom w:val="single" w:sz="4" w:space="0" w:color="auto"/>
                    <w:right w:val="single" w:sz="4" w:space="0" w:color="auto"/>
                  </w:tcBorders>
                  <w:shd w:val="clear" w:color="auto" w:fill="auto"/>
                  <w:noWrap/>
                  <w:vAlign w:val="center"/>
                  <w:hideMark/>
                </w:tcPr>
                <w:p w14:paraId="0249FF4D" w14:textId="77777777" w:rsidR="00B6533D" w:rsidRPr="00201FD4" w:rsidRDefault="00B6533D" w:rsidP="00EC1B5C">
                  <w:pPr>
                    <w:jc w:val="center"/>
                    <w:rPr>
                      <w:rFonts w:ascii="Arial Narrow" w:hAnsi="Arial Narrow" w:cs="Calibri"/>
                      <w:color w:val="000000"/>
                      <w:sz w:val="12"/>
                      <w:szCs w:val="16"/>
                      <w:lang w:eastAsia="es-MX"/>
                    </w:rPr>
                  </w:pPr>
                  <w:r w:rsidRPr="00201FD4">
                    <w:rPr>
                      <w:rFonts w:ascii="Arial Narrow" w:hAnsi="Arial Narrow" w:cs="Calibri"/>
                      <w:color w:val="000000"/>
                      <w:sz w:val="12"/>
                      <w:szCs w:val="16"/>
                      <w:lang w:eastAsia="es-MX"/>
                    </w:rPr>
                    <w:t>0.00</w:t>
                  </w:r>
                </w:p>
              </w:tc>
            </w:tr>
          </w:tbl>
          <w:p w14:paraId="3CE5CFF7" w14:textId="77777777" w:rsidR="00B6533D" w:rsidRPr="00A80DE7" w:rsidRDefault="00B6533D" w:rsidP="00EC1B5C">
            <w:pPr>
              <w:jc w:val="both"/>
              <w:rPr>
                <w:rFonts w:ascii="Arial Narrow" w:hAnsi="Arial Narrow" w:cs="Arial"/>
                <w:iCs/>
                <w:color w:val="000000"/>
                <w:sz w:val="16"/>
                <w:szCs w:val="16"/>
                <w:lang w:eastAsia="es-MX"/>
              </w:rPr>
            </w:pPr>
          </w:p>
          <w:p w14:paraId="57681451" w14:textId="77777777" w:rsidR="00B6533D" w:rsidRPr="00A80DE7" w:rsidRDefault="00B6533D" w:rsidP="00EC1B5C">
            <w:pPr>
              <w:jc w:val="right"/>
              <w:rPr>
                <w:rFonts w:ascii="Arial Narrow" w:hAnsi="Arial Narrow" w:cs="Arial"/>
                <w:b/>
                <w:bCs/>
                <w:iCs/>
                <w:color w:val="000000"/>
                <w:sz w:val="16"/>
                <w:szCs w:val="16"/>
                <w:u w:val="single"/>
                <w:lang w:eastAsia="es-MX"/>
              </w:rPr>
            </w:pPr>
            <w:r w:rsidRPr="00A80DE7">
              <w:rPr>
                <w:rFonts w:ascii="Arial Narrow" w:hAnsi="Arial Narrow" w:cs="Arial"/>
                <w:b/>
                <w:bCs/>
                <w:iCs/>
                <w:color w:val="000000"/>
                <w:sz w:val="16"/>
                <w:szCs w:val="16"/>
                <w:u w:val="single"/>
                <w:lang w:eastAsia="es-MX"/>
              </w:rPr>
              <w:t>Total de puntos a obtener</w:t>
            </w:r>
            <w:r>
              <w:rPr>
                <w:rFonts w:ascii="Arial Narrow" w:hAnsi="Arial Narrow" w:cs="Arial"/>
                <w:b/>
                <w:bCs/>
                <w:iCs/>
                <w:color w:val="000000"/>
                <w:sz w:val="16"/>
                <w:szCs w:val="16"/>
                <w:u w:val="single"/>
                <w:lang w:eastAsia="es-MX"/>
              </w:rPr>
              <w:t xml:space="preserve"> en este Subrubro</w:t>
            </w:r>
            <w:r w:rsidRPr="00A80DE7">
              <w:rPr>
                <w:rFonts w:ascii="Arial Narrow" w:hAnsi="Arial Narrow" w:cs="Arial"/>
                <w:b/>
                <w:bCs/>
                <w:iCs/>
                <w:color w:val="000000"/>
                <w:sz w:val="16"/>
                <w:szCs w:val="16"/>
                <w:u w:val="single"/>
                <w:lang w:eastAsia="es-MX"/>
              </w:rPr>
              <w:t xml:space="preserve"> 6.00 puntos</w:t>
            </w:r>
          </w:p>
          <w:p w14:paraId="4EE03C3E" w14:textId="18A6B556" w:rsidR="00B6533D" w:rsidRDefault="00B6533D" w:rsidP="00EC1B5C">
            <w:pPr>
              <w:jc w:val="both"/>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br/>
              <w:t xml:space="preserve">Lo anterior se acredita mediante la presentación de la copia simple del certificado o constancia expedida por cualquiera de las marcas </w:t>
            </w:r>
            <w:r>
              <w:rPr>
                <w:rFonts w:ascii="Arial Narrow" w:hAnsi="Arial Narrow" w:cs="Arial"/>
                <w:iCs/>
                <w:color w:val="000000"/>
                <w:sz w:val="16"/>
                <w:szCs w:val="16"/>
                <w:lang w:eastAsia="es-MX"/>
              </w:rPr>
              <w:t xml:space="preserve">de los equipos descritos en el </w:t>
            </w:r>
            <w:r w:rsidR="00EC1B5C">
              <w:rPr>
                <w:rFonts w:ascii="Arial Narrow" w:hAnsi="Arial Narrow" w:cs="Arial"/>
                <w:iCs/>
                <w:color w:val="000000"/>
                <w:sz w:val="16"/>
                <w:szCs w:val="16"/>
                <w:lang w:eastAsia="es-MX"/>
              </w:rPr>
              <w:t>Anexo 1 “Especificaciones técnicas”</w:t>
            </w:r>
            <w:r w:rsidRPr="00A80DE7">
              <w:rPr>
                <w:rFonts w:ascii="Arial Narrow" w:hAnsi="Arial Narrow" w:cs="Arial"/>
                <w:iCs/>
                <w:color w:val="000000"/>
                <w:sz w:val="16"/>
                <w:szCs w:val="16"/>
                <w:lang w:eastAsia="es-MX"/>
              </w:rPr>
              <w:t>. Para evaluación se considerarán los primeros 7</w:t>
            </w:r>
            <w:r>
              <w:rPr>
                <w:rFonts w:ascii="Arial Narrow" w:hAnsi="Arial Narrow" w:cs="Arial"/>
                <w:iCs/>
                <w:color w:val="000000"/>
                <w:sz w:val="16"/>
                <w:szCs w:val="16"/>
                <w:lang w:eastAsia="es-MX"/>
              </w:rPr>
              <w:t xml:space="preserve"> (siete)</w:t>
            </w:r>
            <w:r w:rsidRPr="00A80DE7">
              <w:rPr>
                <w:rFonts w:ascii="Arial Narrow" w:hAnsi="Arial Narrow" w:cs="Arial"/>
                <w:iCs/>
                <w:color w:val="000000"/>
                <w:sz w:val="16"/>
                <w:szCs w:val="16"/>
                <w:lang w:eastAsia="es-MX"/>
              </w:rPr>
              <w:t xml:space="preserve"> </w:t>
            </w:r>
            <w:r w:rsidRPr="00A80DE7">
              <w:rPr>
                <w:rFonts w:ascii="Arial Narrow" w:hAnsi="Arial Narrow" w:cs="Arial"/>
                <w:iCs/>
                <w:color w:val="000000"/>
                <w:sz w:val="16"/>
                <w:szCs w:val="16"/>
                <w:lang w:eastAsia="es-MX"/>
              </w:rPr>
              <w:lastRenderedPageBreak/>
              <w:t>currículums de acuerdo al orden de folio qu</w:t>
            </w:r>
            <w:r>
              <w:rPr>
                <w:rFonts w:ascii="Arial Narrow" w:hAnsi="Arial Narrow" w:cs="Arial"/>
                <w:iCs/>
                <w:color w:val="000000"/>
                <w:sz w:val="16"/>
                <w:szCs w:val="16"/>
                <w:lang w:eastAsia="es-MX"/>
              </w:rPr>
              <w:t>e corresponda en la proposición, debiendo corresponder al líder de proyecto, el supervisor y los 5 técnicos, de acuerdo al punto 1.1.1 de la presente tabla.</w:t>
            </w:r>
          </w:p>
          <w:p w14:paraId="0B74080B" w14:textId="77777777" w:rsidR="00B6533D" w:rsidRPr="00A80DE7" w:rsidRDefault="00B6533D" w:rsidP="00EC1B5C">
            <w:pPr>
              <w:jc w:val="both"/>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br/>
              <w:t>El INSTITUTO se reserva el derecho de verificar la información proporcionada en cada currículum, el documento deberá estar firmado por el interesado y por el representante legal del LICITANTE e indicar los datos de referencia, teléfonos para validar la información y el perfil que acredita</w:t>
            </w:r>
            <w:r>
              <w:rPr>
                <w:rFonts w:ascii="Arial Narrow" w:hAnsi="Arial Narrow" w:cs="Arial"/>
                <w:iCs/>
                <w:color w:val="000000"/>
                <w:sz w:val="16"/>
                <w:szCs w:val="16"/>
                <w:lang w:eastAsia="es-MX"/>
              </w:rPr>
              <w:t xml:space="preserve"> con el currículum</w:t>
            </w:r>
            <w:r w:rsidRPr="00A80DE7">
              <w:rPr>
                <w:rFonts w:ascii="Arial Narrow" w:hAnsi="Arial Narrow" w:cs="Arial"/>
                <w:iCs/>
                <w:color w:val="000000"/>
                <w:sz w:val="16"/>
                <w:szCs w:val="16"/>
                <w:lang w:eastAsia="es-MX"/>
              </w:rPr>
              <w:t>.</w:t>
            </w:r>
          </w:p>
        </w:tc>
        <w:tc>
          <w:tcPr>
            <w:tcW w:w="741" w:type="pct"/>
            <w:shd w:val="clear" w:color="000000" w:fill="FFFFFF"/>
            <w:vAlign w:val="center"/>
            <w:hideMark/>
          </w:tcPr>
          <w:p w14:paraId="7D654896"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lastRenderedPageBreak/>
              <w:t>6.00</w:t>
            </w:r>
          </w:p>
        </w:tc>
      </w:tr>
      <w:tr w:rsidR="00B6533D" w:rsidRPr="00A80DE7" w14:paraId="0951281C" w14:textId="77777777" w:rsidTr="00EC1B5C">
        <w:trPr>
          <w:trHeight w:val="44"/>
        </w:trPr>
        <w:tc>
          <w:tcPr>
            <w:tcW w:w="645" w:type="pct"/>
            <w:shd w:val="clear" w:color="000000" w:fill="FFFFFF"/>
            <w:vAlign w:val="center"/>
            <w:hideMark/>
          </w:tcPr>
          <w:p w14:paraId="2E139591" w14:textId="77777777" w:rsidR="00B6533D" w:rsidRPr="00A80DE7" w:rsidRDefault="00B6533D" w:rsidP="00EC1B5C">
            <w:pPr>
              <w:jc w:val="center"/>
              <w:rPr>
                <w:rFonts w:ascii="Arial Narrow" w:hAnsi="Arial Narrow" w:cs="Arial"/>
                <w:b/>
                <w:bCs/>
                <w:sz w:val="16"/>
                <w:szCs w:val="16"/>
                <w:lang w:eastAsia="es-MX"/>
              </w:rPr>
            </w:pPr>
            <w:r w:rsidRPr="00A80DE7">
              <w:rPr>
                <w:rFonts w:ascii="Arial Narrow" w:hAnsi="Arial Narrow" w:cs="Arial"/>
                <w:b/>
                <w:bCs/>
                <w:sz w:val="16"/>
                <w:szCs w:val="16"/>
                <w:lang w:eastAsia="es-MX"/>
              </w:rPr>
              <w:t>1.2</w:t>
            </w:r>
          </w:p>
        </w:tc>
        <w:tc>
          <w:tcPr>
            <w:tcW w:w="1001" w:type="pct"/>
            <w:shd w:val="clear" w:color="000000" w:fill="FFFFFF"/>
            <w:vAlign w:val="center"/>
            <w:hideMark/>
          </w:tcPr>
          <w:p w14:paraId="405DAE19" w14:textId="77777777" w:rsidR="00B6533D" w:rsidRPr="00A80DE7" w:rsidRDefault="00B6533D" w:rsidP="00EC1B5C">
            <w:pPr>
              <w:jc w:val="center"/>
              <w:rPr>
                <w:rFonts w:ascii="Arial Narrow" w:hAnsi="Arial Narrow" w:cs="Arial"/>
                <w:sz w:val="16"/>
                <w:szCs w:val="16"/>
                <w:lang w:eastAsia="es-MX"/>
              </w:rPr>
            </w:pPr>
            <w:r w:rsidRPr="00A80DE7">
              <w:rPr>
                <w:rFonts w:ascii="Arial Narrow" w:hAnsi="Arial Narrow" w:cs="Arial"/>
                <w:sz w:val="16"/>
                <w:szCs w:val="16"/>
                <w:lang w:eastAsia="es-MX"/>
              </w:rPr>
              <w:t>Capacidad de los recursos económicos y de equipamiento</w:t>
            </w:r>
          </w:p>
        </w:tc>
        <w:tc>
          <w:tcPr>
            <w:tcW w:w="2613" w:type="pct"/>
            <w:gridSpan w:val="3"/>
            <w:shd w:val="clear" w:color="000000" w:fill="FFFFFF"/>
            <w:vAlign w:val="center"/>
            <w:hideMark/>
          </w:tcPr>
          <w:p w14:paraId="64ECC76D" w14:textId="77777777" w:rsidR="00B6533D" w:rsidRDefault="00B6533D" w:rsidP="00EC1B5C">
            <w:pPr>
              <w:jc w:val="both"/>
              <w:rPr>
                <w:rFonts w:ascii="Arial Narrow" w:hAnsi="Arial Narrow" w:cs="Arial"/>
                <w:sz w:val="16"/>
                <w:szCs w:val="16"/>
                <w:lang w:eastAsia="es-MX"/>
              </w:rPr>
            </w:pPr>
          </w:p>
          <w:p w14:paraId="6AAB9256" w14:textId="77777777" w:rsidR="00B6533D" w:rsidRDefault="00B6533D" w:rsidP="00EC1B5C">
            <w:pPr>
              <w:jc w:val="both"/>
              <w:rPr>
                <w:rFonts w:ascii="Arial Narrow" w:hAnsi="Arial Narrow" w:cs="Arial"/>
                <w:sz w:val="16"/>
                <w:szCs w:val="16"/>
                <w:lang w:eastAsia="es-MX"/>
              </w:rPr>
            </w:pPr>
            <w:r w:rsidRPr="00A80DE7">
              <w:rPr>
                <w:rFonts w:ascii="Arial Narrow" w:hAnsi="Arial Narrow" w:cs="Arial"/>
                <w:sz w:val="16"/>
                <w:szCs w:val="16"/>
                <w:lang w:eastAsia="es-MX"/>
              </w:rPr>
              <w:t>El LICITANTE acreditará contar con capacidad económica para cumplir las obligaciones que se deriven del Contrato correspondiente, para el</w:t>
            </w:r>
            <w:r>
              <w:rPr>
                <w:rFonts w:ascii="Arial Narrow" w:hAnsi="Arial Narrow" w:cs="Arial"/>
                <w:sz w:val="16"/>
                <w:szCs w:val="16"/>
                <w:lang w:eastAsia="es-MX"/>
              </w:rPr>
              <w:t xml:space="preserve">lo los LICITANTES acreditarán sus ingresos brutos mínimos anuales </w:t>
            </w:r>
            <w:r w:rsidRPr="00A828F2">
              <w:rPr>
                <w:rFonts w:ascii="Arial Narrow" w:hAnsi="Arial Narrow" w:cs="Arial"/>
                <w:sz w:val="16"/>
                <w:szCs w:val="16"/>
                <w:lang w:eastAsia="es-MX"/>
              </w:rPr>
              <w:t>presentando copia simple para de la última declaración fiscal anual</w:t>
            </w:r>
            <w:r>
              <w:rPr>
                <w:rFonts w:ascii="Arial Narrow" w:hAnsi="Arial Narrow" w:cs="Arial"/>
                <w:sz w:val="16"/>
                <w:szCs w:val="16"/>
                <w:lang w:eastAsia="es-MX"/>
              </w:rPr>
              <w:t xml:space="preserve"> 2020</w:t>
            </w:r>
            <w:r w:rsidRPr="00A828F2">
              <w:rPr>
                <w:rFonts w:ascii="Arial Narrow" w:hAnsi="Arial Narrow" w:cs="Arial"/>
                <w:sz w:val="16"/>
                <w:szCs w:val="16"/>
                <w:lang w:eastAsia="es-MX"/>
              </w:rPr>
              <w:t xml:space="preserve"> y la última declaración fiscal provisional de ISR presentadas por el LICITANTE ante la SHCP, con acuse de r</w:t>
            </w:r>
            <w:r>
              <w:rPr>
                <w:rFonts w:ascii="Arial Narrow" w:hAnsi="Arial Narrow" w:cs="Arial"/>
                <w:sz w:val="16"/>
                <w:szCs w:val="16"/>
                <w:lang w:eastAsia="es-MX"/>
              </w:rPr>
              <w:t xml:space="preserve">ecibo y sello digital, </w:t>
            </w:r>
            <w:r w:rsidRPr="00A828F2">
              <w:rPr>
                <w:rFonts w:ascii="Arial Narrow" w:hAnsi="Arial Narrow" w:cs="Arial"/>
                <w:sz w:val="16"/>
                <w:szCs w:val="16"/>
                <w:lang w:eastAsia="es-MX"/>
              </w:rPr>
              <w:t>en la que acred</w:t>
            </w:r>
            <w:r>
              <w:rPr>
                <w:rFonts w:ascii="Arial Narrow" w:hAnsi="Arial Narrow" w:cs="Arial"/>
                <w:sz w:val="16"/>
                <w:szCs w:val="16"/>
                <w:lang w:eastAsia="es-MX"/>
              </w:rPr>
              <w:t>iten, al menos, el 20</w:t>
            </w:r>
            <w:r w:rsidRPr="00A828F2">
              <w:rPr>
                <w:rFonts w:ascii="Arial Narrow" w:hAnsi="Arial Narrow" w:cs="Arial"/>
                <w:sz w:val="16"/>
                <w:szCs w:val="16"/>
                <w:lang w:eastAsia="es-MX"/>
              </w:rPr>
              <w:t>% de su oferta económica.</w:t>
            </w:r>
          </w:p>
          <w:p w14:paraId="5319E31B" w14:textId="77777777" w:rsidR="00B6533D" w:rsidRDefault="00B6533D" w:rsidP="00EC1B5C">
            <w:pPr>
              <w:jc w:val="both"/>
              <w:rPr>
                <w:rFonts w:ascii="Arial Narrow" w:hAnsi="Arial Narrow" w:cs="Arial"/>
                <w:sz w:val="16"/>
                <w:szCs w:val="16"/>
                <w:lang w:eastAsia="es-MX"/>
              </w:rPr>
            </w:pPr>
          </w:p>
          <w:p w14:paraId="232A51EF" w14:textId="77777777" w:rsidR="00B6533D" w:rsidRDefault="00B6533D" w:rsidP="00EC1B5C">
            <w:pPr>
              <w:jc w:val="both"/>
              <w:rPr>
                <w:rFonts w:ascii="Arial Narrow" w:hAnsi="Arial Narrow" w:cs="Arial"/>
                <w:sz w:val="16"/>
                <w:szCs w:val="16"/>
                <w:lang w:eastAsia="es-MX"/>
              </w:rPr>
            </w:pPr>
            <w:r>
              <w:rPr>
                <w:rFonts w:ascii="Arial Narrow" w:hAnsi="Arial Narrow" w:cs="Arial"/>
                <w:sz w:val="16"/>
                <w:szCs w:val="16"/>
                <w:lang w:eastAsia="es-MX"/>
              </w:rPr>
              <w:t xml:space="preserve">Los puntos se asignarán conforme a lo siguiente: </w:t>
            </w:r>
          </w:p>
          <w:p w14:paraId="29961079" w14:textId="77777777" w:rsidR="00B6533D" w:rsidRDefault="00B6533D" w:rsidP="00EC1B5C">
            <w:pPr>
              <w:jc w:val="both"/>
              <w:rPr>
                <w:rFonts w:ascii="Arial Narrow" w:hAnsi="Arial Narrow" w:cs="Arial"/>
                <w:sz w:val="16"/>
                <w:szCs w:val="16"/>
                <w:lang w:eastAsia="es-MX"/>
              </w:rPr>
            </w:pPr>
          </w:p>
          <w:p w14:paraId="7D02B2D7" w14:textId="77777777" w:rsidR="00B6533D" w:rsidRDefault="00B6533D" w:rsidP="00EC1B5C">
            <w:pPr>
              <w:jc w:val="both"/>
              <w:rPr>
                <w:rFonts w:ascii="Arial Narrow" w:hAnsi="Arial Narrow" w:cs="Arial"/>
                <w:sz w:val="16"/>
                <w:szCs w:val="16"/>
                <w:lang w:eastAsia="es-MX"/>
              </w:rPr>
            </w:pPr>
            <w:r>
              <w:rPr>
                <w:rFonts w:ascii="Arial Narrow" w:hAnsi="Arial Narrow" w:cs="Arial"/>
                <w:sz w:val="16"/>
                <w:szCs w:val="16"/>
                <w:lang w:eastAsia="es-MX"/>
              </w:rPr>
              <w:t>Sí acredita 20% o más se le otorgarán 10 puntos,</w:t>
            </w:r>
          </w:p>
          <w:p w14:paraId="6B93EDD8" w14:textId="77777777" w:rsidR="00B6533D" w:rsidRDefault="00B6533D" w:rsidP="00EC1B5C">
            <w:pPr>
              <w:jc w:val="both"/>
              <w:rPr>
                <w:rFonts w:ascii="Arial Narrow" w:hAnsi="Arial Narrow" w:cs="Arial"/>
                <w:sz w:val="16"/>
                <w:szCs w:val="16"/>
                <w:lang w:eastAsia="es-MX"/>
              </w:rPr>
            </w:pPr>
            <w:r>
              <w:rPr>
                <w:rFonts w:ascii="Arial Narrow" w:hAnsi="Arial Narrow" w:cs="Arial"/>
                <w:sz w:val="16"/>
                <w:szCs w:val="16"/>
                <w:lang w:eastAsia="es-MX"/>
              </w:rPr>
              <w:t>Sí acredita 18% y menos del 20 % se le otorgarán 5 puntos.</w:t>
            </w:r>
          </w:p>
          <w:p w14:paraId="25186E88" w14:textId="77777777" w:rsidR="00B6533D" w:rsidRDefault="00B6533D" w:rsidP="00EC1B5C">
            <w:pPr>
              <w:jc w:val="both"/>
              <w:rPr>
                <w:rFonts w:ascii="Arial Narrow" w:hAnsi="Arial Narrow" w:cs="Arial"/>
                <w:sz w:val="16"/>
                <w:szCs w:val="16"/>
                <w:lang w:eastAsia="es-MX"/>
              </w:rPr>
            </w:pPr>
            <w:r>
              <w:rPr>
                <w:rFonts w:ascii="Arial Narrow" w:hAnsi="Arial Narrow" w:cs="Arial"/>
                <w:sz w:val="16"/>
                <w:szCs w:val="16"/>
                <w:lang w:eastAsia="es-MX"/>
              </w:rPr>
              <w:t>Sí acredita 16 % y menos de 18 % se le otorgarán 2 puntos.</w:t>
            </w:r>
          </w:p>
          <w:p w14:paraId="35552303" w14:textId="77777777" w:rsidR="00B6533D" w:rsidRDefault="00B6533D" w:rsidP="00EC1B5C">
            <w:pPr>
              <w:jc w:val="both"/>
              <w:rPr>
                <w:rFonts w:ascii="Arial Narrow" w:hAnsi="Arial Narrow" w:cs="Arial"/>
                <w:sz w:val="16"/>
                <w:szCs w:val="16"/>
                <w:lang w:eastAsia="es-MX"/>
              </w:rPr>
            </w:pPr>
            <w:r>
              <w:rPr>
                <w:rFonts w:ascii="Arial Narrow" w:hAnsi="Arial Narrow" w:cs="Arial"/>
                <w:sz w:val="16"/>
                <w:szCs w:val="16"/>
                <w:lang w:eastAsia="es-MX"/>
              </w:rPr>
              <w:t>Sí acredita menos del 16%, no se otorgarán puntos.</w:t>
            </w:r>
          </w:p>
          <w:p w14:paraId="1E2CE822" w14:textId="77777777" w:rsidR="00B6533D" w:rsidRDefault="00B6533D" w:rsidP="00EC1B5C">
            <w:pPr>
              <w:jc w:val="both"/>
              <w:rPr>
                <w:rFonts w:ascii="Arial Narrow" w:hAnsi="Arial Narrow" w:cs="Arial"/>
                <w:sz w:val="16"/>
                <w:szCs w:val="16"/>
                <w:lang w:eastAsia="es-MX"/>
              </w:rPr>
            </w:pPr>
          </w:p>
          <w:p w14:paraId="3BD2231D" w14:textId="77777777" w:rsidR="00B6533D" w:rsidRDefault="00B6533D" w:rsidP="00EC1B5C">
            <w:pPr>
              <w:jc w:val="both"/>
              <w:rPr>
                <w:rFonts w:ascii="Arial Narrow" w:hAnsi="Arial Narrow" w:cs="Arial"/>
                <w:sz w:val="16"/>
                <w:szCs w:val="16"/>
                <w:lang w:eastAsia="es-MX"/>
              </w:rPr>
            </w:pPr>
            <w:r>
              <w:rPr>
                <w:rFonts w:ascii="Arial Narrow" w:hAnsi="Arial Narrow" w:cs="Arial"/>
                <w:sz w:val="16"/>
                <w:szCs w:val="16"/>
                <w:lang w:eastAsia="es-MX"/>
              </w:rPr>
              <w:t xml:space="preserve">En caso de tener importe pendiente a pagar, deberán ser acompañados con los respectivos comprobantes de pago, de conformidad con lo señalado en la regla 2.8.5.1 de la Resolución Miscelánea Fiscal para 2019. En caso de no contar con los pagos no se otorgarán puntos. </w:t>
            </w:r>
          </w:p>
          <w:p w14:paraId="0799E34F" w14:textId="77777777" w:rsidR="00B6533D" w:rsidRPr="00A80DE7" w:rsidRDefault="00B6533D" w:rsidP="00EC1B5C">
            <w:pPr>
              <w:jc w:val="both"/>
              <w:rPr>
                <w:rFonts w:ascii="Arial Narrow" w:hAnsi="Arial Narrow" w:cs="Arial"/>
                <w:sz w:val="16"/>
                <w:szCs w:val="16"/>
                <w:lang w:eastAsia="es-MX"/>
              </w:rPr>
            </w:pPr>
          </w:p>
        </w:tc>
        <w:tc>
          <w:tcPr>
            <w:tcW w:w="741" w:type="pct"/>
            <w:shd w:val="clear" w:color="000000" w:fill="FFFFFF"/>
            <w:vAlign w:val="center"/>
            <w:hideMark/>
          </w:tcPr>
          <w:p w14:paraId="35B20406" w14:textId="77777777" w:rsidR="00B6533D" w:rsidRPr="00A80DE7" w:rsidRDefault="00B6533D" w:rsidP="00EC1B5C">
            <w:pPr>
              <w:jc w:val="center"/>
              <w:rPr>
                <w:rFonts w:ascii="Arial Narrow" w:hAnsi="Arial Narrow" w:cs="Arial"/>
                <w:b/>
                <w:bCs/>
                <w:color w:val="000000"/>
                <w:sz w:val="16"/>
                <w:szCs w:val="16"/>
                <w:lang w:eastAsia="es-MX"/>
              </w:rPr>
            </w:pPr>
            <w:r>
              <w:rPr>
                <w:rFonts w:ascii="Arial Narrow" w:hAnsi="Arial Narrow" w:cs="Arial"/>
                <w:b/>
                <w:bCs/>
                <w:color w:val="000000"/>
                <w:sz w:val="16"/>
                <w:szCs w:val="16"/>
                <w:lang w:eastAsia="es-MX"/>
              </w:rPr>
              <w:t>10</w:t>
            </w:r>
            <w:r w:rsidRPr="00A80DE7">
              <w:rPr>
                <w:rFonts w:ascii="Arial Narrow" w:hAnsi="Arial Narrow" w:cs="Arial"/>
                <w:b/>
                <w:bCs/>
                <w:color w:val="000000"/>
                <w:sz w:val="16"/>
                <w:szCs w:val="16"/>
                <w:lang w:eastAsia="es-MX"/>
              </w:rPr>
              <w:t>.00</w:t>
            </w:r>
          </w:p>
        </w:tc>
      </w:tr>
      <w:tr w:rsidR="00B6533D" w:rsidRPr="00A80DE7" w14:paraId="5D6A960B" w14:textId="77777777" w:rsidTr="00EC1B5C">
        <w:trPr>
          <w:trHeight w:val="1336"/>
        </w:trPr>
        <w:tc>
          <w:tcPr>
            <w:tcW w:w="645" w:type="pct"/>
            <w:shd w:val="clear" w:color="auto" w:fill="auto"/>
            <w:vAlign w:val="center"/>
            <w:hideMark/>
          </w:tcPr>
          <w:p w14:paraId="097C6A0E"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1.3</w:t>
            </w:r>
          </w:p>
        </w:tc>
        <w:tc>
          <w:tcPr>
            <w:tcW w:w="1001" w:type="pct"/>
            <w:shd w:val="clear" w:color="auto" w:fill="auto"/>
            <w:vAlign w:val="center"/>
            <w:hideMark/>
          </w:tcPr>
          <w:p w14:paraId="04FD5130" w14:textId="77777777" w:rsidR="00B6533D" w:rsidRPr="00A80DE7" w:rsidRDefault="00B6533D"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Participación de personas con discapacidad o empresas que cuenten con trabajadores con discapacidad</w:t>
            </w:r>
          </w:p>
        </w:tc>
        <w:tc>
          <w:tcPr>
            <w:tcW w:w="2613" w:type="pct"/>
            <w:gridSpan w:val="3"/>
            <w:shd w:val="clear" w:color="auto" w:fill="auto"/>
            <w:vAlign w:val="center"/>
            <w:hideMark/>
          </w:tcPr>
          <w:p w14:paraId="05205776" w14:textId="77777777" w:rsidR="00B6533D" w:rsidRDefault="00B6533D" w:rsidP="00EC1B5C">
            <w:pPr>
              <w:jc w:val="both"/>
              <w:rPr>
                <w:rFonts w:ascii="Arial Narrow" w:hAnsi="Arial Narrow" w:cs="Arial"/>
                <w:color w:val="000000"/>
                <w:sz w:val="16"/>
                <w:szCs w:val="16"/>
                <w:lang w:eastAsia="es-MX"/>
              </w:rPr>
            </w:pPr>
          </w:p>
          <w:p w14:paraId="44C8061C" w14:textId="77777777" w:rsidR="00B6533D" w:rsidRPr="00C827CF" w:rsidRDefault="00B6533D" w:rsidP="00EC1B5C">
            <w:pPr>
              <w:jc w:val="both"/>
              <w:rPr>
                <w:rFonts w:ascii="Arial Narrow" w:hAnsi="Arial Narrow" w:cs="Arial"/>
                <w:sz w:val="16"/>
                <w:szCs w:val="16"/>
                <w:lang w:eastAsia="es-MX"/>
              </w:rPr>
            </w:pPr>
            <w:r w:rsidRPr="00A80DE7">
              <w:rPr>
                <w:rFonts w:ascii="Arial Narrow" w:hAnsi="Arial Narrow" w:cs="Arial"/>
                <w:color w:val="000000"/>
                <w:sz w:val="16"/>
                <w:szCs w:val="16"/>
                <w:lang w:eastAsia="es-MX"/>
              </w:rPr>
              <w:t>De conformidad con el artículo 15 del REGLAMENTO, se otorgará 1 (</w:t>
            </w:r>
            <w:r>
              <w:rPr>
                <w:rFonts w:ascii="Arial Narrow" w:hAnsi="Arial Narrow" w:cs="Arial"/>
                <w:color w:val="000000"/>
                <w:sz w:val="16"/>
                <w:szCs w:val="16"/>
                <w:lang w:eastAsia="es-MX"/>
              </w:rPr>
              <w:t>un</w:t>
            </w:r>
            <w:r w:rsidRPr="00A80DE7">
              <w:rPr>
                <w:rFonts w:ascii="Arial Narrow" w:hAnsi="Arial Narrow" w:cs="Arial"/>
                <w:color w:val="000000"/>
                <w:sz w:val="16"/>
                <w:szCs w:val="16"/>
                <w:lang w:eastAsia="es-MX"/>
              </w:rPr>
              <w:t xml:space="preserve">) punto a las empresas que cuenten con personal con discapacidad al comprobarse un porcentaje de al menos 5% (cinco por ciento) de la plantilla de empleados cuya antigüedad no sea inferior a 6 (seis) meses computada hasta la fecha del acto de presentación </w:t>
            </w:r>
            <w:r>
              <w:rPr>
                <w:rFonts w:ascii="Arial Narrow" w:hAnsi="Arial Narrow" w:cs="Arial"/>
                <w:color w:val="000000"/>
                <w:sz w:val="16"/>
                <w:szCs w:val="16"/>
                <w:lang w:eastAsia="es-MX"/>
              </w:rPr>
              <w:t xml:space="preserve">y apertura de proposiciones. </w:t>
            </w:r>
            <w:r>
              <w:rPr>
                <w:rFonts w:ascii="Arial Narrow" w:hAnsi="Arial Narrow" w:cs="Arial"/>
                <w:sz w:val="16"/>
                <w:szCs w:val="16"/>
                <w:lang w:eastAsia="es-MX"/>
              </w:rPr>
              <w:t xml:space="preserve">En caso de no contar no se otorgarán puntos. </w:t>
            </w:r>
          </w:p>
          <w:p w14:paraId="489F3B82" w14:textId="77777777" w:rsidR="00B6533D" w:rsidRPr="00A80DE7" w:rsidRDefault="00B6533D" w:rsidP="00EC1B5C">
            <w:pPr>
              <w:jc w:val="both"/>
              <w:rPr>
                <w:rFonts w:ascii="Arial Narrow" w:hAnsi="Arial Narrow" w:cs="Arial"/>
                <w:color w:val="000000"/>
                <w:sz w:val="16"/>
                <w:szCs w:val="16"/>
                <w:lang w:eastAsia="es-MX"/>
              </w:rPr>
            </w:pPr>
          </w:p>
        </w:tc>
        <w:tc>
          <w:tcPr>
            <w:tcW w:w="741" w:type="pct"/>
            <w:shd w:val="clear" w:color="auto" w:fill="FFFFFF" w:themeFill="background1"/>
            <w:vAlign w:val="center"/>
            <w:hideMark/>
          </w:tcPr>
          <w:p w14:paraId="1FBAD42D"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1.00</w:t>
            </w:r>
          </w:p>
        </w:tc>
      </w:tr>
      <w:tr w:rsidR="00B6533D" w:rsidRPr="00A80DE7" w14:paraId="25919922" w14:textId="77777777" w:rsidTr="00EC1B5C">
        <w:trPr>
          <w:trHeight w:val="704"/>
        </w:trPr>
        <w:tc>
          <w:tcPr>
            <w:tcW w:w="645" w:type="pct"/>
            <w:shd w:val="clear" w:color="auto" w:fill="auto"/>
            <w:vAlign w:val="center"/>
            <w:hideMark/>
          </w:tcPr>
          <w:p w14:paraId="5D0AF9B6"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1.4</w:t>
            </w:r>
          </w:p>
        </w:tc>
        <w:tc>
          <w:tcPr>
            <w:tcW w:w="1001" w:type="pct"/>
            <w:shd w:val="clear" w:color="auto" w:fill="auto"/>
            <w:vAlign w:val="center"/>
            <w:hideMark/>
          </w:tcPr>
          <w:p w14:paraId="091AB388" w14:textId="77777777" w:rsidR="00B6533D" w:rsidRPr="00A80DE7" w:rsidRDefault="00B6533D"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Participación de MIPYMES que produzcan bienes con innovación tecnológica relacionados directamente con la prestación del servicio solicitado.</w:t>
            </w:r>
          </w:p>
        </w:tc>
        <w:tc>
          <w:tcPr>
            <w:tcW w:w="2613" w:type="pct"/>
            <w:gridSpan w:val="3"/>
            <w:shd w:val="clear" w:color="auto" w:fill="auto"/>
            <w:vAlign w:val="center"/>
            <w:hideMark/>
          </w:tcPr>
          <w:p w14:paraId="606617E9" w14:textId="77777777" w:rsidR="00B6533D" w:rsidRDefault="00B6533D" w:rsidP="00EC1B5C">
            <w:pPr>
              <w:jc w:val="both"/>
              <w:rPr>
                <w:rFonts w:ascii="Arial Narrow" w:hAnsi="Arial Narrow" w:cs="Arial"/>
                <w:color w:val="000000"/>
                <w:sz w:val="16"/>
                <w:szCs w:val="16"/>
                <w:lang w:eastAsia="es-MX"/>
              </w:rPr>
            </w:pPr>
          </w:p>
          <w:p w14:paraId="47B025A1" w14:textId="77777777" w:rsidR="00B6533D" w:rsidRPr="00EB5112" w:rsidRDefault="00B6533D" w:rsidP="00EC1B5C">
            <w:pPr>
              <w:autoSpaceDE w:val="0"/>
              <w:autoSpaceDN w:val="0"/>
              <w:adjustRightInd w:val="0"/>
              <w:jc w:val="both"/>
              <w:rPr>
                <w:rFonts w:ascii="Arial Narrow" w:hAnsi="Arial Narrow" w:cs="Arial"/>
                <w:color w:val="000000"/>
                <w:sz w:val="16"/>
                <w:szCs w:val="16"/>
                <w:lang w:eastAsia="es-MX"/>
              </w:rPr>
            </w:pPr>
            <w:r>
              <w:rPr>
                <w:rFonts w:ascii="Arial Narrow" w:hAnsi="Arial Narrow" w:cs="Arial"/>
                <w:color w:val="000000"/>
                <w:sz w:val="16"/>
                <w:szCs w:val="16"/>
                <w:lang w:eastAsia="es-MX"/>
              </w:rPr>
              <w:t>De ser el caso, se otorgará (un) punto a EL</w:t>
            </w:r>
            <w:r w:rsidRPr="00EB5112">
              <w:rPr>
                <w:rFonts w:ascii="Arial Narrow" w:hAnsi="Arial Narrow" w:cs="Arial"/>
                <w:color w:val="000000"/>
                <w:sz w:val="16"/>
                <w:szCs w:val="16"/>
                <w:lang w:eastAsia="es-MX"/>
              </w:rPr>
              <w:t xml:space="preserve"> LICITANTE </w:t>
            </w:r>
            <w:r>
              <w:rPr>
                <w:rFonts w:ascii="Arial Narrow" w:hAnsi="Arial Narrow" w:cs="Arial"/>
                <w:color w:val="000000"/>
                <w:sz w:val="16"/>
                <w:szCs w:val="16"/>
                <w:lang w:eastAsia="es-MX"/>
              </w:rPr>
              <w:t>que acredite</w:t>
            </w:r>
            <w:r w:rsidRPr="00EB5112">
              <w:rPr>
                <w:rFonts w:ascii="Arial Narrow" w:hAnsi="Arial Narrow" w:cs="Arial"/>
                <w:color w:val="000000"/>
                <w:sz w:val="16"/>
                <w:szCs w:val="16"/>
                <w:lang w:eastAsia="es-MX"/>
              </w:rPr>
              <w:t xml:space="preserve"> que pertenece al sector de Micro, Pequeñas y Medianas Empresas, asimismo acreditar que han producido bienes con innovación tecnológica propia que ayuden o contribuyan con la prestación del servicio solicitado. Para cumplir con este requisito debe acreditarse con documento comprobatorio, reconocimiento o premio y no podrá tener una vigencia mayor a 10 años y que esté reconocido por el Instituto Mexicano de la Propiedad Industrial, la cual no podrá tener más de cinco años de haber sido expedida. con el cual se entregó la patente, registro o autorización correspondiente.</w:t>
            </w:r>
          </w:p>
          <w:p w14:paraId="4BA05F1D" w14:textId="77777777" w:rsidR="00B6533D" w:rsidRPr="00EB5112" w:rsidRDefault="00B6533D" w:rsidP="00EC1B5C">
            <w:pPr>
              <w:autoSpaceDE w:val="0"/>
              <w:autoSpaceDN w:val="0"/>
              <w:adjustRightInd w:val="0"/>
              <w:jc w:val="both"/>
              <w:rPr>
                <w:rFonts w:ascii="Arial Narrow" w:hAnsi="Arial Narrow" w:cs="Arial"/>
                <w:color w:val="000000"/>
                <w:sz w:val="16"/>
                <w:szCs w:val="16"/>
                <w:lang w:eastAsia="es-MX"/>
              </w:rPr>
            </w:pPr>
          </w:p>
          <w:p w14:paraId="626DBC44" w14:textId="77777777" w:rsidR="00B6533D" w:rsidRPr="00EB5112" w:rsidRDefault="00B6533D" w:rsidP="00EC1B5C">
            <w:pPr>
              <w:autoSpaceDE w:val="0"/>
              <w:autoSpaceDN w:val="0"/>
              <w:adjustRightInd w:val="0"/>
              <w:jc w:val="both"/>
              <w:rPr>
                <w:rFonts w:ascii="Arial Narrow" w:hAnsi="Arial Narrow" w:cs="Arial"/>
                <w:color w:val="000000"/>
                <w:sz w:val="16"/>
                <w:szCs w:val="16"/>
                <w:lang w:eastAsia="es-MX"/>
              </w:rPr>
            </w:pPr>
            <w:r w:rsidRPr="00EB5112">
              <w:rPr>
                <w:rFonts w:ascii="Arial Narrow" w:hAnsi="Arial Narrow" w:cs="Arial"/>
                <w:color w:val="000000"/>
                <w:sz w:val="16"/>
                <w:szCs w:val="16"/>
                <w:lang w:eastAsia="es-MX"/>
              </w:rPr>
              <w:t>Asimismo, se otorgarán igual cantidad de puntos a las MIPYMES nacionales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w:t>
            </w:r>
          </w:p>
          <w:p w14:paraId="26DC69A7" w14:textId="77777777" w:rsidR="00B6533D" w:rsidRPr="00A80DE7" w:rsidRDefault="00B6533D" w:rsidP="00EC1B5C">
            <w:pPr>
              <w:autoSpaceDE w:val="0"/>
              <w:autoSpaceDN w:val="0"/>
              <w:adjustRightInd w:val="0"/>
              <w:jc w:val="both"/>
              <w:rPr>
                <w:rFonts w:ascii="Arial Narrow" w:hAnsi="Arial Narrow" w:cs="Arial"/>
                <w:color w:val="000000"/>
                <w:sz w:val="16"/>
                <w:szCs w:val="16"/>
                <w:lang w:eastAsia="es-MX"/>
              </w:rPr>
            </w:pPr>
          </w:p>
        </w:tc>
        <w:tc>
          <w:tcPr>
            <w:tcW w:w="741" w:type="pct"/>
            <w:shd w:val="clear" w:color="auto" w:fill="FFFFFF" w:themeFill="background1"/>
            <w:vAlign w:val="center"/>
            <w:hideMark/>
          </w:tcPr>
          <w:p w14:paraId="70CDE330"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1.00</w:t>
            </w:r>
          </w:p>
        </w:tc>
      </w:tr>
      <w:tr w:rsidR="00B6533D" w:rsidRPr="00A80DE7" w14:paraId="55D56B33" w14:textId="77777777" w:rsidTr="00EC1B5C">
        <w:trPr>
          <w:trHeight w:val="65"/>
        </w:trPr>
        <w:tc>
          <w:tcPr>
            <w:tcW w:w="645" w:type="pct"/>
            <w:vMerge w:val="restart"/>
            <w:shd w:val="clear" w:color="000000" w:fill="D9D9D9"/>
            <w:vAlign w:val="center"/>
            <w:hideMark/>
          </w:tcPr>
          <w:p w14:paraId="5DAC6805"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Rubro 2</w:t>
            </w:r>
          </w:p>
        </w:tc>
        <w:tc>
          <w:tcPr>
            <w:tcW w:w="3192" w:type="pct"/>
            <w:gridSpan w:val="3"/>
            <w:vMerge w:val="restart"/>
            <w:shd w:val="clear" w:color="000000" w:fill="D9D9D9"/>
            <w:vAlign w:val="center"/>
            <w:hideMark/>
          </w:tcPr>
          <w:p w14:paraId="3A1F6A46" w14:textId="77777777" w:rsidR="00B6533D" w:rsidRPr="00A80DE7" w:rsidRDefault="00B6533D" w:rsidP="00EC1B5C">
            <w:pP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 xml:space="preserve">EXPERIENCIA Y ESPECIALIDAD DEL LICITANTE: </w:t>
            </w:r>
          </w:p>
        </w:tc>
        <w:tc>
          <w:tcPr>
            <w:tcW w:w="422" w:type="pct"/>
            <w:vMerge w:val="restart"/>
            <w:shd w:val="clear" w:color="000000" w:fill="D9D9D9"/>
            <w:vAlign w:val="center"/>
            <w:hideMark/>
          </w:tcPr>
          <w:p w14:paraId="623CCCD4" w14:textId="77777777" w:rsidR="00B6533D" w:rsidRPr="00A80DE7" w:rsidRDefault="00B6533D" w:rsidP="00EC1B5C">
            <w:pP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 </w:t>
            </w:r>
          </w:p>
        </w:tc>
        <w:tc>
          <w:tcPr>
            <w:tcW w:w="741" w:type="pct"/>
            <w:shd w:val="clear" w:color="000000" w:fill="8DB4E2"/>
            <w:vAlign w:val="center"/>
            <w:hideMark/>
          </w:tcPr>
          <w:p w14:paraId="518AD335" w14:textId="77777777" w:rsidR="00B6533D" w:rsidRPr="00A80DE7" w:rsidRDefault="00B6533D" w:rsidP="00EC1B5C">
            <w:pPr>
              <w:jc w:val="center"/>
              <w:rPr>
                <w:rFonts w:ascii="Arial Narrow" w:hAnsi="Arial Narrow" w:cs="Arial"/>
                <w:b/>
                <w:bCs/>
                <w:color w:val="000000"/>
                <w:sz w:val="16"/>
                <w:szCs w:val="16"/>
                <w:lang w:eastAsia="es-MX"/>
              </w:rPr>
            </w:pPr>
            <w:r>
              <w:rPr>
                <w:rFonts w:ascii="Arial Narrow" w:hAnsi="Arial Narrow" w:cs="Arial"/>
                <w:b/>
                <w:bCs/>
                <w:sz w:val="16"/>
                <w:szCs w:val="16"/>
                <w:lang w:eastAsia="es-MX"/>
              </w:rPr>
              <w:t>Total de puntos</w:t>
            </w:r>
          </w:p>
        </w:tc>
      </w:tr>
      <w:tr w:rsidR="00B6533D" w:rsidRPr="00A80DE7" w14:paraId="219693B9" w14:textId="77777777" w:rsidTr="00EC1B5C">
        <w:trPr>
          <w:trHeight w:val="64"/>
        </w:trPr>
        <w:tc>
          <w:tcPr>
            <w:tcW w:w="645" w:type="pct"/>
            <w:vMerge/>
            <w:shd w:val="clear" w:color="000000" w:fill="D9D9D9"/>
            <w:vAlign w:val="center"/>
          </w:tcPr>
          <w:p w14:paraId="777E6049" w14:textId="77777777" w:rsidR="00B6533D" w:rsidRPr="00A80DE7" w:rsidRDefault="00B6533D" w:rsidP="00EC1B5C">
            <w:pPr>
              <w:jc w:val="center"/>
              <w:rPr>
                <w:rFonts w:ascii="Arial Narrow" w:hAnsi="Arial Narrow" w:cs="Arial"/>
                <w:b/>
                <w:bCs/>
                <w:color w:val="000000"/>
                <w:sz w:val="16"/>
                <w:szCs w:val="16"/>
                <w:lang w:eastAsia="es-MX"/>
              </w:rPr>
            </w:pPr>
          </w:p>
        </w:tc>
        <w:tc>
          <w:tcPr>
            <w:tcW w:w="3192" w:type="pct"/>
            <w:gridSpan w:val="3"/>
            <w:vMerge/>
            <w:shd w:val="clear" w:color="000000" w:fill="D9D9D9"/>
            <w:vAlign w:val="center"/>
          </w:tcPr>
          <w:p w14:paraId="4640CBC7" w14:textId="77777777" w:rsidR="00B6533D" w:rsidRPr="00A80DE7" w:rsidRDefault="00B6533D" w:rsidP="00EC1B5C">
            <w:pPr>
              <w:rPr>
                <w:rFonts w:ascii="Arial Narrow" w:hAnsi="Arial Narrow" w:cs="Arial"/>
                <w:b/>
                <w:bCs/>
                <w:color w:val="000000"/>
                <w:sz w:val="16"/>
                <w:szCs w:val="16"/>
                <w:lang w:eastAsia="es-MX"/>
              </w:rPr>
            </w:pPr>
          </w:p>
        </w:tc>
        <w:tc>
          <w:tcPr>
            <w:tcW w:w="422" w:type="pct"/>
            <w:vMerge/>
            <w:shd w:val="clear" w:color="000000" w:fill="D9D9D9"/>
            <w:vAlign w:val="center"/>
          </w:tcPr>
          <w:p w14:paraId="3ED6637D" w14:textId="77777777" w:rsidR="00B6533D" w:rsidRPr="00A80DE7" w:rsidRDefault="00B6533D" w:rsidP="00EC1B5C">
            <w:pPr>
              <w:rPr>
                <w:rFonts w:ascii="Arial Narrow" w:hAnsi="Arial Narrow" w:cs="Arial"/>
                <w:b/>
                <w:bCs/>
                <w:color w:val="000000"/>
                <w:sz w:val="16"/>
                <w:szCs w:val="16"/>
                <w:lang w:eastAsia="es-MX"/>
              </w:rPr>
            </w:pPr>
          </w:p>
        </w:tc>
        <w:tc>
          <w:tcPr>
            <w:tcW w:w="741" w:type="pct"/>
            <w:shd w:val="clear" w:color="000000" w:fill="8DB4E2"/>
            <w:vAlign w:val="center"/>
          </w:tcPr>
          <w:p w14:paraId="41B39637" w14:textId="77777777" w:rsidR="00B6533D" w:rsidRPr="00A80DE7" w:rsidRDefault="00B6533D" w:rsidP="00EC1B5C">
            <w:pPr>
              <w:jc w:val="center"/>
              <w:rPr>
                <w:rFonts w:ascii="Arial Narrow" w:hAnsi="Arial Narrow" w:cs="Arial"/>
                <w:b/>
                <w:bCs/>
                <w:color w:val="000000"/>
                <w:sz w:val="16"/>
                <w:szCs w:val="16"/>
                <w:lang w:eastAsia="es-MX"/>
              </w:rPr>
            </w:pPr>
            <w:r>
              <w:rPr>
                <w:rFonts w:ascii="Arial Narrow" w:hAnsi="Arial Narrow" w:cs="Arial"/>
                <w:b/>
                <w:bCs/>
                <w:color w:val="000000"/>
                <w:sz w:val="16"/>
                <w:szCs w:val="16"/>
                <w:lang w:eastAsia="es-MX"/>
              </w:rPr>
              <w:t xml:space="preserve">16.00 </w:t>
            </w:r>
          </w:p>
        </w:tc>
      </w:tr>
      <w:tr w:rsidR="00B6533D" w:rsidRPr="00A80DE7" w14:paraId="1AE77307" w14:textId="77777777" w:rsidTr="00EC1B5C">
        <w:trPr>
          <w:trHeight w:val="34"/>
        </w:trPr>
        <w:tc>
          <w:tcPr>
            <w:tcW w:w="645" w:type="pct"/>
            <w:vMerge/>
            <w:vAlign w:val="center"/>
            <w:hideMark/>
          </w:tcPr>
          <w:p w14:paraId="28ADEE95" w14:textId="77777777" w:rsidR="00B6533D" w:rsidRPr="00A80DE7" w:rsidRDefault="00B6533D" w:rsidP="00EC1B5C">
            <w:pPr>
              <w:rPr>
                <w:rFonts w:ascii="Arial Narrow" w:hAnsi="Arial Narrow" w:cs="Arial"/>
                <w:b/>
                <w:bCs/>
                <w:color w:val="000000"/>
                <w:sz w:val="16"/>
                <w:szCs w:val="16"/>
                <w:lang w:eastAsia="es-MX"/>
              </w:rPr>
            </w:pPr>
          </w:p>
        </w:tc>
        <w:tc>
          <w:tcPr>
            <w:tcW w:w="4355" w:type="pct"/>
            <w:gridSpan w:val="5"/>
            <w:shd w:val="clear" w:color="000000" w:fill="D9D9D9"/>
            <w:vAlign w:val="center"/>
            <w:hideMark/>
          </w:tcPr>
          <w:p w14:paraId="33A6A3D2" w14:textId="77777777" w:rsidR="00B6533D" w:rsidRPr="00A80DE7" w:rsidRDefault="00B6533D"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Contratos del servicio de la misma naturaleza del que se pretende contratar</w:t>
            </w:r>
            <w:r>
              <w:rPr>
                <w:rFonts w:ascii="Arial Narrow" w:hAnsi="Arial Narrow" w:cs="Arial"/>
                <w:color w:val="000000"/>
                <w:sz w:val="16"/>
                <w:szCs w:val="16"/>
                <w:lang w:eastAsia="es-MX"/>
              </w:rPr>
              <w:t>,</w:t>
            </w:r>
            <w:r w:rsidRPr="00A80DE7">
              <w:rPr>
                <w:rFonts w:ascii="Arial Narrow" w:hAnsi="Arial Narrow" w:cs="Arial"/>
                <w:color w:val="000000"/>
                <w:sz w:val="16"/>
                <w:szCs w:val="16"/>
                <w:lang w:eastAsia="es-MX"/>
              </w:rPr>
              <w:t xml:space="preserve"> que el licitante acredite haber realizado.</w:t>
            </w:r>
          </w:p>
        </w:tc>
      </w:tr>
      <w:tr w:rsidR="00B6533D" w:rsidRPr="00A80DE7" w14:paraId="76010B27" w14:textId="77777777" w:rsidTr="00EC1B5C">
        <w:trPr>
          <w:trHeight w:val="228"/>
        </w:trPr>
        <w:tc>
          <w:tcPr>
            <w:tcW w:w="645" w:type="pct"/>
            <w:shd w:val="clear" w:color="auto" w:fill="auto"/>
            <w:vAlign w:val="center"/>
            <w:hideMark/>
          </w:tcPr>
          <w:p w14:paraId="3C348ED0"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Subrubro</w:t>
            </w:r>
          </w:p>
        </w:tc>
        <w:tc>
          <w:tcPr>
            <w:tcW w:w="1001" w:type="pct"/>
            <w:shd w:val="clear" w:color="auto" w:fill="auto"/>
            <w:vAlign w:val="center"/>
            <w:hideMark/>
          </w:tcPr>
          <w:p w14:paraId="47578F0A"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Concepto</w:t>
            </w:r>
          </w:p>
        </w:tc>
        <w:tc>
          <w:tcPr>
            <w:tcW w:w="2613" w:type="pct"/>
            <w:gridSpan w:val="3"/>
            <w:shd w:val="clear" w:color="auto" w:fill="auto"/>
            <w:vAlign w:val="center"/>
            <w:hideMark/>
          </w:tcPr>
          <w:p w14:paraId="0517456F"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Forma de evaluación</w:t>
            </w:r>
          </w:p>
        </w:tc>
        <w:tc>
          <w:tcPr>
            <w:tcW w:w="741" w:type="pct"/>
            <w:shd w:val="clear" w:color="auto" w:fill="auto"/>
            <w:vAlign w:val="center"/>
            <w:hideMark/>
          </w:tcPr>
          <w:p w14:paraId="68CF5BC9"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Puntos Esperados</w:t>
            </w:r>
          </w:p>
        </w:tc>
      </w:tr>
      <w:tr w:rsidR="00B6533D" w:rsidRPr="00A80DE7" w14:paraId="5BC386F3" w14:textId="77777777" w:rsidTr="00EC1B5C">
        <w:trPr>
          <w:trHeight w:val="661"/>
        </w:trPr>
        <w:tc>
          <w:tcPr>
            <w:tcW w:w="645" w:type="pct"/>
            <w:vMerge w:val="restart"/>
            <w:shd w:val="clear" w:color="auto" w:fill="auto"/>
            <w:vAlign w:val="center"/>
            <w:hideMark/>
          </w:tcPr>
          <w:p w14:paraId="2115CEE8"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2.1</w:t>
            </w:r>
          </w:p>
        </w:tc>
        <w:tc>
          <w:tcPr>
            <w:tcW w:w="1001" w:type="pct"/>
            <w:vMerge w:val="restart"/>
            <w:shd w:val="clear" w:color="auto" w:fill="auto"/>
            <w:vAlign w:val="center"/>
            <w:hideMark/>
          </w:tcPr>
          <w:p w14:paraId="5CAF57F2" w14:textId="77777777" w:rsidR="00B6533D" w:rsidRPr="00A80DE7" w:rsidRDefault="00B6533D"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Experiencia y Especialidad del licitante</w:t>
            </w:r>
          </w:p>
        </w:tc>
        <w:tc>
          <w:tcPr>
            <w:tcW w:w="2613" w:type="pct"/>
            <w:gridSpan w:val="3"/>
            <w:shd w:val="clear" w:color="auto" w:fill="auto"/>
            <w:vAlign w:val="center"/>
            <w:hideMark/>
          </w:tcPr>
          <w:p w14:paraId="4DCDCB8F" w14:textId="77777777" w:rsidR="00B6533D" w:rsidRDefault="00B6533D" w:rsidP="00EC1B5C">
            <w:pPr>
              <w:jc w:val="both"/>
              <w:rPr>
                <w:rFonts w:ascii="Arial Narrow" w:hAnsi="Arial Narrow" w:cs="Arial"/>
                <w:color w:val="000000"/>
                <w:sz w:val="16"/>
                <w:szCs w:val="16"/>
                <w:lang w:eastAsia="es-MX"/>
              </w:rPr>
            </w:pPr>
          </w:p>
          <w:p w14:paraId="6B071552" w14:textId="77777777" w:rsidR="00B6533D" w:rsidRDefault="00B6533D"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 xml:space="preserve">El LICITANTE deberá de acreditar su experiencia y especialidad en la prestación de </w:t>
            </w:r>
            <w:r w:rsidRPr="00AD02B8">
              <w:rPr>
                <w:rFonts w:ascii="Arial Narrow" w:hAnsi="Arial Narrow" w:cs="Arial"/>
                <w:b/>
                <w:bCs/>
                <w:iCs/>
                <w:color w:val="000000"/>
                <w:sz w:val="16"/>
                <w:szCs w:val="16"/>
                <w:lang w:eastAsia="es-MX"/>
              </w:rPr>
              <w:t>Servicio de mantenimiento preventivo y correctivo requerido para equipos de aire acondicionado de confort y de precisión de diversas marcas</w:t>
            </w:r>
            <w:r>
              <w:rPr>
                <w:rFonts w:ascii="Arial Narrow" w:hAnsi="Arial Narrow" w:cs="Arial"/>
                <w:color w:val="000000"/>
                <w:sz w:val="16"/>
                <w:szCs w:val="16"/>
                <w:lang w:eastAsia="es-MX"/>
              </w:rPr>
              <w:t xml:space="preserve">, </w:t>
            </w:r>
            <w:r w:rsidRPr="00A80DE7">
              <w:rPr>
                <w:rFonts w:ascii="Arial Narrow" w:hAnsi="Arial Narrow" w:cs="Arial"/>
                <w:color w:val="000000"/>
                <w:sz w:val="16"/>
                <w:szCs w:val="16"/>
                <w:lang w:eastAsia="es-MX"/>
              </w:rPr>
              <w:t xml:space="preserve">para lo cual deberá presentar copia legible de máximo 05 (cinco) contratos celebrados </w:t>
            </w:r>
            <w:r>
              <w:rPr>
                <w:rFonts w:ascii="Arial Narrow" w:hAnsi="Arial Narrow" w:cs="Arial"/>
                <w:color w:val="000000"/>
                <w:sz w:val="16"/>
                <w:szCs w:val="16"/>
                <w:lang w:eastAsia="es-MX"/>
              </w:rPr>
              <w:t xml:space="preserve">con el sector público o privado. </w:t>
            </w:r>
          </w:p>
          <w:p w14:paraId="09C9EBF8" w14:textId="77777777" w:rsidR="00B6533D" w:rsidRDefault="00B6533D" w:rsidP="00EC1B5C">
            <w:pPr>
              <w:jc w:val="both"/>
              <w:rPr>
                <w:rFonts w:ascii="Arial Narrow" w:hAnsi="Arial Narrow" w:cs="Arial"/>
                <w:color w:val="000000"/>
                <w:sz w:val="16"/>
                <w:szCs w:val="16"/>
                <w:lang w:eastAsia="es-MX"/>
              </w:rPr>
            </w:pPr>
          </w:p>
          <w:p w14:paraId="226E4244" w14:textId="77777777" w:rsidR="00B6533D" w:rsidRDefault="00B6533D" w:rsidP="00EC1B5C">
            <w:pPr>
              <w:jc w:val="both"/>
              <w:rPr>
                <w:rFonts w:ascii="Arial Narrow" w:hAnsi="Arial Narrow" w:cs="Arial"/>
                <w:color w:val="000000"/>
                <w:sz w:val="16"/>
                <w:szCs w:val="16"/>
                <w:lang w:eastAsia="es-MX"/>
              </w:rPr>
            </w:pPr>
            <w:r>
              <w:rPr>
                <w:rFonts w:ascii="Arial Narrow" w:hAnsi="Arial Narrow" w:cs="Arial"/>
                <w:color w:val="000000"/>
                <w:sz w:val="16"/>
                <w:szCs w:val="16"/>
                <w:lang w:eastAsia="es-MX"/>
              </w:rPr>
              <w:t xml:space="preserve">Para </w:t>
            </w:r>
            <w:r w:rsidRPr="00D31D47">
              <w:rPr>
                <w:rFonts w:ascii="Arial Narrow" w:hAnsi="Arial Narrow" w:cs="Arial"/>
                <w:b/>
                <w:color w:val="000000"/>
                <w:sz w:val="16"/>
                <w:szCs w:val="16"/>
                <w:lang w:eastAsia="es-MX"/>
              </w:rPr>
              <w:t>LA EXPERIENCIA</w:t>
            </w:r>
            <w:r>
              <w:rPr>
                <w:rFonts w:ascii="Arial Narrow" w:hAnsi="Arial Narrow" w:cs="Arial"/>
                <w:b/>
                <w:color w:val="000000"/>
                <w:sz w:val="16"/>
                <w:szCs w:val="16"/>
                <w:lang w:eastAsia="es-MX"/>
              </w:rPr>
              <w:t xml:space="preserve">: </w:t>
            </w:r>
            <w:r w:rsidRPr="00137DF4">
              <w:rPr>
                <w:rFonts w:ascii="Arial Narrow" w:hAnsi="Arial Narrow" w:cs="Arial"/>
                <w:color w:val="000000"/>
                <w:sz w:val="16"/>
                <w:szCs w:val="16"/>
                <w:lang w:eastAsia="es-MX"/>
              </w:rPr>
              <w:t>se tomarán en cuenta los primeros 5</w:t>
            </w:r>
            <w:r>
              <w:rPr>
                <w:rFonts w:ascii="Arial Narrow" w:hAnsi="Arial Narrow" w:cs="Arial"/>
                <w:b/>
                <w:color w:val="000000"/>
                <w:sz w:val="16"/>
                <w:szCs w:val="16"/>
                <w:lang w:eastAsia="es-MX"/>
              </w:rPr>
              <w:t xml:space="preserve"> </w:t>
            </w:r>
            <w:r w:rsidRPr="00A80DE7">
              <w:rPr>
                <w:rFonts w:ascii="Arial Narrow" w:hAnsi="Arial Narrow" w:cs="Arial"/>
                <w:color w:val="000000"/>
                <w:sz w:val="16"/>
                <w:szCs w:val="16"/>
                <w:lang w:eastAsia="es-MX"/>
              </w:rPr>
              <w:t>(cinco) contratos que presente, lo anterior de acuerdo con el número de foli</w:t>
            </w:r>
            <w:r>
              <w:rPr>
                <w:rFonts w:ascii="Arial Narrow" w:hAnsi="Arial Narrow" w:cs="Arial"/>
                <w:color w:val="000000"/>
                <w:sz w:val="16"/>
                <w:szCs w:val="16"/>
                <w:lang w:eastAsia="es-MX"/>
              </w:rPr>
              <w:t>o consecutivo de su proposición, se otorgara la mayor puntuación para la experiencia en función del mayor número de años que sumen los contratos que acredite el licitante (máximo 5), E</w:t>
            </w:r>
            <w:r w:rsidRPr="008A21DD">
              <w:rPr>
                <w:rFonts w:ascii="Arial Narrow" w:hAnsi="Arial Narrow" w:cs="Arial"/>
                <w:color w:val="000000"/>
                <w:sz w:val="16"/>
                <w:szCs w:val="16"/>
                <w:lang w:eastAsia="es-MX"/>
              </w:rPr>
              <w:t>n caso de que se presenten dos o más contratos que puedan tener una vigencia simultánea en un período de tiempo determinado, sólo se contabilizará ese tiempo coexistente respecto de uno de los contratos para efecto de la experiencia</w:t>
            </w:r>
            <w:r>
              <w:rPr>
                <w:rFonts w:ascii="Arial Narrow" w:hAnsi="Arial Narrow" w:cs="Arial"/>
                <w:color w:val="000000"/>
                <w:sz w:val="16"/>
                <w:szCs w:val="16"/>
                <w:lang w:eastAsia="es-MX"/>
              </w:rPr>
              <w:t>.</w:t>
            </w:r>
          </w:p>
          <w:p w14:paraId="7AF0F4E1" w14:textId="77777777" w:rsidR="00B6533D" w:rsidRPr="00A80DE7" w:rsidRDefault="00B6533D" w:rsidP="00EC1B5C">
            <w:pPr>
              <w:jc w:val="both"/>
              <w:rPr>
                <w:rFonts w:ascii="Arial Narrow" w:hAnsi="Arial Narrow" w:cs="Arial"/>
                <w:color w:val="000000"/>
                <w:sz w:val="16"/>
                <w:szCs w:val="16"/>
                <w:lang w:eastAsia="es-MX"/>
              </w:rPr>
            </w:pPr>
          </w:p>
          <w:p w14:paraId="08EF5533" w14:textId="77777777" w:rsidR="00B6533D" w:rsidRPr="00A80DE7" w:rsidRDefault="00B6533D" w:rsidP="00EC1B5C">
            <w:pPr>
              <w:jc w:val="both"/>
              <w:rPr>
                <w:rFonts w:ascii="Arial Narrow" w:hAnsi="Arial Narrow" w:cs="Arial"/>
                <w:color w:val="000000"/>
                <w:sz w:val="16"/>
                <w:szCs w:val="16"/>
                <w:lang w:eastAsia="es-MX"/>
              </w:rPr>
            </w:pPr>
            <w:r>
              <w:rPr>
                <w:rFonts w:ascii="Arial Narrow" w:hAnsi="Arial Narrow" w:cs="Arial"/>
                <w:color w:val="000000"/>
                <w:sz w:val="16"/>
                <w:szCs w:val="16"/>
                <w:lang w:eastAsia="es-MX"/>
              </w:rPr>
              <w:lastRenderedPageBreak/>
              <w:t>C</w:t>
            </w:r>
            <w:r w:rsidRPr="00A80DE7">
              <w:rPr>
                <w:rFonts w:ascii="Arial Narrow" w:hAnsi="Arial Narrow" w:cs="Arial"/>
                <w:color w:val="000000"/>
                <w:sz w:val="16"/>
                <w:szCs w:val="16"/>
                <w:lang w:eastAsia="es-MX"/>
              </w:rPr>
              <w:t>on una antigüedad no mayor a 05 (</w:t>
            </w:r>
            <w:r>
              <w:rPr>
                <w:rFonts w:ascii="Arial Narrow" w:hAnsi="Arial Narrow" w:cs="Arial"/>
                <w:color w:val="000000"/>
                <w:sz w:val="16"/>
                <w:szCs w:val="16"/>
                <w:lang w:eastAsia="es-MX"/>
              </w:rPr>
              <w:t xml:space="preserve">cinco) años de su formalización, es decir, a partir del 2015 con conclusión en 2020, que cuenten con conclusión de contrato anual.  </w:t>
            </w:r>
          </w:p>
          <w:p w14:paraId="60A449EF" w14:textId="77777777" w:rsidR="00B6533D" w:rsidRPr="00A80DE7" w:rsidRDefault="00B6533D" w:rsidP="00EC1B5C">
            <w:pPr>
              <w:jc w:val="both"/>
              <w:rPr>
                <w:rFonts w:ascii="Arial Narrow" w:hAnsi="Arial Narrow" w:cs="Arial"/>
                <w:color w:val="000000"/>
                <w:sz w:val="16"/>
                <w:szCs w:val="16"/>
                <w:lang w:eastAsia="es-MX"/>
              </w:rPr>
            </w:pPr>
          </w:p>
        </w:tc>
        <w:tc>
          <w:tcPr>
            <w:tcW w:w="741" w:type="pct"/>
            <w:vMerge w:val="restart"/>
            <w:shd w:val="clear" w:color="auto" w:fill="auto"/>
            <w:vAlign w:val="center"/>
            <w:hideMark/>
          </w:tcPr>
          <w:p w14:paraId="19B54FCF" w14:textId="77777777" w:rsidR="00B6533D" w:rsidRPr="00A80DE7" w:rsidRDefault="00B6533D" w:rsidP="00EC1B5C">
            <w:pPr>
              <w:jc w:val="center"/>
              <w:rPr>
                <w:rFonts w:ascii="Arial Narrow" w:hAnsi="Arial Narrow" w:cs="Arial"/>
                <w:b/>
                <w:bCs/>
                <w:color w:val="000000"/>
                <w:sz w:val="16"/>
                <w:szCs w:val="16"/>
                <w:lang w:eastAsia="es-MX"/>
              </w:rPr>
            </w:pPr>
            <w:r>
              <w:rPr>
                <w:rFonts w:ascii="Arial Narrow" w:hAnsi="Arial Narrow" w:cs="Arial"/>
                <w:b/>
                <w:bCs/>
                <w:color w:val="000000"/>
                <w:sz w:val="16"/>
                <w:szCs w:val="16"/>
                <w:lang w:eastAsia="es-MX"/>
              </w:rPr>
              <w:lastRenderedPageBreak/>
              <w:t>16</w:t>
            </w:r>
            <w:r w:rsidRPr="00A80DE7">
              <w:rPr>
                <w:rFonts w:ascii="Arial Narrow" w:hAnsi="Arial Narrow" w:cs="Arial"/>
                <w:b/>
                <w:bCs/>
                <w:color w:val="000000"/>
                <w:sz w:val="16"/>
                <w:szCs w:val="16"/>
                <w:lang w:eastAsia="es-MX"/>
              </w:rPr>
              <w:t>.00</w:t>
            </w:r>
          </w:p>
        </w:tc>
      </w:tr>
      <w:tr w:rsidR="00B6533D" w:rsidRPr="00A80DE7" w14:paraId="509D3C00" w14:textId="77777777" w:rsidTr="00EC1B5C">
        <w:trPr>
          <w:trHeight w:val="44"/>
        </w:trPr>
        <w:tc>
          <w:tcPr>
            <w:tcW w:w="645" w:type="pct"/>
            <w:vMerge/>
            <w:vAlign w:val="center"/>
            <w:hideMark/>
          </w:tcPr>
          <w:p w14:paraId="771CEE71"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2BF460E9" w14:textId="77777777" w:rsidR="00B6533D" w:rsidRPr="00A80DE7" w:rsidRDefault="00B6533D"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593687DC" w14:textId="77777777" w:rsidR="00B6533D" w:rsidRPr="00A80DE7" w:rsidRDefault="00B6533D" w:rsidP="00EC1B5C">
            <w:pPr>
              <w:jc w:val="both"/>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EXPERIENCIA:</w:t>
            </w:r>
          </w:p>
        </w:tc>
        <w:tc>
          <w:tcPr>
            <w:tcW w:w="741" w:type="pct"/>
            <w:vMerge/>
            <w:vAlign w:val="center"/>
            <w:hideMark/>
          </w:tcPr>
          <w:p w14:paraId="1C06EC20"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7CADEFA2" w14:textId="77777777" w:rsidTr="00EC1B5C">
        <w:trPr>
          <w:trHeight w:val="106"/>
        </w:trPr>
        <w:tc>
          <w:tcPr>
            <w:tcW w:w="645" w:type="pct"/>
            <w:vMerge/>
            <w:vAlign w:val="center"/>
            <w:hideMark/>
          </w:tcPr>
          <w:p w14:paraId="3B13A491"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7B9D1CF9" w14:textId="77777777" w:rsidR="00B6533D" w:rsidRPr="00A80DE7" w:rsidRDefault="00B6533D" w:rsidP="00EC1B5C">
            <w:pPr>
              <w:rPr>
                <w:rFonts w:ascii="Arial Narrow" w:hAnsi="Arial Narrow" w:cs="Arial"/>
                <w:color w:val="000000"/>
                <w:sz w:val="16"/>
                <w:szCs w:val="16"/>
                <w:lang w:eastAsia="es-MX"/>
              </w:rPr>
            </w:pPr>
          </w:p>
        </w:tc>
        <w:tc>
          <w:tcPr>
            <w:tcW w:w="2191" w:type="pct"/>
            <w:gridSpan w:val="2"/>
            <w:shd w:val="clear" w:color="auto" w:fill="auto"/>
            <w:vAlign w:val="center"/>
            <w:hideMark/>
          </w:tcPr>
          <w:p w14:paraId="556D758A" w14:textId="77777777" w:rsidR="00B6533D" w:rsidRPr="00E17435" w:rsidRDefault="00B6533D" w:rsidP="00EC1B5C">
            <w:pPr>
              <w:jc w:val="both"/>
              <w:rPr>
                <w:rFonts w:ascii="Arial Narrow" w:hAnsi="Arial Narrow" w:cs="Arial"/>
                <w:bCs/>
                <w:color w:val="000000"/>
                <w:sz w:val="16"/>
                <w:szCs w:val="16"/>
                <w:lang w:eastAsia="es-MX"/>
              </w:rPr>
            </w:pPr>
            <w:r w:rsidRPr="00E17435">
              <w:rPr>
                <w:rFonts w:ascii="Arial Narrow" w:hAnsi="Arial Narrow" w:cs="Arial"/>
                <w:bCs/>
                <w:color w:val="000000"/>
                <w:sz w:val="16"/>
                <w:szCs w:val="16"/>
                <w:lang w:eastAsia="es-MX"/>
              </w:rPr>
              <w:t xml:space="preserve">Puntos máximos para el máximo de  años acreditados </w:t>
            </w:r>
          </w:p>
        </w:tc>
        <w:tc>
          <w:tcPr>
            <w:tcW w:w="422" w:type="pct"/>
            <w:shd w:val="clear" w:color="auto" w:fill="auto"/>
            <w:vAlign w:val="center"/>
            <w:hideMark/>
          </w:tcPr>
          <w:p w14:paraId="63431D5A" w14:textId="77777777" w:rsidR="00B6533D" w:rsidRPr="00E17435" w:rsidRDefault="00B6533D" w:rsidP="00EC1B5C">
            <w:pPr>
              <w:jc w:val="center"/>
              <w:rPr>
                <w:rFonts w:ascii="Arial Narrow" w:hAnsi="Arial Narrow" w:cs="Arial"/>
                <w:bCs/>
                <w:color w:val="000000"/>
                <w:sz w:val="16"/>
                <w:szCs w:val="16"/>
                <w:lang w:eastAsia="es-MX"/>
              </w:rPr>
            </w:pPr>
            <w:r>
              <w:rPr>
                <w:rFonts w:ascii="Arial Narrow" w:hAnsi="Arial Narrow" w:cs="Arial"/>
                <w:bCs/>
                <w:color w:val="000000"/>
                <w:sz w:val="16"/>
                <w:szCs w:val="16"/>
                <w:lang w:eastAsia="es-MX"/>
              </w:rPr>
              <w:t>8</w:t>
            </w:r>
            <w:r w:rsidRPr="00E17435">
              <w:rPr>
                <w:rFonts w:ascii="Arial Narrow" w:hAnsi="Arial Narrow" w:cs="Arial"/>
                <w:bCs/>
                <w:color w:val="000000"/>
                <w:sz w:val="16"/>
                <w:szCs w:val="16"/>
                <w:lang w:eastAsia="es-MX"/>
              </w:rPr>
              <w:t>.00 puntos</w:t>
            </w:r>
          </w:p>
        </w:tc>
        <w:tc>
          <w:tcPr>
            <w:tcW w:w="741" w:type="pct"/>
            <w:vMerge/>
            <w:vAlign w:val="center"/>
            <w:hideMark/>
          </w:tcPr>
          <w:p w14:paraId="20C9E6F4"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130AAA09" w14:textId="77777777" w:rsidTr="00EC1B5C">
        <w:trPr>
          <w:trHeight w:val="52"/>
        </w:trPr>
        <w:tc>
          <w:tcPr>
            <w:tcW w:w="645" w:type="pct"/>
            <w:vMerge/>
            <w:vAlign w:val="center"/>
            <w:hideMark/>
          </w:tcPr>
          <w:p w14:paraId="37CF279E"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212FA55A" w14:textId="77777777" w:rsidR="00B6533D" w:rsidRPr="00A80DE7" w:rsidRDefault="00B6533D" w:rsidP="00EC1B5C">
            <w:pPr>
              <w:rPr>
                <w:rFonts w:ascii="Arial Narrow" w:hAnsi="Arial Narrow" w:cs="Arial"/>
                <w:color w:val="000000"/>
                <w:sz w:val="16"/>
                <w:szCs w:val="16"/>
                <w:lang w:eastAsia="es-MX"/>
              </w:rPr>
            </w:pPr>
          </w:p>
        </w:tc>
        <w:tc>
          <w:tcPr>
            <w:tcW w:w="2191" w:type="pct"/>
            <w:gridSpan w:val="2"/>
            <w:shd w:val="clear" w:color="auto" w:fill="auto"/>
            <w:vAlign w:val="center"/>
            <w:hideMark/>
          </w:tcPr>
          <w:p w14:paraId="3BE73614" w14:textId="77777777" w:rsidR="00B6533D" w:rsidRPr="00E17435" w:rsidRDefault="00B6533D" w:rsidP="00EC1B5C">
            <w:pPr>
              <w:jc w:val="both"/>
              <w:rPr>
                <w:rFonts w:ascii="Arial Narrow" w:hAnsi="Arial Narrow" w:cs="Arial"/>
                <w:bCs/>
                <w:color w:val="000000"/>
                <w:sz w:val="16"/>
                <w:szCs w:val="16"/>
                <w:lang w:eastAsia="es-MX"/>
              </w:rPr>
            </w:pPr>
            <w:r w:rsidRPr="00E17435">
              <w:rPr>
                <w:rFonts w:ascii="Arial Narrow" w:hAnsi="Arial Narrow" w:cs="Arial"/>
                <w:bCs/>
                <w:color w:val="000000"/>
                <w:sz w:val="16"/>
                <w:szCs w:val="16"/>
                <w:lang w:eastAsia="es-MX"/>
              </w:rPr>
              <w:t>Ningún  aspecto acreditado.</w:t>
            </w:r>
          </w:p>
        </w:tc>
        <w:tc>
          <w:tcPr>
            <w:tcW w:w="422" w:type="pct"/>
            <w:shd w:val="clear" w:color="auto" w:fill="auto"/>
            <w:vAlign w:val="center"/>
            <w:hideMark/>
          </w:tcPr>
          <w:p w14:paraId="30126293" w14:textId="77777777" w:rsidR="00B6533D" w:rsidRPr="00E17435" w:rsidRDefault="00B6533D" w:rsidP="00EC1B5C">
            <w:pPr>
              <w:jc w:val="center"/>
              <w:rPr>
                <w:rFonts w:ascii="Arial Narrow" w:hAnsi="Arial Narrow" w:cs="Arial"/>
                <w:bCs/>
                <w:color w:val="000000"/>
                <w:sz w:val="16"/>
                <w:szCs w:val="16"/>
                <w:lang w:eastAsia="es-MX"/>
              </w:rPr>
            </w:pPr>
            <w:r w:rsidRPr="00E17435">
              <w:rPr>
                <w:rFonts w:ascii="Arial Narrow" w:hAnsi="Arial Narrow" w:cs="Arial"/>
                <w:bCs/>
                <w:color w:val="000000"/>
                <w:sz w:val="16"/>
                <w:szCs w:val="16"/>
                <w:lang w:eastAsia="es-MX"/>
              </w:rPr>
              <w:t>0.00 puntos</w:t>
            </w:r>
          </w:p>
        </w:tc>
        <w:tc>
          <w:tcPr>
            <w:tcW w:w="741" w:type="pct"/>
            <w:vMerge/>
            <w:vAlign w:val="center"/>
            <w:hideMark/>
          </w:tcPr>
          <w:p w14:paraId="4C5C7BEA"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581B7FCC" w14:textId="77777777" w:rsidTr="00EC1B5C">
        <w:trPr>
          <w:trHeight w:val="300"/>
        </w:trPr>
        <w:tc>
          <w:tcPr>
            <w:tcW w:w="645" w:type="pct"/>
            <w:vMerge/>
            <w:vAlign w:val="center"/>
            <w:hideMark/>
          </w:tcPr>
          <w:p w14:paraId="1B29CF92"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2E0CE5A3" w14:textId="77777777" w:rsidR="00B6533D" w:rsidRPr="00A80DE7" w:rsidRDefault="00B6533D"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3FD270A3" w14:textId="77777777" w:rsidR="00B6533D" w:rsidRDefault="00B6533D" w:rsidP="00EC1B5C">
            <w:pPr>
              <w:jc w:val="both"/>
              <w:rPr>
                <w:rFonts w:ascii="Arial Narrow" w:hAnsi="Arial Narrow" w:cs="Arial"/>
                <w:color w:val="000000"/>
                <w:sz w:val="16"/>
                <w:szCs w:val="16"/>
                <w:lang w:eastAsia="es-MX"/>
              </w:rPr>
            </w:pPr>
          </w:p>
          <w:p w14:paraId="0737EF91" w14:textId="77777777" w:rsidR="00B6533D" w:rsidRPr="00A80DE7" w:rsidRDefault="00B6533D"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En caso de que dos o más LICITANTES acrediten el mismo número de años de experiencia, se dará la misma puntuación a los LICITANTES que se encuentren en este supuesto, para la distribución proporcional de puntos se aplicará una regla de tres.</w:t>
            </w:r>
          </w:p>
        </w:tc>
        <w:tc>
          <w:tcPr>
            <w:tcW w:w="741" w:type="pct"/>
            <w:vMerge/>
            <w:vAlign w:val="center"/>
            <w:hideMark/>
          </w:tcPr>
          <w:p w14:paraId="07EE32B2"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12604CE0" w14:textId="77777777" w:rsidTr="00EC1B5C">
        <w:trPr>
          <w:trHeight w:val="116"/>
        </w:trPr>
        <w:tc>
          <w:tcPr>
            <w:tcW w:w="645" w:type="pct"/>
            <w:vMerge/>
            <w:vAlign w:val="center"/>
            <w:hideMark/>
          </w:tcPr>
          <w:p w14:paraId="3202AA99"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2B57823B" w14:textId="77777777" w:rsidR="00B6533D" w:rsidRPr="00A80DE7" w:rsidRDefault="00B6533D"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572BD252" w14:textId="77777777" w:rsidR="00B6533D" w:rsidRDefault="00B6533D" w:rsidP="00EC1B5C">
            <w:pPr>
              <w:jc w:val="both"/>
              <w:rPr>
                <w:rFonts w:ascii="Arial Narrow" w:hAnsi="Arial Narrow" w:cs="Arial"/>
                <w:color w:val="000000"/>
                <w:sz w:val="16"/>
                <w:szCs w:val="16"/>
                <w:lang w:eastAsia="es-MX"/>
              </w:rPr>
            </w:pPr>
          </w:p>
          <w:p w14:paraId="4730792B" w14:textId="77777777" w:rsidR="00B6533D" w:rsidRPr="00A80DE7" w:rsidRDefault="00B6533D" w:rsidP="00EC1B5C">
            <w:pPr>
              <w:jc w:val="both"/>
              <w:rPr>
                <w:rFonts w:ascii="Arial Narrow" w:hAnsi="Arial Narrow" w:cs="Arial"/>
                <w:color w:val="FF0000"/>
                <w:sz w:val="16"/>
                <w:szCs w:val="16"/>
                <w:lang w:eastAsia="es-MX"/>
              </w:rPr>
            </w:pPr>
            <w:r w:rsidRPr="00A80DE7">
              <w:rPr>
                <w:rFonts w:ascii="Arial Narrow" w:hAnsi="Arial Narrow" w:cs="Arial"/>
                <w:color w:val="000000"/>
                <w:sz w:val="16"/>
                <w:szCs w:val="16"/>
                <w:lang w:eastAsia="es-MX"/>
              </w:rPr>
              <w:t xml:space="preserve">El INSTITUTO se reserva el derecho de verificar la información proporcionada por el LICITANTE. </w:t>
            </w:r>
          </w:p>
          <w:p w14:paraId="29A5373F" w14:textId="77777777" w:rsidR="00B6533D" w:rsidRDefault="00B6533D" w:rsidP="00EC1B5C">
            <w:pPr>
              <w:jc w:val="both"/>
              <w:rPr>
                <w:rFonts w:ascii="Arial Narrow" w:hAnsi="Arial Narrow" w:cs="Arial"/>
                <w:color w:val="000000"/>
                <w:sz w:val="16"/>
                <w:szCs w:val="16"/>
                <w:lang w:eastAsia="es-MX"/>
              </w:rPr>
            </w:pPr>
          </w:p>
          <w:p w14:paraId="42453072" w14:textId="77777777" w:rsidR="00B6533D" w:rsidRDefault="00B6533D" w:rsidP="00EC1B5C">
            <w:pPr>
              <w:jc w:val="both"/>
              <w:rPr>
                <w:rFonts w:ascii="Arial Narrow" w:hAnsi="Arial Narrow" w:cs="Arial"/>
                <w:b/>
                <w:color w:val="000000"/>
                <w:sz w:val="16"/>
                <w:szCs w:val="16"/>
                <w:lang w:eastAsia="es-MX"/>
              </w:rPr>
            </w:pPr>
            <w:r>
              <w:rPr>
                <w:rFonts w:ascii="Arial Narrow" w:hAnsi="Arial Narrow" w:cs="Arial"/>
                <w:color w:val="000000"/>
                <w:sz w:val="16"/>
                <w:szCs w:val="16"/>
                <w:lang w:eastAsia="es-MX"/>
              </w:rPr>
              <w:t xml:space="preserve">Para </w:t>
            </w:r>
            <w:r>
              <w:rPr>
                <w:rFonts w:ascii="Arial Narrow" w:hAnsi="Arial Narrow" w:cs="Arial"/>
                <w:b/>
                <w:color w:val="000000"/>
                <w:sz w:val="16"/>
                <w:szCs w:val="16"/>
                <w:lang w:eastAsia="es-MX"/>
              </w:rPr>
              <w:t xml:space="preserve">LA ESPECIALIDAD: </w:t>
            </w:r>
          </w:p>
          <w:p w14:paraId="736066F8" w14:textId="77777777" w:rsidR="00B6533D" w:rsidRDefault="00B6533D" w:rsidP="00EC1B5C">
            <w:pPr>
              <w:jc w:val="both"/>
              <w:rPr>
                <w:rFonts w:ascii="Arial Narrow" w:hAnsi="Arial Narrow" w:cs="Arial"/>
                <w:b/>
                <w:color w:val="000000"/>
                <w:sz w:val="16"/>
                <w:szCs w:val="16"/>
                <w:lang w:eastAsia="es-MX"/>
              </w:rPr>
            </w:pPr>
          </w:p>
          <w:p w14:paraId="545B24F7" w14:textId="77777777" w:rsidR="00B6533D" w:rsidRDefault="00B6533D" w:rsidP="00EC1B5C">
            <w:pPr>
              <w:jc w:val="both"/>
              <w:rPr>
                <w:rFonts w:ascii="Arial Narrow" w:hAnsi="Arial Narrow" w:cs="Arial"/>
                <w:color w:val="000000"/>
                <w:sz w:val="16"/>
                <w:szCs w:val="16"/>
                <w:lang w:eastAsia="es-MX"/>
              </w:rPr>
            </w:pPr>
            <w:r w:rsidRPr="00137DF4">
              <w:rPr>
                <w:rFonts w:ascii="Arial Narrow" w:hAnsi="Arial Narrow" w:cs="Arial"/>
                <w:color w:val="000000"/>
                <w:sz w:val="16"/>
                <w:szCs w:val="16"/>
                <w:lang w:eastAsia="es-MX"/>
              </w:rPr>
              <w:t>Se</w:t>
            </w:r>
            <w:r>
              <w:rPr>
                <w:rFonts w:ascii="Arial Narrow" w:hAnsi="Arial Narrow" w:cs="Arial"/>
                <w:color w:val="000000"/>
                <w:sz w:val="16"/>
                <w:szCs w:val="16"/>
                <w:lang w:eastAsia="es-MX"/>
              </w:rPr>
              <w:t xml:space="preserve"> tomarán en cuenta los</w:t>
            </w:r>
            <w:r w:rsidRPr="00137DF4">
              <w:rPr>
                <w:rFonts w:ascii="Arial Narrow" w:hAnsi="Arial Narrow" w:cs="Arial"/>
                <w:color w:val="000000"/>
                <w:sz w:val="16"/>
                <w:szCs w:val="16"/>
                <w:lang w:eastAsia="es-MX"/>
              </w:rPr>
              <w:t xml:space="preserve"> primeros 5</w:t>
            </w:r>
            <w:r>
              <w:rPr>
                <w:rFonts w:ascii="Arial Narrow" w:hAnsi="Arial Narrow" w:cs="Arial"/>
                <w:b/>
                <w:color w:val="000000"/>
                <w:sz w:val="16"/>
                <w:szCs w:val="16"/>
                <w:lang w:eastAsia="es-MX"/>
              </w:rPr>
              <w:t xml:space="preserve"> </w:t>
            </w:r>
            <w:r w:rsidRPr="00A80DE7">
              <w:rPr>
                <w:rFonts w:ascii="Arial Narrow" w:hAnsi="Arial Narrow" w:cs="Arial"/>
                <w:color w:val="000000"/>
                <w:sz w:val="16"/>
                <w:szCs w:val="16"/>
                <w:lang w:eastAsia="es-MX"/>
              </w:rPr>
              <w:t>(cinco) contratos que presente, lo anterior de acuerdo con el número de foli</w:t>
            </w:r>
            <w:r>
              <w:rPr>
                <w:rFonts w:ascii="Arial Narrow" w:hAnsi="Arial Narrow" w:cs="Arial"/>
                <w:color w:val="000000"/>
                <w:sz w:val="16"/>
                <w:szCs w:val="16"/>
                <w:lang w:eastAsia="es-MX"/>
              </w:rPr>
              <w:t xml:space="preserve">o consecutivo de su proposición y de conformidad con lo siguiente: </w:t>
            </w:r>
          </w:p>
          <w:p w14:paraId="47A5EEB9" w14:textId="77777777" w:rsidR="00B6533D" w:rsidRDefault="00B6533D" w:rsidP="00B6533D">
            <w:pPr>
              <w:pStyle w:val="Prrafodelista"/>
              <w:numPr>
                <w:ilvl w:val="0"/>
                <w:numId w:val="161"/>
              </w:numPr>
              <w:jc w:val="both"/>
              <w:rPr>
                <w:rFonts w:ascii="Arial Narrow" w:hAnsi="Arial Narrow" w:cs="Arial"/>
                <w:color w:val="000000"/>
                <w:sz w:val="16"/>
                <w:szCs w:val="16"/>
                <w:lang w:eastAsia="es-MX"/>
              </w:rPr>
            </w:pPr>
            <w:r>
              <w:rPr>
                <w:rFonts w:ascii="Arial Narrow" w:hAnsi="Arial Narrow" w:cs="Arial"/>
                <w:color w:val="000000"/>
                <w:sz w:val="16"/>
                <w:szCs w:val="16"/>
                <w:lang w:eastAsia="es-MX"/>
              </w:rPr>
              <w:t>Que el objeto del contrato sea similar al servicio que se requiere en la presente contratación.</w:t>
            </w:r>
          </w:p>
          <w:p w14:paraId="43C404A0" w14:textId="03051598" w:rsidR="00B6533D" w:rsidRDefault="00B6533D" w:rsidP="00B6533D">
            <w:pPr>
              <w:pStyle w:val="Prrafodelista"/>
              <w:numPr>
                <w:ilvl w:val="0"/>
                <w:numId w:val="161"/>
              </w:numPr>
              <w:jc w:val="both"/>
              <w:rPr>
                <w:rFonts w:ascii="Arial Narrow" w:hAnsi="Arial Narrow" w:cs="Arial"/>
                <w:color w:val="000000"/>
                <w:sz w:val="16"/>
                <w:szCs w:val="16"/>
                <w:lang w:eastAsia="es-MX"/>
              </w:rPr>
            </w:pPr>
            <w:r>
              <w:rPr>
                <w:rFonts w:ascii="Arial Narrow" w:hAnsi="Arial Narrow" w:cs="Arial"/>
                <w:color w:val="000000"/>
                <w:sz w:val="16"/>
                <w:szCs w:val="16"/>
                <w:lang w:eastAsia="es-MX"/>
              </w:rPr>
              <w:t xml:space="preserve">De los 5 (cinco) contratos presentados o menos, se verificará que inicien o que se encuentren dentro del periodo de inicio de 2015 y concluyan en 2020. </w:t>
            </w:r>
          </w:p>
          <w:p w14:paraId="51F24AA9" w14:textId="77777777" w:rsidR="00B6533D" w:rsidRPr="00137DF4" w:rsidRDefault="00B6533D" w:rsidP="00EC1B5C">
            <w:pPr>
              <w:ind w:left="360"/>
              <w:jc w:val="both"/>
              <w:rPr>
                <w:rFonts w:ascii="Arial Narrow" w:hAnsi="Arial Narrow" w:cs="Arial"/>
                <w:color w:val="000000"/>
                <w:sz w:val="16"/>
                <w:szCs w:val="16"/>
                <w:lang w:eastAsia="es-MX"/>
              </w:rPr>
            </w:pPr>
          </w:p>
        </w:tc>
        <w:tc>
          <w:tcPr>
            <w:tcW w:w="741" w:type="pct"/>
            <w:vMerge/>
            <w:vAlign w:val="center"/>
            <w:hideMark/>
          </w:tcPr>
          <w:p w14:paraId="57271BBF"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3F149F5B" w14:textId="77777777" w:rsidTr="00EC1B5C">
        <w:trPr>
          <w:trHeight w:val="62"/>
        </w:trPr>
        <w:tc>
          <w:tcPr>
            <w:tcW w:w="645" w:type="pct"/>
            <w:vMerge/>
            <w:vAlign w:val="center"/>
            <w:hideMark/>
          </w:tcPr>
          <w:p w14:paraId="1371E2BA"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1313B9A3" w14:textId="77777777" w:rsidR="00B6533D" w:rsidRPr="00A80DE7" w:rsidRDefault="00B6533D" w:rsidP="00EC1B5C">
            <w:pPr>
              <w:rPr>
                <w:rFonts w:ascii="Arial Narrow" w:hAnsi="Arial Narrow" w:cs="Arial"/>
                <w:color w:val="000000"/>
                <w:sz w:val="16"/>
                <w:szCs w:val="16"/>
                <w:lang w:eastAsia="es-MX"/>
              </w:rPr>
            </w:pPr>
          </w:p>
        </w:tc>
        <w:tc>
          <w:tcPr>
            <w:tcW w:w="2191" w:type="pct"/>
            <w:gridSpan w:val="2"/>
            <w:shd w:val="clear" w:color="auto" w:fill="auto"/>
            <w:vAlign w:val="center"/>
            <w:hideMark/>
          </w:tcPr>
          <w:p w14:paraId="76C5614D" w14:textId="77777777" w:rsidR="00B6533D" w:rsidRPr="00E17435" w:rsidRDefault="00B6533D" w:rsidP="00EC1B5C">
            <w:pPr>
              <w:jc w:val="both"/>
              <w:rPr>
                <w:rFonts w:ascii="Arial Narrow" w:hAnsi="Arial Narrow" w:cs="Arial"/>
                <w:bCs/>
                <w:color w:val="000000"/>
                <w:sz w:val="16"/>
                <w:szCs w:val="16"/>
                <w:lang w:eastAsia="es-MX"/>
              </w:rPr>
            </w:pPr>
            <w:r w:rsidRPr="00E17435">
              <w:rPr>
                <w:rFonts w:ascii="Arial Narrow" w:hAnsi="Arial Narrow" w:cs="Arial"/>
                <w:bCs/>
                <w:color w:val="000000"/>
                <w:sz w:val="16"/>
                <w:szCs w:val="16"/>
                <w:lang w:eastAsia="es-MX"/>
              </w:rPr>
              <w:t>Puntos máximos para el máximo de contratos acreditados.</w:t>
            </w:r>
          </w:p>
        </w:tc>
        <w:tc>
          <w:tcPr>
            <w:tcW w:w="422" w:type="pct"/>
            <w:shd w:val="clear" w:color="auto" w:fill="auto"/>
            <w:vAlign w:val="center"/>
            <w:hideMark/>
          </w:tcPr>
          <w:p w14:paraId="0D32C4EE" w14:textId="77777777" w:rsidR="00B6533D" w:rsidRPr="00E17435" w:rsidRDefault="00B6533D" w:rsidP="00EC1B5C">
            <w:pPr>
              <w:jc w:val="center"/>
              <w:rPr>
                <w:rFonts w:ascii="Arial Narrow" w:hAnsi="Arial Narrow" w:cs="Arial"/>
                <w:bCs/>
                <w:color w:val="000000"/>
                <w:sz w:val="16"/>
                <w:szCs w:val="16"/>
                <w:lang w:eastAsia="es-MX"/>
              </w:rPr>
            </w:pPr>
            <w:r>
              <w:rPr>
                <w:rFonts w:ascii="Arial Narrow" w:hAnsi="Arial Narrow" w:cs="Arial"/>
                <w:bCs/>
                <w:color w:val="000000"/>
                <w:sz w:val="16"/>
                <w:szCs w:val="16"/>
                <w:lang w:eastAsia="es-MX"/>
              </w:rPr>
              <w:t>8</w:t>
            </w:r>
            <w:r w:rsidRPr="00E17435">
              <w:rPr>
                <w:rFonts w:ascii="Arial Narrow" w:hAnsi="Arial Narrow" w:cs="Arial"/>
                <w:bCs/>
                <w:color w:val="000000"/>
                <w:sz w:val="16"/>
                <w:szCs w:val="16"/>
                <w:lang w:eastAsia="es-MX"/>
              </w:rPr>
              <w:t>.00 puntos</w:t>
            </w:r>
          </w:p>
        </w:tc>
        <w:tc>
          <w:tcPr>
            <w:tcW w:w="741" w:type="pct"/>
            <w:vMerge/>
            <w:vAlign w:val="center"/>
            <w:hideMark/>
          </w:tcPr>
          <w:p w14:paraId="6FB99EF9"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34D9BEB7" w14:textId="77777777" w:rsidTr="00EC1B5C">
        <w:trPr>
          <w:trHeight w:val="44"/>
        </w:trPr>
        <w:tc>
          <w:tcPr>
            <w:tcW w:w="645" w:type="pct"/>
            <w:vMerge/>
            <w:vAlign w:val="center"/>
            <w:hideMark/>
          </w:tcPr>
          <w:p w14:paraId="15324B4A"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457F1892" w14:textId="77777777" w:rsidR="00B6533D" w:rsidRPr="00A80DE7" w:rsidRDefault="00B6533D" w:rsidP="00EC1B5C">
            <w:pPr>
              <w:rPr>
                <w:rFonts w:ascii="Arial Narrow" w:hAnsi="Arial Narrow" w:cs="Arial"/>
                <w:color w:val="000000"/>
                <w:sz w:val="16"/>
                <w:szCs w:val="16"/>
                <w:lang w:eastAsia="es-MX"/>
              </w:rPr>
            </w:pPr>
          </w:p>
        </w:tc>
        <w:tc>
          <w:tcPr>
            <w:tcW w:w="2191" w:type="pct"/>
            <w:gridSpan w:val="2"/>
            <w:shd w:val="clear" w:color="auto" w:fill="auto"/>
            <w:vAlign w:val="center"/>
            <w:hideMark/>
          </w:tcPr>
          <w:p w14:paraId="37DE65D7" w14:textId="77777777" w:rsidR="00B6533D" w:rsidRPr="00E17435" w:rsidRDefault="00B6533D" w:rsidP="00EC1B5C">
            <w:pPr>
              <w:jc w:val="both"/>
              <w:rPr>
                <w:rFonts w:ascii="Arial Narrow" w:hAnsi="Arial Narrow" w:cs="Arial"/>
                <w:bCs/>
                <w:color w:val="000000"/>
                <w:sz w:val="16"/>
                <w:szCs w:val="16"/>
                <w:lang w:eastAsia="es-MX"/>
              </w:rPr>
            </w:pPr>
            <w:r w:rsidRPr="00E17435">
              <w:rPr>
                <w:rFonts w:ascii="Arial Narrow" w:hAnsi="Arial Narrow" w:cs="Arial"/>
                <w:bCs/>
                <w:color w:val="000000"/>
                <w:sz w:val="16"/>
                <w:szCs w:val="16"/>
                <w:lang w:eastAsia="es-MX"/>
              </w:rPr>
              <w:t>Ningún  aspecto acreditado.</w:t>
            </w:r>
          </w:p>
        </w:tc>
        <w:tc>
          <w:tcPr>
            <w:tcW w:w="422" w:type="pct"/>
            <w:shd w:val="clear" w:color="auto" w:fill="auto"/>
            <w:vAlign w:val="center"/>
            <w:hideMark/>
          </w:tcPr>
          <w:p w14:paraId="69F5C9E9" w14:textId="77777777" w:rsidR="00B6533D" w:rsidRPr="00E17435" w:rsidRDefault="00B6533D" w:rsidP="00EC1B5C">
            <w:pPr>
              <w:jc w:val="center"/>
              <w:rPr>
                <w:rFonts w:ascii="Arial Narrow" w:hAnsi="Arial Narrow" w:cs="Arial"/>
                <w:bCs/>
                <w:color w:val="000000"/>
                <w:sz w:val="16"/>
                <w:szCs w:val="16"/>
                <w:lang w:eastAsia="es-MX"/>
              </w:rPr>
            </w:pPr>
            <w:r w:rsidRPr="00E17435">
              <w:rPr>
                <w:rFonts w:ascii="Arial Narrow" w:hAnsi="Arial Narrow" w:cs="Arial"/>
                <w:bCs/>
                <w:color w:val="000000"/>
                <w:sz w:val="16"/>
                <w:szCs w:val="16"/>
                <w:lang w:eastAsia="es-MX"/>
              </w:rPr>
              <w:t>0.00 puntos</w:t>
            </w:r>
          </w:p>
        </w:tc>
        <w:tc>
          <w:tcPr>
            <w:tcW w:w="741" w:type="pct"/>
            <w:vMerge/>
            <w:vAlign w:val="center"/>
            <w:hideMark/>
          </w:tcPr>
          <w:p w14:paraId="154FE390"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61F68AFA" w14:textId="77777777" w:rsidTr="00EC1B5C">
        <w:trPr>
          <w:trHeight w:val="120"/>
        </w:trPr>
        <w:tc>
          <w:tcPr>
            <w:tcW w:w="645" w:type="pct"/>
            <w:vMerge/>
            <w:vAlign w:val="center"/>
            <w:hideMark/>
          </w:tcPr>
          <w:p w14:paraId="20763D30"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73161195" w14:textId="77777777" w:rsidR="00B6533D" w:rsidRPr="00A80DE7" w:rsidRDefault="00B6533D"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30AD7558" w14:textId="77777777" w:rsidR="00B6533D" w:rsidRPr="00A80DE7" w:rsidRDefault="00B6533D" w:rsidP="00EC1B5C">
            <w:pPr>
              <w:jc w:val="center"/>
              <w:rPr>
                <w:rFonts w:ascii="Arial Narrow" w:hAnsi="Arial Narrow" w:cs="Arial"/>
                <w:b/>
                <w:bCs/>
                <w:color w:val="000000"/>
                <w:sz w:val="16"/>
                <w:szCs w:val="16"/>
                <w:lang w:eastAsia="es-MX"/>
              </w:rPr>
            </w:pPr>
          </w:p>
        </w:tc>
        <w:tc>
          <w:tcPr>
            <w:tcW w:w="741" w:type="pct"/>
            <w:vMerge/>
            <w:vAlign w:val="center"/>
            <w:hideMark/>
          </w:tcPr>
          <w:p w14:paraId="097B8052"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42D5E027" w14:textId="77777777" w:rsidTr="00EC1B5C">
        <w:trPr>
          <w:trHeight w:val="222"/>
        </w:trPr>
        <w:tc>
          <w:tcPr>
            <w:tcW w:w="645" w:type="pct"/>
            <w:vMerge/>
            <w:vAlign w:val="center"/>
            <w:hideMark/>
          </w:tcPr>
          <w:p w14:paraId="4A3E73B5"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58E9CD41" w14:textId="77777777" w:rsidR="00B6533D" w:rsidRPr="00A80DE7" w:rsidRDefault="00B6533D"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1C742309" w14:textId="77777777" w:rsidR="00B6533D" w:rsidRPr="00A80DE7" w:rsidRDefault="00B6533D" w:rsidP="00EC1B5C">
            <w:pPr>
              <w:jc w:val="right"/>
              <w:rPr>
                <w:rFonts w:ascii="Arial Narrow" w:hAnsi="Arial Narrow" w:cs="Arial"/>
                <w:b/>
                <w:bCs/>
                <w:color w:val="000000"/>
                <w:sz w:val="16"/>
                <w:szCs w:val="16"/>
                <w:u w:val="single"/>
                <w:lang w:eastAsia="es-MX"/>
              </w:rPr>
            </w:pPr>
            <w:r>
              <w:rPr>
                <w:rFonts w:ascii="Arial Narrow" w:hAnsi="Arial Narrow" w:cs="Arial"/>
                <w:b/>
                <w:bCs/>
                <w:color w:val="000000"/>
                <w:sz w:val="16"/>
                <w:szCs w:val="16"/>
                <w:u w:val="single"/>
                <w:lang w:eastAsia="es-MX"/>
              </w:rPr>
              <w:t>Total de puntos a asignar:  16</w:t>
            </w:r>
            <w:r w:rsidRPr="00A80DE7">
              <w:rPr>
                <w:rFonts w:ascii="Arial Narrow" w:hAnsi="Arial Narrow" w:cs="Arial"/>
                <w:b/>
                <w:bCs/>
                <w:color w:val="000000"/>
                <w:sz w:val="16"/>
                <w:szCs w:val="16"/>
                <w:u w:val="single"/>
                <w:lang w:eastAsia="es-MX"/>
              </w:rPr>
              <w:t>.00 puntos</w:t>
            </w:r>
          </w:p>
          <w:p w14:paraId="2E70E3BE" w14:textId="77777777" w:rsidR="00B6533D" w:rsidRPr="00A80DE7" w:rsidRDefault="00B6533D" w:rsidP="00EC1B5C">
            <w:pPr>
              <w:rPr>
                <w:rFonts w:ascii="Arial Narrow" w:hAnsi="Arial Narrow" w:cs="Arial"/>
                <w:b/>
                <w:bCs/>
                <w:color w:val="000000"/>
                <w:sz w:val="16"/>
                <w:szCs w:val="16"/>
                <w:u w:val="single"/>
                <w:lang w:eastAsia="es-MX"/>
              </w:rPr>
            </w:pPr>
          </w:p>
        </w:tc>
        <w:tc>
          <w:tcPr>
            <w:tcW w:w="741" w:type="pct"/>
            <w:vMerge/>
            <w:vAlign w:val="center"/>
            <w:hideMark/>
          </w:tcPr>
          <w:p w14:paraId="3BDDB0D6"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5E7A5FF0" w14:textId="77777777" w:rsidTr="00EC1B5C">
        <w:trPr>
          <w:trHeight w:val="735"/>
        </w:trPr>
        <w:tc>
          <w:tcPr>
            <w:tcW w:w="645" w:type="pct"/>
            <w:vMerge/>
            <w:vAlign w:val="center"/>
            <w:hideMark/>
          </w:tcPr>
          <w:p w14:paraId="22050CEA"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36CD3132" w14:textId="77777777" w:rsidR="00B6533D" w:rsidRPr="00A80DE7" w:rsidRDefault="00B6533D" w:rsidP="00EC1B5C">
            <w:pPr>
              <w:rPr>
                <w:rFonts w:ascii="Arial Narrow" w:hAnsi="Arial Narrow" w:cs="Arial"/>
                <w:color w:val="000000"/>
                <w:sz w:val="16"/>
                <w:szCs w:val="16"/>
                <w:lang w:eastAsia="es-MX"/>
              </w:rPr>
            </w:pPr>
          </w:p>
        </w:tc>
        <w:tc>
          <w:tcPr>
            <w:tcW w:w="2613" w:type="pct"/>
            <w:gridSpan w:val="3"/>
            <w:shd w:val="clear" w:color="auto" w:fill="auto"/>
            <w:vAlign w:val="center"/>
          </w:tcPr>
          <w:p w14:paraId="78E509E0" w14:textId="77777777" w:rsidR="00B6533D" w:rsidRDefault="00B6533D"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En caso de que dos o más LICITANTES acrediten el mismo número de años de e</w:t>
            </w:r>
            <w:r>
              <w:rPr>
                <w:rFonts w:ascii="Arial Narrow" w:hAnsi="Arial Narrow" w:cs="Arial"/>
                <w:color w:val="000000"/>
                <w:sz w:val="16"/>
                <w:szCs w:val="16"/>
                <w:lang w:eastAsia="es-MX"/>
              </w:rPr>
              <w:t>specialidad</w:t>
            </w:r>
            <w:r w:rsidRPr="00A80DE7">
              <w:rPr>
                <w:rFonts w:ascii="Arial Narrow" w:hAnsi="Arial Narrow" w:cs="Arial"/>
                <w:color w:val="000000"/>
                <w:sz w:val="16"/>
                <w:szCs w:val="16"/>
                <w:lang w:eastAsia="es-MX"/>
              </w:rPr>
              <w:t>, se dará la misma puntuación a los LICITANTES que se encuentren en este supuesto, para la distribución proporcional de puntos se aplicará una regla de tres.</w:t>
            </w:r>
          </w:p>
          <w:p w14:paraId="05B8D7DB" w14:textId="77777777" w:rsidR="00B6533D" w:rsidRPr="00137DF4" w:rsidRDefault="00B6533D" w:rsidP="00EC1B5C">
            <w:pPr>
              <w:jc w:val="both"/>
              <w:rPr>
                <w:rFonts w:ascii="Arial Narrow" w:hAnsi="Arial Narrow" w:cs="Arial"/>
                <w:color w:val="FF0000"/>
                <w:sz w:val="16"/>
                <w:szCs w:val="16"/>
                <w:lang w:eastAsia="es-MX"/>
              </w:rPr>
            </w:pPr>
            <w:r w:rsidRPr="00A80DE7">
              <w:rPr>
                <w:rFonts w:ascii="Arial Narrow" w:hAnsi="Arial Narrow" w:cs="Arial"/>
                <w:color w:val="000000"/>
                <w:sz w:val="16"/>
                <w:szCs w:val="16"/>
                <w:lang w:eastAsia="es-MX"/>
              </w:rPr>
              <w:t xml:space="preserve">El INSTITUTO se reserva el derecho de verificar la información proporcionada por el LICITANTE. </w:t>
            </w:r>
          </w:p>
          <w:p w14:paraId="1F3D9B3E" w14:textId="77777777" w:rsidR="00B6533D" w:rsidRPr="00A80DE7" w:rsidRDefault="00B6533D" w:rsidP="00EC1B5C">
            <w:pPr>
              <w:jc w:val="both"/>
              <w:rPr>
                <w:rFonts w:ascii="Arial Narrow" w:hAnsi="Arial Narrow" w:cs="Arial"/>
                <w:color w:val="000000"/>
                <w:sz w:val="16"/>
                <w:szCs w:val="16"/>
                <w:lang w:eastAsia="es-MX"/>
              </w:rPr>
            </w:pPr>
          </w:p>
        </w:tc>
        <w:tc>
          <w:tcPr>
            <w:tcW w:w="741" w:type="pct"/>
            <w:vMerge/>
            <w:vAlign w:val="center"/>
            <w:hideMark/>
          </w:tcPr>
          <w:p w14:paraId="19795339"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1FF5DA12" w14:textId="77777777" w:rsidTr="00EC1B5C">
        <w:trPr>
          <w:trHeight w:val="204"/>
        </w:trPr>
        <w:tc>
          <w:tcPr>
            <w:tcW w:w="645" w:type="pct"/>
            <w:vMerge/>
            <w:vAlign w:val="center"/>
            <w:hideMark/>
          </w:tcPr>
          <w:p w14:paraId="17BF56CD"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2271BD6F" w14:textId="77777777" w:rsidR="00B6533D" w:rsidRPr="00A80DE7" w:rsidRDefault="00B6533D" w:rsidP="00EC1B5C">
            <w:pPr>
              <w:rPr>
                <w:rFonts w:ascii="Arial Narrow" w:hAnsi="Arial Narrow" w:cs="Arial"/>
                <w:color w:val="000000"/>
                <w:sz w:val="16"/>
                <w:szCs w:val="16"/>
                <w:lang w:eastAsia="es-MX"/>
              </w:rPr>
            </w:pPr>
          </w:p>
        </w:tc>
        <w:tc>
          <w:tcPr>
            <w:tcW w:w="2613" w:type="pct"/>
            <w:gridSpan w:val="3"/>
            <w:shd w:val="clear" w:color="auto" w:fill="auto"/>
            <w:vAlign w:val="center"/>
          </w:tcPr>
          <w:p w14:paraId="007CFF54" w14:textId="77777777" w:rsidR="00B6533D" w:rsidRPr="00A80DE7" w:rsidRDefault="00B6533D" w:rsidP="00EC1B5C">
            <w:pPr>
              <w:jc w:val="both"/>
              <w:rPr>
                <w:rFonts w:ascii="Arial Narrow" w:hAnsi="Arial Narrow" w:cs="Arial"/>
                <w:color w:val="000000"/>
                <w:sz w:val="16"/>
                <w:szCs w:val="16"/>
                <w:lang w:eastAsia="es-MX"/>
              </w:rPr>
            </w:pPr>
            <w:r w:rsidRPr="00A80DE7">
              <w:rPr>
                <w:rFonts w:ascii="Arial Narrow" w:hAnsi="Arial Narrow" w:cs="Arial"/>
                <w:b/>
                <w:bCs/>
                <w:color w:val="000000"/>
                <w:sz w:val="16"/>
                <w:szCs w:val="16"/>
                <w:lang w:eastAsia="es-MX"/>
              </w:rPr>
              <w:t> </w:t>
            </w:r>
          </w:p>
        </w:tc>
        <w:tc>
          <w:tcPr>
            <w:tcW w:w="741" w:type="pct"/>
            <w:vMerge/>
            <w:vAlign w:val="center"/>
            <w:hideMark/>
          </w:tcPr>
          <w:p w14:paraId="565BEF3D"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0683DAF0" w14:textId="77777777" w:rsidTr="00EC1B5C">
        <w:trPr>
          <w:trHeight w:val="1480"/>
        </w:trPr>
        <w:tc>
          <w:tcPr>
            <w:tcW w:w="645" w:type="pct"/>
            <w:vMerge/>
            <w:vAlign w:val="center"/>
            <w:hideMark/>
          </w:tcPr>
          <w:p w14:paraId="35BB9A7D" w14:textId="77777777" w:rsidR="00B6533D" w:rsidRPr="00A80DE7" w:rsidRDefault="00B6533D" w:rsidP="00EC1B5C">
            <w:pPr>
              <w:rPr>
                <w:rFonts w:ascii="Arial Narrow" w:hAnsi="Arial Narrow" w:cs="Arial"/>
                <w:b/>
                <w:bCs/>
                <w:color w:val="000000"/>
                <w:sz w:val="16"/>
                <w:szCs w:val="16"/>
                <w:lang w:eastAsia="es-MX"/>
              </w:rPr>
            </w:pPr>
          </w:p>
        </w:tc>
        <w:tc>
          <w:tcPr>
            <w:tcW w:w="1001" w:type="pct"/>
            <w:vMerge/>
            <w:vAlign w:val="center"/>
            <w:hideMark/>
          </w:tcPr>
          <w:p w14:paraId="79227EDB" w14:textId="77777777" w:rsidR="00B6533D" w:rsidRPr="00A80DE7" w:rsidRDefault="00B6533D" w:rsidP="00EC1B5C">
            <w:pPr>
              <w:rPr>
                <w:rFonts w:ascii="Arial Narrow" w:hAnsi="Arial Narrow" w:cs="Arial"/>
                <w:color w:val="000000"/>
                <w:sz w:val="16"/>
                <w:szCs w:val="16"/>
                <w:lang w:eastAsia="es-MX"/>
              </w:rPr>
            </w:pPr>
          </w:p>
        </w:tc>
        <w:tc>
          <w:tcPr>
            <w:tcW w:w="2613" w:type="pct"/>
            <w:gridSpan w:val="3"/>
            <w:shd w:val="clear" w:color="auto" w:fill="auto"/>
            <w:vAlign w:val="center"/>
            <w:hideMark/>
          </w:tcPr>
          <w:p w14:paraId="3B698268" w14:textId="77777777" w:rsidR="00B6533D" w:rsidRPr="00A80DE7" w:rsidRDefault="00B6533D"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El LICITANTE presentará relación de los contratos que exhibe en la que señale nombre, cargo y teléfonos de los contactos para verificar la información</w:t>
            </w:r>
            <w:r>
              <w:rPr>
                <w:rFonts w:ascii="Arial Narrow" w:hAnsi="Arial Narrow" w:cs="Arial"/>
                <w:color w:val="000000"/>
                <w:sz w:val="16"/>
                <w:szCs w:val="16"/>
                <w:lang w:eastAsia="es-MX"/>
              </w:rPr>
              <w:t xml:space="preserve"> (En caso de no presentar la relación de contratos no se otorgaran puntos)</w:t>
            </w:r>
            <w:r w:rsidRPr="00A80DE7">
              <w:rPr>
                <w:rFonts w:ascii="Arial Narrow" w:hAnsi="Arial Narrow" w:cs="Arial"/>
                <w:color w:val="000000"/>
                <w:sz w:val="16"/>
                <w:szCs w:val="16"/>
                <w:lang w:eastAsia="es-MX"/>
              </w:rPr>
              <w:t>. En caso de que presente más de 5 (cinco) contratos, para efectos de evaluación sólo se tomarán en cuenta los primeros 5 (cinco) contratos que presente, lo anterior de acuerdo con el número de folio consecutivo de su proposición.</w:t>
            </w:r>
          </w:p>
          <w:p w14:paraId="59BCAA85" w14:textId="77777777" w:rsidR="00B6533D" w:rsidRPr="00A80DE7" w:rsidRDefault="00B6533D" w:rsidP="00EC1B5C">
            <w:pPr>
              <w:jc w:val="both"/>
              <w:rPr>
                <w:rFonts w:ascii="Arial Narrow" w:hAnsi="Arial Narrow" w:cs="Arial"/>
                <w:color w:val="000000"/>
                <w:sz w:val="16"/>
                <w:szCs w:val="16"/>
                <w:lang w:eastAsia="es-MX"/>
              </w:rPr>
            </w:pPr>
          </w:p>
          <w:p w14:paraId="35E688E2" w14:textId="77777777" w:rsidR="00B6533D" w:rsidRDefault="00B6533D"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Para la obtención de puntos de experiencia se considerarán los contratos con los que acredite la especialidad (servicios similares al objeto de la presente contratación)</w:t>
            </w:r>
          </w:p>
          <w:p w14:paraId="681E1466" w14:textId="77777777" w:rsidR="00B6533D" w:rsidRPr="00A80DE7" w:rsidRDefault="00B6533D" w:rsidP="00EC1B5C">
            <w:pPr>
              <w:jc w:val="both"/>
              <w:rPr>
                <w:rFonts w:ascii="Arial Narrow" w:hAnsi="Arial Narrow" w:cs="Arial"/>
                <w:color w:val="000000"/>
                <w:sz w:val="16"/>
                <w:szCs w:val="16"/>
                <w:lang w:eastAsia="es-MX"/>
              </w:rPr>
            </w:pPr>
          </w:p>
        </w:tc>
        <w:tc>
          <w:tcPr>
            <w:tcW w:w="741" w:type="pct"/>
            <w:vMerge/>
            <w:vAlign w:val="center"/>
            <w:hideMark/>
          </w:tcPr>
          <w:p w14:paraId="65018623" w14:textId="77777777" w:rsidR="00B6533D" w:rsidRPr="00A80DE7" w:rsidRDefault="00B6533D" w:rsidP="00EC1B5C">
            <w:pPr>
              <w:rPr>
                <w:rFonts w:ascii="Arial Narrow" w:hAnsi="Arial Narrow" w:cs="Arial"/>
                <w:b/>
                <w:bCs/>
                <w:color w:val="000000"/>
                <w:sz w:val="16"/>
                <w:szCs w:val="16"/>
                <w:lang w:eastAsia="es-MX"/>
              </w:rPr>
            </w:pPr>
          </w:p>
        </w:tc>
      </w:tr>
      <w:tr w:rsidR="00B6533D" w:rsidRPr="00A80DE7" w14:paraId="6A715EFE" w14:textId="77777777" w:rsidTr="00EC1B5C">
        <w:trPr>
          <w:trHeight w:val="65"/>
        </w:trPr>
        <w:tc>
          <w:tcPr>
            <w:tcW w:w="645" w:type="pct"/>
            <w:vMerge w:val="restart"/>
            <w:shd w:val="clear" w:color="000000" w:fill="BFBFBF"/>
            <w:vAlign w:val="center"/>
            <w:hideMark/>
          </w:tcPr>
          <w:p w14:paraId="0B72E416"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Rubro 3</w:t>
            </w:r>
          </w:p>
        </w:tc>
        <w:tc>
          <w:tcPr>
            <w:tcW w:w="3614" w:type="pct"/>
            <w:gridSpan w:val="4"/>
            <w:vMerge w:val="restart"/>
            <w:shd w:val="clear" w:color="000000" w:fill="BFBFBF"/>
            <w:vAlign w:val="center"/>
            <w:hideMark/>
          </w:tcPr>
          <w:p w14:paraId="51A4CAA0" w14:textId="77777777" w:rsidR="00B6533D" w:rsidRPr="00A80DE7" w:rsidRDefault="00B6533D" w:rsidP="00EC1B5C">
            <w:pP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 xml:space="preserve">PROPUESTA DE TRABAJO: </w:t>
            </w:r>
          </w:p>
        </w:tc>
        <w:tc>
          <w:tcPr>
            <w:tcW w:w="741" w:type="pct"/>
            <w:shd w:val="clear" w:color="000000" w:fill="8DB4E2"/>
            <w:vAlign w:val="center"/>
            <w:hideMark/>
          </w:tcPr>
          <w:p w14:paraId="39FE4387" w14:textId="77777777" w:rsidR="00B6533D" w:rsidRPr="00A80DE7" w:rsidRDefault="00B6533D" w:rsidP="00EC1B5C">
            <w:pPr>
              <w:jc w:val="center"/>
              <w:rPr>
                <w:rFonts w:ascii="Arial Narrow" w:hAnsi="Arial Narrow" w:cs="Arial"/>
                <w:b/>
                <w:bCs/>
                <w:color w:val="000000"/>
                <w:sz w:val="16"/>
                <w:szCs w:val="16"/>
                <w:lang w:eastAsia="es-MX"/>
              </w:rPr>
            </w:pPr>
            <w:r>
              <w:rPr>
                <w:rFonts w:ascii="Arial Narrow" w:hAnsi="Arial Narrow" w:cs="Arial"/>
                <w:b/>
                <w:bCs/>
                <w:sz w:val="16"/>
                <w:szCs w:val="16"/>
                <w:lang w:eastAsia="es-MX"/>
              </w:rPr>
              <w:t>Total de puntos</w:t>
            </w:r>
          </w:p>
        </w:tc>
      </w:tr>
      <w:tr w:rsidR="00B6533D" w:rsidRPr="00A80DE7" w14:paraId="52849CBD" w14:textId="77777777" w:rsidTr="00EC1B5C">
        <w:trPr>
          <w:trHeight w:val="64"/>
        </w:trPr>
        <w:tc>
          <w:tcPr>
            <w:tcW w:w="645" w:type="pct"/>
            <w:vMerge/>
            <w:shd w:val="clear" w:color="000000" w:fill="BFBFBF"/>
            <w:vAlign w:val="center"/>
          </w:tcPr>
          <w:p w14:paraId="1A562505" w14:textId="77777777" w:rsidR="00B6533D" w:rsidRPr="00A80DE7" w:rsidRDefault="00B6533D" w:rsidP="00EC1B5C">
            <w:pPr>
              <w:jc w:val="center"/>
              <w:rPr>
                <w:rFonts w:ascii="Arial Narrow" w:hAnsi="Arial Narrow" w:cs="Arial"/>
                <w:b/>
                <w:bCs/>
                <w:color w:val="000000"/>
                <w:sz w:val="16"/>
                <w:szCs w:val="16"/>
                <w:lang w:eastAsia="es-MX"/>
              </w:rPr>
            </w:pPr>
          </w:p>
        </w:tc>
        <w:tc>
          <w:tcPr>
            <w:tcW w:w="3614" w:type="pct"/>
            <w:gridSpan w:val="4"/>
            <w:vMerge/>
            <w:shd w:val="clear" w:color="000000" w:fill="BFBFBF"/>
            <w:vAlign w:val="center"/>
          </w:tcPr>
          <w:p w14:paraId="75D6F61F" w14:textId="77777777" w:rsidR="00B6533D" w:rsidRPr="00A80DE7" w:rsidRDefault="00B6533D" w:rsidP="00EC1B5C">
            <w:pPr>
              <w:rPr>
                <w:rFonts w:ascii="Arial Narrow" w:hAnsi="Arial Narrow" w:cs="Arial"/>
                <w:b/>
                <w:bCs/>
                <w:color w:val="000000"/>
                <w:sz w:val="16"/>
                <w:szCs w:val="16"/>
                <w:lang w:eastAsia="es-MX"/>
              </w:rPr>
            </w:pPr>
          </w:p>
        </w:tc>
        <w:tc>
          <w:tcPr>
            <w:tcW w:w="741" w:type="pct"/>
            <w:shd w:val="clear" w:color="000000" w:fill="8DB4E2"/>
            <w:vAlign w:val="center"/>
          </w:tcPr>
          <w:p w14:paraId="52AD0423" w14:textId="77777777" w:rsidR="00B6533D" w:rsidRPr="00A80DE7" w:rsidRDefault="00B6533D" w:rsidP="00EC1B5C">
            <w:pPr>
              <w:jc w:val="center"/>
              <w:rPr>
                <w:rFonts w:ascii="Arial Narrow" w:hAnsi="Arial Narrow" w:cs="Arial"/>
                <w:b/>
                <w:bCs/>
                <w:color w:val="000000"/>
                <w:sz w:val="16"/>
                <w:szCs w:val="16"/>
                <w:lang w:eastAsia="es-MX"/>
              </w:rPr>
            </w:pPr>
            <w:r>
              <w:rPr>
                <w:rFonts w:ascii="Arial Narrow" w:hAnsi="Arial Narrow" w:cs="Arial"/>
                <w:b/>
                <w:bCs/>
                <w:color w:val="000000"/>
                <w:sz w:val="16"/>
                <w:szCs w:val="16"/>
                <w:lang w:eastAsia="es-MX"/>
              </w:rPr>
              <w:t>10</w:t>
            </w:r>
            <w:r w:rsidRPr="00A80DE7">
              <w:rPr>
                <w:rFonts w:ascii="Arial Narrow" w:hAnsi="Arial Narrow" w:cs="Arial"/>
                <w:b/>
                <w:bCs/>
                <w:color w:val="000000"/>
                <w:sz w:val="16"/>
                <w:szCs w:val="16"/>
                <w:lang w:eastAsia="es-MX"/>
              </w:rPr>
              <w:t>.00</w:t>
            </w:r>
            <w:r>
              <w:rPr>
                <w:rFonts w:ascii="Arial Narrow" w:hAnsi="Arial Narrow" w:cs="Arial"/>
                <w:b/>
                <w:bCs/>
                <w:color w:val="000000"/>
                <w:sz w:val="16"/>
                <w:szCs w:val="16"/>
                <w:lang w:eastAsia="es-MX"/>
              </w:rPr>
              <w:t xml:space="preserve"> puntos</w:t>
            </w:r>
          </w:p>
        </w:tc>
      </w:tr>
      <w:tr w:rsidR="00B6533D" w:rsidRPr="00A80DE7" w14:paraId="4A00962C" w14:textId="77777777" w:rsidTr="00EC1B5C">
        <w:trPr>
          <w:trHeight w:val="34"/>
        </w:trPr>
        <w:tc>
          <w:tcPr>
            <w:tcW w:w="645" w:type="pct"/>
            <w:vMerge/>
            <w:vAlign w:val="center"/>
            <w:hideMark/>
          </w:tcPr>
          <w:p w14:paraId="447DD953" w14:textId="77777777" w:rsidR="00B6533D" w:rsidRPr="00A80DE7" w:rsidRDefault="00B6533D" w:rsidP="00EC1B5C">
            <w:pPr>
              <w:rPr>
                <w:rFonts w:ascii="Arial Narrow" w:hAnsi="Arial Narrow" w:cs="Arial"/>
                <w:b/>
                <w:bCs/>
                <w:color w:val="000000"/>
                <w:sz w:val="16"/>
                <w:szCs w:val="16"/>
                <w:lang w:eastAsia="es-MX"/>
              </w:rPr>
            </w:pPr>
          </w:p>
        </w:tc>
        <w:tc>
          <w:tcPr>
            <w:tcW w:w="4355" w:type="pct"/>
            <w:gridSpan w:val="5"/>
            <w:shd w:val="clear" w:color="000000" w:fill="BFBFBF"/>
            <w:vAlign w:val="center"/>
            <w:hideMark/>
          </w:tcPr>
          <w:p w14:paraId="2B0716C0" w14:textId="77777777" w:rsidR="00B6533D" w:rsidRPr="00A80DE7" w:rsidRDefault="00B6533D" w:rsidP="00EC1B5C">
            <w:pP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Plan de trabajo que permita garantizar el cumplimiento de las especificaciones técnicas señaladas en la convocatoria</w:t>
            </w:r>
          </w:p>
        </w:tc>
      </w:tr>
      <w:tr w:rsidR="00B6533D" w:rsidRPr="00A80DE7" w14:paraId="47BEDE0F" w14:textId="77777777" w:rsidTr="00EC1B5C">
        <w:trPr>
          <w:trHeight w:val="34"/>
        </w:trPr>
        <w:tc>
          <w:tcPr>
            <w:tcW w:w="645" w:type="pct"/>
            <w:shd w:val="clear" w:color="auto" w:fill="auto"/>
            <w:vAlign w:val="center"/>
            <w:hideMark/>
          </w:tcPr>
          <w:p w14:paraId="138DE855"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Subrubro</w:t>
            </w:r>
          </w:p>
        </w:tc>
        <w:tc>
          <w:tcPr>
            <w:tcW w:w="1001" w:type="pct"/>
            <w:shd w:val="clear" w:color="auto" w:fill="auto"/>
            <w:vAlign w:val="center"/>
            <w:hideMark/>
          </w:tcPr>
          <w:p w14:paraId="4616D042"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Concepto</w:t>
            </w:r>
          </w:p>
        </w:tc>
        <w:tc>
          <w:tcPr>
            <w:tcW w:w="2613" w:type="pct"/>
            <w:gridSpan w:val="3"/>
            <w:shd w:val="clear" w:color="auto" w:fill="auto"/>
            <w:vAlign w:val="center"/>
            <w:hideMark/>
          </w:tcPr>
          <w:p w14:paraId="74404379" w14:textId="77777777" w:rsidR="00B6533D" w:rsidRPr="00A80DE7" w:rsidRDefault="00B6533D" w:rsidP="00EC1B5C">
            <w:pPr>
              <w:rPr>
                <w:rFonts w:ascii="Arial Narrow" w:hAnsi="Arial Narrow" w:cs="Arial"/>
                <w:b/>
                <w:bCs/>
                <w:color w:val="000000"/>
                <w:sz w:val="16"/>
                <w:szCs w:val="16"/>
                <w:lang w:eastAsia="es-MX"/>
              </w:rPr>
            </w:pPr>
            <w:r w:rsidRPr="00A80DE7">
              <w:rPr>
                <w:rFonts w:ascii="Arial Narrow" w:hAnsi="Arial Narrow" w:cs="Arial"/>
                <w:iCs/>
                <w:color w:val="000000"/>
                <w:sz w:val="16"/>
                <w:szCs w:val="16"/>
                <w:lang w:eastAsia="es-MX"/>
              </w:rPr>
              <w:t>Forma de evaluación</w:t>
            </w:r>
          </w:p>
        </w:tc>
        <w:tc>
          <w:tcPr>
            <w:tcW w:w="741" w:type="pct"/>
            <w:shd w:val="clear" w:color="auto" w:fill="auto"/>
            <w:vAlign w:val="center"/>
            <w:hideMark/>
          </w:tcPr>
          <w:p w14:paraId="60696E71" w14:textId="77777777" w:rsidR="00B6533D" w:rsidRPr="00A80DE7" w:rsidRDefault="00B6533D" w:rsidP="00EC1B5C">
            <w:pPr>
              <w:rPr>
                <w:rFonts w:ascii="Arial Narrow" w:hAnsi="Arial Narrow" w:cs="Arial"/>
                <w:iCs/>
                <w:color w:val="000000"/>
                <w:sz w:val="16"/>
                <w:szCs w:val="16"/>
                <w:lang w:eastAsia="es-MX"/>
              </w:rPr>
            </w:pPr>
            <w:r>
              <w:rPr>
                <w:rFonts w:ascii="Arial Narrow" w:hAnsi="Arial Narrow" w:cs="Arial"/>
                <w:iCs/>
                <w:color w:val="000000"/>
                <w:sz w:val="16"/>
                <w:szCs w:val="16"/>
                <w:lang w:eastAsia="es-MX"/>
              </w:rPr>
              <w:t xml:space="preserve">Puntos </w:t>
            </w:r>
            <w:r w:rsidRPr="00A80DE7">
              <w:rPr>
                <w:rFonts w:ascii="Arial Narrow" w:hAnsi="Arial Narrow" w:cs="Arial"/>
                <w:iCs/>
                <w:color w:val="000000"/>
                <w:sz w:val="16"/>
                <w:szCs w:val="16"/>
                <w:lang w:eastAsia="es-MX"/>
              </w:rPr>
              <w:t>Esperados</w:t>
            </w:r>
          </w:p>
        </w:tc>
      </w:tr>
      <w:tr w:rsidR="00B6533D" w:rsidRPr="00A80DE7" w14:paraId="65B9EAB5" w14:textId="77777777" w:rsidTr="00EC1B5C">
        <w:trPr>
          <w:trHeight w:val="507"/>
        </w:trPr>
        <w:tc>
          <w:tcPr>
            <w:tcW w:w="645" w:type="pct"/>
            <w:shd w:val="clear" w:color="auto" w:fill="auto"/>
            <w:vAlign w:val="center"/>
            <w:hideMark/>
          </w:tcPr>
          <w:p w14:paraId="0059CCB4"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3.1</w:t>
            </w:r>
          </w:p>
        </w:tc>
        <w:tc>
          <w:tcPr>
            <w:tcW w:w="1001" w:type="pct"/>
            <w:shd w:val="clear" w:color="auto" w:fill="auto"/>
            <w:vAlign w:val="center"/>
            <w:hideMark/>
          </w:tcPr>
          <w:p w14:paraId="100ED469" w14:textId="77777777" w:rsidR="00B6533D" w:rsidRPr="00A80DE7" w:rsidRDefault="00B6533D"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Oferta técnica</w:t>
            </w:r>
          </w:p>
        </w:tc>
        <w:tc>
          <w:tcPr>
            <w:tcW w:w="3354" w:type="pct"/>
            <w:gridSpan w:val="4"/>
            <w:shd w:val="clear" w:color="auto" w:fill="auto"/>
            <w:vAlign w:val="center"/>
            <w:hideMark/>
          </w:tcPr>
          <w:p w14:paraId="23F76A68" w14:textId="77777777" w:rsidR="00B6533D" w:rsidRPr="00A80DE7" w:rsidRDefault="00B6533D"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Se otorgarán los puntos correspondientes a este rubro al LICITANTE cuya oferta técnica indique la forma en que dará cumplimiento a todas y cada una de las especificaciones técnicas señaladas en el Anexo 1 “Especificaciones técnicas”</w:t>
            </w:r>
            <w:r>
              <w:rPr>
                <w:rFonts w:ascii="Arial Narrow" w:hAnsi="Arial Narrow" w:cs="Arial"/>
                <w:color w:val="000000"/>
                <w:sz w:val="16"/>
                <w:szCs w:val="16"/>
                <w:lang w:eastAsia="es-MX"/>
              </w:rPr>
              <w:t>.</w:t>
            </w:r>
            <w:r w:rsidRPr="00A80DE7">
              <w:rPr>
                <w:rFonts w:ascii="Arial Narrow" w:hAnsi="Arial Narrow" w:cs="Arial"/>
                <w:color w:val="000000"/>
                <w:sz w:val="16"/>
                <w:szCs w:val="16"/>
                <w:lang w:eastAsia="es-MX"/>
              </w:rPr>
              <w:t>.</w:t>
            </w:r>
          </w:p>
        </w:tc>
      </w:tr>
      <w:tr w:rsidR="00B6533D" w:rsidRPr="00A80DE7" w14:paraId="1BD202EE" w14:textId="77777777" w:rsidTr="00EC1B5C">
        <w:trPr>
          <w:trHeight w:val="653"/>
        </w:trPr>
        <w:tc>
          <w:tcPr>
            <w:tcW w:w="645" w:type="pct"/>
            <w:shd w:val="clear" w:color="auto" w:fill="auto"/>
            <w:vAlign w:val="center"/>
            <w:hideMark/>
          </w:tcPr>
          <w:p w14:paraId="286E0662"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3.1.1</w:t>
            </w:r>
          </w:p>
        </w:tc>
        <w:tc>
          <w:tcPr>
            <w:tcW w:w="1001" w:type="pct"/>
            <w:shd w:val="clear" w:color="auto" w:fill="auto"/>
            <w:vAlign w:val="center"/>
            <w:hideMark/>
          </w:tcPr>
          <w:p w14:paraId="1FF7B545" w14:textId="77777777" w:rsidR="00B6533D" w:rsidRPr="00A80DE7" w:rsidRDefault="00B6533D"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Metodología, visión a utilizar en la prestación del servicio</w:t>
            </w:r>
          </w:p>
        </w:tc>
        <w:tc>
          <w:tcPr>
            <w:tcW w:w="2613" w:type="pct"/>
            <w:gridSpan w:val="3"/>
            <w:shd w:val="clear" w:color="auto" w:fill="auto"/>
            <w:vAlign w:val="center"/>
            <w:hideMark/>
          </w:tcPr>
          <w:p w14:paraId="7CF1DF78" w14:textId="3C229E26" w:rsidR="00B6533D" w:rsidRPr="00A80DE7" w:rsidRDefault="00B6533D" w:rsidP="00EC1B5C">
            <w:pPr>
              <w:jc w:val="both"/>
              <w:rPr>
                <w:rFonts w:ascii="Arial Narrow" w:hAnsi="Arial Narrow" w:cs="Arial"/>
                <w:color w:val="000000"/>
                <w:sz w:val="16"/>
                <w:szCs w:val="16"/>
                <w:lang w:eastAsia="es-MX"/>
              </w:rPr>
            </w:pPr>
            <w:r>
              <w:rPr>
                <w:rFonts w:ascii="Arial Narrow" w:hAnsi="Arial Narrow" w:cs="Arial"/>
                <w:iCs/>
                <w:color w:val="000000"/>
                <w:sz w:val="16"/>
                <w:szCs w:val="16"/>
                <w:lang w:eastAsia="es-MX"/>
              </w:rPr>
              <w:t>El</w:t>
            </w:r>
            <w:r w:rsidRPr="00A80DE7">
              <w:rPr>
                <w:rFonts w:ascii="Arial Narrow" w:hAnsi="Arial Narrow" w:cs="Arial"/>
                <w:color w:val="000000"/>
                <w:sz w:val="16"/>
                <w:szCs w:val="16"/>
                <w:lang w:eastAsia="es-MX"/>
              </w:rPr>
              <w:t xml:space="preserve"> LICITANTE deberá exponer la forma en que dará cumplimiento a cada pu</w:t>
            </w:r>
            <w:r>
              <w:rPr>
                <w:rFonts w:ascii="Arial Narrow" w:hAnsi="Arial Narrow" w:cs="Arial"/>
                <w:color w:val="000000"/>
                <w:sz w:val="16"/>
                <w:szCs w:val="16"/>
                <w:lang w:eastAsia="es-MX"/>
              </w:rPr>
              <w:t xml:space="preserve">nto señalado en el </w:t>
            </w:r>
            <w:r w:rsidR="00EC1B5C">
              <w:rPr>
                <w:rFonts w:ascii="Arial Narrow" w:hAnsi="Arial Narrow" w:cs="Arial"/>
                <w:color w:val="000000"/>
                <w:sz w:val="16"/>
                <w:szCs w:val="16"/>
                <w:lang w:eastAsia="es-MX"/>
              </w:rPr>
              <w:t>Anexo 1 “Especificaciones técnicas”</w:t>
            </w:r>
            <w:r>
              <w:rPr>
                <w:rFonts w:ascii="Arial Narrow" w:hAnsi="Arial Narrow" w:cs="Arial"/>
                <w:color w:val="000000"/>
                <w:sz w:val="16"/>
                <w:szCs w:val="16"/>
                <w:lang w:eastAsia="es-MX"/>
              </w:rPr>
              <w:t xml:space="preserve">. </w:t>
            </w:r>
          </w:p>
        </w:tc>
        <w:tc>
          <w:tcPr>
            <w:tcW w:w="741" w:type="pct"/>
            <w:shd w:val="clear" w:color="000000" w:fill="FFFFFF"/>
            <w:vAlign w:val="center"/>
            <w:hideMark/>
          </w:tcPr>
          <w:p w14:paraId="661702C4"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4.00</w:t>
            </w:r>
          </w:p>
        </w:tc>
      </w:tr>
      <w:tr w:rsidR="00B6533D" w:rsidRPr="00A80DE7" w14:paraId="3E5F726E" w14:textId="77777777" w:rsidTr="00EC1B5C">
        <w:trPr>
          <w:trHeight w:val="408"/>
        </w:trPr>
        <w:tc>
          <w:tcPr>
            <w:tcW w:w="645" w:type="pct"/>
            <w:shd w:val="clear" w:color="auto" w:fill="auto"/>
            <w:vAlign w:val="center"/>
            <w:hideMark/>
          </w:tcPr>
          <w:p w14:paraId="62C72340"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3.1.2</w:t>
            </w:r>
          </w:p>
        </w:tc>
        <w:tc>
          <w:tcPr>
            <w:tcW w:w="1001" w:type="pct"/>
            <w:shd w:val="clear" w:color="auto" w:fill="auto"/>
            <w:vAlign w:val="center"/>
            <w:hideMark/>
          </w:tcPr>
          <w:p w14:paraId="0CA03056" w14:textId="77777777" w:rsidR="00B6533D" w:rsidRPr="00A80DE7" w:rsidRDefault="00B6533D"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Plan de Trabajo propuesto</w:t>
            </w:r>
          </w:p>
        </w:tc>
        <w:tc>
          <w:tcPr>
            <w:tcW w:w="2613" w:type="pct"/>
            <w:gridSpan w:val="3"/>
            <w:shd w:val="clear" w:color="auto" w:fill="auto"/>
            <w:vAlign w:val="center"/>
            <w:hideMark/>
          </w:tcPr>
          <w:p w14:paraId="786AFDCC" w14:textId="77777777" w:rsidR="00B6533D" w:rsidRPr="00A80DE7" w:rsidRDefault="00B6533D" w:rsidP="00EC1B5C">
            <w:pPr>
              <w:jc w:val="both"/>
              <w:rPr>
                <w:rFonts w:ascii="Arial Narrow" w:hAnsi="Arial Narrow" w:cs="Arial"/>
                <w:color w:val="000000"/>
                <w:sz w:val="16"/>
                <w:szCs w:val="16"/>
                <w:lang w:eastAsia="es-MX"/>
              </w:rPr>
            </w:pPr>
            <w:r>
              <w:rPr>
                <w:rFonts w:ascii="Arial Narrow" w:hAnsi="Arial Narrow" w:cs="Arial"/>
                <w:iCs/>
                <w:color w:val="000000"/>
                <w:sz w:val="16"/>
                <w:szCs w:val="16"/>
                <w:lang w:eastAsia="es-MX"/>
              </w:rPr>
              <w:t>El</w:t>
            </w:r>
            <w:r w:rsidRPr="00A80DE7">
              <w:rPr>
                <w:rFonts w:ascii="Arial Narrow" w:hAnsi="Arial Narrow" w:cs="Arial"/>
                <w:color w:val="000000"/>
                <w:sz w:val="16"/>
                <w:szCs w:val="16"/>
                <w:lang w:eastAsia="es-MX"/>
              </w:rPr>
              <w:t xml:space="preserve"> LICITANTE deberá presentar su Plan de Trabajo mediante el cual llevará a cabo las actividades correspondientes al servicio considerando los mantenimientos preventivos (de inicio y final) y la presentación de entregables en las fechas establecidas en la convocatoria. </w:t>
            </w:r>
          </w:p>
        </w:tc>
        <w:tc>
          <w:tcPr>
            <w:tcW w:w="741" w:type="pct"/>
            <w:shd w:val="clear" w:color="000000" w:fill="FFFFFF"/>
            <w:vAlign w:val="center"/>
            <w:hideMark/>
          </w:tcPr>
          <w:p w14:paraId="3B9781E8" w14:textId="77777777" w:rsidR="00B6533D" w:rsidRPr="00A80DE7" w:rsidRDefault="00B6533D" w:rsidP="00EC1B5C">
            <w:pPr>
              <w:jc w:val="center"/>
              <w:rPr>
                <w:rFonts w:ascii="Arial Narrow" w:hAnsi="Arial Narrow" w:cs="Arial"/>
                <w:b/>
                <w:bCs/>
                <w:color w:val="000000"/>
                <w:sz w:val="16"/>
                <w:szCs w:val="16"/>
                <w:lang w:eastAsia="es-MX"/>
              </w:rPr>
            </w:pPr>
            <w:r>
              <w:rPr>
                <w:rFonts w:ascii="Arial Narrow" w:hAnsi="Arial Narrow" w:cs="Arial"/>
                <w:b/>
                <w:bCs/>
                <w:color w:val="000000"/>
                <w:sz w:val="16"/>
                <w:szCs w:val="16"/>
                <w:lang w:eastAsia="es-MX"/>
              </w:rPr>
              <w:t>3</w:t>
            </w:r>
            <w:r w:rsidRPr="00A80DE7">
              <w:rPr>
                <w:rFonts w:ascii="Arial Narrow" w:hAnsi="Arial Narrow" w:cs="Arial"/>
                <w:b/>
                <w:bCs/>
                <w:color w:val="000000"/>
                <w:sz w:val="16"/>
                <w:szCs w:val="16"/>
                <w:lang w:eastAsia="es-MX"/>
              </w:rPr>
              <w:t>.00</w:t>
            </w:r>
          </w:p>
        </w:tc>
      </w:tr>
      <w:tr w:rsidR="00B6533D" w:rsidRPr="00A80DE7" w14:paraId="050E7D48" w14:textId="77777777" w:rsidTr="00EC1B5C">
        <w:trPr>
          <w:trHeight w:val="517"/>
        </w:trPr>
        <w:tc>
          <w:tcPr>
            <w:tcW w:w="645" w:type="pct"/>
            <w:shd w:val="clear" w:color="auto" w:fill="auto"/>
            <w:vAlign w:val="center"/>
            <w:hideMark/>
          </w:tcPr>
          <w:p w14:paraId="6EB5B4EF"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3.1.3</w:t>
            </w:r>
          </w:p>
        </w:tc>
        <w:tc>
          <w:tcPr>
            <w:tcW w:w="1001" w:type="pct"/>
            <w:shd w:val="clear" w:color="auto" w:fill="auto"/>
            <w:vAlign w:val="center"/>
            <w:hideMark/>
          </w:tcPr>
          <w:p w14:paraId="4BEB1FE5" w14:textId="77777777" w:rsidR="00B6533D" w:rsidRPr="00A80DE7" w:rsidRDefault="00B6533D"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Esquema estructural de la organización de los recursos humanos</w:t>
            </w:r>
          </w:p>
        </w:tc>
        <w:tc>
          <w:tcPr>
            <w:tcW w:w="2613" w:type="pct"/>
            <w:gridSpan w:val="3"/>
            <w:shd w:val="clear" w:color="auto" w:fill="auto"/>
            <w:vAlign w:val="center"/>
            <w:hideMark/>
          </w:tcPr>
          <w:p w14:paraId="163383C3" w14:textId="77777777" w:rsidR="00B6533D" w:rsidRDefault="00B6533D" w:rsidP="00EC1B5C">
            <w:pPr>
              <w:jc w:val="both"/>
              <w:rPr>
                <w:rFonts w:ascii="Arial Narrow" w:hAnsi="Arial Narrow" w:cs="Arial"/>
                <w:iCs/>
                <w:color w:val="000000"/>
                <w:sz w:val="16"/>
                <w:szCs w:val="16"/>
                <w:lang w:eastAsia="es-MX"/>
              </w:rPr>
            </w:pPr>
          </w:p>
          <w:p w14:paraId="51529513" w14:textId="77777777" w:rsidR="00B6533D" w:rsidRDefault="00B6533D" w:rsidP="00EC1B5C">
            <w:pPr>
              <w:jc w:val="both"/>
              <w:rPr>
                <w:rFonts w:ascii="Arial Narrow" w:hAnsi="Arial Narrow" w:cs="Arial"/>
                <w:color w:val="000000"/>
                <w:sz w:val="16"/>
                <w:szCs w:val="16"/>
                <w:lang w:eastAsia="es-MX"/>
              </w:rPr>
            </w:pPr>
            <w:r>
              <w:rPr>
                <w:rFonts w:ascii="Arial Narrow" w:hAnsi="Arial Narrow" w:cs="Arial"/>
                <w:iCs/>
                <w:color w:val="000000"/>
                <w:sz w:val="16"/>
                <w:szCs w:val="16"/>
                <w:lang w:eastAsia="es-MX"/>
              </w:rPr>
              <w:t>El</w:t>
            </w:r>
            <w:r w:rsidRPr="00A80DE7">
              <w:rPr>
                <w:rFonts w:ascii="Arial Narrow" w:hAnsi="Arial Narrow" w:cs="Arial"/>
                <w:color w:val="000000"/>
                <w:sz w:val="16"/>
                <w:szCs w:val="16"/>
                <w:lang w:eastAsia="es-MX"/>
              </w:rPr>
              <w:t xml:space="preserve"> LICITANTE deberá presentar el organigrama del personal que asignará para la prestación del servicio</w:t>
            </w:r>
            <w:r>
              <w:rPr>
                <w:rFonts w:ascii="Arial Narrow" w:hAnsi="Arial Narrow" w:cs="Arial"/>
                <w:color w:val="000000"/>
                <w:sz w:val="16"/>
                <w:szCs w:val="16"/>
                <w:lang w:eastAsia="es-MX"/>
              </w:rPr>
              <w:t>,</w:t>
            </w:r>
            <w:r w:rsidRPr="00A80DE7">
              <w:rPr>
                <w:rFonts w:ascii="Arial Narrow" w:hAnsi="Arial Narrow" w:cs="Arial"/>
                <w:color w:val="000000"/>
                <w:sz w:val="16"/>
                <w:szCs w:val="16"/>
                <w:lang w:eastAsia="es-MX"/>
              </w:rPr>
              <w:t xml:space="preserve"> debiendo considerar al menos el personal que presente para acreditar el rubro 1.1</w:t>
            </w:r>
            <w:r>
              <w:rPr>
                <w:rFonts w:ascii="Arial Narrow" w:hAnsi="Arial Narrow" w:cs="Arial"/>
                <w:color w:val="000000"/>
                <w:sz w:val="16"/>
                <w:szCs w:val="16"/>
                <w:lang w:eastAsia="es-MX"/>
              </w:rPr>
              <w:t>.1 de la presente tabla, en el caso de que alguno de los integrantes señalados en el rubro 1.1.1 de la presente tabla no se encuentren dentro del organigrama, el LICITANTE no recibirá puntos.</w:t>
            </w:r>
          </w:p>
          <w:p w14:paraId="682DCD72" w14:textId="77777777" w:rsidR="00B6533D" w:rsidRDefault="00B6533D" w:rsidP="00EC1B5C">
            <w:pPr>
              <w:jc w:val="both"/>
              <w:rPr>
                <w:rFonts w:ascii="Arial Narrow" w:hAnsi="Arial Narrow" w:cs="Arial"/>
                <w:color w:val="000000"/>
                <w:sz w:val="16"/>
                <w:szCs w:val="16"/>
                <w:lang w:eastAsia="es-MX"/>
              </w:rPr>
            </w:pPr>
          </w:p>
          <w:p w14:paraId="402F7C8F" w14:textId="77777777" w:rsidR="00B6533D" w:rsidRPr="00A80DE7" w:rsidRDefault="00B6533D" w:rsidP="00EC1B5C">
            <w:pPr>
              <w:jc w:val="both"/>
              <w:rPr>
                <w:rFonts w:ascii="Arial Narrow" w:hAnsi="Arial Narrow" w:cs="Arial"/>
                <w:color w:val="000000"/>
                <w:sz w:val="16"/>
                <w:szCs w:val="16"/>
                <w:lang w:eastAsia="es-MX"/>
              </w:rPr>
            </w:pPr>
            <w:r w:rsidRPr="006701F0">
              <w:rPr>
                <w:rFonts w:ascii="Arial Narrow" w:hAnsi="Arial Narrow" w:cs="Arial"/>
                <w:color w:val="000000"/>
                <w:sz w:val="16"/>
                <w:szCs w:val="16"/>
                <w:lang w:val="es-ES_tradnl" w:eastAsia="es-MX"/>
              </w:rPr>
              <w:t xml:space="preserve">No se permitirá que los servicios sean subcontratados, por lo que el LICITANTE deberá de incluir copia simple del contrato celebrado </w:t>
            </w:r>
            <w:r>
              <w:rPr>
                <w:rFonts w:ascii="Arial Narrow" w:hAnsi="Arial Narrow" w:cs="Arial"/>
                <w:color w:val="000000"/>
                <w:sz w:val="16"/>
                <w:szCs w:val="16"/>
                <w:lang w:val="es-ES_tradnl" w:eastAsia="es-MX"/>
              </w:rPr>
              <w:t>con</w:t>
            </w:r>
            <w:r w:rsidRPr="006701F0">
              <w:rPr>
                <w:rFonts w:ascii="Arial Narrow" w:hAnsi="Arial Narrow" w:cs="Arial"/>
                <w:color w:val="000000"/>
                <w:sz w:val="16"/>
                <w:szCs w:val="16"/>
                <w:lang w:val="es-ES_tradnl" w:eastAsia="es-MX"/>
              </w:rPr>
              <w:t xml:space="preserve"> su personal o alta en el Instituto </w:t>
            </w:r>
            <w:r w:rsidRPr="006701F0">
              <w:rPr>
                <w:rFonts w:ascii="Arial Narrow" w:hAnsi="Arial Narrow" w:cs="Arial"/>
                <w:color w:val="000000"/>
                <w:sz w:val="16"/>
                <w:szCs w:val="16"/>
                <w:lang w:val="es-ES_tradnl" w:eastAsia="es-MX"/>
              </w:rPr>
              <w:lastRenderedPageBreak/>
              <w:t>Mexicano del Seguro Social para validar que el personal trabaja direc</w:t>
            </w:r>
            <w:r>
              <w:rPr>
                <w:rFonts w:ascii="Arial Narrow" w:hAnsi="Arial Narrow" w:cs="Arial"/>
                <w:color w:val="000000"/>
                <w:sz w:val="16"/>
                <w:szCs w:val="16"/>
                <w:lang w:val="es-ES_tradnl" w:eastAsia="es-MX"/>
              </w:rPr>
              <w:t>tamente para los LICITANTES, ambos con vigencia de al menos seis meses previos a la presente convocatoria.</w:t>
            </w:r>
          </w:p>
        </w:tc>
        <w:tc>
          <w:tcPr>
            <w:tcW w:w="741" w:type="pct"/>
            <w:shd w:val="clear" w:color="000000" w:fill="FFFFFF"/>
            <w:vAlign w:val="center"/>
            <w:hideMark/>
          </w:tcPr>
          <w:p w14:paraId="78CA543C" w14:textId="77777777" w:rsidR="00B6533D" w:rsidRPr="00A80DE7" w:rsidRDefault="00B6533D" w:rsidP="00EC1B5C">
            <w:pPr>
              <w:jc w:val="center"/>
              <w:rPr>
                <w:rFonts w:ascii="Arial Narrow" w:hAnsi="Arial Narrow" w:cs="Arial"/>
                <w:b/>
                <w:bCs/>
                <w:color w:val="000000"/>
                <w:sz w:val="16"/>
                <w:szCs w:val="16"/>
                <w:lang w:eastAsia="es-MX"/>
              </w:rPr>
            </w:pPr>
            <w:r>
              <w:rPr>
                <w:rFonts w:ascii="Arial Narrow" w:hAnsi="Arial Narrow" w:cs="Arial"/>
                <w:b/>
                <w:bCs/>
                <w:color w:val="000000"/>
                <w:sz w:val="16"/>
                <w:szCs w:val="16"/>
                <w:lang w:eastAsia="es-MX"/>
              </w:rPr>
              <w:lastRenderedPageBreak/>
              <w:t>3</w:t>
            </w:r>
            <w:r w:rsidRPr="00A80DE7">
              <w:rPr>
                <w:rFonts w:ascii="Arial Narrow" w:hAnsi="Arial Narrow" w:cs="Arial"/>
                <w:b/>
                <w:bCs/>
                <w:color w:val="000000"/>
                <w:sz w:val="16"/>
                <w:szCs w:val="16"/>
                <w:lang w:eastAsia="es-MX"/>
              </w:rPr>
              <w:t>.00</w:t>
            </w:r>
          </w:p>
        </w:tc>
      </w:tr>
      <w:tr w:rsidR="00B6533D" w:rsidRPr="00A80DE7" w14:paraId="3E17D7E6" w14:textId="77777777" w:rsidTr="00EC1B5C">
        <w:trPr>
          <w:trHeight w:val="65"/>
        </w:trPr>
        <w:tc>
          <w:tcPr>
            <w:tcW w:w="645" w:type="pct"/>
            <w:vMerge w:val="restart"/>
            <w:shd w:val="clear" w:color="000000" w:fill="BFBFBF"/>
            <w:vAlign w:val="center"/>
            <w:hideMark/>
          </w:tcPr>
          <w:p w14:paraId="17E8F3D2"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Rubro 4</w:t>
            </w:r>
          </w:p>
        </w:tc>
        <w:tc>
          <w:tcPr>
            <w:tcW w:w="3064" w:type="pct"/>
            <w:gridSpan w:val="2"/>
            <w:vMerge w:val="restart"/>
            <w:shd w:val="clear" w:color="000000" w:fill="BFBFBF"/>
            <w:vAlign w:val="center"/>
            <w:hideMark/>
          </w:tcPr>
          <w:p w14:paraId="5EDE8FC3" w14:textId="77777777" w:rsidR="00B6533D" w:rsidRPr="00A80DE7" w:rsidRDefault="00B6533D" w:rsidP="00EC1B5C">
            <w:pP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 xml:space="preserve">CUMPLIMIENTO DE CONTRATOS:  </w:t>
            </w:r>
          </w:p>
        </w:tc>
        <w:tc>
          <w:tcPr>
            <w:tcW w:w="550" w:type="pct"/>
            <w:gridSpan w:val="2"/>
            <w:vMerge w:val="restart"/>
            <w:shd w:val="clear" w:color="000000" w:fill="BFBFBF"/>
            <w:vAlign w:val="center"/>
            <w:hideMark/>
          </w:tcPr>
          <w:p w14:paraId="1B3E08D4" w14:textId="77777777" w:rsidR="00B6533D" w:rsidRPr="00A80DE7" w:rsidRDefault="00B6533D" w:rsidP="00EC1B5C">
            <w:pP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 </w:t>
            </w:r>
          </w:p>
        </w:tc>
        <w:tc>
          <w:tcPr>
            <w:tcW w:w="741" w:type="pct"/>
            <w:shd w:val="clear" w:color="000000" w:fill="8DB4E2"/>
            <w:vAlign w:val="center"/>
            <w:hideMark/>
          </w:tcPr>
          <w:p w14:paraId="35E57074" w14:textId="77777777" w:rsidR="00B6533D" w:rsidRPr="00A80DE7" w:rsidRDefault="00B6533D" w:rsidP="00EC1B5C">
            <w:pPr>
              <w:jc w:val="center"/>
              <w:rPr>
                <w:rFonts w:ascii="Arial Narrow" w:hAnsi="Arial Narrow" w:cs="Arial"/>
                <w:b/>
                <w:bCs/>
                <w:color w:val="000000"/>
                <w:sz w:val="16"/>
                <w:szCs w:val="16"/>
                <w:lang w:eastAsia="es-MX"/>
              </w:rPr>
            </w:pPr>
            <w:r>
              <w:rPr>
                <w:rFonts w:ascii="Arial Narrow" w:hAnsi="Arial Narrow" w:cs="Arial"/>
                <w:b/>
                <w:bCs/>
                <w:sz w:val="16"/>
                <w:szCs w:val="16"/>
                <w:lang w:eastAsia="es-MX"/>
              </w:rPr>
              <w:t>Total de puntos</w:t>
            </w:r>
          </w:p>
        </w:tc>
      </w:tr>
      <w:tr w:rsidR="00B6533D" w:rsidRPr="00A80DE7" w14:paraId="3F59B573" w14:textId="77777777" w:rsidTr="00EC1B5C">
        <w:trPr>
          <w:trHeight w:val="64"/>
        </w:trPr>
        <w:tc>
          <w:tcPr>
            <w:tcW w:w="645" w:type="pct"/>
            <w:vMerge/>
            <w:shd w:val="clear" w:color="000000" w:fill="BFBFBF"/>
            <w:vAlign w:val="center"/>
          </w:tcPr>
          <w:p w14:paraId="33C27084" w14:textId="77777777" w:rsidR="00B6533D" w:rsidRPr="00A80DE7" w:rsidRDefault="00B6533D" w:rsidP="00EC1B5C">
            <w:pPr>
              <w:jc w:val="center"/>
              <w:rPr>
                <w:rFonts w:ascii="Arial Narrow" w:hAnsi="Arial Narrow" w:cs="Arial"/>
                <w:b/>
                <w:bCs/>
                <w:color w:val="000000"/>
                <w:sz w:val="16"/>
                <w:szCs w:val="16"/>
                <w:lang w:eastAsia="es-MX"/>
              </w:rPr>
            </w:pPr>
          </w:p>
        </w:tc>
        <w:tc>
          <w:tcPr>
            <w:tcW w:w="3064" w:type="pct"/>
            <w:gridSpan w:val="2"/>
            <w:vMerge/>
            <w:shd w:val="clear" w:color="000000" w:fill="BFBFBF"/>
            <w:vAlign w:val="center"/>
          </w:tcPr>
          <w:p w14:paraId="45634940" w14:textId="77777777" w:rsidR="00B6533D" w:rsidRPr="00A80DE7" w:rsidRDefault="00B6533D" w:rsidP="00EC1B5C">
            <w:pPr>
              <w:rPr>
                <w:rFonts w:ascii="Arial Narrow" w:hAnsi="Arial Narrow" w:cs="Arial"/>
                <w:b/>
                <w:bCs/>
                <w:color w:val="000000"/>
                <w:sz w:val="16"/>
                <w:szCs w:val="16"/>
                <w:lang w:eastAsia="es-MX"/>
              </w:rPr>
            </w:pPr>
          </w:p>
        </w:tc>
        <w:tc>
          <w:tcPr>
            <w:tcW w:w="550" w:type="pct"/>
            <w:gridSpan w:val="2"/>
            <w:vMerge/>
            <w:shd w:val="clear" w:color="000000" w:fill="BFBFBF"/>
            <w:vAlign w:val="center"/>
          </w:tcPr>
          <w:p w14:paraId="0CFDF92A" w14:textId="77777777" w:rsidR="00B6533D" w:rsidRPr="00A80DE7" w:rsidRDefault="00B6533D" w:rsidP="00EC1B5C">
            <w:pPr>
              <w:rPr>
                <w:rFonts w:ascii="Arial Narrow" w:hAnsi="Arial Narrow" w:cs="Arial"/>
                <w:b/>
                <w:bCs/>
                <w:color w:val="000000"/>
                <w:sz w:val="16"/>
                <w:szCs w:val="16"/>
                <w:lang w:eastAsia="es-MX"/>
              </w:rPr>
            </w:pPr>
          </w:p>
        </w:tc>
        <w:tc>
          <w:tcPr>
            <w:tcW w:w="741" w:type="pct"/>
            <w:shd w:val="clear" w:color="000000" w:fill="8DB4E2"/>
            <w:vAlign w:val="center"/>
          </w:tcPr>
          <w:p w14:paraId="064C7CBB" w14:textId="77777777" w:rsidR="00B6533D" w:rsidRPr="00A80DE7" w:rsidRDefault="00B6533D" w:rsidP="00EC1B5C">
            <w:pPr>
              <w:jc w:val="center"/>
              <w:rPr>
                <w:rFonts w:ascii="Arial Narrow" w:hAnsi="Arial Narrow" w:cs="Arial"/>
                <w:b/>
                <w:bCs/>
                <w:color w:val="000000"/>
                <w:sz w:val="16"/>
                <w:szCs w:val="16"/>
                <w:lang w:eastAsia="es-MX"/>
              </w:rPr>
            </w:pPr>
            <w:r>
              <w:rPr>
                <w:rFonts w:ascii="Arial Narrow" w:hAnsi="Arial Narrow" w:cs="Arial"/>
                <w:b/>
                <w:bCs/>
                <w:color w:val="000000"/>
                <w:sz w:val="16"/>
                <w:szCs w:val="16"/>
                <w:lang w:eastAsia="es-MX"/>
              </w:rPr>
              <w:t>10</w:t>
            </w:r>
            <w:r w:rsidRPr="00A80DE7">
              <w:rPr>
                <w:rFonts w:ascii="Arial Narrow" w:hAnsi="Arial Narrow" w:cs="Arial"/>
                <w:b/>
                <w:bCs/>
                <w:color w:val="000000"/>
                <w:sz w:val="16"/>
                <w:szCs w:val="16"/>
                <w:lang w:eastAsia="es-MX"/>
              </w:rPr>
              <w:t>.00</w:t>
            </w:r>
            <w:r>
              <w:rPr>
                <w:rFonts w:ascii="Arial Narrow" w:hAnsi="Arial Narrow" w:cs="Arial"/>
                <w:b/>
                <w:bCs/>
                <w:color w:val="000000"/>
                <w:sz w:val="16"/>
                <w:szCs w:val="16"/>
                <w:lang w:eastAsia="es-MX"/>
              </w:rPr>
              <w:t xml:space="preserve"> </w:t>
            </w:r>
          </w:p>
        </w:tc>
      </w:tr>
      <w:tr w:rsidR="00B6533D" w:rsidRPr="00A80DE7" w14:paraId="18346377" w14:textId="77777777" w:rsidTr="00EC1B5C">
        <w:trPr>
          <w:trHeight w:val="34"/>
        </w:trPr>
        <w:tc>
          <w:tcPr>
            <w:tcW w:w="645" w:type="pct"/>
            <w:vMerge/>
            <w:vAlign w:val="center"/>
            <w:hideMark/>
          </w:tcPr>
          <w:p w14:paraId="6F92DA5C" w14:textId="77777777" w:rsidR="00B6533D" w:rsidRPr="00A80DE7" w:rsidRDefault="00B6533D" w:rsidP="00EC1B5C">
            <w:pPr>
              <w:rPr>
                <w:rFonts w:ascii="Arial Narrow" w:hAnsi="Arial Narrow" w:cs="Arial"/>
                <w:b/>
                <w:bCs/>
                <w:color w:val="000000"/>
                <w:sz w:val="16"/>
                <w:szCs w:val="16"/>
                <w:lang w:eastAsia="es-MX"/>
              </w:rPr>
            </w:pPr>
          </w:p>
        </w:tc>
        <w:tc>
          <w:tcPr>
            <w:tcW w:w="4355" w:type="pct"/>
            <w:gridSpan w:val="5"/>
            <w:shd w:val="clear" w:color="000000" w:fill="BFBFBF"/>
            <w:vAlign w:val="center"/>
            <w:hideMark/>
          </w:tcPr>
          <w:p w14:paraId="6FCFF69A" w14:textId="77777777" w:rsidR="00B6533D" w:rsidRPr="00A80DE7" w:rsidRDefault="00B6533D" w:rsidP="00EC1B5C">
            <w:pP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Desempeño o cumplimiento que ha tenido el licitante en servicios contratados por el Instituto o cualquier otra persona</w:t>
            </w:r>
          </w:p>
        </w:tc>
      </w:tr>
      <w:tr w:rsidR="00B6533D" w:rsidRPr="00A80DE7" w14:paraId="1DE727E5" w14:textId="77777777" w:rsidTr="00EC1B5C">
        <w:trPr>
          <w:trHeight w:val="34"/>
        </w:trPr>
        <w:tc>
          <w:tcPr>
            <w:tcW w:w="645" w:type="pct"/>
            <w:shd w:val="clear" w:color="auto" w:fill="auto"/>
            <w:vAlign w:val="center"/>
            <w:hideMark/>
          </w:tcPr>
          <w:p w14:paraId="2CD886E7"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Subrubro</w:t>
            </w:r>
          </w:p>
        </w:tc>
        <w:tc>
          <w:tcPr>
            <w:tcW w:w="1001" w:type="pct"/>
            <w:shd w:val="clear" w:color="auto" w:fill="auto"/>
            <w:vAlign w:val="center"/>
            <w:hideMark/>
          </w:tcPr>
          <w:p w14:paraId="09BC0804"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Concepto</w:t>
            </w:r>
          </w:p>
        </w:tc>
        <w:tc>
          <w:tcPr>
            <w:tcW w:w="2613" w:type="pct"/>
            <w:gridSpan w:val="3"/>
            <w:shd w:val="clear" w:color="auto" w:fill="auto"/>
            <w:vAlign w:val="center"/>
            <w:hideMark/>
          </w:tcPr>
          <w:p w14:paraId="0D8C287F"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Forma de evaluación</w:t>
            </w:r>
          </w:p>
        </w:tc>
        <w:tc>
          <w:tcPr>
            <w:tcW w:w="741" w:type="pct"/>
            <w:shd w:val="clear" w:color="auto" w:fill="auto"/>
            <w:vAlign w:val="center"/>
            <w:hideMark/>
          </w:tcPr>
          <w:p w14:paraId="54FA359A" w14:textId="77777777" w:rsidR="00B6533D" w:rsidRPr="00A80DE7" w:rsidRDefault="00B6533D" w:rsidP="00EC1B5C">
            <w:pPr>
              <w:jc w:val="center"/>
              <w:rPr>
                <w:rFonts w:ascii="Arial Narrow" w:hAnsi="Arial Narrow" w:cs="Arial"/>
                <w:iCs/>
                <w:color w:val="000000"/>
                <w:sz w:val="16"/>
                <w:szCs w:val="16"/>
                <w:lang w:eastAsia="es-MX"/>
              </w:rPr>
            </w:pPr>
            <w:r w:rsidRPr="00A80DE7">
              <w:rPr>
                <w:rFonts w:ascii="Arial Narrow" w:hAnsi="Arial Narrow" w:cs="Arial"/>
                <w:iCs/>
                <w:color w:val="000000"/>
                <w:sz w:val="16"/>
                <w:szCs w:val="16"/>
                <w:lang w:eastAsia="es-MX"/>
              </w:rPr>
              <w:t>Puntos Esperados</w:t>
            </w:r>
          </w:p>
        </w:tc>
      </w:tr>
      <w:tr w:rsidR="00B6533D" w:rsidRPr="00A80DE7" w14:paraId="25673370" w14:textId="77777777" w:rsidTr="00EC1B5C">
        <w:trPr>
          <w:trHeight w:val="1220"/>
        </w:trPr>
        <w:tc>
          <w:tcPr>
            <w:tcW w:w="645" w:type="pct"/>
            <w:shd w:val="clear" w:color="auto" w:fill="auto"/>
            <w:vAlign w:val="center"/>
            <w:hideMark/>
          </w:tcPr>
          <w:p w14:paraId="47F23297"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4.1</w:t>
            </w:r>
          </w:p>
        </w:tc>
        <w:tc>
          <w:tcPr>
            <w:tcW w:w="1001" w:type="pct"/>
            <w:shd w:val="clear" w:color="auto" w:fill="auto"/>
            <w:vAlign w:val="center"/>
            <w:hideMark/>
          </w:tcPr>
          <w:p w14:paraId="318B9FC0" w14:textId="77777777" w:rsidR="00B6533D" w:rsidRPr="00A80DE7" w:rsidRDefault="00B6533D" w:rsidP="00EC1B5C">
            <w:pPr>
              <w:jc w:val="center"/>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Cumplimiento de contratos</w:t>
            </w:r>
          </w:p>
        </w:tc>
        <w:tc>
          <w:tcPr>
            <w:tcW w:w="2613" w:type="pct"/>
            <w:gridSpan w:val="3"/>
            <w:shd w:val="clear" w:color="000000" w:fill="FFFFFF"/>
            <w:vAlign w:val="center"/>
            <w:hideMark/>
          </w:tcPr>
          <w:p w14:paraId="547C5ADF" w14:textId="77777777" w:rsidR="00B6533D" w:rsidRDefault="00B6533D"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De los contratos presentados para acreditar el rubro 2 de la presente tabla, el LICITANTE presentará una carta de liberación de garantía o manifestación expresa del cliente sobre el cumplimiento de las obligaciones contractuales.</w:t>
            </w:r>
          </w:p>
          <w:p w14:paraId="41B6F9D9" w14:textId="77777777" w:rsidR="00B6533D" w:rsidRDefault="00B6533D" w:rsidP="00EC1B5C">
            <w:pPr>
              <w:jc w:val="both"/>
              <w:rPr>
                <w:rFonts w:ascii="Arial Narrow" w:hAnsi="Arial Narrow" w:cs="Arial"/>
                <w:color w:val="000000"/>
                <w:sz w:val="16"/>
                <w:szCs w:val="16"/>
                <w:lang w:eastAsia="es-MX"/>
              </w:rPr>
            </w:pPr>
          </w:p>
          <w:p w14:paraId="239BD5B2" w14:textId="77777777" w:rsidR="00B6533D" w:rsidRDefault="00B6533D"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t xml:space="preserve">Se asignará el máximo puntaje al LICITANTE que </w:t>
            </w:r>
            <w:r>
              <w:rPr>
                <w:rFonts w:ascii="Arial Narrow" w:hAnsi="Arial Narrow" w:cs="Arial"/>
                <w:color w:val="000000"/>
                <w:sz w:val="16"/>
                <w:szCs w:val="16"/>
                <w:lang w:eastAsia="es-MX"/>
              </w:rPr>
              <w:t xml:space="preserve">acredite el cumplimiento del mayor número de contratos. </w:t>
            </w:r>
            <w:r w:rsidRPr="00A80DE7">
              <w:rPr>
                <w:rFonts w:ascii="Arial Narrow" w:hAnsi="Arial Narrow" w:cs="Arial"/>
                <w:color w:val="000000"/>
                <w:sz w:val="16"/>
                <w:szCs w:val="16"/>
                <w:lang w:eastAsia="es-MX"/>
              </w:rPr>
              <w:t>Pudiendo presentar sólo un documento por contrato. Para el resto de los LICITANTES se aplicará una regla de tres.</w:t>
            </w:r>
          </w:p>
          <w:p w14:paraId="2C61DBAA" w14:textId="77777777" w:rsidR="00B6533D" w:rsidRPr="00A80DE7" w:rsidRDefault="00B6533D" w:rsidP="00EC1B5C">
            <w:pPr>
              <w:jc w:val="both"/>
              <w:rPr>
                <w:rFonts w:ascii="Arial Narrow" w:hAnsi="Arial Narrow" w:cs="Arial"/>
                <w:color w:val="000000"/>
                <w:sz w:val="16"/>
                <w:szCs w:val="16"/>
                <w:lang w:eastAsia="es-MX"/>
              </w:rPr>
            </w:pPr>
            <w:r w:rsidRPr="00A80DE7">
              <w:rPr>
                <w:rFonts w:ascii="Arial Narrow" w:hAnsi="Arial Narrow" w:cs="Arial"/>
                <w:color w:val="000000"/>
                <w:sz w:val="16"/>
                <w:szCs w:val="16"/>
                <w:lang w:eastAsia="es-MX"/>
              </w:rPr>
              <w:br/>
              <w:t>En caso de que dos o más LICITANTES acrediten el mismo número de cartas, se dará la misma puntuación a los LICITANTES que se encuentren en este supuesto.</w:t>
            </w:r>
          </w:p>
        </w:tc>
        <w:tc>
          <w:tcPr>
            <w:tcW w:w="741" w:type="pct"/>
            <w:shd w:val="clear" w:color="auto" w:fill="auto"/>
            <w:vAlign w:val="center"/>
            <w:hideMark/>
          </w:tcPr>
          <w:p w14:paraId="4134E5F8" w14:textId="77777777" w:rsidR="00B6533D" w:rsidRPr="00A80DE7" w:rsidRDefault="00B6533D" w:rsidP="00EC1B5C">
            <w:pPr>
              <w:jc w:val="center"/>
              <w:rPr>
                <w:rFonts w:ascii="Arial Narrow" w:hAnsi="Arial Narrow" w:cs="Arial"/>
                <w:b/>
                <w:bCs/>
                <w:color w:val="000000"/>
                <w:sz w:val="16"/>
                <w:szCs w:val="16"/>
                <w:lang w:eastAsia="es-MX"/>
              </w:rPr>
            </w:pPr>
            <w:r>
              <w:rPr>
                <w:rFonts w:ascii="Arial Narrow" w:hAnsi="Arial Narrow" w:cs="Arial"/>
                <w:b/>
                <w:bCs/>
                <w:color w:val="000000"/>
                <w:sz w:val="16"/>
                <w:szCs w:val="16"/>
                <w:lang w:eastAsia="es-MX"/>
              </w:rPr>
              <w:t>10</w:t>
            </w:r>
            <w:r w:rsidRPr="00A80DE7">
              <w:rPr>
                <w:rFonts w:ascii="Arial Narrow" w:hAnsi="Arial Narrow" w:cs="Arial"/>
                <w:b/>
                <w:bCs/>
                <w:color w:val="000000"/>
                <w:sz w:val="16"/>
                <w:szCs w:val="16"/>
                <w:lang w:eastAsia="es-MX"/>
              </w:rPr>
              <w:t>.00</w:t>
            </w:r>
          </w:p>
        </w:tc>
      </w:tr>
      <w:tr w:rsidR="00B6533D" w:rsidRPr="00A80DE7" w14:paraId="4592B837" w14:textId="77777777" w:rsidTr="00EC1B5C">
        <w:trPr>
          <w:trHeight w:val="34"/>
        </w:trPr>
        <w:tc>
          <w:tcPr>
            <w:tcW w:w="4259" w:type="pct"/>
            <w:gridSpan w:val="5"/>
            <w:shd w:val="clear" w:color="000000" w:fill="D9D9D9"/>
            <w:vAlign w:val="center"/>
            <w:hideMark/>
          </w:tcPr>
          <w:p w14:paraId="032D0916" w14:textId="77777777" w:rsidR="00B6533D" w:rsidRPr="00A80DE7" w:rsidRDefault="00B6533D" w:rsidP="00EC1B5C">
            <w:pP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Total de puntos y porcentajes asignados para evaluar la oferta técnica</w:t>
            </w:r>
          </w:p>
        </w:tc>
        <w:tc>
          <w:tcPr>
            <w:tcW w:w="741" w:type="pct"/>
            <w:shd w:val="clear" w:color="000000" w:fill="D9D9D9"/>
            <w:vAlign w:val="center"/>
            <w:hideMark/>
          </w:tcPr>
          <w:p w14:paraId="71C249B6"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60.00 puntos</w:t>
            </w:r>
          </w:p>
        </w:tc>
      </w:tr>
      <w:tr w:rsidR="00B6533D" w:rsidRPr="00A80DE7" w14:paraId="312CC6D2" w14:textId="77777777" w:rsidTr="00EC1B5C">
        <w:trPr>
          <w:trHeight w:val="34"/>
        </w:trPr>
        <w:tc>
          <w:tcPr>
            <w:tcW w:w="4259" w:type="pct"/>
            <w:gridSpan w:val="5"/>
            <w:shd w:val="clear" w:color="000000" w:fill="D9D9D9"/>
            <w:vAlign w:val="center"/>
            <w:hideMark/>
          </w:tcPr>
          <w:p w14:paraId="28B1F285" w14:textId="77777777" w:rsidR="00B6533D" w:rsidRPr="00A80DE7" w:rsidRDefault="00B6533D" w:rsidP="00EC1B5C">
            <w:pP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Puntaje que se considerará como suficiente para calificar para efecto de que se evalúe económicamente</w:t>
            </w:r>
          </w:p>
        </w:tc>
        <w:tc>
          <w:tcPr>
            <w:tcW w:w="741" w:type="pct"/>
            <w:shd w:val="clear" w:color="000000" w:fill="D9D9D9"/>
            <w:vAlign w:val="center"/>
            <w:hideMark/>
          </w:tcPr>
          <w:p w14:paraId="4DB1984E" w14:textId="77777777" w:rsidR="00B6533D" w:rsidRPr="00A80DE7" w:rsidRDefault="00B6533D" w:rsidP="00EC1B5C">
            <w:pPr>
              <w:jc w:val="center"/>
              <w:rPr>
                <w:rFonts w:ascii="Arial Narrow" w:hAnsi="Arial Narrow" w:cs="Arial"/>
                <w:b/>
                <w:bCs/>
                <w:color w:val="000000"/>
                <w:sz w:val="16"/>
                <w:szCs w:val="16"/>
                <w:lang w:eastAsia="es-MX"/>
              </w:rPr>
            </w:pPr>
            <w:r w:rsidRPr="00A80DE7">
              <w:rPr>
                <w:rFonts w:ascii="Arial Narrow" w:hAnsi="Arial Narrow" w:cs="Arial"/>
                <w:b/>
                <w:bCs/>
                <w:color w:val="000000"/>
                <w:sz w:val="16"/>
                <w:szCs w:val="16"/>
                <w:lang w:eastAsia="es-MX"/>
              </w:rPr>
              <w:t>45.00 puntos</w:t>
            </w:r>
          </w:p>
        </w:tc>
      </w:tr>
    </w:tbl>
    <w:p w14:paraId="01A4FEC4" w14:textId="77777777" w:rsidR="00C22ACD" w:rsidRPr="00A24268" w:rsidRDefault="00C22ACD" w:rsidP="00502FDF">
      <w:pPr>
        <w:pStyle w:val="Sangra3detindependiente2"/>
        <w:spacing w:before="120" w:after="120"/>
        <w:rPr>
          <w:rFonts w:cs="Arial"/>
        </w:rPr>
      </w:pPr>
      <w:r w:rsidRPr="00A24268">
        <w:rPr>
          <w:rFonts w:cs="Arial"/>
        </w:rPr>
        <w:t>De</w:t>
      </w:r>
      <w:r>
        <w:rPr>
          <w:rFonts w:cs="Arial"/>
        </w:rPr>
        <w:t xml:space="preserve"> </w:t>
      </w:r>
      <w:r w:rsidRPr="00A24268">
        <w:rPr>
          <w:rFonts w:cs="Arial"/>
        </w:rPr>
        <w:t>conformidad con lo señalado en el segundo párrafo del artículo 77 de las POBALINES, el puntaje o porcentaje mínimo que se tomará en cuenta para considerar que la oferta técnica e</w:t>
      </w:r>
      <w:r>
        <w:rPr>
          <w:rFonts w:cs="Arial"/>
        </w:rPr>
        <w:t>s solvente y, por tanto, no ser</w:t>
      </w:r>
      <w:r w:rsidRPr="00A24268">
        <w:rPr>
          <w:rFonts w:cs="Arial"/>
        </w:rPr>
        <w:t xml:space="preserve"> desechada, será de </w:t>
      </w:r>
      <w:r w:rsidRPr="00A24268">
        <w:rPr>
          <w:rFonts w:cs="Arial"/>
          <w:b/>
          <w:u w:val="single"/>
        </w:rPr>
        <w:t>45.00 puntos</w:t>
      </w:r>
      <w:r w:rsidRPr="00A24268">
        <w:rPr>
          <w:rFonts w:cs="Arial"/>
        </w:rPr>
        <w:t>. La evaluación formará parte del Acta de Fallo.</w:t>
      </w:r>
    </w:p>
    <w:p w14:paraId="31CE5F20" w14:textId="77777777" w:rsidR="00C22ACD" w:rsidRDefault="00C22ACD" w:rsidP="00502FDF">
      <w:pPr>
        <w:pStyle w:val="Sangra3detindependiente2"/>
        <w:spacing w:before="120" w:after="120"/>
        <w:rPr>
          <w:rFonts w:cs="Arial"/>
        </w:rPr>
      </w:pPr>
      <w:r w:rsidRPr="00A24268">
        <w:rPr>
          <w:rFonts w:cs="Arial"/>
        </w:rPr>
        <w:t>Las propuestas que se considerarán susceptibles de evaluar económicamente serán aquellas que hayan cumplido legal, administrativa y técnicamente.</w:t>
      </w:r>
    </w:p>
    <w:p w14:paraId="552411C3" w14:textId="511CBD1D" w:rsidR="00C22ACD" w:rsidRDefault="00C22ACD" w:rsidP="00502FDF">
      <w:pPr>
        <w:pStyle w:val="Sangra3detindependiente2"/>
        <w:spacing w:before="120" w:after="120"/>
        <w:rPr>
          <w:rFonts w:cs="Arial"/>
        </w:rPr>
      </w:pPr>
      <w:r w:rsidRPr="004A59F0">
        <w:rPr>
          <w:rFonts w:cs="Arial"/>
        </w:rPr>
        <w:t>En el supuesto de que</w:t>
      </w:r>
      <w:r>
        <w:rPr>
          <w:rFonts w:cs="Arial"/>
        </w:rPr>
        <w:t xml:space="preserve"> el LICITANTE participe por</w:t>
      </w:r>
      <w:r w:rsidRPr="004A59F0">
        <w:rPr>
          <w:rFonts w:cs="Arial"/>
        </w:rPr>
        <w:t xml:space="preserve"> más de una par</w:t>
      </w:r>
      <w:r>
        <w:rPr>
          <w:rFonts w:cs="Arial"/>
        </w:rPr>
        <w:t xml:space="preserve">tida, deberá presentar una propuesta por cada partida, por lo cual se deberá especificar a qué partida corresponde la propuesta, en caso de no cumplir con este </w:t>
      </w:r>
      <w:r w:rsidRPr="007D016F">
        <w:rPr>
          <w:rFonts w:cs="Arial"/>
        </w:rPr>
        <w:t xml:space="preserve">requisito, </w:t>
      </w:r>
      <w:r w:rsidR="00A650FA" w:rsidRPr="00A650FA">
        <w:rPr>
          <w:rFonts w:cs="Arial"/>
        </w:rPr>
        <w:t xml:space="preserve">no se </w:t>
      </w:r>
      <w:r w:rsidR="00A650FA">
        <w:rPr>
          <w:rFonts w:cs="Arial"/>
        </w:rPr>
        <w:t>otorgarán los puntos que correspondan.</w:t>
      </w:r>
    </w:p>
    <w:p w14:paraId="194B1AE4" w14:textId="77777777" w:rsidR="00BE1101" w:rsidRPr="0067453D" w:rsidRDefault="00BE1101" w:rsidP="00BE1101">
      <w:pPr>
        <w:pStyle w:val="Sangra3detindependiente2"/>
        <w:spacing w:before="120" w:after="120"/>
        <w:ind w:left="0"/>
        <w:rPr>
          <w:rFonts w:cs="Arial"/>
        </w:rPr>
      </w:pPr>
    </w:p>
    <w:p w14:paraId="30A538FD" w14:textId="77777777"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437" w:name="_Toc299007079"/>
      <w:bookmarkStart w:id="438" w:name="_Toc308600231"/>
      <w:bookmarkStart w:id="439" w:name="_Toc313943680"/>
      <w:bookmarkStart w:id="440" w:name="_Toc313943742"/>
      <w:bookmarkStart w:id="441" w:name="_Toc313999945"/>
      <w:bookmarkStart w:id="442" w:name="_Toc314007649"/>
      <w:bookmarkStart w:id="443" w:name="_Toc314094143"/>
      <w:bookmarkStart w:id="444" w:name="_Toc314804564"/>
      <w:bookmarkStart w:id="445" w:name="_Toc315905512"/>
      <w:bookmarkStart w:id="446" w:name="_Toc316315428"/>
      <w:bookmarkStart w:id="447" w:name="_Toc316316314"/>
      <w:bookmarkStart w:id="448" w:name="_Toc327181262"/>
      <w:bookmarkStart w:id="449" w:name="_Toc329602578"/>
      <w:bookmarkStart w:id="450" w:name="_Toc382992964"/>
      <w:bookmarkStart w:id="451" w:name="_Toc383184937"/>
      <w:bookmarkStart w:id="452" w:name="_Toc396148594"/>
      <w:bookmarkStart w:id="453" w:name="_Toc405207180"/>
      <w:bookmarkStart w:id="454" w:name="_Toc414448117"/>
      <w:bookmarkStart w:id="455" w:name="_Toc417477108"/>
      <w:bookmarkStart w:id="456" w:name="_Toc417482646"/>
      <w:bookmarkStart w:id="457" w:name="_Toc447617377"/>
      <w:bookmarkStart w:id="458" w:name="_Toc448329802"/>
      <w:bookmarkStart w:id="459" w:name="_Toc449969797"/>
      <w:bookmarkStart w:id="460" w:name="_Toc463548626"/>
      <w:bookmarkStart w:id="461" w:name="_Toc463548990"/>
      <w:bookmarkStart w:id="462" w:name="_Toc463549077"/>
      <w:bookmarkStart w:id="463" w:name="_Toc463549815"/>
      <w:bookmarkStart w:id="464" w:name="_Toc463549894"/>
      <w:bookmarkStart w:id="465" w:name="_Toc463973968"/>
      <w:bookmarkStart w:id="466" w:name="_Toc477352435"/>
      <w:bookmarkStart w:id="467" w:name="_Toc480826319"/>
      <w:bookmarkStart w:id="468" w:name="_Toc486343086"/>
      <w:bookmarkStart w:id="469" w:name="_Toc488428637"/>
      <w:bookmarkStart w:id="470" w:name="_Toc491180965"/>
      <w:bookmarkStart w:id="471" w:name="_Toc492377925"/>
      <w:bookmarkStart w:id="472" w:name="_Toc493501627"/>
      <w:bookmarkStart w:id="473" w:name="_Toc494211586"/>
      <w:bookmarkStart w:id="474" w:name="_Toc496883323"/>
      <w:bookmarkStart w:id="475" w:name="_Toc498523204"/>
      <w:bookmarkStart w:id="476" w:name="_Toc505704882"/>
      <w:bookmarkStart w:id="477" w:name="_Toc510612325"/>
      <w:bookmarkStart w:id="478" w:name="_Toc3538993"/>
      <w:bookmarkStart w:id="479" w:name="_Toc19704266"/>
      <w:bookmarkStart w:id="480" w:name="_Toc23410242"/>
      <w:bookmarkStart w:id="481" w:name="_Toc23958008"/>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34"/>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p w14:paraId="4D881A8D" w14:textId="77777777" w:rsidR="00B31F60" w:rsidRPr="00A24268" w:rsidRDefault="00B31F60" w:rsidP="00B31F60">
      <w:pPr>
        <w:pStyle w:val="Texto0"/>
        <w:tabs>
          <w:tab w:val="left" w:pos="567"/>
        </w:tabs>
        <w:spacing w:before="120" w:after="120" w:line="240" w:lineRule="auto"/>
        <w:ind w:left="705" w:firstLine="0"/>
        <w:rPr>
          <w:sz w:val="20"/>
        </w:rPr>
      </w:pPr>
      <w:bookmarkStart w:id="482" w:name="_Toc284239306"/>
      <w:r w:rsidRPr="00A24268">
        <w:rPr>
          <w:sz w:val="20"/>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796F687D" w14:textId="77777777" w:rsidR="00B31F60" w:rsidRPr="001857B4" w:rsidRDefault="00B31F60" w:rsidP="00B31F60">
      <w:pPr>
        <w:pStyle w:val="Texto0"/>
        <w:tabs>
          <w:tab w:val="left" w:pos="567"/>
        </w:tabs>
        <w:spacing w:before="120" w:after="120" w:line="240" w:lineRule="auto"/>
        <w:ind w:left="705" w:firstLine="0"/>
        <w:rPr>
          <w:sz w:val="20"/>
        </w:rPr>
      </w:pPr>
      <w:r w:rsidRPr="00A24268">
        <w:rPr>
          <w:sz w:val="20"/>
        </w:rPr>
        <w:t xml:space="preserve">De conformidad con el artículo </w:t>
      </w:r>
      <w:r>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14:paraId="42087860" w14:textId="77777777" w:rsidR="00B31F60" w:rsidRPr="007955C6" w:rsidRDefault="00B31F60" w:rsidP="00B31F60">
      <w:pPr>
        <w:pStyle w:val="Sangra3detindependiente2"/>
        <w:tabs>
          <w:tab w:val="left" w:pos="567"/>
        </w:tabs>
        <w:ind w:left="705"/>
        <w:rPr>
          <w:rFonts w:cs="Arial"/>
        </w:rPr>
      </w:pPr>
      <w:r w:rsidRPr="007955C6">
        <w:rPr>
          <w:rFonts w:cs="Arial"/>
        </w:rPr>
        <w:t xml:space="preserve">POE = MPemb x </w:t>
      </w:r>
      <w:r>
        <w:rPr>
          <w:rFonts w:cs="Arial"/>
        </w:rPr>
        <w:t>40</w:t>
      </w:r>
      <w:r w:rsidRPr="007955C6">
        <w:rPr>
          <w:rFonts w:cs="Arial"/>
        </w:rPr>
        <w:t xml:space="preserve"> / MPi.</w:t>
      </w:r>
    </w:p>
    <w:p w14:paraId="59FEC32E" w14:textId="77777777" w:rsidR="00B31F60" w:rsidRDefault="00B31F60" w:rsidP="00B31F60">
      <w:pPr>
        <w:pStyle w:val="Sangra3detindependiente2"/>
        <w:tabs>
          <w:tab w:val="left" w:pos="567"/>
        </w:tabs>
        <w:ind w:left="705"/>
        <w:rPr>
          <w:rFonts w:cs="Arial"/>
        </w:rPr>
      </w:pPr>
    </w:p>
    <w:p w14:paraId="1D92A06B"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Dónde:</w:t>
      </w:r>
    </w:p>
    <w:p w14:paraId="1D20E125"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POE = Puntuación o unidades porcentuales que corresponden a la Oferta Económica;</w:t>
      </w:r>
    </w:p>
    <w:p w14:paraId="116A0BBB"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MPemb = Monto de la Oferta económica más baja, y</w:t>
      </w:r>
    </w:p>
    <w:p w14:paraId="2C50BCC2" w14:textId="77777777" w:rsidR="004575F8" w:rsidRDefault="00B31F60" w:rsidP="00B31F60">
      <w:pPr>
        <w:pStyle w:val="Sangra3detindependiente2"/>
        <w:tabs>
          <w:tab w:val="left" w:pos="567"/>
        </w:tabs>
        <w:spacing w:line="360" w:lineRule="auto"/>
        <w:ind w:left="705"/>
        <w:rPr>
          <w:rFonts w:cs="Arial"/>
        </w:rPr>
      </w:pPr>
      <w:r w:rsidRPr="007955C6">
        <w:rPr>
          <w:rFonts w:cs="Arial"/>
        </w:rPr>
        <w:t>MPi = Monto de la i-ésima Oferta económica;</w:t>
      </w:r>
    </w:p>
    <w:p w14:paraId="513C0A5E" w14:textId="77777777" w:rsidR="008F56CB" w:rsidRPr="00B31F60" w:rsidRDefault="008F56CB" w:rsidP="00B31F60">
      <w:pPr>
        <w:pStyle w:val="Sangra3detindependiente2"/>
        <w:tabs>
          <w:tab w:val="left" w:pos="567"/>
        </w:tabs>
        <w:spacing w:line="360" w:lineRule="auto"/>
        <w:ind w:left="705"/>
        <w:rPr>
          <w:rFonts w:cs="Arial"/>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483" w:name="_Toc299007080"/>
      <w:bookmarkStart w:id="484" w:name="_Toc308600232"/>
      <w:bookmarkStart w:id="485" w:name="_Toc313943681"/>
      <w:bookmarkStart w:id="486" w:name="_Toc313943743"/>
      <w:bookmarkStart w:id="487" w:name="_Toc313999946"/>
      <w:bookmarkStart w:id="488" w:name="_Toc314007650"/>
      <w:bookmarkStart w:id="489" w:name="_Toc314094144"/>
      <w:bookmarkStart w:id="490" w:name="_Toc314804565"/>
      <w:bookmarkStart w:id="491" w:name="_Toc315905513"/>
      <w:bookmarkStart w:id="492" w:name="_Toc316315429"/>
      <w:bookmarkStart w:id="493" w:name="_Toc316316315"/>
      <w:bookmarkStart w:id="494" w:name="_Toc327181263"/>
      <w:bookmarkStart w:id="495" w:name="_Toc329602579"/>
      <w:bookmarkStart w:id="496" w:name="_Toc382992965"/>
      <w:bookmarkStart w:id="497" w:name="_Toc383184938"/>
      <w:bookmarkStart w:id="498" w:name="_Toc396148595"/>
      <w:bookmarkStart w:id="499" w:name="_Toc405207181"/>
      <w:bookmarkStart w:id="500" w:name="_Toc414448118"/>
      <w:bookmarkStart w:id="501" w:name="_Toc417477109"/>
      <w:bookmarkStart w:id="502" w:name="_Toc417482647"/>
      <w:bookmarkStart w:id="503" w:name="_Toc447617378"/>
      <w:bookmarkStart w:id="504" w:name="_Toc448329803"/>
      <w:bookmarkStart w:id="505" w:name="_Toc449969798"/>
      <w:bookmarkStart w:id="506" w:name="_Toc463548627"/>
      <w:bookmarkStart w:id="507" w:name="_Toc463548991"/>
      <w:bookmarkStart w:id="508" w:name="_Toc463549078"/>
      <w:bookmarkStart w:id="509" w:name="_Toc463549816"/>
      <w:bookmarkStart w:id="510" w:name="_Toc463549895"/>
      <w:bookmarkStart w:id="511" w:name="_Toc463973969"/>
      <w:bookmarkStart w:id="512" w:name="_Toc477352436"/>
      <w:bookmarkStart w:id="513" w:name="_Toc480826320"/>
      <w:bookmarkStart w:id="514" w:name="_Toc486343087"/>
      <w:bookmarkStart w:id="515" w:name="_Toc488428638"/>
      <w:bookmarkStart w:id="516" w:name="_Toc491180966"/>
      <w:bookmarkStart w:id="517" w:name="_Toc492377926"/>
      <w:bookmarkStart w:id="518" w:name="_Toc493501628"/>
      <w:bookmarkStart w:id="519" w:name="_Toc494211587"/>
      <w:bookmarkStart w:id="520" w:name="_Toc496883324"/>
      <w:bookmarkStart w:id="521" w:name="_Toc498523205"/>
      <w:bookmarkStart w:id="522" w:name="_Toc505704883"/>
      <w:bookmarkStart w:id="523" w:name="_Toc510612326"/>
      <w:bookmarkStart w:id="524" w:name="_Toc3538994"/>
      <w:bookmarkStart w:id="525" w:name="_Toc19704267"/>
      <w:bookmarkStart w:id="526" w:name="_Toc23410243"/>
      <w:bookmarkStart w:id="527" w:name="_Toc23958009"/>
      <w:r w:rsidRPr="0079654B">
        <w:rPr>
          <w:rFonts w:cs="Arial"/>
          <w:bCs/>
          <w:color w:val="365F91" w:themeColor="accent1" w:themeShade="BF"/>
          <w:sz w:val="20"/>
        </w:rPr>
        <w:t>Criterios para la adjudicación del contrato</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p>
    <w:p w14:paraId="58A5D9F9" w14:textId="77777777" w:rsidR="00B31F60" w:rsidRPr="00677CB9" w:rsidRDefault="00B31F60" w:rsidP="00B31F60">
      <w:pPr>
        <w:tabs>
          <w:tab w:val="left" w:pos="1560"/>
        </w:tabs>
        <w:spacing w:before="120" w:after="120"/>
        <w:ind w:left="993"/>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 xml:space="preserve">numerales </w:t>
      </w:r>
      <w:r w:rsidRPr="005754EE">
        <w:rPr>
          <w:rFonts w:ascii="Arial" w:hAnsi="Arial" w:cs="Arial"/>
          <w:b/>
          <w:bCs/>
        </w:rPr>
        <w:t xml:space="preserve">5, 5.1 y 5.2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9C55A0E" w:rsidR="00B31F60" w:rsidRPr="00C22ACD" w:rsidRDefault="00C22ACD" w:rsidP="00C22ACD">
      <w:pPr>
        <w:numPr>
          <w:ilvl w:val="0"/>
          <w:numId w:val="10"/>
        </w:numPr>
        <w:spacing w:before="120" w:after="120"/>
        <w:ind w:left="993" w:hanging="284"/>
        <w:jc w:val="both"/>
        <w:rPr>
          <w:rFonts w:ascii="Arial" w:hAnsi="Arial" w:cs="Arial"/>
          <w:lang w:eastAsia="es-MX"/>
        </w:rPr>
      </w:pPr>
      <w:r w:rsidRPr="00D329CF">
        <w:rPr>
          <w:rFonts w:ascii="Arial" w:hAnsi="Arial" w:cs="Arial"/>
        </w:rPr>
        <w:lastRenderedPageBreak/>
        <w:t>El</w:t>
      </w:r>
      <w:r>
        <w:rPr>
          <w:rFonts w:ascii="Arial" w:hAnsi="Arial" w:cs="Arial"/>
        </w:rPr>
        <w:t xml:space="preserve"> (los)</w:t>
      </w:r>
      <w:r w:rsidRPr="00D329CF">
        <w:rPr>
          <w:rFonts w:ascii="Arial" w:hAnsi="Arial" w:cs="Arial"/>
        </w:rPr>
        <w:t xml:space="preserve"> contrato</w:t>
      </w:r>
      <w:r>
        <w:rPr>
          <w:rFonts w:ascii="Arial" w:hAnsi="Arial" w:cs="Arial"/>
        </w:rPr>
        <w:t>(s)</w:t>
      </w:r>
      <w:r w:rsidRPr="00D329CF">
        <w:rPr>
          <w:rFonts w:ascii="Arial" w:hAnsi="Arial" w:cs="Arial"/>
        </w:rPr>
        <w:t xml:space="preserve"> de prestación de servicios se adjudicará</w:t>
      </w:r>
      <w:r>
        <w:rPr>
          <w:rFonts w:ascii="Arial" w:hAnsi="Arial" w:cs="Arial"/>
        </w:rPr>
        <w:t>(n)</w:t>
      </w:r>
      <w:r w:rsidRPr="00D329CF">
        <w:rPr>
          <w:rFonts w:ascii="Arial" w:hAnsi="Arial" w:cs="Arial"/>
        </w:rPr>
        <w:t xml:space="preserve"> a un</w:t>
      </w:r>
      <w:r>
        <w:rPr>
          <w:rFonts w:ascii="Arial" w:hAnsi="Arial" w:cs="Arial"/>
        </w:rPr>
        <w:t>o o dos</w:t>
      </w:r>
      <w:r w:rsidRPr="00D329CF">
        <w:rPr>
          <w:rFonts w:ascii="Arial" w:hAnsi="Arial" w:cs="Arial"/>
        </w:rPr>
        <w:t xml:space="preserve"> LICITANTE</w:t>
      </w:r>
      <w:r>
        <w:rPr>
          <w:rFonts w:ascii="Arial" w:hAnsi="Arial" w:cs="Arial"/>
        </w:rPr>
        <w:t>S</w:t>
      </w:r>
      <w:r w:rsidRPr="00D329CF">
        <w:rPr>
          <w:rFonts w:ascii="Arial" w:hAnsi="Arial" w:cs="Arial"/>
        </w:rPr>
        <w:t>,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77777777" w:rsidR="00B31F60" w:rsidRPr="00677CB9" w:rsidRDefault="00B31F60" w:rsidP="00EF67F9">
      <w:pPr>
        <w:numPr>
          <w:ilvl w:val="0"/>
          <w:numId w:val="10"/>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72CDC353" w14:textId="34FCAABF" w:rsidR="00B31F60" w:rsidRDefault="00B31F60" w:rsidP="00EF67F9">
      <w:pPr>
        <w:numPr>
          <w:ilvl w:val="0"/>
          <w:numId w:val="10"/>
        </w:numPr>
        <w:ind w:left="993" w:hanging="284"/>
        <w:jc w:val="both"/>
        <w:rPr>
          <w:rFonts w:ascii="Arial" w:hAnsi="Arial" w:cs="Arial"/>
        </w:rPr>
      </w:pPr>
      <w:r w:rsidRPr="00677CB9">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6F6E6DF3" w14:textId="77777777" w:rsidR="00422291" w:rsidRDefault="00422291" w:rsidP="00422291">
      <w:pPr>
        <w:jc w:val="both"/>
        <w:rPr>
          <w:rFonts w:ascii="Arial" w:hAnsi="Arial" w:cs="Arial"/>
        </w:rPr>
      </w:pPr>
    </w:p>
    <w:p w14:paraId="7B641F9F" w14:textId="77777777" w:rsidR="008F56CB" w:rsidRDefault="008F56CB" w:rsidP="00422291">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528" w:name="_Toc23958010"/>
      <w:r w:rsidRPr="006B4BE5">
        <w:rPr>
          <w:rFonts w:cs="Arial"/>
          <w:bCs/>
          <w:color w:val="244061" w:themeColor="accent1" w:themeShade="80"/>
          <w:sz w:val="20"/>
        </w:rPr>
        <w:t>ACTOS QUE SE EFECTUARÁN DURANTE EL DESARROLLO DEL PROCEDIMIENTO</w:t>
      </w:r>
      <w:bookmarkEnd w:id="393"/>
      <w:bookmarkEnd w:id="394"/>
      <w:bookmarkEnd w:id="395"/>
      <w:bookmarkEnd w:id="528"/>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529" w:name="_Toc298953455"/>
      <w:bookmarkStart w:id="530" w:name="_Toc298956249"/>
      <w:bookmarkStart w:id="531" w:name="_Toc298961994"/>
      <w:bookmarkStart w:id="532" w:name="_Toc299363030"/>
      <w:bookmarkStart w:id="533" w:name="_Toc299363090"/>
      <w:bookmarkStart w:id="534" w:name="_Toc301965399"/>
      <w:bookmarkStart w:id="535" w:name="_Toc301965566"/>
      <w:bookmarkStart w:id="536" w:name="_Toc303722300"/>
      <w:bookmarkStart w:id="537" w:name="_Toc303777771"/>
      <w:bookmarkStart w:id="538" w:name="_Toc307923722"/>
      <w:bookmarkStart w:id="539" w:name="_Toc307995589"/>
      <w:bookmarkStart w:id="540" w:name="_Toc308181768"/>
      <w:bookmarkStart w:id="541" w:name="_Toc309618079"/>
      <w:bookmarkStart w:id="542" w:name="_Toc298407632"/>
      <w:bookmarkStart w:id="543" w:name="_Toc298953457"/>
      <w:bookmarkStart w:id="544" w:name="_Toc298956251"/>
      <w:bookmarkStart w:id="545" w:name="_Toc298961996"/>
      <w:bookmarkStart w:id="546" w:name="_Toc299363032"/>
      <w:bookmarkStart w:id="547" w:name="_Toc299363092"/>
      <w:bookmarkStart w:id="548" w:name="_Toc310514804"/>
      <w:bookmarkStart w:id="549" w:name="_Toc312083771"/>
      <w:bookmarkStart w:id="550" w:name="_Toc312402715"/>
      <w:bookmarkStart w:id="551" w:name="_Toc314002700"/>
      <w:r w:rsidRPr="006B4BE5">
        <w:rPr>
          <w:rFonts w:cs="Arial"/>
          <w:b/>
          <w:bCs/>
          <w:color w:val="244061" w:themeColor="accent1" w:themeShade="80"/>
          <w:sz w:val="20"/>
        </w:rPr>
        <w:t>De las actas de los Actos que se efectúen:</w:t>
      </w:r>
    </w:p>
    <w:p w14:paraId="4E71700E" w14:textId="77777777" w:rsidR="003D16E3" w:rsidRPr="003D16E3" w:rsidRDefault="003D16E3" w:rsidP="003D16E3">
      <w:pPr>
        <w:pStyle w:val="Texto0"/>
        <w:tabs>
          <w:tab w:val="left" w:pos="567"/>
        </w:tabs>
        <w:spacing w:before="120" w:after="120" w:line="240" w:lineRule="auto"/>
        <w:ind w:left="709" w:firstLine="0"/>
        <w:rPr>
          <w:sz w:val="20"/>
        </w:rPr>
      </w:pPr>
      <w:r w:rsidRPr="003D16E3">
        <w:rPr>
          <w:sz w:val="20"/>
        </w:rPr>
        <w:t xml:space="preserve">De conformidad con el artículo 46 del REGLAMENTO, las actas de la(s) Junta(s) de Aclaraciones que se realicen, del Acto de Presentación y Apertura de Proposiciones y el Fallo, </w:t>
      </w:r>
      <w:r w:rsidRPr="003D16E3">
        <w:rPr>
          <w:rFonts w:cs="Arial"/>
          <w:bCs/>
          <w:sz w:val="20"/>
        </w:rPr>
        <w:t>se difundirán en CompraINE para efectos de su notificación a los licitantes.</w:t>
      </w:r>
    </w:p>
    <w:p w14:paraId="70E4B249" w14:textId="3D929F9D" w:rsidR="003D16E3" w:rsidRPr="003D16E3" w:rsidRDefault="009F002D" w:rsidP="003D16E3">
      <w:pPr>
        <w:spacing w:before="120" w:after="120"/>
        <w:ind w:firstLine="720"/>
        <w:jc w:val="both"/>
        <w:rPr>
          <w:rFonts w:ascii="Arial" w:hAnsi="Arial" w:cs="Arial"/>
          <w:bCs/>
        </w:rPr>
      </w:pPr>
      <w:r w:rsidRPr="009F002D">
        <w:rPr>
          <w:rFonts w:ascii="Arial" w:hAnsi="Arial" w:cs="Arial"/>
          <w:bCs/>
        </w:rPr>
        <w:t>Dicho procedimiento sustituirá a la</w:t>
      </w:r>
      <w:r w:rsidRPr="003D16E3">
        <w:rPr>
          <w:rFonts w:ascii="Arial" w:hAnsi="Arial" w:cs="Arial"/>
          <w:bCs/>
        </w:rPr>
        <w:t xml:space="preserve"> notificación personal</w:t>
      </w:r>
      <w:r w:rsidR="003D16E3" w:rsidRPr="003D16E3">
        <w:rPr>
          <w:rFonts w:ascii="Arial" w:hAnsi="Arial" w:cs="Arial"/>
          <w:bCs/>
        </w:rPr>
        <w:t>.</w:t>
      </w:r>
    </w:p>
    <w:p w14:paraId="10988C44" w14:textId="77777777" w:rsidR="00827564" w:rsidRDefault="00827564" w:rsidP="00827564">
      <w:pPr>
        <w:spacing w:before="120" w:after="120"/>
        <w:ind w:left="709"/>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52" w:name="_Toc314804567"/>
      <w:bookmarkStart w:id="553" w:name="_Toc315905515"/>
      <w:bookmarkStart w:id="554" w:name="_Toc316315431"/>
      <w:bookmarkStart w:id="555" w:name="_Toc316316317"/>
      <w:bookmarkStart w:id="556" w:name="_Toc327181265"/>
      <w:bookmarkStart w:id="557" w:name="_Toc329602581"/>
      <w:bookmarkStart w:id="558" w:name="_Toc382993258"/>
      <w:bookmarkStart w:id="559" w:name="_Toc390699241"/>
      <w:bookmarkStart w:id="560" w:name="_Toc396148597"/>
      <w:bookmarkStart w:id="561" w:name="_Toc405207183"/>
      <w:bookmarkStart w:id="562" w:name="_Toc414448120"/>
      <w:bookmarkStart w:id="563" w:name="_Toc434003991"/>
      <w:bookmarkStart w:id="564" w:name="_Toc434004110"/>
      <w:bookmarkStart w:id="565" w:name="_Toc464498310"/>
      <w:bookmarkStart w:id="566" w:name="_Toc464498715"/>
      <w:bookmarkStart w:id="567" w:name="_Toc487209327"/>
      <w:bookmarkStart w:id="568" w:name="_Toc488428640"/>
      <w:bookmarkStart w:id="569" w:name="_Toc491180968"/>
      <w:bookmarkStart w:id="570" w:name="_Toc492377928"/>
      <w:bookmarkStart w:id="571" w:name="_Toc493501630"/>
      <w:bookmarkStart w:id="572" w:name="_Toc494211589"/>
      <w:bookmarkStart w:id="573" w:name="_Toc496883326"/>
      <w:bookmarkStart w:id="574" w:name="_Toc498523207"/>
      <w:bookmarkStart w:id="575" w:name="_Toc505704885"/>
      <w:bookmarkStart w:id="576" w:name="_Toc510612328"/>
      <w:bookmarkStart w:id="577" w:name="_Toc3538996"/>
      <w:bookmarkStart w:id="578" w:name="_Toc19704269"/>
      <w:bookmarkStart w:id="579" w:name="_Toc23410245"/>
      <w:bookmarkStart w:id="580" w:name="_Toc23958011"/>
      <w:r w:rsidRPr="006B4BE5">
        <w:rPr>
          <w:rFonts w:cs="Arial"/>
          <w:bCs/>
          <w:color w:val="244061" w:themeColor="accent1" w:themeShade="80"/>
          <w:sz w:val="20"/>
        </w:rPr>
        <w:t>Acto de Junta de Aclaraciones</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p>
    <w:p w14:paraId="71D787F8" w14:textId="77777777" w:rsidR="00827564" w:rsidRPr="0033233C" w:rsidRDefault="00827564" w:rsidP="00827564">
      <w:pPr>
        <w:pStyle w:val="Ttulo1"/>
        <w:spacing w:before="120" w:after="120"/>
        <w:jc w:val="both"/>
        <w:rPr>
          <w:rFonts w:cs="Arial"/>
          <w:bCs/>
          <w:sz w:val="20"/>
        </w:rPr>
      </w:pPr>
      <w:bookmarkStart w:id="581" w:name="_Toc382993259"/>
      <w:bookmarkStart w:id="582" w:name="_Toc390699242"/>
      <w:bookmarkStart w:id="583" w:name="_Toc396148598"/>
      <w:bookmarkStart w:id="584" w:name="_Toc405207184"/>
      <w:bookmarkStart w:id="585" w:name="_Toc414448121"/>
      <w:bookmarkStart w:id="586" w:name="_Toc434003992"/>
      <w:bookmarkStart w:id="587" w:name="_Toc434004111"/>
      <w:bookmarkStart w:id="588" w:name="_Toc464498311"/>
      <w:bookmarkStart w:id="589" w:name="_Toc464498716"/>
      <w:bookmarkStart w:id="590" w:name="_Toc487209328"/>
      <w:bookmarkStart w:id="591" w:name="_Toc488428641"/>
      <w:bookmarkStart w:id="592" w:name="_Toc491180969"/>
      <w:bookmarkStart w:id="593" w:name="_Toc492377929"/>
      <w:bookmarkStart w:id="594" w:name="_Toc493501631"/>
      <w:bookmarkStart w:id="595" w:name="_Toc494211590"/>
      <w:bookmarkStart w:id="596" w:name="_Toc496883327"/>
      <w:bookmarkStart w:id="597" w:name="_Toc498523208"/>
      <w:bookmarkStart w:id="598" w:name="_Toc505704886"/>
      <w:bookmarkStart w:id="599" w:name="_Toc510612329"/>
      <w:bookmarkStart w:id="600" w:name="_Toc3538997"/>
      <w:bookmarkStart w:id="601" w:name="_Toc19704270"/>
      <w:bookmarkStart w:id="602" w:name="_Toc23410246"/>
      <w:bookmarkStart w:id="603" w:name="_Toc23958012"/>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p>
    <w:p w14:paraId="748825DC" w14:textId="1439DB33" w:rsidR="003D16E3" w:rsidRPr="003D16E3" w:rsidRDefault="00827564" w:rsidP="003D16E3">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A135C8">
        <w:rPr>
          <w:b/>
          <w:sz w:val="22"/>
          <w:szCs w:val="22"/>
          <w:lang w:eastAsia="es-MX"/>
        </w:rPr>
        <w:t>23</w:t>
      </w:r>
      <w:r w:rsidR="003224C8" w:rsidRPr="003224C8">
        <w:rPr>
          <w:b/>
          <w:sz w:val="22"/>
          <w:szCs w:val="22"/>
          <w:lang w:eastAsia="es-MX"/>
        </w:rPr>
        <w:t xml:space="preserve"> de </w:t>
      </w:r>
      <w:r w:rsidR="00A135C8">
        <w:rPr>
          <w:b/>
          <w:sz w:val="22"/>
          <w:szCs w:val="22"/>
          <w:lang w:eastAsia="es-MX"/>
        </w:rPr>
        <w:t>diciembre</w:t>
      </w:r>
      <w:r w:rsidR="003224C8" w:rsidRPr="003224C8">
        <w:rPr>
          <w:b/>
          <w:sz w:val="22"/>
          <w:szCs w:val="22"/>
          <w:lang w:eastAsia="es-MX"/>
        </w:rPr>
        <w:t xml:space="preserve"> </w:t>
      </w:r>
      <w:r w:rsidR="009456E7">
        <w:rPr>
          <w:b/>
          <w:sz w:val="22"/>
          <w:szCs w:val="22"/>
          <w:lang w:eastAsia="es-MX"/>
        </w:rPr>
        <w:t xml:space="preserve">de </w:t>
      </w:r>
      <w:r w:rsidR="00AB01B9">
        <w:rPr>
          <w:b/>
          <w:sz w:val="22"/>
          <w:szCs w:val="22"/>
          <w:lang w:eastAsia="es-MX"/>
        </w:rPr>
        <w:t>2020</w:t>
      </w:r>
      <w:r w:rsidRPr="00D61F9D">
        <w:rPr>
          <w:b/>
          <w:sz w:val="22"/>
          <w:szCs w:val="22"/>
          <w:lang w:eastAsia="es-MX"/>
        </w:rPr>
        <w:t xml:space="preserve">, a las </w:t>
      </w:r>
      <w:r w:rsidR="00A135C8">
        <w:rPr>
          <w:b/>
          <w:sz w:val="22"/>
          <w:szCs w:val="22"/>
          <w:lang w:eastAsia="es-MX"/>
        </w:rPr>
        <w:t>10:30</w:t>
      </w:r>
      <w:r w:rsidR="00FD37E2" w:rsidRPr="00D61F9D">
        <w:rPr>
          <w:b/>
          <w:sz w:val="22"/>
          <w:szCs w:val="22"/>
          <w:lang w:eastAsia="es-MX"/>
        </w:rPr>
        <w:t xml:space="preserve"> </w:t>
      </w:r>
      <w:r w:rsidRPr="00D61F9D">
        <w:rPr>
          <w:b/>
          <w:sz w:val="22"/>
          <w:szCs w:val="22"/>
          <w:lang w:eastAsia="es-MX"/>
        </w:rPr>
        <w:t>horas</w:t>
      </w:r>
      <w:r w:rsidRPr="003D16E3">
        <w:rPr>
          <w:sz w:val="20"/>
          <w:lang w:eastAsia="es-MX"/>
        </w:rPr>
        <w:t xml:space="preserve">, </w:t>
      </w:r>
      <w:r w:rsidR="003D16E3" w:rsidRPr="003D16E3">
        <w:rPr>
          <w:sz w:val="20"/>
          <w:lang w:eastAsia="es-MX"/>
        </w:rPr>
        <w:t>a través del Sistema CompraINE.</w:t>
      </w:r>
    </w:p>
    <w:p w14:paraId="26215100"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875CB7">
        <w:rPr>
          <w:sz w:val="20"/>
          <w:lang w:eastAsia="es-MX"/>
        </w:rPr>
        <w:t xml:space="preserve">nica o requirente de los </w:t>
      </w:r>
      <w:r w:rsidR="00E14FF7">
        <w:rPr>
          <w:sz w:val="20"/>
          <w:lang w:eastAsia="es-MX"/>
        </w:rPr>
        <w:t>servicios</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w:t>
      </w:r>
      <w:r w:rsidR="001325EA">
        <w:rPr>
          <w:sz w:val="20"/>
          <w:lang w:eastAsia="es-MX"/>
        </w:rPr>
        <w:t>Interno de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4AFE6613" w14:textId="77777777" w:rsidR="00827564" w:rsidRPr="0033233C" w:rsidRDefault="00827564" w:rsidP="00827564">
      <w:pPr>
        <w:pStyle w:val="Ttulo1"/>
        <w:spacing w:before="120" w:after="120"/>
        <w:ind w:left="709" w:hanging="709"/>
        <w:jc w:val="both"/>
        <w:rPr>
          <w:rFonts w:cs="Arial"/>
          <w:bCs/>
          <w:sz w:val="20"/>
        </w:rPr>
      </w:pPr>
      <w:bookmarkStart w:id="604" w:name="_Toc382993260"/>
      <w:bookmarkStart w:id="605" w:name="_Toc390699243"/>
      <w:bookmarkStart w:id="606" w:name="_Toc396148599"/>
      <w:bookmarkStart w:id="607" w:name="_Toc405207185"/>
      <w:bookmarkStart w:id="608" w:name="_Toc414448122"/>
      <w:bookmarkStart w:id="609" w:name="_Toc434003993"/>
      <w:bookmarkStart w:id="610" w:name="_Toc434004112"/>
      <w:bookmarkStart w:id="611" w:name="_Toc464498312"/>
      <w:bookmarkStart w:id="612" w:name="_Toc464498717"/>
      <w:bookmarkStart w:id="613" w:name="_Toc487209329"/>
      <w:bookmarkStart w:id="614" w:name="_Toc488428642"/>
      <w:bookmarkStart w:id="615" w:name="_Toc491180970"/>
      <w:bookmarkStart w:id="616" w:name="_Toc492377930"/>
      <w:bookmarkStart w:id="617" w:name="_Toc493501632"/>
      <w:bookmarkStart w:id="618" w:name="_Toc494211591"/>
      <w:bookmarkStart w:id="619" w:name="_Toc496883328"/>
      <w:bookmarkStart w:id="620" w:name="_Toc498523209"/>
      <w:bookmarkStart w:id="621" w:name="_Toc505704887"/>
      <w:bookmarkStart w:id="622" w:name="_Toc510612330"/>
      <w:bookmarkStart w:id="623" w:name="_Toc3538998"/>
      <w:bookmarkStart w:id="624" w:name="_Toc19704271"/>
      <w:bookmarkStart w:id="625" w:name="_Toc23410247"/>
      <w:bookmarkStart w:id="626" w:name="_Toc23958013"/>
      <w:r w:rsidRPr="0033233C">
        <w:rPr>
          <w:rFonts w:cs="Arial"/>
          <w:bCs/>
          <w:sz w:val="20"/>
        </w:rPr>
        <w:lastRenderedPageBreak/>
        <w:t xml:space="preserve">6.1.2 </w:t>
      </w:r>
      <w:r w:rsidRPr="0033233C">
        <w:rPr>
          <w:rFonts w:cs="Arial"/>
          <w:bCs/>
          <w:sz w:val="20"/>
        </w:rPr>
        <w:tab/>
      </w:r>
      <w:r w:rsidRPr="006B4BE5">
        <w:rPr>
          <w:rFonts w:cs="Arial"/>
          <w:bCs/>
          <w:color w:val="244061" w:themeColor="accent1" w:themeShade="80"/>
          <w:sz w:val="20"/>
        </w:rPr>
        <w:t>Solicitud de aclaraciones:</w:t>
      </w:r>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14:paraId="7D710B52" w14:textId="1422F411" w:rsidR="00D76781" w:rsidRPr="00D76781" w:rsidRDefault="00D76781" w:rsidP="00B014D3">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w:t>
      </w:r>
      <w:r w:rsidRPr="0048720E">
        <w:rPr>
          <w:b/>
          <w:sz w:val="20"/>
          <w:u w:val="single"/>
          <w:lang w:eastAsia="es-MX"/>
        </w:rPr>
        <w:t xml:space="preserve"> </w:t>
      </w:r>
      <w:r w:rsidRPr="00C93889">
        <w:rPr>
          <w:b/>
          <w:sz w:val="20"/>
          <w:u w:val="single"/>
          <w:lang w:eastAsia="es-MX"/>
        </w:rPr>
        <w:t xml:space="preserve">en el que expresen su interés en participar en la </w:t>
      </w:r>
      <w:r>
        <w:rPr>
          <w:b/>
          <w:sz w:val="20"/>
          <w:u w:val="single"/>
          <w:lang w:eastAsia="es-MX"/>
        </w:rPr>
        <w:t>licitación</w:t>
      </w:r>
      <w:r>
        <w:rPr>
          <w:sz w:val="20"/>
          <w:lang w:eastAsia="es-MX"/>
        </w:rPr>
        <w:t xml:space="preserve"> </w:t>
      </w:r>
      <w:r w:rsidRPr="00C93889">
        <w:rPr>
          <w:sz w:val="20"/>
          <w:lang w:eastAsia="es-MX"/>
        </w:rPr>
        <w:t>por sí o en representación de un tercero</w:t>
      </w:r>
      <w:r w:rsidRPr="00D76781">
        <w:rPr>
          <w:b/>
          <w:sz w:val="20"/>
          <w:u w:val="single"/>
          <w:lang w:eastAsia="es-MX"/>
        </w:rPr>
        <w:t xml:space="preserve">, debidamente firmado </w:t>
      </w:r>
      <w:r w:rsidRPr="00D76781">
        <w:rPr>
          <w:sz w:val="20"/>
          <w:u w:val="single"/>
          <w:lang w:eastAsia="es-MX"/>
        </w:rPr>
        <w:t>autógrafamente por el representante legal del LICITANTE,</w:t>
      </w:r>
      <w:r w:rsidRPr="00D76781">
        <w:rPr>
          <w:b/>
          <w:sz w:val="20"/>
          <w:u w:val="single"/>
          <w:lang w:eastAsia="es-MX"/>
        </w:rPr>
        <w:t xml:space="preserve"> a través de CompraINE en el apartado “Mensajes”.</w:t>
      </w:r>
    </w:p>
    <w:p w14:paraId="1C9ED1D4" w14:textId="5AFF56B1" w:rsidR="00827564" w:rsidRPr="00C93889" w:rsidRDefault="00827564" w:rsidP="00D76781">
      <w:pPr>
        <w:pStyle w:val="Texto0"/>
        <w:tabs>
          <w:tab w:val="left" w:pos="709"/>
        </w:tabs>
        <w:spacing w:before="120" w:after="120" w:line="240" w:lineRule="auto"/>
        <w:ind w:left="993" w:firstLine="0"/>
        <w:rPr>
          <w:sz w:val="20"/>
          <w:lang w:eastAsia="es-MX"/>
        </w:rPr>
      </w:pPr>
      <w:r w:rsidRPr="00C93889">
        <w:rPr>
          <w:sz w:val="20"/>
          <w:lang w:eastAsia="es-MX"/>
        </w:rPr>
        <w:t>De conformidad con lo señalado en el artículo 61 cuarto párrafo de las POBALINES, dicho escrito deberá contener los siguientes datos generales:</w:t>
      </w:r>
    </w:p>
    <w:p w14:paraId="13E46D36" w14:textId="77777777" w:rsidR="00827564" w:rsidRPr="00C93889" w:rsidRDefault="00827564" w:rsidP="00B014D3">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3D3E7720"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r w:rsidR="003963F2" w:rsidRPr="00C93889">
        <w:rPr>
          <w:sz w:val="20"/>
          <w:lang w:eastAsia="es-MX"/>
        </w:rPr>
        <w:t>morales,</w:t>
      </w:r>
      <w:r w:rsidRPr="00C93889">
        <w:rPr>
          <w:sz w:val="20"/>
          <w:lang w:eastAsia="es-MX"/>
        </w:rPr>
        <w:t xml:space="preserve"> así como el nombre de los socios, y </w:t>
      </w:r>
    </w:p>
    <w:p w14:paraId="206CDD8B" w14:textId="77777777" w:rsidR="00827564" w:rsidRPr="00C93889" w:rsidRDefault="00827564" w:rsidP="00B014D3">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4EB3196E" w14:textId="05B1BE01" w:rsidR="00E27759" w:rsidRPr="003D16E3" w:rsidRDefault="00121EEE" w:rsidP="00E27759">
      <w:pPr>
        <w:pStyle w:val="Texto0"/>
        <w:numPr>
          <w:ilvl w:val="0"/>
          <w:numId w:val="8"/>
        </w:numPr>
        <w:tabs>
          <w:tab w:val="left" w:pos="709"/>
        </w:tabs>
        <w:spacing w:before="120" w:after="120" w:line="240" w:lineRule="auto"/>
        <w:ind w:left="993" w:hanging="284"/>
        <w:rPr>
          <w:b/>
          <w:color w:val="0070C0"/>
          <w:sz w:val="20"/>
          <w:lang w:eastAsia="es-MX"/>
        </w:rPr>
      </w:pPr>
      <w:r w:rsidRPr="00583505">
        <w:rPr>
          <w:sz w:val="20"/>
          <w:lang w:val="es-MX" w:eastAsia="es-MX"/>
        </w:rPr>
        <w:t>Las solicitudes de aclaración se presentarán </w:t>
      </w:r>
      <w:r w:rsidRPr="00583505">
        <w:rPr>
          <w:b/>
          <w:bCs/>
          <w:sz w:val="20"/>
          <w:lang w:val="es-MX" w:eastAsia="es-MX"/>
        </w:rPr>
        <w:t>en formato WORD (.docx)</w:t>
      </w:r>
      <w:r w:rsidRPr="00583505">
        <w:rPr>
          <w:sz w:val="20"/>
          <w:lang w:val="es-MX" w:eastAsia="es-MX"/>
        </w:rPr>
        <w:t>, </w:t>
      </w:r>
      <w:r w:rsidRPr="006414F8">
        <w:rPr>
          <w:b/>
          <w:bCs/>
          <w:sz w:val="20"/>
          <w:u w:val="single"/>
          <w:lang w:val="es-MX" w:eastAsia="es-MX"/>
        </w:rPr>
        <w:t xml:space="preserve">a más tardar el día </w:t>
      </w:r>
      <w:r w:rsidR="00A135C8">
        <w:rPr>
          <w:b/>
          <w:bCs/>
          <w:sz w:val="20"/>
          <w:u w:val="single"/>
          <w:lang w:val="es-MX" w:eastAsia="es-MX"/>
        </w:rPr>
        <w:t>21</w:t>
      </w:r>
      <w:r w:rsidRPr="006414F8">
        <w:rPr>
          <w:b/>
          <w:bCs/>
          <w:sz w:val="20"/>
          <w:u w:val="single"/>
          <w:lang w:val="es-MX" w:eastAsia="es-MX"/>
        </w:rPr>
        <w:t xml:space="preserve"> de </w:t>
      </w:r>
      <w:r w:rsidR="00A135C8">
        <w:rPr>
          <w:b/>
          <w:bCs/>
          <w:sz w:val="20"/>
          <w:u w:val="single"/>
          <w:lang w:val="es-MX" w:eastAsia="es-MX"/>
        </w:rPr>
        <w:t>diciembre</w:t>
      </w:r>
      <w:r w:rsidRPr="006414F8">
        <w:rPr>
          <w:b/>
          <w:bCs/>
          <w:sz w:val="20"/>
          <w:u w:val="single"/>
          <w:lang w:val="es-MX" w:eastAsia="es-MX"/>
        </w:rPr>
        <w:t xml:space="preserve"> de 2020 a las </w:t>
      </w:r>
      <w:r w:rsidR="00A135C8">
        <w:rPr>
          <w:b/>
          <w:bCs/>
          <w:sz w:val="20"/>
          <w:u w:val="single"/>
          <w:lang w:val="es-MX" w:eastAsia="es-MX"/>
        </w:rPr>
        <w:t>10:30</w:t>
      </w:r>
      <w:r w:rsidRPr="006414F8">
        <w:rPr>
          <w:b/>
          <w:bCs/>
          <w:sz w:val="20"/>
          <w:u w:val="single"/>
          <w:lang w:val="es-MX" w:eastAsia="es-MX"/>
        </w:rPr>
        <w:t xml:space="preserve"> horas</w:t>
      </w:r>
      <w:r>
        <w:rPr>
          <w:b/>
          <w:bCs/>
          <w:sz w:val="20"/>
          <w:u w:val="single"/>
          <w:lang w:val="es-MX" w:eastAsia="es-MX"/>
        </w:rPr>
        <w:t xml:space="preserve"> </w:t>
      </w:r>
      <w:r>
        <w:rPr>
          <w:sz w:val="20"/>
          <w:lang w:val="es-MX" w:eastAsia="es-MX"/>
        </w:rPr>
        <w:t xml:space="preserve">junto con el escrito que exprese su interés solicitado en el inciso a) de este numeral en </w:t>
      </w:r>
      <w:r w:rsidRPr="00873581">
        <w:rPr>
          <w:b/>
          <w:bCs/>
          <w:sz w:val="20"/>
          <w:lang w:val="es-MX" w:eastAsia="es-MX"/>
        </w:rPr>
        <w:t>formato PDF</w:t>
      </w:r>
      <w:r w:rsidRPr="006414F8">
        <w:rPr>
          <w:sz w:val="20"/>
          <w:lang w:val="es-MX" w:eastAsia="es-MX"/>
        </w:rPr>
        <w:t>,</w:t>
      </w:r>
      <w:r w:rsidRPr="006414F8">
        <w:rPr>
          <w:b/>
          <w:bCs/>
          <w:sz w:val="20"/>
          <w:lang w:val="es-MX" w:eastAsia="es-MX"/>
        </w:rPr>
        <w:t> </w:t>
      </w:r>
      <w:r w:rsidRPr="006414F8">
        <w:rPr>
          <w:sz w:val="20"/>
          <w:u w:val="single"/>
          <w:lang w:val="es-MX" w:eastAsia="es-MX"/>
        </w:rPr>
        <w:t>a través de CompraINE, en el apartado “Mensajes</w:t>
      </w:r>
      <w:r w:rsidRPr="00583505">
        <w:rPr>
          <w:sz w:val="20"/>
          <w:u w:val="single"/>
          <w:lang w:val="es-MX" w:eastAsia="es-MX"/>
        </w:rPr>
        <w:t>”.</w:t>
      </w:r>
      <w:r w:rsidR="00E27759" w:rsidRPr="003D16E3">
        <w:rPr>
          <w:sz w:val="20"/>
          <w:lang w:eastAsia="es-MX"/>
        </w:rPr>
        <w:t xml:space="preserve"> </w:t>
      </w:r>
    </w:p>
    <w:p w14:paraId="2C178393" w14:textId="3DBDBA97" w:rsidR="00827564" w:rsidRPr="003D16E3" w:rsidRDefault="00827564" w:rsidP="00B014D3">
      <w:pPr>
        <w:pStyle w:val="Texto0"/>
        <w:numPr>
          <w:ilvl w:val="0"/>
          <w:numId w:val="8"/>
        </w:numPr>
        <w:tabs>
          <w:tab w:val="left" w:pos="709"/>
        </w:tabs>
        <w:autoSpaceDE w:val="0"/>
        <w:autoSpaceDN w:val="0"/>
        <w:spacing w:before="120" w:after="120" w:line="240" w:lineRule="auto"/>
        <w:ind w:left="993" w:hanging="284"/>
        <w:rPr>
          <w:rFonts w:cs="Arial"/>
          <w:sz w:val="20"/>
        </w:rPr>
      </w:pPr>
      <w:r w:rsidRPr="003D16E3">
        <w:rPr>
          <w:rFonts w:cs="Arial"/>
          <w:sz w:val="20"/>
        </w:rPr>
        <w:t>Cuando el escrito se presente fuera del plazo previsto o al inicio de la junta de aclaraciones, el LICITANTE sólo tendrá derecho a formular preguntas sobre las respuestas que</w:t>
      </w:r>
      <w:r w:rsidR="003E2144">
        <w:rPr>
          <w:rFonts w:cs="Arial"/>
          <w:sz w:val="20"/>
        </w:rPr>
        <w:t xml:space="preserve"> le</w:t>
      </w:r>
      <w:r w:rsidRPr="003D16E3">
        <w:rPr>
          <w:rFonts w:cs="Arial"/>
          <w:sz w:val="20"/>
        </w:rPr>
        <w:t xml:space="preserve"> dé la Convocante en la mencionada junta.</w:t>
      </w:r>
    </w:p>
    <w:p w14:paraId="1D1F5E05" w14:textId="77777777" w:rsidR="00827564" w:rsidRPr="00677CB9" w:rsidRDefault="00827564" w:rsidP="00B014D3">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174CF5D3"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66"/>
        <w:gridCol w:w="1271"/>
        <w:gridCol w:w="1392"/>
        <w:gridCol w:w="4587"/>
      </w:tblGrid>
      <w:tr w:rsidR="00827564" w:rsidRPr="00677CB9" w14:paraId="773FF82A" w14:textId="77777777" w:rsidTr="008F679E">
        <w:trPr>
          <w:trHeight w:val="144"/>
          <w:tblHeader/>
          <w:jc w:val="right"/>
        </w:trPr>
        <w:tc>
          <w:tcPr>
            <w:tcW w:w="5000" w:type="pct"/>
            <w:gridSpan w:val="4"/>
            <w:shd w:val="clear" w:color="00FFFF" w:fill="auto"/>
            <w:vAlign w:val="center"/>
          </w:tcPr>
          <w:p w14:paraId="7E7F5DD7"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2F725030" w14:textId="77777777" w:rsidTr="008F679E">
        <w:trPr>
          <w:trHeight w:val="144"/>
          <w:tblHeader/>
          <w:jc w:val="right"/>
        </w:trPr>
        <w:tc>
          <w:tcPr>
            <w:tcW w:w="5000" w:type="pct"/>
            <w:gridSpan w:val="4"/>
            <w:shd w:val="clear" w:color="00FFFF" w:fill="auto"/>
            <w:vAlign w:val="center"/>
          </w:tcPr>
          <w:p w14:paraId="6C205539" w14:textId="7BAA6A2F" w:rsidR="00827564" w:rsidRPr="00677CB9" w:rsidRDefault="00D664E4" w:rsidP="00CA4997">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w:t>
            </w:r>
            <w:r w:rsidR="00255392">
              <w:rPr>
                <w:color w:val="548DD4"/>
                <w:lang w:eastAsia="es-MX"/>
              </w:rPr>
              <w:t xml:space="preserve">Electrónica </w:t>
            </w:r>
            <w:r w:rsidR="00827564" w:rsidRPr="00677CB9">
              <w:rPr>
                <w:color w:val="548DD4"/>
                <w:lang w:eastAsia="es-MX"/>
              </w:rPr>
              <w:t>No.:</w:t>
            </w:r>
            <w:r w:rsidR="00125101">
              <w:rPr>
                <w:color w:val="548DD4"/>
                <w:lang w:eastAsia="es-MX"/>
              </w:rPr>
              <w:t xml:space="preserve"> </w:t>
            </w:r>
          </w:p>
        </w:tc>
      </w:tr>
      <w:tr w:rsidR="00827564" w:rsidRPr="00677CB9" w14:paraId="3E6B2024" w14:textId="77777777" w:rsidTr="008F679E">
        <w:trPr>
          <w:trHeight w:val="236"/>
          <w:tblHeader/>
          <w:jc w:val="right"/>
        </w:trPr>
        <w:tc>
          <w:tcPr>
            <w:tcW w:w="5000" w:type="pct"/>
            <w:gridSpan w:val="4"/>
            <w:shd w:val="clear" w:color="00FFFF" w:fill="auto"/>
            <w:vAlign w:val="center"/>
          </w:tcPr>
          <w:p w14:paraId="4F7B0B3E" w14:textId="16AD16AC" w:rsidR="00827564" w:rsidRPr="00677CB9" w:rsidRDefault="00827564" w:rsidP="0075058E">
            <w:pPr>
              <w:pStyle w:val="Texto0"/>
              <w:tabs>
                <w:tab w:val="left" w:pos="567"/>
              </w:tabs>
              <w:spacing w:line="240" w:lineRule="auto"/>
              <w:ind w:firstLine="0"/>
              <w:rPr>
                <w:color w:val="548DD4"/>
                <w:lang w:eastAsia="es-MX"/>
              </w:rPr>
            </w:pPr>
            <w:r w:rsidRPr="00677CB9">
              <w:rPr>
                <w:color w:val="548DD4"/>
                <w:lang w:eastAsia="es-MX"/>
              </w:rPr>
              <w:t>Relativa a</w:t>
            </w:r>
            <w:r w:rsidR="00125101">
              <w:rPr>
                <w:color w:val="548DD4"/>
                <w:lang w:eastAsia="es-MX"/>
              </w:rPr>
              <w:t>l</w:t>
            </w:r>
            <w:r w:rsidRPr="00677CB9">
              <w:rPr>
                <w:color w:val="548DD4"/>
                <w:lang w:eastAsia="es-MX"/>
              </w:rPr>
              <w:t>:</w:t>
            </w:r>
            <w:r w:rsidR="00125101">
              <w:rPr>
                <w:color w:val="548DD4"/>
                <w:lang w:eastAsia="es-MX"/>
              </w:rPr>
              <w:t xml:space="preserve"> </w:t>
            </w:r>
          </w:p>
        </w:tc>
      </w:tr>
      <w:tr w:rsidR="00827564" w:rsidRPr="00677CB9" w14:paraId="518CC120" w14:textId="77777777" w:rsidTr="008F679E">
        <w:trPr>
          <w:trHeight w:val="326"/>
          <w:tblHeader/>
          <w:jc w:val="right"/>
        </w:trPr>
        <w:tc>
          <w:tcPr>
            <w:tcW w:w="641" w:type="pct"/>
            <w:shd w:val="clear" w:color="00FFFF" w:fill="auto"/>
            <w:vAlign w:val="center"/>
          </w:tcPr>
          <w:p w14:paraId="2EBCDE05"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1E9E3099"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35BB1BB3"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66226BC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DBE2B39" w14:textId="77777777" w:rsidTr="008F679E">
        <w:trPr>
          <w:trHeight w:val="326"/>
          <w:jc w:val="right"/>
        </w:trPr>
        <w:tc>
          <w:tcPr>
            <w:tcW w:w="641" w:type="pct"/>
            <w:vAlign w:val="center"/>
          </w:tcPr>
          <w:p w14:paraId="1FD9C5B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0081BB5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0BFCE09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7F4178A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538CDA56" w14:textId="77777777" w:rsidR="00827564" w:rsidRDefault="00827564" w:rsidP="00827564">
      <w:pPr>
        <w:pStyle w:val="Texto0"/>
        <w:tabs>
          <w:tab w:val="left" w:pos="709"/>
        </w:tabs>
        <w:spacing w:after="0" w:line="240" w:lineRule="auto"/>
        <w:ind w:left="709" w:firstLine="0"/>
        <w:rPr>
          <w:sz w:val="12"/>
          <w:lang w:eastAsia="es-MX"/>
        </w:rPr>
      </w:pPr>
    </w:p>
    <w:p w14:paraId="5DA0EAA9" w14:textId="77777777" w:rsidR="00827564" w:rsidRDefault="00827564" w:rsidP="00827564">
      <w:pPr>
        <w:pStyle w:val="Texto0"/>
        <w:tabs>
          <w:tab w:val="left" w:pos="709"/>
        </w:tabs>
        <w:spacing w:after="0" w:line="240" w:lineRule="auto"/>
        <w:ind w:left="709" w:firstLine="0"/>
        <w:rPr>
          <w:sz w:val="12"/>
          <w:lang w:eastAsia="es-MX"/>
        </w:rPr>
      </w:pPr>
    </w:p>
    <w:p w14:paraId="015731EF" w14:textId="77777777" w:rsidR="00827564" w:rsidRPr="0033233C" w:rsidRDefault="00827564" w:rsidP="00827564">
      <w:pPr>
        <w:pStyle w:val="Ttulo1"/>
        <w:spacing w:before="120" w:after="120"/>
        <w:ind w:left="709" w:hanging="709"/>
        <w:jc w:val="both"/>
        <w:rPr>
          <w:rFonts w:cs="Arial"/>
          <w:bCs/>
          <w:sz w:val="20"/>
        </w:rPr>
      </w:pPr>
      <w:bookmarkStart w:id="627" w:name="_Toc382993261"/>
      <w:bookmarkStart w:id="628" w:name="_Toc390699244"/>
      <w:bookmarkStart w:id="629" w:name="_Toc396148600"/>
      <w:bookmarkStart w:id="630" w:name="_Toc405207186"/>
      <w:bookmarkStart w:id="631" w:name="_Toc414448123"/>
      <w:bookmarkStart w:id="632" w:name="_Toc434003994"/>
      <w:bookmarkStart w:id="633" w:name="_Toc434004113"/>
      <w:bookmarkStart w:id="634" w:name="_Toc464498313"/>
      <w:bookmarkStart w:id="635" w:name="_Toc464498718"/>
      <w:bookmarkStart w:id="636" w:name="_Toc487209330"/>
      <w:bookmarkStart w:id="637" w:name="_Toc488428643"/>
      <w:bookmarkStart w:id="638" w:name="_Toc491180971"/>
      <w:bookmarkStart w:id="639" w:name="_Toc492377931"/>
      <w:bookmarkStart w:id="640" w:name="_Toc493501633"/>
      <w:bookmarkStart w:id="641" w:name="_Toc494211592"/>
      <w:bookmarkStart w:id="642" w:name="_Toc496883329"/>
      <w:bookmarkStart w:id="643" w:name="_Toc498523210"/>
      <w:bookmarkStart w:id="644" w:name="_Toc505704888"/>
      <w:bookmarkStart w:id="645" w:name="_Toc510612331"/>
      <w:bookmarkStart w:id="646" w:name="_Toc3538999"/>
      <w:bookmarkStart w:id="647" w:name="_Toc19704272"/>
      <w:bookmarkStart w:id="648" w:name="_Toc23410248"/>
      <w:bookmarkStart w:id="649" w:name="_Toc23958014"/>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r w:rsidRPr="0033233C">
        <w:rPr>
          <w:rFonts w:cs="Arial"/>
          <w:bCs/>
          <w:sz w:val="20"/>
        </w:rPr>
        <w:t xml:space="preserve"> </w:t>
      </w:r>
    </w:p>
    <w:p w14:paraId="09235DD1" w14:textId="77777777" w:rsidR="003D16E3" w:rsidRPr="003D16E3" w:rsidRDefault="003D16E3" w:rsidP="00EF67F9">
      <w:pPr>
        <w:pStyle w:val="Prrafodelista"/>
        <w:widowControl/>
        <w:numPr>
          <w:ilvl w:val="0"/>
          <w:numId w:val="72"/>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En la fecha y hora establecida para la primera Junta de Aclaraciones, el servidor público que la presida procederá a dar contestación a las solicitudes de aclaración recibidas. </w:t>
      </w:r>
    </w:p>
    <w:p w14:paraId="2CD2D30D" w14:textId="77777777" w:rsidR="003D16E3" w:rsidRPr="003D16E3" w:rsidRDefault="003D16E3" w:rsidP="00EF67F9">
      <w:pPr>
        <w:pStyle w:val="Prrafodelista"/>
        <w:numPr>
          <w:ilvl w:val="0"/>
          <w:numId w:val="72"/>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La convocante podrá suspender la Junta, en razón del número de solicitudes de aclaración recibidas o del tiempo que se emplearía en darles contestación, informando a los LICITANTES, a través de CompraINE, la hora y fecha, en que se reanudará la Junta de Aclaraciones. </w:t>
      </w:r>
    </w:p>
    <w:p w14:paraId="62B8F976" w14:textId="77777777" w:rsidR="009F002D" w:rsidRPr="003D16E3" w:rsidRDefault="003D16E3" w:rsidP="009F002D">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Con el envío de las respuestas a las solicitudes de aclaración, la convocante informará el plazo que tendrán para formular las preguntas que consideren necesarias en relación con las respuestas remitidas. Dicho plazo no podrá ser inferior a seis ni superior a cuarenta y ocho horas</w:t>
      </w:r>
      <w:r w:rsidRPr="009F002D">
        <w:rPr>
          <w:rFonts w:ascii="Arial" w:hAnsi="Arial" w:cs="Arial"/>
          <w:lang w:val="es-ES"/>
        </w:rPr>
        <w:t>.</w:t>
      </w:r>
      <w:r w:rsidR="009F002D" w:rsidRPr="009F002D">
        <w:rPr>
          <w:rFonts w:ascii="Arial" w:hAnsi="Arial" w:cs="Arial"/>
          <w:lang w:val="es-ES"/>
        </w:rPr>
        <w:t xml:space="preserve"> Los LICITANTES, en su caso, podrán formular repreguntas únicamente respecto de las </w:t>
      </w:r>
      <w:r w:rsidR="009F002D" w:rsidRPr="009F002D">
        <w:rPr>
          <w:rFonts w:ascii="Arial" w:hAnsi="Arial" w:cs="Arial"/>
          <w:lang w:val="es-ES"/>
        </w:rPr>
        <w:lastRenderedPageBreak/>
        <w:t>preguntas que les sean propias según se señala en el artículo 40 del REGLAMENTO.</w:t>
      </w:r>
    </w:p>
    <w:p w14:paraId="625A881D" w14:textId="77777777" w:rsidR="003D16E3" w:rsidRPr="003D16E3" w:rsidRDefault="003D16E3" w:rsidP="003D16E3">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ab/>
        <w:t>Una vez recibidas las preguntas, la convocante informará a los LICITANTES el plazo máximo en el que enviará las contestaciones correspondientes.</w:t>
      </w:r>
    </w:p>
    <w:p w14:paraId="4624A666" w14:textId="77777777" w:rsidR="003D16E3" w:rsidRPr="003D16E3" w:rsidRDefault="003D16E3" w:rsidP="003D16E3">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 convocante las recibirá, pero no les dará respuesta. En ambos supuestos, si el servidor público que presida la Junta de Aclaraciones considera necesario citar a una ulterior junta, la convocante deberá tomar en cuenta dichas solicitudes para responderlas.</w:t>
      </w:r>
    </w:p>
    <w:p w14:paraId="071081C2" w14:textId="77777777" w:rsidR="003D16E3" w:rsidRPr="003D16E3" w:rsidRDefault="003D16E3" w:rsidP="00EF67F9">
      <w:pPr>
        <w:pStyle w:val="Texto0"/>
        <w:numPr>
          <w:ilvl w:val="0"/>
          <w:numId w:val="72"/>
        </w:numPr>
        <w:tabs>
          <w:tab w:val="left" w:pos="993"/>
        </w:tabs>
        <w:spacing w:before="120" w:after="120" w:line="240" w:lineRule="auto"/>
        <w:ind w:left="993" w:hanging="142"/>
        <w:rPr>
          <w:sz w:val="20"/>
          <w:lang w:eastAsia="es-MX"/>
        </w:rPr>
      </w:pPr>
      <w:r w:rsidRPr="003D16E3">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1F4E95C4" w14:textId="77777777" w:rsidR="003D16E3" w:rsidRPr="003D16E3" w:rsidRDefault="003D16E3" w:rsidP="00EF67F9">
      <w:pPr>
        <w:pStyle w:val="Prrafodelista"/>
        <w:widowControl/>
        <w:numPr>
          <w:ilvl w:val="0"/>
          <w:numId w:val="72"/>
        </w:numPr>
        <w:tabs>
          <w:tab w:val="left" w:pos="993"/>
        </w:tabs>
        <w:autoSpaceDE w:val="0"/>
        <w:autoSpaceDN w:val="0"/>
        <w:spacing w:before="120" w:after="120"/>
        <w:ind w:left="993" w:hanging="142"/>
        <w:contextualSpacing w:val="0"/>
        <w:jc w:val="both"/>
        <w:rPr>
          <w:rFonts w:ascii="Arial" w:hAnsi="Arial" w:cs="Arial"/>
        </w:rPr>
      </w:pPr>
      <w:r w:rsidRPr="003D16E3">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4D45313" w14:textId="77777777" w:rsidR="003D16E3" w:rsidRPr="003D16E3" w:rsidRDefault="003D16E3" w:rsidP="00EF67F9">
      <w:pPr>
        <w:pStyle w:val="Texto0"/>
        <w:numPr>
          <w:ilvl w:val="0"/>
          <w:numId w:val="72"/>
        </w:numPr>
        <w:tabs>
          <w:tab w:val="left" w:pos="993"/>
        </w:tabs>
        <w:spacing w:before="120" w:after="120" w:line="240" w:lineRule="auto"/>
        <w:ind w:left="993" w:hanging="142"/>
        <w:rPr>
          <w:sz w:val="20"/>
          <w:u w:val="single"/>
          <w:lang w:eastAsia="es-MX"/>
        </w:rPr>
      </w:pPr>
      <w:r w:rsidRPr="003D16E3">
        <w:rPr>
          <w:sz w:val="20"/>
          <w:lang w:eastAsia="es-MX"/>
        </w:rPr>
        <w:t xml:space="preserve">De conformidad con el artículo 39 tercer párrafo del REGLAMENTO, </w:t>
      </w:r>
      <w:r w:rsidRPr="003D16E3">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0083D5B3"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650" w:name="_Toc390699245"/>
      <w:bookmarkStart w:id="651" w:name="_Toc396148601"/>
      <w:bookmarkStart w:id="652" w:name="_Toc405207187"/>
      <w:bookmarkStart w:id="653" w:name="_Toc414448124"/>
      <w:bookmarkStart w:id="654" w:name="_Toc434003995"/>
      <w:bookmarkStart w:id="655" w:name="_Toc434004114"/>
      <w:bookmarkStart w:id="656" w:name="_Toc464498314"/>
      <w:bookmarkStart w:id="657" w:name="_Toc464498719"/>
      <w:bookmarkStart w:id="658" w:name="_Toc487209331"/>
      <w:bookmarkStart w:id="659" w:name="_Toc488428644"/>
      <w:bookmarkStart w:id="660" w:name="_Toc491180972"/>
      <w:bookmarkStart w:id="661" w:name="_Toc492377932"/>
      <w:bookmarkStart w:id="662" w:name="_Toc493501634"/>
      <w:bookmarkStart w:id="663" w:name="_Toc494211593"/>
      <w:bookmarkStart w:id="664" w:name="_Toc496883330"/>
      <w:bookmarkStart w:id="665" w:name="_Toc498523211"/>
      <w:bookmarkStart w:id="666" w:name="_Toc505704889"/>
      <w:bookmarkStart w:id="667" w:name="_Toc510612332"/>
      <w:bookmarkStart w:id="668" w:name="_Toc3539000"/>
      <w:bookmarkStart w:id="669" w:name="_Toc19704273"/>
      <w:bookmarkStart w:id="670" w:name="_Toc23410249"/>
      <w:bookmarkStart w:id="671" w:name="_Toc23958015"/>
      <w:r w:rsidRPr="006B4BE5">
        <w:rPr>
          <w:rFonts w:cs="Arial"/>
          <w:bCs/>
          <w:color w:val="244061" w:themeColor="accent1" w:themeShade="80"/>
          <w:sz w:val="20"/>
        </w:rPr>
        <w:t>Acto de Presentación y Apertura de Proposiciones</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p>
    <w:p w14:paraId="7D0372F5" w14:textId="77777777" w:rsidR="00827564" w:rsidRPr="0033233C" w:rsidRDefault="00827564" w:rsidP="00827564">
      <w:pPr>
        <w:pStyle w:val="Ttulo1"/>
        <w:spacing w:before="120" w:after="120"/>
        <w:jc w:val="both"/>
        <w:rPr>
          <w:rFonts w:cs="Arial"/>
          <w:bCs/>
          <w:sz w:val="20"/>
        </w:rPr>
      </w:pPr>
      <w:bookmarkStart w:id="672" w:name="_Toc314030209"/>
      <w:bookmarkStart w:id="673" w:name="_Toc314085327"/>
      <w:bookmarkStart w:id="674" w:name="_Toc314086085"/>
      <w:bookmarkStart w:id="675" w:name="_Toc314086225"/>
      <w:bookmarkStart w:id="676" w:name="_Toc314094148"/>
      <w:bookmarkStart w:id="677" w:name="_Toc314804569"/>
      <w:bookmarkStart w:id="678" w:name="_Toc315905517"/>
      <w:bookmarkStart w:id="679" w:name="_Toc316315433"/>
      <w:bookmarkStart w:id="680" w:name="_Toc316316319"/>
      <w:bookmarkStart w:id="681" w:name="_Toc327181267"/>
      <w:bookmarkStart w:id="682" w:name="_Toc329602583"/>
      <w:bookmarkStart w:id="683" w:name="_Toc382993263"/>
      <w:bookmarkStart w:id="684" w:name="_Toc390246827"/>
      <w:bookmarkStart w:id="685" w:name="_Toc390699246"/>
      <w:bookmarkStart w:id="686" w:name="_Toc396148602"/>
      <w:bookmarkStart w:id="687" w:name="_Toc405207188"/>
      <w:bookmarkStart w:id="688" w:name="_Toc414448125"/>
      <w:bookmarkStart w:id="689" w:name="_Toc434003996"/>
      <w:bookmarkStart w:id="690" w:name="_Toc434004115"/>
      <w:bookmarkStart w:id="691" w:name="_Toc464498315"/>
      <w:bookmarkStart w:id="692" w:name="_Toc464498720"/>
      <w:bookmarkStart w:id="693" w:name="_Toc487209332"/>
      <w:bookmarkStart w:id="694" w:name="_Toc488428645"/>
      <w:bookmarkStart w:id="695" w:name="_Toc491180973"/>
      <w:bookmarkStart w:id="696" w:name="_Toc492377933"/>
      <w:bookmarkStart w:id="697" w:name="_Toc493501635"/>
      <w:bookmarkStart w:id="698" w:name="_Toc494211594"/>
      <w:bookmarkStart w:id="699" w:name="_Toc496883331"/>
      <w:bookmarkStart w:id="700" w:name="_Toc498523212"/>
      <w:bookmarkStart w:id="701" w:name="_Toc505704890"/>
      <w:bookmarkStart w:id="702" w:name="_Toc510612333"/>
      <w:bookmarkStart w:id="703" w:name="_Toc3539001"/>
      <w:bookmarkStart w:id="704" w:name="_Toc19704274"/>
      <w:bookmarkStart w:id="705" w:name="_Toc23410250"/>
      <w:bookmarkStart w:id="706" w:name="_Toc23958016"/>
      <w:r w:rsidRPr="0033233C">
        <w:rPr>
          <w:rFonts w:cs="Arial"/>
          <w:bCs/>
          <w:sz w:val="20"/>
        </w:rPr>
        <w:t>6.2.1</w:t>
      </w:r>
      <w:r w:rsidRPr="0033233C">
        <w:rPr>
          <w:rFonts w:cs="Arial"/>
          <w:bCs/>
          <w:sz w:val="20"/>
        </w:rPr>
        <w:tab/>
        <w:t>Lugar, fecha y hora</w:t>
      </w:r>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p>
    <w:p w14:paraId="085E0CD4" w14:textId="5A451446" w:rsidR="00827564" w:rsidRPr="00255392" w:rsidRDefault="00827564" w:rsidP="00255392">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A135C8">
        <w:rPr>
          <w:b/>
          <w:sz w:val="22"/>
          <w:szCs w:val="22"/>
          <w:u w:val="single"/>
          <w:lang w:eastAsia="es-MX"/>
        </w:rPr>
        <w:t>30</w:t>
      </w:r>
      <w:r w:rsidR="004D0FFA">
        <w:rPr>
          <w:b/>
          <w:sz w:val="22"/>
          <w:szCs w:val="22"/>
          <w:u w:val="single"/>
          <w:lang w:eastAsia="es-MX"/>
        </w:rPr>
        <w:t xml:space="preserve"> </w:t>
      </w:r>
      <w:r w:rsidR="001227CD">
        <w:rPr>
          <w:b/>
          <w:sz w:val="22"/>
          <w:szCs w:val="22"/>
          <w:u w:val="single"/>
          <w:lang w:eastAsia="es-MX"/>
        </w:rPr>
        <w:t xml:space="preserve">de </w:t>
      </w:r>
      <w:r w:rsidR="00A135C8">
        <w:rPr>
          <w:b/>
          <w:sz w:val="22"/>
          <w:szCs w:val="22"/>
          <w:u w:val="single"/>
          <w:lang w:eastAsia="es-MX"/>
        </w:rPr>
        <w:t xml:space="preserve">diciembre </w:t>
      </w:r>
      <w:r w:rsidR="00965093">
        <w:rPr>
          <w:b/>
          <w:sz w:val="22"/>
          <w:szCs w:val="22"/>
          <w:u w:val="single"/>
          <w:lang w:eastAsia="es-MX"/>
        </w:rPr>
        <w:t xml:space="preserve">de </w:t>
      </w:r>
      <w:r w:rsidR="00AB7E56">
        <w:rPr>
          <w:b/>
          <w:sz w:val="22"/>
          <w:szCs w:val="22"/>
          <w:u w:val="single"/>
          <w:lang w:eastAsia="es-MX"/>
        </w:rPr>
        <w:t>2020</w:t>
      </w:r>
      <w:r w:rsidRPr="00B36CE6">
        <w:rPr>
          <w:b/>
          <w:sz w:val="22"/>
          <w:szCs w:val="22"/>
          <w:u w:val="single"/>
          <w:lang w:eastAsia="es-MX"/>
        </w:rPr>
        <w:t>, a las</w:t>
      </w:r>
      <w:r w:rsidR="00DC5810">
        <w:rPr>
          <w:b/>
          <w:sz w:val="22"/>
          <w:szCs w:val="22"/>
          <w:u w:val="single"/>
          <w:lang w:eastAsia="es-MX"/>
        </w:rPr>
        <w:t xml:space="preserve"> </w:t>
      </w:r>
      <w:r w:rsidR="00A135C8">
        <w:rPr>
          <w:b/>
          <w:sz w:val="22"/>
          <w:szCs w:val="22"/>
          <w:u w:val="single"/>
          <w:lang w:eastAsia="es-MX"/>
        </w:rPr>
        <w:t>12:00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xml:space="preserve">, </w:t>
      </w:r>
      <w:r w:rsidR="00B24C14">
        <w:rPr>
          <w:sz w:val="20"/>
          <w:lang w:eastAsia="es-MX"/>
        </w:rPr>
        <w:t xml:space="preserve">los </w:t>
      </w:r>
      <w:r w:rsidR="00255392" w:rsidRPr="0079532E">
        <w:rPr>
          <w:sz w:val="20"/>
          <w:lang w:eastAsia="es-MX"/>
        </w:rPr>
        <w:t xml:space="preserve">LICITANTES </w:t>
      </w:r>
      <w:r w:rsidR="00255392" w:rsidRPr="00255392">
        <w:rPr>
          <w:sz w:val="20"/>
          <w:lang w:eastAsia="es-MX"/>
        </w:rPr>
        <w:t>deberán presentar sus proposiciones a través del sistema CompraINE,</w:t>
      </w:r>
      <w:r w:rsidR="00B24C14">
        <w:rPr>
          <w:sz w:val="20"/>
          <w:lang w:eastAsia="es-MX"/>
        </w:rPr>
        <w:t xml:space="preserve"> </w:t>
      </w:r>
      <w:r w:rsidR="00B24C14" w:rsidRPr="007F7748">
        <w:rPr>
          <w:i/>
          <w:sz w:val="20"/>
          <w:lang w:eastAsia="es-MX"/>
        </w:rPr>
        <w:t>previo a la fecha y hora señalada</w:t>
      </w:r>
      <w:r w:rsidR="00B24C14">
        <w:rPr>
          <w:sz w:val="20"/>
          <w:lang w:eastAsia="es-MX"/>
        </w:rPr>
        <w:t>,</w:t>
      </w:r>
      <w:r w:rsidR="00255392" w:rsidRPr="00255392">
        <w:rPr>
          <w:sz w:val="20"/>
          <w:lang w:eastAsia="es-MX"/>
        </w:rPr>
        <w:t xml:space="preserve"> generando los sobres que re</w:t>
      </w:r>
      <w:r w:rsidR="00E16071">
        <w:rPr>
          <w:sz w:val="20"/>
          <w:lang w:eastAsia="es-MX"/>
        </w:rPr>
        <w:t>s</w:t>
      </w:r>
      <w:r w:rsidR="00255392" w:rsidRPr="00255392">
        <w:rPr>
          <w:sz w:val="20"/>
          <w:lang w:eastAsia="es-MX"/>
        </w:rPr>
        <w:t>guardan la confidencialidad de la información.</w:t>
      </w:r>
    </w:p>
    <w:p w14:paraId="22355FA8" w14:textId="223F65BF" w:rsidR="00642856" w:rsidRPr="000D72F1" w:rsidRDefault="00642856" w:rsidP="00642856">
      <w:pPr>
        <w:pStyle w:val="Texto0"/>
        <w:tabs>
          <w:tab w:val="left" w:pos="709"/>
        </w:tabs>
        <w:spacing w:before="120" w:after="120" w:line="240" w:lineRule="auto"/>
        <w:ind w:left="708" w:firstLine="0"/>
        <w:rPr>
          <w:color w:val="538135"/>
          <w:sz w:val="20"/>
          <w:lang w:eastAsia="es-MX"/>
        </w:rPr>
      </w:pPr>
      <w:r w:rsidRPr="00642856">
        <w:rPr>
          <w:sz w:val="20"/>
          <w:lang w:eastAsia="es-MX"/>
        </w:rPr>
        <w:t>Las proposiciones se presentarán debidamente firmadas con firma electrónica avanzada válida del LICITANTE</w:t>
      </w:r>
      <w:r w:rsidR="00E27759">
        <w:rPr>
          <w:sz w:val="20"/>
          <w:lang w:eastAsia="es-MX"/>
        </w:rPr>
        <w:t xml:space="preserve"> </w:t>
      </w:r>
      <w:r w:rsidR="00E27759" w:rsidRPr="007849DD">
        <w:rPr>
          <w:rFonts w:cs="Arial"/>
          <w:b/>
          <w:sz w:val="20"/>
        </w:rPr>
        <w:t xml:space="preserve">(de la empresa, </w:t>
      </w:r>
      <w:r w:rsidR="00C54B93">
        <w:rPr>
          <w:rFonts w:cs="Arial"/>
          <w:b/>
          <w:sz w:val="20"/>
        </w:rPr>
        <w:t>persona física o moral, participante</w:t>
      </w:r>
      <w:r w:rsidR="00E27759" w:rsidRPr="007849DD">
        <w:rPr>
          <w:rFonts w:cs="Arial"/>
          <w:b/>
          <w:sz w:val="20"/>
        </w:rPr>
        <w:t>)</w:t>
      </w:r>
      <w:r w:rsidR="00E27759" w:rsidRPr="00642856">
        <w:rPr>
          <w:sz w:val="20"/>
          <w:lang w:eastAsia="es-MX"/>
        </w:rPr>
        <w:t>.</w:t>
      </w:r>
    </w:p>
    <w:p w14:paraId="1B1EE32E" w14:textId="77777777" w:rsidR="00827564" w:rsidRPr="00642856" w:rsidRDefault="00827564" w:rsidP="00827564">
      <w:pPr>
        <w:pStyle w:val="Prrafodelista"/>
        <w:spacing w:before="120" w:after="120"/>
        <w:ind w:left="709"/>
        <w:contextualSpacing w:val="0"/>
        <w:jc w:val="both"/>
        <w:rPr>
          <w:rFonts w:ascii="Arial" w:hAnsi="Arial" w:cs="Arial"/>
          <w:snapToGrid/>
          <w:lang w:val="es-ES"/>
        </w:rPr>
      </w:pPr>
    </w:p>
    <w:p w14:paraId="0AFE1E1A" w14:textId="77777777" w:rsidR="00827564" w:rsidRPr="0033233C" w:rsidRDefault="00255392" w:rsidP="00827564">
      <w:pPr>
        <w:pStyle w:val="Ttulo1"/>
        <w:spacing w:before="120" w:after="120"/>
        <w:jc w:val="both"/>
        <w:rPr>
          <w:rFonts w:cs="Arial"/>
          <w:bCs/>
          <w:sz w:val="20"/>
        </w:rPr>
      </w:pPr>
      <w:bookmarkStart w:id="707" w:name="_Toc314030211"/>
      <w:bookmarkStart w:id="708" w:name="_Toc314085329"/>
      <w:bookmarkStart w:id="709" w:name="_Toc314086087"/>
      <w:bookmarkStart w:id="710" w:name="_Toc314086227"/>
      <w:bookmarkStart w:id="711" w:name="_Toc314094150"/>
      <w:bookmarkStart w:id="712" w:name="_Toc314804571"/>
      <w:bookmarkStart w:id="713" w:name="_Toc315905519"/>
      <w:bookmarkStart w:id="714" w:name="_Toc316315435"/>
      <w:bookmarkStart w:id="715" w:name="_Toc316316321"/>
      <w:bookmarkStart w:id="716" w:name="_Toc327181269"/>
      <w:bookmarkStart w:id="717" w:name="_Toc329602585"/>
      <w:bookmarkStart w:id="718" w:name="_Toc382993265"/>
      <w:bookmarkStart w:id="719" w:name="_Toc390246829"/>
      <w:bookmarkStart w:id="720" w:name="_Toc390699248"/>
      <w:bookmarkStart w:id="721" w:name="_Toc396148604"/>
      <w:bookmarkStart w:id="722" w:name="_Toc405207190"/>
      <w:bookmarkStart w:id="723" w:name="_Toc414448127"/>
      <w:bookmarkStart w:id="724" w:name="_Toc434003998"/>
      <w:bookmarkStart w:id="725" w:name="_Toc434004117"/>
      <w:bookmarkStart w:id="726" w:name="_Toc464498317"/>
      <w:bookmarkStart w:id="727" w:name="_Toc464498722"/>
      <w:bookmarkStart w:id="728" w:name="_Toc487209334"/>
      <w:bookmarkStart w:id="729" w:name="_Toc488428647"/>
      <w:bookmarkStart w:id="730" w:name="_Toc491180975"/>
      <w:bookmarkStart w:id="731" w:name="_Toc492377935"/>
      <w:bookmarkStart w:id="732" w:name="_Toc493501637"/>
      <w:bookmarkStart w:id="733" w:name="_Toc494211596"/>
      <w:bookmarkStart w:id="734" w:name="_Toc496883333"/>
      <w:bookmarkStart w:id="735" w:name="_Toc498523214"/>
      <w:bookmarkStart w:id="736" w:name="_Toc505704892"/>
      <w:bookmarkStart w:id="737" w:name="_Toc510612335"/>
      <w:bookmarkStart w:id="738" w:name="_Toc3539002"/>
      <w:bookmarkStart w:id="739" w:name="_Toc19704275"/>
      <w:bookmarkStart w:id="740" w:name="_Toc23410251"/>
      <w:bookmarkStart w:id="741" w:name="_Toc23958017"/>
      <w:r>
        <w:rPr>
          <w:rFonts w:cs="Arial"/>
          <w:bCs/>
          <w:sz w:val="20"/>
        </w:rPr>
        <w:t>6.2.2</w:t>
      </w:r>
      <w:r w:rsidR="00827564" w:rsidRPr="0033233C">
        <w:rPr>
          <w:rFonts w:cs="Arial"/>
          <w:bCs/>
          <w:sz w:val="20"/>
        </w:rPr>
        <w:tab/>
      </w:r>
      <w:r w:rsidR="00827564" w:rsidRPr="006B4BE5">
        <w:rPr>
          <w:rFonts w:cs="Arial"/>
          <w:bCs/>
          <w:color w:val="244061" w:themeColor="accent1" w:themeShade="80"/>
          <w:sz w:val="20"/>
        </w:rPr>
        <w:t>Inicio del acto</w:t>
      </w:r>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p>
    <w:p w14:paraId="51D57C5F" w14:textId="48AE8405" w:rsidR="00FF47AE" w:rsidRPr="00FF47AE" w:rsidRDefault="00255392" w:rsidP="00FF47AE">
      <w:pPr>
        <w:pStyle w:val="Prrafodelista"/>
        <w:spacing w:before="120" w:after="120"/>
        <w:ind w:left="709"/>
        <w:contextualSpacing w:val="0"/>
        <w:jc w:val="both"/>
        <w:rPr>
          <w:rFonts w:ascii="Arial" w:hAnsi="Arial" w:cs="Arial"/>
          <w:snapToGrid/>
          <w:lang w:val="es-MX"/>
        </w:rPr>
      </w:pPr>
      <w:r>
        <w:rPr>
          <w:rFonts w:ascii="Arial" w:hAnsi="Arial" w:cs="Arial"/>
          <w:snapToGrid/>
          <w:lang w:val="es-MX"/>
        </w:rPr>
        <w:t>S</w:t>
      </w:r>
      <w:r w:rsidR="00FF47AE" w:rsidRPr="00FF47AE">
        <w:rPr>
          <w:rFonts w:ascii="Arial" w:hAnsi="Arial" w:cs="Arial"/>
          <w:snapToGrid/>
          <w:lang w:val="es-MX"/>
        </w:rPr>
        <w:t xml:space="preserve">e </w:t>
      </w:r>
      <w:r w:rsidR="001B6B76">
        <w:rPr>
          <w:rFonts w:ascii="Arial" w:hAnsi="Arial" w:cs="Arial"/>
          <w:snapToGrid/>
          <w:lang w:val="es-MX"/>
        </w:rPr>
        <w:t>señalará</w:t>
      </w:r>
      <w:r w:rsidR="00FF47AE" w:rsidRPr="00FF47AE">
        <w:rPr>
          <w:rFonts w:ascii="Arial" w:hAnsi="Arial" w:cs="Arial"/>
          <w:snapToGrid/>
          <w:lang w:val="es-MX"/>
        </w:rPr>
        <w:t xml:space="preserve"> a los LICITANTES que presentaron proposición a través de CompraINE.</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77777777" w:rsidR="00827564" w:rsidRPr="0033233C" w:rsidRDefault="00255392" w:rsidP="00827564">
      <w:pPr>
        <w:pStyle w:val="Ttulo1"/>
        <w:spacing w:before="120" w:after="120"/>
        <w:jc w:val="both"/>
        <w:rPr>
          <w:rFonts w:cs="Arial"/>
          <w:bCs/>
          <w:sz w:val="20"/>
        </w:rPr>
      </w:pPr>
      <w:bookmarkStart w:id="742" w:name="_Toc314030212"/>
      <w:bookmarkStart w:id="743" w:name="_Toc314085330"/>
      <w:bookmarkStart w:id="744" w:name="_Toc314086088"/>
      <w:bookmarkStart w:id="745" w:name="_Toc314086228"/>
      <w:bookmarkStart w:id="746" w:name="_Toc314094151"/>
      <w:bookmarkStart w:id="747" w:name="_Toc314804572"/>
      <w:bookmarkStart w:id="748" w:name="_Toc315905520"/>
      <w:bookmarkStart w:id="749" w:name="_Toc316315436"/>
      <w:bookmarkStart w:id="750" w:name="_Toc316316322"/>
      <w:bookmarkStart w:id="751" w:name="_Toc327181270"/>
      <w:bookmarkStart w:id="752" w:name="_Toc329602586"/>
      <w:bookmarkStart w:id="753" w:name="_Toc382993266"/>
      <w:bookmarkStart w:id="754" w:name="_Toc390246830"/>
      <w:bookmarkStart w:id="755" w:name="_Toc390699249"/>
      <w:bookmarkStart w:id="756" w:name="_Toc396148605"/>
      <w:bookmarkStart w:id="757" w:name="_Toc405207191"/>
      <w:bookmarkStart w:id="758" w:name="_Toc414448128"/>
      <w:bookmarkStart w:id="759" w:name="_Toc434003999"/>
      <w:bookmarkStart w:id="760" w:name="_Toc434004118"/>
      <w:bookmarkStart w:id="761" w:name="_Toc464498318"/>
      <w:bookmarkStart w:id="762" w:name="_Toc464498723"/>
      <w:bookmarkStart w:id="763" w:name="_Toc487209335"/>
      <w:bookmarkStart w:id="764" w:name="_Toc488428648"/>
      <w:bookmarkStart w:id="765" w:name="_Toc491180976"/>
      <w:bookmarkStart w:id="766" w:name="_Toc492377936"/>
      <w:bookmarkStart w:id="767" w:name="_Toc493501638"/>
      <w:bookmarkStart w:id="768" w:name="_Toc494211597"/>
      <w:bookmarkStart w:id="769" w:name="_Toc496883334"/>
      <w:bookmarkStart w:id="770" w:name="_Toc498523215"/>
      <w:bookmarkStart w:id="771" w:name="_Toc505704893"/>
      <w:bookmarkStart w:id="772" w:name="_Toc510612336"/>
      <w:bookmarkStart w:id="773" w:name="_Toc3539003"/>
      <w:bookmarkStart w:id="774" w:name="_Toc19704276"/>
      <w:bookmarkStart w:id="775" w:name="_Toc23410252"/>
      <w:bookmarkStart w:id="776" w:name="_Toc23958018"/>
      <w:r>
        <w:rPr>
          <w:rFonts w:cs="Arial"/>
          <w:bCs/>
          <w:sz w:val="20"/>
        </w:rPr>
        <w:t>6.2.3</w:t>
      </w:r>
      <w:r w:rsidR="00827564" w:rsidRPr="0033233C">
        <w:rPr>
          <w:rFonts w:cs="Arial"/>
          <w:bCs/>
          <w:sz w:val="20"/>
        </w:rPr>
        <w:tab/>
      </w:r>
      <w:r w:rsidR="00827564" w:rsidRPr="000F1024">
        <w:rPr>
          <w:rFonts w:cs="Arial"/>
          <w:bCs/>
          <w:color w:val="244061" w:themeColor="accent1" w:themeShade="80"/>
          <w:sz w:val="20"/>
        </w:rPr>
        <w:t>Desarrollo del Acto</w:t>
      </w:r>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p>
    <w:p w14:paraId="76E26F50" w14:textId="77777777" w:rsidR="00255392" w:rsidRPr="00255392" w:rsidRDefault="00255392" w:rsidP="00EF67F9">
      <w:pPr>
        <w:pStyle w:val="Texto0"/>
        <w:numPr>
          <w:ilvl w:val="0"/>
          <w:numId w:val="73"/>
        </w:numPr>
        <w:tabs>
          <w:tab w:val="left" w:pos="851"/>
        </w:tabs>
        <w:spacing w:before="120" w:after="120" w:line="240" w:lineRule="auto"/>
        <w:ind w:left="1134"/>
        <w:rPr>
          <w:sz w:val="20"/>
        </w:rPr>
      </w:pPr>
      <w:bookmarkStart w:id="777" w:name="_Toc289064590"/>
      <w:bookmarkStart w:id="778" w:name="_Toc307923720"/>
      <w:bookmarkStart w:id="779" w:name="_Toc307995587"/>
      <w:bookmarkStart w:id="780" w:name="_Toc308181766"/>
      <w:bookmarkStart w:id="781" w:name="_Toc309618077"/>
      <w:bookmarkStart w:id="782" w:name="_Toc314030213"/>
      <w:bookmarkStart w:id="783" w:name="_Toc314085331"/>
      <w:bookmarkStart w:id="784" w:name="_Toc314086089"/>
      <w:bookmarkStart w:id="785" w:name="_Toc314086229"/>
      <w:bookmarkStart w:id="786" w:name="_Toc314094152"/>
      <w:bookmarkStart w:id="787" w:name="_Toc314804573"/>
      <w:bookmarkStart w:id="788" w:name="_Toc315905521"/>
      <w:bookmarkStart w:id="789" w:name="_Toc316315437"/>
      <w:bookmarkStart w:id="790" w:name="_Toc316316323"/>
      <w:bookmarkStart w:id="791" w:name="_Toc327181271"/>
      <w:bookmarkStart w:id="792"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 xml:space="preserve">bastará que los LICITANTES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p>
    <w:p w14:paraId="67D546D2" w14:textId="5ABFE794" w:rsidR="00255392" w:rsidRDefault="00255392" w:rsidP="00EF67F9">
      <w:pPr>
        <w:numPr>
          <w:ilvl w:val="0"/>
          <w:numId w:val="73"/>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w:t>
      </w:r>
      <w:r w:rsidRPr="00255392">
        <w:rPr>
          <w:rFonts w:ascii="Arial" w:hAnsi="Arial" w:cs="Arial"/>
        </w:rPr>
        <w:lastRenderedPageBreak/>
        <w:t xml:space="preserve">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48A987E9" w14:textId="697541B1" w:rsidR="00827564" w:rsidRPr="00C22ACD" w:rsidRDefault="00255392" w:rsidP="00C22ACD">
      <w:pPr>
        <w:numPr>
          <w:ilvl w:val="0"/>
          <w:numId w:val="73"/>
        </w:numPr>
        <w:spacing w:before="120" w:after="120"/>
        <w:ind w:left="1134"/>
        <w:jc w:val="both"/>
        <w:rPr>
          <w:rFonts w:ascii="Arial" w:hAnsi="Arial" w:cs="Arial"/>
        </w:rPr>
      </w:pPr>
      <w:r w:rsidRPr="00255392">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fecha y hora en que se dará a conocer el Fallo de la licitación.</w:t>
      </w:r>
    </w:p>
    <w:p w14:paraId="2ACFDD46"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93" w:name="_Toc382993267"/>
      <w:bookmarkStart w:id="794" w:name="_Toc390246831"/>
      <w:bookmarkStart w:id="795" w:name="_Toc390699250"/>
      <w:bookmarkStart w:id="796" w:name="_Toc396148606"/>
      <w:bookmarkStart w:id="797" w:name="_Toc405207192"/>
      <w:bookmarkStart w:id="798" w:name="_Toc414448129"/>
      <w:bookmarkStart w:id="799" w:name="_Toc434004000"/>
      <w:bookmarkStart w:id="800" w:name="_Toc434004119"/>
      <w:bookmarkStart w:id="801" w:name="_Toc464498319"/>
      <w:bookmarkStart w:id="802" w:name="_Toc464498724"/>
      <w:bookmarkStart w:id="803" w:name="_Toc487209336"/>
      <w:bookmarkStart w:id="804" w:name="_Toc488428649"/>
      <w:bookmarkStart w:id="805" w:name="_Toc491180977"/>
      <w:bookmarkStart w:id="806" w:name="_Toc492377937"/>
      <w:bookmarkStart w:id="807" w:name="_Toc493501639"/>
      <w:bookmarkStart w:id="808" w:name="_Toc494211598"/>
      <w:bookmarkStart w:id="809" w:name="_Toc496883335"/>
      <w:bookmarkStart w:id="810" w:name="_Toc498523216"/>
      <w:bookmarkStart w:id="811" w:name="_Toc505704894"/>
      <w:bookmarkStart w:id="812" w:name="_Toc510612337"/>
      <w:bookmarkStart w:id="813" w:name="_Toc3539004"/>
      <w:bookmarkStart w:id="814" w:name="_Toc19704277"/>
      <w:bookmarkStart w:id="815" w:name="_Toc23410253"/>
      <w:bookmarkStart w:id="816" w:name="_Toc23958019"/>
      <w:r w:rsidRPr="006B4BE5">
        <w:rPr>
          <w:rFonts w:cs="Arial"/>
          <w:bCs/>
          <w:color w:val="244061" w:themeColor="accent1" w:themeShade="80"/>
          <w:sz w:val="20"/>
        </w:rPr>
        <w:t>Acto de Fallo</w:t>
      </w:r>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p>
    <w:p w14:paraId="036881ED" w14:textId="4D999973" w:rsidR="00FF47AE" w:rsidRPr="009F002D" w:rsidRDefault="00255392" w:rsidP="00EF67F9">
      <w:pPr>
        <w:numPr>
          <w:ilvl w:val="0"/>
          <w:numId w:val="12"/>
        </w:numPr>
        <w:spacing w:before="120" w:after="120"/>
        <w:ind w:left="1066"/>
        <w:jc w:val="both"/>
        <w:rPr>
          <w:rFonts w:ascii="Arial" w:hAnsi="Arial" w:cs="Arial"/>
        </w:rPr>
      </w:pPr>
      <w:bookmarkStart w:id="817" w:name="_Toc298407629"/>
      <w:bookmarkStart w:id="818" w:name="_Toc309618078"/>
      <w:bookmarkStart w:id="819" w:name="_Toc314085332"/>
      <w:bookmarkStart w:id="820" w:name="_Toc314086230"/>
      <w:bookmarkStart w:id="821" w:name="_Toc314094153"/>
      <w:bookmarkStart w:id="822"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A135C8">
        <w:rPr>
          <w:rFonts w:ascii="Arial" w:hAnsi="Arial" w:cs="Arial"/>
          <w:b/>
          <w:bCs/>
        </w:rPr>
        <w:t>7</w:t>
      </w:r>
      <w:r w:rsidRPr="009F002D">
        <w:rPr>
          <w:rFonts w:ascii="Arial" w:hAnsi="Arial" w:cs="Arial"/>
          <w:b/>
          <w:bCs/>
        </w:rPr>
        <w:t xml:space="preserve"> de </w:t>
      </w:r>
      <w:r w:rsidR="00B6533D">
        <w:rPr>
          <w:rFonts w:ascii="Arial" w:hAnsi="Arial" w:cs="Arial"/>
          <w:b/>
          <w:bCs/>
        </w:rPr>
        <w:t>enero</w:t>
      </w:r>
      <w:r w:rsidR="00EE577B" w:rsidRPr="009F002D">
        <w:rPr>
          <w:rFonts w:ascii="Arial" w:hAnsi="Arial" w:cs="Arial"/>
          <w:b/>
          <w:bCs/>
        </w:rPr>
        <w:t xml:space="preserve"> </w:t>
      </w:r>
      <w:r w:rsidR="00AB01B9" w:rsidRPr="009F002D">
        <w:rPr>
          <w:rFonts w:ascii="Arial" w:hAnsi="Arial" w:cs="Arial"/>
          <w:b/>
          <w:bCs/>
        </w:rPr>
        <w:t>de 202</w:t>
      </w:r>
      <w:r w:rsidR="00A135C8">
        <w:rPr>
          <w:rFonts w:ascii="Arial" w:hAnsi="Arial" w:cs="Arial"/>
          <w:b/>
          <w:bCs/>
        </w:rPr>
        <w:t>1</w:t>
      </w:r>
      <w:r w:rsidRPr="009F002D">
        <w:rPr>
          <w:rFonts w:ascii="Arial" w:hAnsi="Arial" w:cs="Arial"/>
          <w:b/>
          <w:bCs/>
        </w:rPr>
        <w:t>,</w:t>
      </w:r>
      <w:r w:rsidRPr="009F002D">
        <w:rPr>
          <w:rFonts w:ascii="Arial" w:hAnsi="Arial" w:cs="Arial"/>
          <w:bCs/>
        </w:rPr>
        <w:t xml:space="preserve"> se notificará a cada uno de los licitantes, levantándose el acta respectiva y se difundirá el contenido del fallo en CompraINE </w:t>
      </w:r>
      <w:r w:rsidR="009F002D" w:rsidRPr="009F002D">
        <w:rPr>
          <w:rFonts w:ascii="Arial" w:hAnsi="Arial" w:cs="Arial"/>
          <w:bCs/>
        </w:rPr>
        <w:t>a más tardar el día hábil siguiente en que se emita</w:t>
      </w:r>
      <w:r w:rsidR="009F002D" w:rsidRPr="009F002D">
        <w:rPr>
          <w:rFonts w:ascii="Arial" w:hAnsi="Arial" w:cs="Arial"/>
        </w:rPr>
        <w:t>.</w:t>
      </w:r>
    </w:p>
    <w:p w14:paraId="5B4D1D1D" w14:textId="77777777" w:rsidR="008A2095" w:rsidRPr="00FF47AE" w:rsidRDefault="008A2095" w:rsidP="00EF67F9">
      <w:pPr>
        <w:numPr>
          <w:ilvl w:val="0"/>
          <w:numId w:val="12"/>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862CE55" w14:textId="77777777" w:rsidR="008A2095" w:rsidRPr="008A2095" w:rsidRDefault="008A2095" w:rsidP="00EF67F9">
      <w:pPr>
        <w:pStyle w:val="Prrafodelista"/>
        <w:numPr>
          <w:ilvl w:val="0"/>
          <w:numId w:val="12"/>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419262D4"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23" w:name="_FORMALIZACIÓN_DEL_CONTRATO"/>
      <w:bookmarkStart w:id="824" w:name="_Toc434004120"/>
      <w:bookmarkStart w:id="825" w:name="_Toc23958020"/>
      <w:bookmarkEnd w:id="823"/>
      <w:r w:rsidRPr="006B4BE5">
        <w:rPr>
          <w:rFonts w:cs="Arial"/>
          <w:bCs/>
          <w:color w:val="244061" w:themeColor="accent1" w:themeShade="80"/>
          <w:sz w:val="20"/>
        </w:rPr>
        <w:t>FORMALIZACIÓN DEL CONTRATO</w:t>
      </w:r>
      <w:bookmarkEnd w:id="817"/>
      <w:bookmarkEnd w:id="818"/>
      <w:bookmarkEnd w:id="819"/>
      <w:bookmarkEnd w:id="820"/>
      <w:bookmarkEnd w:id="821"/>
      <w:bookmarkEnd w:id="822"/>
      <w:bookmarkEnd w:id="824"/>
      <w:bookmarkEnd w:id="825"/>
      <w:r w:rsidRPr="006B4BE5">
        <w:rPr>
          <w:rFonts w:cs="Arial"/>
          <w:bCs/>
          <w:color w:val="244061" w:themeColor="accent1" w:themeShade="80"/>
          <w:sz w:val="20"/>
        </w:rPr>
        <w:t xml:space="preserve"> </w:t>
      </w:r>
    </w:p>
    <w:p w14:paraId="450927C6" w14:textId="52AAB5F0"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90140F">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9F002D">
        <w:rPr>
          <w:rFonts w:ascii="Arial" w:hAnsi="Arial" w:cs="Arial"/>
          <w:bCs/>
        </w:rPr>
        <w:t xml:space="preserve">correspondiente </w:t>
      </w:r>
      <w:r w:rsidR="009F002D" w:rsidRPr="009F002D">
        <w:rPr>
          <w:rFonts w:ascii="Arial" w:hAnsi="Arial" w:cs="Arial"/>
          <w:bCs/>
        </w:rPr>
        <w:t xml:space="preserve">en la fecha, hora, lugar y forma prevista en el propio fallo o bien, dentro de los 15 (quince) días naturales </w:t>
      </w:r>
      <w:r w:rsidR="009F002D" w:rsidRPr="009F002D">
        <w:rPr>
          <w:rFonts w:ascii="Arial" w:hAnsi="Arial" w:cs="Arial"/>
          <w:lang w:eastAsia="es-MX"/>
        </w:rPr>
        <w:t xml:space="preserve">siguientes al día de la notificación del Fallo, y se podrá suscribir mediante el uso de firma electrónica, a través de los medios de certificación y plataformas que para tal efecto disponga el Instituto, los cuales producirán los mismos efectos que las leyes otorgan a los documentos firmados autógrafamente y, en consecuencia, tendrán el mismo valor probatorio, o bien en </w:t>
      </w:r>
      <w:r w:rsidR="00CD0DFB" w:rsidRPr="009F002D">
        <w:rPr>
          <w:rFonts w:ascii="Arial" w:hAnsi="Arial" w:cs="Arial"/>
          <w:lang w:eastAsia="es-MX"/>
        </w:rPr>
        <w:t xml:space="preserve">la </w:t>
      </w:r>
      <w:r w:rsidR="0037227A" w:rsidRPr="009F002D">
        <w:rPr>
          <w:rFonts w:ascii="Arial" w:hAnsi="Arial" w:cs="Arial"/>
          <w:lang w:eastAsia="es-MX"/>
        </w:rPr>
        <w:t>Subdirección</w:t>
      </w:r>
      <w:r w:rsidR="0037227A">
        <w:rPr>
          <w:rFonts w:ascii="Arial" w:hAnsi="Arial" w:cs="Arial"/>
          <w:lang w:eastAsia="es-MX"/>
        </w:rPr>
        <w:t xml:space="preserve"> de Contratos</w:t>
      </w:r>
      <w:r w:rsidR="00E247A7">
        <w:rPr>
          <w:rFonts w:ascii="Arial" w:hAnsi="Arial" w:cs="Arial"/>
          <w:lang w:eastAsia="es-MX"/>
        </w:rPr>
        <w:t xml:space="preserve">, </w:t>
      </w:r>
      <w:r w:rsidR="00CD0DFB">
        <w:rPr>
          <w:rFonts w:ascii="Arial" w:hAnsi="Arial" w:cs="Arial"/>
          <w:lang w:eastAsia="es-MX"/>
        </w:rPr>
        <w:t>ubicada</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w:t>
      </w:r>
      <w:r w:rsidR="004C421C">
        <w:rPr>
          <w:rFonts w:ascii="Arial" w:hAnsi="Arial" w:cs="Arial"/>
        </w:rPr>
        <w:t>Álvaro Obregón</w:t>
      </w:r>
      <w:r w:rsidRPr="00DE7250">
        <w:rPr>
          <w:rFonts w:ascii="Arial" w:hAnsi="Arial" w:cs="Arial"/>
        </w:rPr>
        <w:t xml:space="preserve">, </w:t>
      </w:r>
      <w:r w:rsidR="003605B5" w:rsidRPr="00DE7250">
        <w:rPr>
          <w:rFonts w:ascii="Arial" w:hAnsi="Arial" w:cs="Arial"/>
        </w:rPr>
        <w:t xml:space="preserve">C.P. 01900, </w:t>
      </w:r>
      <w:r w:rsidRPr="00DE7250">
        <w:rPr>
          <w:rFonts w:ascii="Arial" w:hAnsi="Arial" w:cs="Arial"/>
        </w:rPr>
        <w:t>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15EB690B"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procedimiento, deberá adjudicar al </w:t>
      </w:r>
      <w:r w:rsidR="00964C67">
        <w:rPr>
          <w:rFonts w:ascii="Arial" w:hAnsi="Arial" w:cs="Arial"/>
        </w:rPr>
        <w:t>PROVEEDOR</w:t>
      </w:r>
      <w:r w:rsidRPr="003F4959">
        <w:rPr>
          <w:rFonts w:ascii="Arial" w:hAnsi="Arial" w:cs="Arial"/>
        </w:rPr>
        <w:t xml:space="preserv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047A1A">
        <w:rPr>
          <w:rFonts w:ascii="Arial" w:hAnsi="Arial" w:cs="Arial"/>
        </w:rPr>
        <w:t>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0A6AB6A7" w14:textId="77777777" w:rsidR="000C755C" w:rsidRPr="006B4BE5" w:rsidRDefault="00061475" w:rsidP="00EF67F9">
      <w:pPr>
        <w:pStyle w:val="Ttulo1"/>
        <w:numPr>
          <w:ilvl w:val="1"/>
          <w:numId w:val="14"/>
        </w:numPr>
        <w:spacing w:before="120" w:after="120"/>
        <w:jc w:val="both"/>
        <w:rPr>
          <w:rFonts w:cs="Arial"/>
          <w:bCs/>
          <w:color w:val="244061" w:themeColor="accent1" w:themeShade="80"/>
          <w:sz w:val="20"/>
        </w:rPr>
      </w:pPr>
      <w:bookmarkStart w:id="826" w:name="_Toc382992978"/>
      <w:bookmarkStart w:id="827" w:name="_Toc383184951"/>
      <w:bookmarkStart w:id="828" w:name="_Toc383788328"/>
      <w:bookmarkStart w:id="829" w:name="_Toc390935291"/>
      <w:bookmarkStart w:id="830" w:name="_Toc409002234"/>
      <w:bookmarkStart w:id="831" w:name="_Toc422232855"/>
      <w:bookmarkStart w:id="832" w:name="_Toc427242093"/>
      <w:bookmarkStart w:id="833" w:name="_Toc428879805"/>
      <w:bookmarkStart w:id="834" w:name="_Toc447120331"/>
      <w:bookmarkStart w:id="835" w:name="_Toc452121398"/>
      <w:bookmarkStart w:id="836" w:name="_Toc464498321"/>
      <w:bookmarkStart w:id="837" w:name="_Toc464498726"/>
      <w:bookmarkStart w:id="838" w:name="_Toc487209338"/>
      <w:bookmarkStart w:id="839" w:name="_Toc488428651"/>
      <w:bookmarkStart w:id="840" w:name="_Toc491180979"/>
      <w:bookmarkStart w:id="841" w:name="_Toc492377939"/>
      <w:bookmarkStart w:id="842" w:name="_Toc493501641"/>
      <w:bookmarkStart w:id="843" w:name="_Toc494211600"/>
      <w:bookmarkStart w:id="844" w:name="_Toc496883337"/>
      <w:bookmarkStart w:id="845" w:name="_Toc498523218"/>
      <w:bookmarkStart w:id="846" w:name="_Toc505704896"/>
      <w:bookmarkStart w:id="847" w:name="_Toc510612339"/>
      <w:bookmarkStart w:id="848" w:name="_Toc3539006"/>
      <w:bookmarkStart w:id="849" w:name="_Toc19704279"/>
      <w:bookmarkStart w:id="850" w:name="_Toc23410255"/>
      <w:bookmarkStart w:id="851" w:name="_Toc23958021"/>
      <w:bookmarkStart w:id="852" w:name="_Toc309618080"/>
      <w:bookmarkEnd w:id="529"/>
      <w:bookmarkEnd w:id="530"/>
      <w:bookmarkEnd w:id="531"/>
      <w:bookmarkEnd w:id="532"/>
      <w:bookmarkEnd w:id="533"/>
      <w:bookmarkEnd w:id="534"/>
      <w:bookmarkEnd w:id="535"/>
      <w:bookmarkEnd w:id="536"/>
      <w:bookmarkEnd w:id="537"/>
      <w:bookmarkEnd w:id="538"/>
      <w:bookmarkEnd w:id="539"/>
      <w:bookmarkEnd w:id="540"/>
      <w:bookmarkEnd w:id="541"/>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3AEDE6D5" w14:textId="4090288E"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853" w:name="_Toc314030216"/>
      <w:bookmarkStart w:id="854" w:name="_Toc314085334"/>
      <w:bookmarkStart w:id="855" w:name="_Toc314086092"/>
      <w:bookmarkStart w:id="856" w:name="_Toc314086232"/>
      <w:bookmarkStart w:id="857" w:name="_Toc314094155"/>
      <w:bookmarkStart w:id="858" w:name="_Toc314804576"/>
      <w:bookmarkStart w:id="859" w:name="_Toc315905524"/>
      <w:bookmarkStart w:id="860" w:name="_Toc316315440"/>
      <w:bookmarkStart w:id="861" w:name="_Toc316316326"/>
      <w:bookmarkStart w:id="862" w:name="_Toc327181274"/>
      <w:bookmarkStart w:id="863" w:name="_Toc329602590"/>
      <w:bookmarkStart w:id="864" w:name="_Toc382992979"/>
      <w:bookmarkStart w:id="865" w:name="_Toc383184952"/>
      <w:bookmarkStart w:id="866" w:name="_Toc383788329"/>
      <w:bookmarkStart w:id="867" w:name="_Toc390935292"/>
      <w:bookmarkStart w:id="868" w:name="_Toc409002235"/>
      <w:bookmarkEnd w:id="852"/>
      <w:r w:rsidRPr="00756A6F">
        <w:rPr>
          <w:rFonts w:ascii="Arial" w:hAnsi="Arial" w:cs="Arial"/>
          <w:color w:val="000000"/>
          <w:lang w:val="es-ES" w:eastAsia="es-MX"/>
        </w:rPr>
        <w:t xml:space="preserve">De conformidad con la fracción VI del artículo 64 de las POBALINES, </w:t>
      </w:r>
      <w:r w:rsidR="00ED2AC1">
        <w:rPr>
          <w:rFonts w:ascii="Arial" w:hAnsi="Arial" w:cs="Arial"/>
          <w:color w:val="000000"/>
          <w:u w:val="single"/>
          <w:lang w:eastAsia="es-MX"/>
        </w:rPr>
        <w:t>al día hábil siguiente a la fecha de notificación del fallo</w:t>
      </w:r>
      <w:r w:rsidR="004E31AE">
        <w:rPr>
          <w:rFonts w:ascii="Arial" w:hAnsi="Arial" w:cs="Arial"/>
          <w:color w:val="000000"/>
          <w:lang w:eastAsia="es-MX"/>
        </w:rPr>
        <w:t xml:space="preserve">,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53BD3BC4" w14:textId="77777777" w:rsidR="00E31995" w:rsidRPr="00CE0015" w:rsidRDefault="00E31995" w:rsidP="00EF67F9">
      <w:pPr>
        <w:numPr>
          <w:ilvl w:val="0"/>
          <w:numId w:val="79"/>
        </w:numPr>
        <w:spacing w:before="120" w:after="120"/>
        <w:jc w:val="both"/>
        <w:rPr>
          <w:rFonts w:ascii="Arial" w:hAnsi="Arial" w:cs="Arial"/>
          <w:b/>
          <w:lang w:eastAsia="es-MX"/>
        </w:rPr>
      </w:pPr>
      <w:r w:rsidRPr="00CE0015">
        <w:rPr>
          <w:rFonts w:ascii="Arial" w:hAnsi="Arial" w:cs="Arial"/>
          <w:b/>
          <w:lang w:eastAsia="es-MX"/>
        </w:rPr>
        <w:t>En formato digital (Word o Excel):</w:t>
      </w:r>
    </w:p>
    <w:p w14:paraId="1DAAA57F" w14:textId="77777777" w:rsidR="00E31995" w:rsidRPr="00596727" w:rsidRDefault="00E31995" w:rsidP="00EF67F9">
      <w:pPr>
        <w:numPr>
          <w:ilvl w:val="1"/>
          <w:numId w:val="76"/>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369BC411" w14:textId="77777777" w:rsidR="00E31995" w:rsidRPr="00596727" w:rsidRDefault="00E31995" w:rsidP="00EF67F9">
      <w:pPr>
        <w:numPr>
          <w:ilvl w:val="1"/>
          <w:numId w:val="76"/>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10BD8C3B" w14:textId="0E7E8E5D"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A44325">
        <w:rPr>
          <w:rFonts w:ascii="Arial" w:hAnsi="Arial" w:cs="Arial"/>
          <w:lang w:eastAsia="es-MX"/>
        </w:rPr>
        <w:t>firmada</w:t>
      </w:r>
      <w:r w:rsidRPr="00CE0015">
        <w:rPr>
          <w:rFonts w:ascii="Arial" w:hAnsi="Arial" w:cs="Arial"/>
          <w:lang w:eastAsia="es-MX"/>
        </w:rPr>
        <w:t xml:space="preserve"> en el referido Acto.</w:t>
      </w:r>
    </w:p>
    <w:p w14:paraId="52B974EC" w14:textId="77777777" w:rsidR="00E31995" w:rsidRPr="002A487B" w:rsidRDefault="00E31995" w:rsidP="00EF67F9">
      <w:pPr>
        <w:numPr>
          <w:ilvl w:val="0"/>
          <w:numId w:val="79"/>
        </w:numPr>
        <w:spacing w:before="120" w:after="120"/>
        <w:jc w:val="both"/>
        <w:rPr>
          <w:rFonts w:ascii="Arial" w:hAnsi="Arial" w:cs="Arial"/>
          <w:b/>
          <w:szCs w:val="18"/>
          <w:u w:val="single"/>
        </w:rPr>
      </w:pPr>
      <w:r w:rsidRPr="002A487B">
        <w:rPr>
          <w:rFonts w:ascii="Arial" w:hAnsi="Arial" w:cs="Arial"/>
          <w:b/>
          <w:lang w:eastAsia="es-MX"/>
        </w:rPr>
        <w:t>Documentación legal requerida</w:t>
      </w:r>
      <w:r w:rsidR="00C27BC5">
        <w:rPr>
          <w:rFonts w:ascii="Arial" w:hAnsi="Arial" w:cs="Arial"/>
          <w:b/>
          <w:lang w:eastAsia="es-MX"/>
        </w:rPr>
        <w:t>, en original y copia simple para cotejo,</w:t>
      </w:r>
      <w:r w:rsidRPr="002A487B">
        <w:rPr>
          <w:rFonts w:ascii="Arial" w:hAnsi="Arial" w:cs="Arial"/>
          <w:b/>
          <w:lang w:eastAsia="es-MX"/>
        </w:rPr>
        <w:t xml:space="preserve"> para formalización del contrato </w:t>
      </w:r>
    </w:p>
    <w:p w14:paraId="2FC75222"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14:paraId="0CA6B85F" w14:textId="77777777" w:rsidR="00E31995" w:rsidRPr="002A487B" w:rsidRDefault="00E31995" w:rsidP="00EF67F9">
      <w:pPr>
        <w:pStyle w:val="Prrafodelista"/>
        <w:widowControl/>
        <w:numPr>
          <w:ilvl w:val="0"/>
          <w:numId w:val="80"/>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72FBDC11" w14:textId="77777777" w:rsidR="00E31995" w:rsidRPr="002A487B" w:rsidRDefault="00E31995" w:rsidP="00EF67F9">
      <w:pPr>
        <w:pStyle w:val="Prrafodelista"/>
        <w:widowControl/>
        <w:numPr>
          <w:ilvl w:val="0"/>
          <w:numId w:val="80"/>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33663EC" w14:textId="77777777"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18A4365E" w14:textId="7C95CCAF" w:rsidR="00E31995" w:rsidRPr="002A487B" w:rsidRDefault="00E31995" w:rsidP="00EF67F9">
      <w:pPr>
        <w:pStyle w:val="Prrafodelista"/>
        <w:widowControl/>
        <w:numPr>
          <w:ilvl w:val="0"/>
          <w:numId w:val="80"/>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 xml:space="preserve">Identificación oficial del representante legal </w:t>
      </w:r>
      <w:r w:rsidR="003B269A" w:rsidRPr="002A487B">
        <w:rPr>
          <w:rFonts w:ascii="Arial" w:hAnsi="Arial" w:cs="Arial"/>
          <w:lang w:eastAsia="es-MX"/>
        </w:rPr>
        <w:t xml:space="preserve">VIGENTE </w:t>
      </w:r>
      <w:r w:rsidRPr="002A487B">
        <w:rPr>
          <w:rFonts w:ascii="Arial" w:hAnsi="Arial" w:cs="Arial"/>
          <w:lang w:eastAsia="es-MX"/>
        </w:rPr>
        <w:t>(credencial para votar o pasaporte o cédula profesional).</w:t>
      </w:r>
    </w:p>
    <w:p w14:paraId="6EC6819F" w14:textId="77777777" w:rsidR="00E31995" w:rsidRPr="002A487B" w:rsidRDefault="00E31995" w:rsidP="00EF67F9">
      <w:pPr>
        <w:pStyle w:val="Prrafodelista"/>
        <w:widowControl/>
        <w:numPr>
          <w:ilvl w:val="0"/>
          <w:numId w:val="80"/>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5067A9EC" w14:textId="77777777" w:rsidR="00E31995" w:rsidRPr="002A487B" w:rsidRDefault="00E31995" w:rsidP="00EF67F9">
      <w:pPr>
        <w:pStyle w:val="Prrafodelista"/>
        <w:widowControl/>
        <w:numPr>
          <w:ilvl w:val="0"/>
          <w:numId w:val="80"/>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3EE91A3" w14:textId="77777777" w:rsidR="00E31995" w:rsidRPr="002A487B" w:rsidRDefault="00E31995" w:rsidP="00EF67F9">
      <w:pPr>
        <w:pStyle w:val="Prrafodelista"/>
        <w:widowControl/>
        <w:numPr>
          <w:ilvl w:val="0"/>
          <w:numId w:val="80"/>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6255D7F4" w14:textId="77777777" w:rsidR="00E31995" w:rsidRPr="002A487B" w:rsidRDefault="00E31995" w:rsidP="00EF67F9">
      <w:pPr>
        <w:pStyle w:val="Prrafodelista"/>
        <w:widowControl/>
        <w:numPr>
          <w:ilvl w:val="0"/>
          <w:numId w:val="80"/>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24A9F42" w14:textId="77777777" w:rsidR="00E31995" w:rsidRDefault="00E31995" w:rsidP="00E31995">
      <w:pPr>
        <w:autoSpaceDE w:val="0"/>
        <w:autoSpaceDN w:val="0"/>
        <w:jc w:val="both"/>
        <w:rPr>
          <w:rFonts w:ascii="Arial" w:hAnsi="Arial" w:cs="Arial"/>
          <w:b/>
          <w:sz w:val="10"/>
          <w:lang w:eastAsia="es-MX"/>
        </w:rPr>
      </w:pPr>
    </w:p>
    <w:p w14:paraId="20D6B4C2"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14:paraId="67E12C0C" w14:textId="0D12C1DB" w:rsidR="00E31995" w:rsidRPr="002A487B" w:rsidRDefault="00E31995" w:rsidP="00EF67F9">
      <w:pPr>
        <w:pStyle w:val="Prrafodelista"/>
        <w:widowControl/>
        <w:numPr>
          <w:ilvl w:val="0"/>
          <w:numId w:val="81"/>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 xml:space="preserve">Identificación oficial </w:t>
      </w:r>
      <w:r w:rsidR="003B269A" w:rsidRPr="002A487B">
        <w:rPr>
          <w:rFonts w:ascii="Arial" w:hAnsi="Arial" w:cs="Arial"/>
          <w:lang w:eastAsia="es-MX"/>
        </w:rPr>
        <w:t xml:space="preserve">VIGENTE </w:t>
      </w:r>
      <w:r w:rsidRPr="002A487B">
        <w:rPr>
          <w:rFonts w:ascii="Arial" w:hAnsi="Arial" w:cs="Arial"/>
          <w:lang w:eastAsia="es-MX"/>
        </w:rPr>
        <w:t>(credencial para votar o pasaporte o cédula profesional).</w:t>
      </w:r>
    </w:p>
    <w:p w14:paraId="4463C3B1" w14:textId="77777777" w:rsidR="00E31995" w:rsidRPr="002A487B" w:rsidRDefault="00E31995" w:rsidP="00EF67F9">
      <w:pPr>
        <w:pStyle w:val="Prrafodelista"/>
        <w:widowControl/>
        <w:numPr>
          <w:ilvl w:val="0"/>
          <w:numId w:val="81"/>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42573664" w14:textId="77777777" w:rsidR="00E31995" w:rsidRPr="002A487B" w:rsidRDefault="00E31995" w:rsidP="00EF67F9">
      <w:pPr>
        <w:pStyle w:val="Prrafodelista"/>
        <w:widowControl/>
        <w:numPr>
          <w:ilvl w:val="0"/>
          <w:numId w:val="81"/>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26CE730C" w14:textId="77777777" w:rsidR="00E31995" w:rsidRPr="002A487B" w:rsidRDefault="00E31995" w:rsidP="00EF67F9">
      <w:pPr>
        <w:pStyle w:val="Prrafodelista"/>
        <w:widowControl/>
        <w:numPr>
          <w:ilvl w:val="0"/>
          <w:numId w:val="81"/>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5920493B" w14:textId="77777777" w:rsidR="00E31995" w:rsidRDefault="00E31995" w:rsidP="00EF67F9">
      <w:pPr>
        <w:pStyle w:val="Prrafodelista"/>
        <w:widowControl/>
        <w:numPr>
          <w:ilvl w:val="0"/>
          <w:numId w:val="81"/>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7FCAEFC7" w14:textId="77777777" w:rsidR="009606C0" w:rsidRDefault="009606C0" w:rsidP="009606C0">
      <w:pPr>
        <w:pStyle w:val="Prrafodelista"/>
        <w:widowControl/>
        <w:autoSpaceDE w:val="0"/>
        <w:autoSpaceDN w:val="0"/>
        <w:snapToGrid w:val="0"/>
        <w:ind w:left="993"/>
        <w:contextualSpacing w:val="0"/>
        <w:jc w:val="both"/>
        <w:rPr>
          <w:rFonts w:ascii="Arial" w:hAnsi="Arial" w:cs="Arial"/>
          <w:lang w:eastAsia="es-MX"/>
        </w:rPr>
      </w:pPr>
    </w:p>
    <w:p w14:paraId="7570B782" w14:textId="77777777" w:rsidR="00ED2AC1" w:rsidRDefault="00ED2AC1" w:rsidP="00ED2AC1">
      <w:pPr>
        <w:autoSpaceDE w:val="0"/>
        <w:autoSpaceDN w:val="0"/>
        <w:snapToGrid w:val="0"/>
        <w:ind w:left="568"/>
        <w:jc w:val="both"/>
        <w:rPr>
          <w:rFonts w:ascii="Arial" w:hAnsi="Arial" w:cs="Arial"/>
          <w:lang w:eastAsia="es-MX"/>
        </w:rPr>
      </w:pPr>
    </w:p>
    <w:p w14:paraId="346B5AAD" w14:textId="3DAF05C5" w:rsidR="00ED2AC1" w:rsidRDefault="00ED2AC1" w:rsidP="00ED2AC1">
      <w:pPr>
        <w:autoSpaceDE w:val="0"/>
        <w:autoSpaceDN w:val="0"/>
        <w:snapToGrid w:val="0"/>
        <w:ind w:left="568"/>
        <w:jc w:val="both"/>
        <w:rPr>
          <w:rFonts w:ascii="Arial" w:hAnsi="Arial" w:cs="Arial"/>
          <w:lang w:eastAsia="es-MX"/>
        </w:rPr>
      </w:pPr>
      <w:r>
        <w:rPr>
          <w:rFonts w:ascii="Arial" w:hAnsi="Arial" w:cs="Arial"/>
          <w:lang w:eastAsia="es-MX"/>
        </w:rPr>
        <w:t>Asimismo, deberá presentar</w:t>
      </w:r>
      <w:r w:rsidRPr="009606C0">
        <w:rPr>
          <w:rFonts w:ascii="Arial" w:hAnsi="Arial" w:cs="Arial"/>
          <w:lang w:eastAsia="es-MX"/>
        </w:rPr>
        <w:t xml:space="preserve">, </w:t>
      </w:r>
      <w:r w:rsidRPr="00ED2AC1">
        <w:rPr>
          <w:rFonts w:ascii="Arial" w:hAnsi="Arial" w:cs="Arial"/>
          <w:u w:val="single"/>
          <w:lang w:eastAsia="es-MX"/>
        </w:rPr>
        <w:t>previo a la formalización del contrato</w:t>
      </w:r>
      <w:r>
        <w:rPr>
          <w:rFonts w:ascii="Arial" w:hAnsi="Arial" w:cs="Arial"/>
          <w:lang w:eastAsia="es-MX"/>
        </w:rPr>
        <w:t>:</w:t>
      </w:r>
    </w:p>
    <w:p w14:paraId="30D894A3" w14:textId="77777777" w:rsidR="009606C0" w:rsidRPr="00ED2AC1" w:rsidRDefault="009606C0" w:rsidP="00ED2AC1">
      <w:pPr>
        <w:autoSpaceDE w:val="0"/>
        <w:autoSpaceDN w:val="0"/>
        <w:snapToGrid w:val="0"/>
        <w:ind w:left="568"/>
        <w:jc w:val="both"/>
        <w:rPr>
          <w:rFonts w:ascii="Arial" w:hAnsi="Arial" w:cs="Arial"/>
          <w:lang w:eastAsia="es-MX"/>
        </w:rPr>
      </w:pPr>
    </w:p>
    <w:p w14:paraId="46A64D47" w14:textId="77777777" w:rsidR="00E31995" w:rsidRPr="002A487B" w:rsidRDefault="00E31995" w:rsidP="00EF67F9">
      <w:pPr>
        <w:numPr>
          <w:ilvl w:val="0"/>
          <w:numId w:val="79"/>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1397CE15" w14:textId="2169DD81" w:rsidR="000B578B"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lastRenderedPageBreak/>
        <w:t xml:space="preserve">En cumplimiento a la regla 2.1.31. de la Resolución Miscelánea Fiscal para </w:t>
      </w:r>
      <w:r w:rsidR="00AB7E56">
        <w:rPr>
          <w:rFonts w:ascii="Arial" w:hAnsi="Arial" w:cs="Arial"/>
          <w:lang w:val="es-ES_tradnl" w:eastAsia="es-MX"/>
        </w:rPr>
        <w:t>2020</w:t>
      </w:r>
      <w:r w:rsidRPr="001B6B01">
        <w:rPr>
          <w:rFonts w:ascii="Arial" w:hAnsi="Arial" w:cs="Arial"/>
          <w:lang w:val="es-ES_tradnl" w:eastAsia="es-MX"/>
        </w:rPr>
        <w:t>, publicada en el Diario Oficial de la Federac</w:t>
      </w:r>
      <w:r w:rsidR="00762F9F">
        <w:rPr>
          <w:rFonts w:ascii="Arial" w:hAnsi="Arial" w:cs="Arial"/>
          <w:lang w:val="es-ES_tradnl" w:eastAsia="es-MX"/>
        </w:rPr>
        <w:t>ión el 2</w:t>
      </w:r>
      <w:r w:rsidR="00AB7E56">
        <w:rPr>
          <w:rFonts w:ascii="Arial" w:hAnsi="Arial" w:cs="Arial"/>
          <w:lang w:val="es-ES_tradnl" w:eastAsia="es-MX"/>
        </w:rPr>
        <w:t>8</w:t>
      </w:r>
      <w:r w:rsidR="00963309">
        <w:rPr>
          <w:rFonts w:ascii="Arial" w:hAnsi="Arial" w:cs="Arial"/>
          <w:lang w:val="es-ES_tradnl" w:eastAsia="es-MX"/>
        </w:rPr>
        <w:t xml:space="preserve"> de </w:t>
      </w:r>
      <w:r w:rsidR="00AB7E56">
        <w:rPr>
          <w:rFonts w:ascii="Arial" w:hAnsi="Arial" w:cs="Arial"/>
          <w:lang w:val="es-ES_tradnl" w:eastAsia="es-MX"/>
        </w:rPr>
        <w:t>diciembre</w:t>
      </w:r>
      <w:r w:rsidR="00762F9F">
        <w:rPr>
          <w:rFonts w:ascii="Arial" w:hAnsi="Arial" w:cs="Arial"/>
          <w:lang w:val="es-ES_tradnl" w:eastAsia="es-MX"/>
        </w:rPr>
        <w:t xml:space="preserve"> de 2019</w:t>
      </w:r>
      <w:r w:rsidRPr="001B6B01">
        <w:rPr>
          <w:rFonts w:ascii="Arial" w:hAnsi="Arial" w:cs="Arial"/>
          <w:lang w:val="es-ES_tradnl" w:eastAsia="es-MX"/>
        </w:rPr>
        <w:t>, para los efectos del artículo 3</w:t>
      </w:r>
      <w:r w:rsidR="00AB7E56">
        <w:rPr>
          <w:rFonts w:ascii="Arial" w:hAnsi="Arial" w:cs="Arial"/>
          <w:lang w:val="es-ES_tradnl" w:eastAsia="es-MX"/>
        </w:rPr>
        <w:t xml:space="preserve">2-D, primero, segundo, tercero </w:t>
      </w:r>
      <w:r w:rsidRPr="001B6B01">
        <w:rPr>
          <w:rFonts w:ascii="Arial" w:hAnsi="Arial" w:cs="Arial"/>
          <w:lang w:val="es-ES_tradnl" w:eastAsia="es-MX"/>
        </w:rPr>
        <w:t xml:space="preserve">y </w:t>
      </w:r>
      <w:r w:rsidR="00AB7E56">
        <w:rPr>
          <w:rFonts w:ascii="Arial" w:hAnsi="Arial" w:cs="Arial"/>
          <w:lang w:val="es-ES_tradnl" w:eastAsia="es-MX"/>
        </w:rPr>
        <w:t>séptimo</w:t>
      </w:r>
      <w:r w:rsidRPr="001B6B01">
        <w:rPr>
          <w:rFonts w:ascii="Arial" w:hAnsi="Arial" w:cs="Arial"/>
          <w:lang w:val="es-ES_tradnl" w:eastAsia="es-MX"/>
        </w:rPr>
        <w:t xml:space="preserve"> párrafos del Código Fiscal de la Federación, para contrataciones por adquisición de bienes, arrendamientos, prestación de servicios u obra pública, con cargo total o parcial a fondos federales, cuyo monto exceda de $300,000.00 sin incluir el IVA, el </w:t>
      </w:r>
      <w:r w:rsidR="005C26B1">
        <w:rPr>
          <w:rFonts w:ascii="Arial" w:hAnsi="Arial" w:cs="Arial"/>
          <w:lang w:val="es-ES_tradnl" w:eastAsia="es-MX"/>
        </w:rPr>
        <w:t>PROVEEDOR</w:t>
      </w:r>
      <w:r w:rsidRPr="001B6B01">
        <w:rPr>
          <w:rFonts w:ascii="Arial" w:hAnsi="Arial" w:cs="Arial"/>
          <w:lang w:val="es-ES_tradnl" w:eastAsia="es-MX"/>
        </w:rPr>
        <w:t xml:space="preserve"> deberá </w:t>
      </w:r>
      <w:r w:rsidR="00AB7E56">
        <w:rPr>
          <w:rFonts w:ascii="Arial" w:hAnsi="Arial" w:cs="Arial"/>
          <w:lang w:val="es-ES_tradnl" w:eastAsia="es-MX"/>
        </w:rPr>
        <w:t>autorizar hacer público</w:t>
      </w:r>
      <w:r w:rsidRPr="001B6B01">
        <w:rPr>
          <w:rFonts w:ascii="Arial" w:hAnsi="Arial" w:cs="Arial"/>
          <w:lang w:val="es-ES_tradnl" w:eastAsia="es-MX"/>
        </w:rPr>
        <w:t xml:space="preserve"> “la opinión de cumplimiento de sus obligaciones fiscales”, </w:t>
      </w:r>
      <w:r w:rsidR="000B578B">
        <w:rPr>
          <w:rFonts w:ascii="Arial" w:hAnsi="Arial" w:cs="Arial"/>
          <w:lang w:val="es-ES_tradnl" w:eastAsia="es-MX"/>
        </w:rPr>
        <w:t>en términos de la regla 2.1.27 “</w:t>
      </w:r>
      <w:r w:rsidR="000B578B" w:rsidRPr="000B578B">
        <w:rPr>
          <w:rFonts w:ascii="Arial" w:hAnsi="Arial" w:cs="Arial"/>
          <w:lang w:val="es-ES_tradnl" w:eastAsia="es-MX"/>
        </w:rPr>
        <w:t>Procedimiento que debe observarse para hacer público el resultado de la opinión del cumplimiento de obligaciones fiscales</w:t>
      </w:r>
      <w:r w:rsidR="000B578B">
        <w:rPr>
          <w:rFonts w:ascii="Arial" w:hAnsi="Arial" w:cs="Arial"/>
          <w:lang w:val="es-ES_tradnl" w:eastAsia="es-MX"/>
        </w:rPr>
        <w:t>”.</w:t>
      </w:r>
    </w:p>
    <w:p w14:paraId="74EF6565" w14:textId="004DD019" w:rsidR="00E31995" w:rsidRDefault="000B578B" w:rsidP="00E31995">
      <w:pPr>
        <w:spacing w:before="120" w:after="120"/>
        <w:ind w:left="1134"/>
        <w:jc w:val="both"/>
        <w:rPr>
          <w:rFonts w:ascii="Arial" w:hAnsi="Arial" w:cs="Arial"/>
          <w:lang w:val="es-ES_tradnl" w:eastAsia="es-MX"/>
        </w:rPr>
      </w:pPr>
      <w:r w:rsidRPr="000B578B">
        <w:rPr>
          <w:rFonts w:ascii="Arial" w:hAnsi="Arial" w:cs="Arial"/>
          <w:lang w:val="es-ES_tradnl" w:eastAsia="es-MX"/>
        </w:rPr>
        <w:t xml:space="preserve">El resultado de la opinión del cumplimiento de obligaciones </w:t>
      </w:r>
      <w:r w:rsidR="005C26B1" w:rsidRPr="000B578B">
        <w:rPr>
          <w:rFonts w:ascii="Arial" w:hAnsi="Arial" w:cs="Arial"/>
          <w:lang w:val="es-ES_tradnl" w:eastAsia="es-MX"/>
        </w:rPr>
        <w:t>fiscales</w:t>
      </w:r>
      <w:r w:rsidRPr="000B578B">
        <w:rPr>
          <w:rFonts w:ascii="Arial" w:hAnsi="Arial" w:cs="Arial"/>
          <w:lang w:val="es-ES_tradnl" w:eastAsia="es-MX"/>
        </w:rPr>
        <w:t xml:space="preserve"> se consultar</w:t>
      </w:r>
      <w:r>
        <w:rPr>
          <w:rFonts w:ascii="Arial" w:hAnsi="Arial" w:cs="Arial"/>
          <w:lang w:val="es-ES_tradnl" w:eastAsia="es-MX"/>
        </w:rPr>
        <w:t>á</w:t>
      </w:r>
      <w:r w:rsidRPr="000B578B">
        <w:rPr>
          <w:rFonts w:ascii="Arial" w:hAnsi="Arial" w:cs="Arial"/>
          <w:lang w:val="es-ES_tradnl" w:eastAsia="es-MX"/>
        </w:rPr>
        <w:t xml:space="preserve"> a través de la ejecución en línea “Consulta la opinión del cumplimiento de los contribuyentes que autorizaron hacerla</w:t>
      </w:r>
      <w:r>
        <w:rPr>
          <w:rFonts w:ascii="Arial" w:hAnsi="Arial" w:cs="Arial"/>
          <w:lang w:val="es-ES_tradnl" w:eastAsia="es-MX"/>
        </w:rPr>
        <w:t xml:space="preserve"> pública”, en el Portal del SAT</w:t>
      </w:r>
      <w:r w:rsidRPr="000B578B">
        <w:rPr>
          <w:rFonts w:ascii="Arial" w:hAnsi="Arial" w:cs="Arial"/>
          <w:lang w:val="es-ES_tradnl" w:eastAsia="es-MX"/>
        </w:rPr>
        <w:t>.</w:t>
      </w:r>
      <w:r w:rsidR="00AB7E56">
        <w:rPr>
          <w:rFonts w:ascii="Arial" w:hAnsi="Arial" w:cs="Arial"/>
          <w:lang w:val="es-ES_tradnl" w:eastAsia="es-MX"/>
        </w:rPr>
        <w:t xml:space="preserve"> </w:t>
      </w:r>
    </w:p>
    <w:p w14:paraId="1F11D445" w14:textId="27724000" w:rsidR="005360D2" w:rsidRDefault="005360D2" w:rsidP="00E31995">
      <w:pPr>
        <w:spacing w:before="120" w:after="120"/>
        <w:ind w:left="1134"/>
        <w:jc w:val="both"/>
        <w:rPr>
          <w:rFonts w:ascii="Arial" w:hAnsi="Arial" w:cs="Arial"/>
          <w:lang w:val="es-ES_tradnl" w:eastAsia="es-MX"/>
        </w:rPr>
      </w:pPr>
      <w:r>
        <w:rPr>
          <w:rFonts w:ascii="Arial" w:hAnsi="Arial" w:cs="Arial"/>
          <w:lang w:val="es-ES_tradnl" w:eastAsia="es-MX"/>
        </w:rPr>
        <w:t xml:space="preserve">En caso de no </w:t>
      </w:r>
      <w:r w:rsidR="000B578B">
        <w:rPr>
          <w:rFonts w:ascii="Arial" w:hAnsi="Arial" w:cs="Arial"/>
          <w:lang w:val="es-ES_tradnl" w:eastAsia="es-MX"/>
        </w:rPr>
        <w:t>generar opinión de cumplimiento y hacerla pública,</w:t>
      </w:r>
      <w:r>
        <w:rPr>
          <w:rFonts w:ascii="Arial" w:hAnsi="Arial" w:cs="Arial"/>
          <w:lang w:val="es-ES_tradnl" w:eastAsia="es-MX"/>
        </w:rPr>
        <w:t xml:space="preserve"> </w:t>
      </w:r>
      <w:r w:rsidRPr="005360D2">
        <w:rPr>
          <w:rFonts w:ascii="Arial" w:hAnsi="Arial" w:cs="Arial"/>
          <w:lang w:eastAsia="es-MX"/>
        </w:rPr>
        <w:t>dentro de los 15 días contados a partir de la emisión del fallo y a la firma del contrato respectivo, serán acreedores a l</w:t>
      </w:r>
      <w:r w:rsidR="00E76E5E">
        <w:rPr>
          <w:rFonts w:ascii="Arial" w:hAnsi="Arial" w:cs="Arial"/>
          <w:lang w:eastAsia="es-MX"/>
        </w:rPr>
        <w:t>o estipulado en los artículos 78</w:t>
      </w:r>
      <w:r w:rsidRPr="005360D2">
        <w:rPr>
          <w:rFonts w:ascii="Arial" w:hAnsi="Arial" w:cs="Arial"/>
          <w:lang w:eastAsia="es-MX"/>
        </w:rPr>
        <w:t xml:space="preserve">, fracción I y 55 </w:t>
      </w:r>
      <w:r w:rsidR="000B578B">
        <w:rPr>
          <w:rFonts w:ascii="Arial" w:hAnsi="Arial" w:cs="Arial"/>
          <w:lang w:eastAsia="es-MX"/>
        </w:rPr>
        <w:t xml:space="preserve">segundo párrafo </w:t>
      </w:r>
      <w:r w:rsidRPr="005360D2">
        <w:rPr>
          <w:rFonts w:ascii="Arial" w:hAnsi="Arial" w:cs="Arial"/>
          <w:lang w:eastAsia="es-MX"/>
        </w:rPr>
        <w:t>del REGLAMENTO</w:t>
      </w:r>
      <w:r>
        <w:rPr>
          <w:rFonts w:ascii="Arial" w:hAnsi="Arial" w:cs="Arial"/>
          <w:lang w:eastAsia="es-MX"/>
        </w:rPr>
        <w:t>.</w:t>
      </w:r>
    </w:p>
    <w:p w14:paraId="0A092938" w14:textId="77777777" w:rsidR="00E31995" w:rsidRPr="002A487B" w:rsidRDefault="00E31995" w:rsidP="00EF67F9">
      <w:pPr>
        <w:numPr>
          <w:ilvl w:val="0"/>
          <w:numId w:val="79"/>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C7F0E21" w14:textId="3E0CF9FA" w:rsidR="00E31995" w:rsidRPr="00E93A97" w:rsidRDefault="00E31995" w:rsidP="00375FDF">
      <w:pPr>
        <w:spacing w:before="120" w:after="120"/>
        <w:ind w:left="1134"/>
        <w:jc w:val="both"/>
        <w:rPr>
          <w:rFonts w:ascii="Arial" w:hAnsi="Arial" w:cs="Arial"/>
          <w:u w:val="single"/>
          <w:lang w:val="es-ES_tradnl" w:eastAsia="es-MX"/>
        </w:rPr>
      </w:pPr>
      <w:r w:rsidRPr="00E93A97">
        <w:rPr>
          <w:rFonts w:ascii="Arial" w:hAnsi="Arial" w:cs="Arial"/>
          <w:lang w:val="es-ES_tradnl" w:eastAsia="es-MX"/>
        </w:rPr>
        <w:t>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w:t>
      </w:r>
      <w:r w:rsidR="00DF23FC">
        <w:rPr>
          <w:rFonts w:ascii="Arial" w:hAnsi="Arial" w:cs="Arial"/>
          <w:lang w:val="es-ES_tradnl" w:eastAsia="es-MX"/>
        </w:rPr>
        <w:t>o positivo será entregada en la oficina</w:t>
      </w:r>
      <w:r w:rsidRPr="00E93A97">
        <w:rPr>
          <w:rFonts w:ascii="Arial" w:hAnsi="Arial" w:cs="Arial"/>
          <w:lang w:val="es-ES_tradnl" w:eastAsia="es-MX"/>
        </w:rPr>
        <w:t xml:space="preserve"> de la Subdirección de </w:t>
      </w:r>
      <w:r w:rsidR="006947B9">
        <w:rPr>
          <w:rFonts w:ascii="Arial" w:hAnsi="Arial" w:cs="Arial"/>
          <w:lang w:val="es-ES_tradnl" w:eastAsia="es-MX"/>
        </w:rPr>
        <w:t>Contratos</w:t>
      </w:r>
      <w:r w:rsidRPr="00E93A97">
        <w:rPr>
          <w:rFonts w:ascii="Arial" w:hAnsi="Arial" w:cs="Arial"/>
          <w:lang w:val="es-ES_tradnl" w:eastAsia="es-MX"/>
        </w:rPr>
        <w:t xml:space="preserve"> ubicada en el sexto piso del Edificio Zafiro II, en Periférico Sur No. 4124, Colonia Jardines del Pedregal, </w:t>
      </w:r>
      <w:r w:rsidR="004C421C">
        <w:rPr>
          <w:rFonts w:ascii="Arial" w:hAnsi="Arial" w:cs="Arial"/>
          <w:lang w:val="es-ES_tradnl" w:eastAsia="es-MX"/>
        </w:rPr>
        <w:t>Álvaro Obregón</w:t>
      </w:r>
      <w:r w:rsidRPr="00E93A97">
        <w:rPr>
          <w:rFonts w:ascii="Arial" w:hAnsi="Arial" w:cs="Arial"/>
          <w:lang w:val="es-ES_tradnl" w:eastAsia="es-MX"/>
        </w:rPr>
        <w:t xml:space="preserve">, Código Postal 01900, Ciudad de México, o bien, podrán enviarlo en archivo electrónico a los correos: </w:t>
      </w:r>
      <w:r w:rsidR="00375FDF">
        <w:rPr>
          <w:rStyle w:val="Hipervnculo"/>
          <w:rFonts w:ascii="Arial" w:hAnsi="Arial" w:cs="Arial"/>
          <w:lang w:val="es-ES_tradnl" w:eastAsia="es-MX"/>
        </w:rPr>
        <w:t>alonso.r</w:t>
      </w:r>
      <w:r w:rsidR="00AB22A4">
        <w:rPr>
          <w:rStyle w:val="Hipervnculo"/>
          <w:rFonts w:ascii="Arial" w:hAnsi="Arial" w:cs="Arial"/>
          <w:lang w:val="es-ES_tradnl" w:eastAsia="es-MX"/>
        </w:rPr>
        <w:t>o</w:t>
      </w:r>
      <w:r w:rsidR="00375FDF">
        <w:rPr>
          <w:rStyle w:val="Hipervnculo"/>
          <w:rFonts w:ascii="Arial" w:hAnsi="Arial" w:cs="Arial"/>
          <w:lang w:val="es-ES_tradnl" w:eastAsia="es-MX"/>
        </w:rPr>
        <w:t>driguez</w:t>
      </w:r>
      <w:r w:rsidR="00375FDF" w:rsidRPr="001B6B01">
        <w:rPr>
          <w:rStyle w:val="Hipervnculo"/>
          <w:rFonts w:ascii="Arial" w:hAnsi="Arial" w:cs="Arial"/>
          <w:lang w:val="es-ES_tradnl" w:eastAsia="es-MX"/>
        </w:rPr>
        <w:t>@ine.mx</w:t>
      </w:r>
      <w:r w:rsidR="00375FDF" w:rsidRPr="001B6B01">
        <w:rPr>
          <w:rStyle w:val="Hipervnculo"/>
          <w:rFonts w:ascii="Arial" w:hAnsi="Arial" w:cs="Arial"/>
          <w:u w:val="none"/>
          <w:lang w:val="es-ES_tradnl" w:eastAsia="es-MX"/>
        </w:rPr>
        <w:t xml:space="preserve"> </w:t>
      </w:r>
      <w:r w:rsidR="00375FDF" w:rsidRPr="001B6B01">
        <w:rPr>
          <w:rStyle w:val="Hipervnculo"/>
          <w:rFonts w:ascii="Arial" w:hAnsi="Arial" w:cs="Arial"/>
          <w:color w:val="auto"/>
          <w:u w:val="none"/>
          <w:lang w:val="es-ES_tradnl" w:eastAsia="es-MX"/>
        </w:rPr>
        <w:t xml:space="preserve">y </w:t>
      </w:r>
      <w:r w:rsidR="00375FDF">
        <w:rPr>
          <w:rStyle w:val="Hipervnculo"/>
          <w:rFonts w:ascii="Arial" w:hAnsi="Arial" w:cs="Arial"/>
          <w:lang w:val="es-ES_tradnl" w:eastAsia="es-MX"/>
        </w:rPr>
        <w:t>claudia.mayorga</w:t>
      </w:r>
      <w:r w:rsidR="00375FDF" w:rsidRPr="001B6B01">
        <w:rPr>
          <w:rStyle w:val="Hipervnculo"/>
          <w:rFonts w:ascii="Arial" w:hAnsi="Arial" w:cs="Arial"/>
          <w:lang w:val="es-ES_tradnl" w:eastAsia="es-MX"/>
        </w:rPr>
        <w:t>@ine.mx</w:t>
      </w:r>
    </w:p>
    <w:p w14:paraId="514DD816" w14:textId="6AB74F93" w:rsidR="008140CE" w:rsidRPr="003707B6" w:rsidRDefault="008140CE" w:rsidP="00FE31D0">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w:t>
      </w:r>
      <w:r w:rsidR="005C26B1">
        <w:rPr>
          <w:rStyle w:val="Hipervnculo"/>
          <w:rFonts w:ascii="Arial" w:hAnsi="Arial" w:cs="Arial"/>
          <w:color w:val="auto"/>
          <w:u w:val="none"/>
          <w:lang w:val="es-ES_tradnl" w:eastAsia="es-MX"/>
        </w:rPr>
        <w:t>PROVEEDOR</w:t>
      </w:r>
      <w:r w:rsidRPr="00673267">
        <w:rPr>
          <w:rStyle w:val="Hipervnculo"/>
          <w:rFonts w:ascii="Arial" w:hAnsi="Arial" w:cs="Arial"/>
          <w:color w:val="auto"/>
          <w:u w:val="none"/>
          <w:lang w:val="es-ES_tradnl" w:eastAsia="es-MX"/>
        </w:rPr>
        <w:t xml:space="preserv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3267A480" w14:textId="77777777"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14:paraId="4D1E9A8A" w14:textId="77777777" w:rsidR="001B4975" w:rsidRPr="006B4BE5" w:rsidRDefault="00C31FC1" w:rsidP="00EF67F9">
      <w:pPr>
        <w:pStyle w:val="Ttulo1"/>
        <w:numPr>
          <w:ilvl w:val="1"/>
          <w:numId w:val="14"/>
        </w:numPr>
        <w:spacing w:before="120" w:after="120"/>
        <w:jc w:val="both"/>
        <w:rPr>
          <w:rFonts w:cs="Arial"/>
          <w:bCs/>
          <w:color w:val="244061" w:themeColor="accent1" w:themeShade="80"/>
          <w:sz w:val="20"/>
        </w:rPr>
      </w:pPr>
      <w:bookmarkStart w:id="869" w:name="_Toc447120332"/>
      <w:bookmarkStart w:id="870" w:name="_Toc452121399"/>
      <w:bookmarkStart w:id="871" w:name="_Toc464498322"/>
      <w:bookmarkStart w:id="872" w:name="_Toc464498727"/>
      <w:bookmarkStart w:id="873" w:name="_Toc487209339"/>
      <w:bookmarkStart w:id="874" w:name="_Toc488428652"/>
      <w:bookmarkStart w:id="875" w:name="_Toc491180980"/>
      <w:bookmarkStart w:id="876" w:name="_Toc492377940"/>
      <w:bookmarkStart w:id="877" w:name="_Toc493501642"/>
      <w:bookmarkStart w:id="878" w:name="_Toc494211601"/>
      <w:bookmarkStart w:id="879" w:name="_Toc496883338"/>
      <w:bookmarkStart w:id="880" w:name="_Toc498523219"/>
      <w:bookmarkStart w:id="881" w:name="_Toc505704897"/>
      <w:bookmarkStart w:id="882" w:name="_Toc510612340"/>
      <w:bookmarkStart w:id="883" w:name="_Toc3539007"/>
      <w:bookmarkStart w:id="884" w:name="_Toc19704280"/>
      <w:bookmarkStart w:id="885" w:name="_Toc23410256"/>
      <w:bookmarkStart w:id="886" w:name="_Toc23958022"/>
      <w:bookmarkStart w:id="887" w:name="_Toc422232856"/>
      <w:bookmarkStart w:id="888" w:name="_Toc427242094"/>
      <w:bookmarkStart w:id="889" w:name="_Toc428879806"/>
      <w:r w:rsidRPr="006B4BE5">
        <w:rPr>
          <w:rFonts w:cs="Arial"/>
          <w:bCs/>
          <w:color w:val="244061" w:themeColor="accent1" w:themeShade="80"/>
          <w:sz w:val="20"/>
        </w:rPr>
        <w:t>Posterior a la firma del contrato, para personas físicas y morales</w:t>
      </w:r>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p>
    <w:p w14:paraId="2A1B8A62" w14:textId="607BA432" w:rsidR="00827564" w:rsidRPr="008454E4" w:rsidRDefault="00827564" w:rsidP="008454E4">
      <w:pPr>
        <w:pStyle w:val="Ttulo1"/>
        <w:numPr>
          <w:ilvl w:val="2"/>
          <w:numId w:val="14"/>
        </w:numPr>
        <w:tabs>
          <w:tab w:val="clear" w:pos="720"/>
          <w:tab w:val="num" w:pos="1418"/>
        </w:tabs>
        <w:spacing w:before="120" w:after="120"/>
        <w:ind w:left="993"/>
        <w:jc w:val="both"/>
        <w:rPr>
          <w:rFonts w:cs="Arial"/>
          <w:bCs/>
          <w:color w:val="244061" w:themeColor="accent1" w:themeShade="80"/>
          <w:sz w:val="20"/>
        </w:rPr>
      </w:pPr>
      <w:r w:rsidRPr="008454E4">
        <w:rPr>
          <w:rFonts w:cs="Arial"/>
          <w:bCs/>
          <w:color w:val="244061" w:themeColor="accent1" w:themeShade="80"/>
          <w:sz w:val="20"/>
        </w:rPr>
        <w:t>Garantía de cumplimiento del contrato:</w:t>
      </w:r>
    </w:p>
    <w:p w14:paraId="0256EC3B" w14:textId="3B4F7547" w:rsidR="00E20BA0" w:rsidRPr="00E20BA0" w:rsidRDefault="00E20BA0" w:rsidP="00EE5879">
      <w:pPr>
        <w:tabs>
          <w:tab w:val="num" w:pos="720"/>
        </w:tabs>
        <w:spacing w:before="120" w:after="120"/>
        <w:ind w:firstLine="708"/>
        <w:jc w:val="both"/>
        <w:outlineLvl w:val="0"/>
        <w:rPr>
          <w:rFonts w:ascii="Arial" w:hAnsi="Arial" w:cs="Arial"/>
          <w:b/>
          <w:bCs/>
          <w:lang w:val="es-ES"/>
        </w:rPr>
      </w:pPr>
      <w:r w:rsidRPr="00E20BA0">
        <w:rPr>
          <w:rFonts w:ascii="Arial" w:hAnsi="Arial" w:cs="Arial"/>
          <w:b/>
          <w:bCs/>
          <w:lang w:val="es-ES"/>
        </w:rPr>
        <w:t>Para las partidas 1 y 2</w:t>
      </w:r>
    </w:p>
    <w:p w14:paraId="7D989ACE" w14:textId="7063B174" w:rsidR="00BB7B86" w:rsidRDefault="00E76E5E" w:rsidP="00BB7B86">
      <w:pPr>
        <w:ind w:left="709"/>
        <w:jc w:val="both"/>
        <w:rPr>
          <w:rFonts w:ascii="Arial" w:hAnsi="Arial" w:cs="Arial"/>
          <w:bCs/>
          <w:lang w:val="es-ES"/>
        </w:rPr>
      </w:pPr>
      <w:r w:rsidRPr="002E6596">
        <w:rPr>
          <w:rFonts w:ascii="Arial" w:hAnsi="Arial" w:cs="Arial"/>
        </w:rPr>
        <w:t xml:space="preserve">Con fundamento en la fracción II </w:t>
      </w:r>
      <w:r w:rsidRPr="00E76E5E">
        <w:rPr>
          <w:rFonts w:ascii="Arial" w:hAnsi="Arial" w:cs="Arial"/>
        </w:rPr>
        <w:t>y penúltimo párrafo del artículo 57</w:t>
      </w:r>
      <w:r w:rsidR="00963826">
        <w:rPr>
          <w:rFonts w:ascii="Arial" w:hAnsi="Arial" w:cs="Arial"/>
        </w:rPr>
        <w:t xml:space="preserve"> y 58</w:t>
      </w:r>
      <w:r>
        <w:rPr>
          <w:rFonts w:ascii="Arial" w:hAnsi="Arial" w:cs="Arial"/>
        </w:rPr>
        <w:t xml:space="preserve"> </w:t>
      </w:r>
      <w:r w:rsidR="00BB7B86" w:rsidRPr="00E76E5E">
        <w:rPr>
          <w:rFonts w:ascii="Arial" w:hAnsi="Arial" w:cs="Arial"/>
        </w:rPr>
        <w:t>del</w:t>
      </w:r>
      <w:r w:rsidR="00BB7B86">
        <w:rPr>
          <w:rFonts w:ascii="Arial" w:hAnsi="Arial" w:cs="Arial"/>
        </w:rPr>
        <w:t xml:space="preserve"> REGLAMENTO y </w:t>
      </w:r>
      <w:r w:rsidR="00BB7B86" w:rsidRPr="004436A7">
        <w:rPr>
          <w:rFonts w:ascii="Arial" w:hAnsi="Arial" w:cs="Arial"/>
        </w:rPr>
        <w:t>artículo</w:t>
      </w:r>
      <w:r>
        <w:rPr>
          <w:rFonts w:ascii="Arial" w:hAnsi="Arial" w:cs="Arial"/>
        </w:rPr>
        <w:t>s</w:t>
      </w:r>
      <w:r w:rsidR="00502FDF">
        <w:rPr>
          <w:rFonts w:ascii="Arial" w:hAnsi="Arial" w:cs="Arial"/>
        </w:rPr>
        <w:t xml:space="preserve"> 115 fracción III,</w:t>
      </w:r>
      <w:r w:rsidR="00C9673A">
        <w:rPr>
          <w:rFonts w:ascii="Arial" w:hAnsi="Arial" w:cs="Arial"/>
        </w:rPr>
        <w:t xml:space="preserve"> </w:t>
      </w:r>
      <w:r w:rsidR="00B95A19">
        <w:rPr>
          <w:rFonts w:ascii="Arial" w:hAnsi="Arial" w:cs="Arial"/>
        </w:rPr>
        <w:t>12</w:t>
      </w:r>
      <w:r w:rsidR="00CC5B03">
        <w:rPr>
          <w:rFonts w:ascii="Arial" w:hAnsi="Arial" w:cs="Arial"/>
        </w:rPr>
        <w:t>4</w:t>
      </w:r>
      <w:r w:rsidR="00BB7B86" w:rsidRPr="004436A7">
        <w:rPr>
          <w:rFonts w:ascii="Arial" w:hAnsi="Arial" w:cs="Arial"/>
        </w:rPr>
        <w:t xml:space="preserve"> </w:t>
      </w:r>
      <w:r w:rsidR="009606C0">
        <w:rPr>
          <w:rFonts w:ascii="Arial" w:hAnsi="Arial" w:cs="Arial"/>
        </w:rPr>
        <w:t xml:space="preserve">y 127 </w:t>
      </w:r>
      <w:r w:rsidR="00BB7B86" w:rsidRPr="004436A7">
        <w:rPr>
          <w:rFonts w:ascii="Arial" w:hAnsi="Arial" w:cs="Arial"/>
        </w:rPr>
        <w:t>de</w:t>
      </w:r>
      <w:r w:rsidR="00BB7B86" w:rsidRPr="001C1A1A">
        <w:rPr>
          <w:rFonts w:ascii="Arial" w:hAnsi="Arial" w:cs="Arial"/>
        </w:rPr>
        <w:t xml:space="preserve"> </w:t>
      </w:r>
      <w:r w:rsidR="00BB7B86" w:rsidRPr="002E6596">
        <w:rPr>
          <w:rFonts w:ascii="Arial" w:hAnsi="Arial" w:cs="Arial"/>
        </w:rPr>
        <w:t>las POBALINES, el PROVEEDOR deberá presentar la garantía de cumplimiento del contrato dentro de los 10</w:t>
      </w:r>
      <w:r w:rsidR="00BB7B86">
        <w:rPr>
          <w:rFonts w:ascii="Arial" w:hAnsi="Arial" w:cs="Arial"/>
        </w:rPr>
        <w:t xml:space="preserve"> </w:t>
      </w:r>
      <w:r w:rsidR="00BB7B86" w:rsidRPr="002E6596">
        <w:rPr>
          <w:rFonts w:ascii="Arial" w:hAnsi="Arial" w:cs="Arial"/>
        </w:rPr>
        <w:t>(diez) días naturales</w:t>
      </w:r>
      <w:r w:rsidR="00BB7B86">
        <w:rPr>
          <w:rFonts w:ascii="Arial" w:hAnsi="Arial" w:cs="Arial"/>
        </w:rPr>
        <w:t xml:space="preserve"> siguientes a la formalización del contrato</w:t>
      </w:r>
      <w:r w:rsidR="00BB7B86" w:rsidRPr="002E6596">
        <w:rPr>
          <w:rFonts w:ascii="Arial" w:hAnsi="Arial" w:cs="Arial"/>
        </w:rPr>
        <w:t xml:space="preserve">, </w:t>
      </w:r>
      <w:r w:rsidR="00BB7B86" w:rsidRPr="002E6596">
        <w:rPr>
          <w:rFonts w:ascii="Arial" w:hAnsi="Arial" w:cs="Arial"/>
          <w:bCs/>
          <w:lang w:val="es-ES"/>
        </w:rPr>
        <w:t xml:space="preserve">por la cantidad correspondiente al </w:t>
      </w:r>
      <w:r w:rsidR="00BB7B86" w:rsidRPr="002E6596">
        <w:rPr>
          <w:rFonts w:ascii="Arial" w:hAnsi="Arial" w:cs="Arial"/>
          <w:b/>
          <w:bCs/>
          <w:lang w:val="es-ES"/>
        </w:rPr>
        <w:t xml:space="preserve">15% (quince por ciento) </w:t>
      </w:r>
      <w:r w:rsidR="00BB7B86" w:rsidRPr="002E6596">
        <w:rPr>
          <w:rFonts w:ascii="Arial" w:hAnsi="Arial" w:cs="Arial"/>
          <w:bCs/>
          <w:lang w:val="es-ES"/>
        </w:rPr>
        <w:t xml:space="preserve">del </w:t>
      </w:r>
      <w:r w:rsidR="00BB7B86" w:rsidRPr="001C1A1A">
        <w:rPr>
          <w:rFonts w:ascii="Arial" w:hAnsi="Arial" w:cs="Arial"/>
          <w:bCs/>
          <w:lang w:val="es-ES"/>
        </w:rPr>
        <w:t>monto</w:t>
      </w:r>
      <w:r w:rsidR="00CC5B03">
        <w:rPr>
          <w:rFonts w:ascii="Arial" w:hAnsi="Arial" w:cs="Arial"/>
          <w:bCs/>
          <w:lang w:val="es-ES"/>
        </w:rPr>
        <w:t xml:space="preserve"> máximo</w:t>
      </w:r>
      <w:r w:rsidR="005C26B1">
        <w:rPr>
          <w:rFonts w:ascii="Arial" w:hAnsi="Arial" w:cs="Arial"/>
          <w:bCs/>
          <w:lang w:val="es-ES"/>
        </w:rPr>
        <w:t xml:space="preserve"> </w:t>
      </w:r>
      <w:r w:rsidR="00BB7B86" w:rsidRPr="002E6596">
        <w:rPr>
          <w:rFonts w:ascii="Arial" w:hAnsi="Arial" w:cs="Arial"/>
          <w:bCs/>
          <w:lang w:val="es-ES"/>
        </w:rPr>
        <w:t xml:space="preserve">total </w:t>
      </w:r>
      <w:r w:rsidR="00BB7B86">
        <w:rPr>
          <w:rFonts w:ascii="Arial" w:hAnsi="Arial" w:cs="Arial"/>
          <w:bCs/>
          <w:lang w:val="es-ES"/>
        </w:rPr>
        <w:t>del contrato</w:t>
      </w:r>
      <w:r w:rsidR="006E6516">
        <w:rPr>
          <w:rFonts w:ascii="Arial" w:hAnsi="Arial" w:cs="Arial"/>
          <w:bCs/>
          <w:lang w:val="es-ES"/>
        </w:rPr>
        <w:t>,</w:t>
      </w:r>
      <w:r w:rsidR="00BB7B86">
        <w:rPr>
          <w:rFonts w:ascii="Arial" w:hAnsi="Arial" w:cs="Arial"/>
          <w:bCs/>
          <w:lang w:val="es-ES"/>
        </w:rPr>
        <w:t xml:space="preserve"> </w:t>
      </w:r>
      <w:r w:rsidR="00BB7B86" w:rsidRPr="002E6596">
        <w:rPr>
          <w:rFonts w:ascii="Arial" w:hAnsi="Arial" w:cs="Arial"/>
          <w:bCs/>
          <w:lang w:val="es-ES"/>
        </w:rPr>
        <w:t>sin incluir el Impuesto al Valor Agregado.</w:t>
      </w:r>
    </w:p>
    <w:p w14:paraId="3B9BA035" w14:textId="3A81B809" w:rsidR="00502FDF" w:rsidRDefault="00502FDF" w:rsidP="00BB7B86">
      <w:pPr>
        <w:ind w:left="709"/>
        <w:jc w:val="both"/>
        <w:rPr>
          <w:rFonts w:ascii="Arial" w:hAnsi="Arial" w:cs="Arial"/>
          <w:bCs/>
          <w:lang w:val="es-ES"/>
        </w:rPr>
      </w:pPr>
    </w:p>
    <w:p w14:paraId="06F0292F" w14:textId="77777777" w:rsidR="00502FDF" w:rsidRPr="00F35CF5" w:rsidRDefault="00502FDF" w:rsidP="00502FDF">
      <w:pPr>
        <w:ind w:left="709"/>
        <w:jc w:val="both"/>
        <w:rPr>
          <w:rFonts w:ascii="Arial" w:hAnsi="Arial" w:cs="Arial"/>
          <w:bCs/>
          <w:lang w:val="es-ES"/>
        </w:rPr>
      </w:pPr>
      <w:r w:rsidRPr="00F35CF5">
        <w:rPr>
          <w:rFonts w:ascii="Arial" w:hAnsi="Arial" w:cs="Arial"/>
          <w:bCs/>
          <w:lang w:val="es-ES"/>
        </w:rPr>
        <w:t xml:space="preserve">De conformidad con el artículo 119 de las POBALINES, </w:t>
      </w:r>
      <w:r w:rsidRPr="00F35CF5">
        <w:rPr>
          <w:rFonts w:ascii="Arial" w:hAnsi="Arial" w:cs="Arial"/>
        </w:rPr>
        <w:t>en caso de que el PROVEEDOR no entregue la garantía de cumplimiento en los términos señalados se procederá a la rescisión del contrato conforme a lo estipulado en el artículo 64 del REGLAMENTO.</w:t>
      </w:r>
    </w:p>
    <w:p w14:paraId="6277BC6E" w14:textId="77777777" w:rsidR="00BB7B86" w:rsidRPr="00323C90" w:rsidRDefault="00BB7B86" w:rsidP="00BB7B86">
      <w:pPr>
        <w:spacing w:before="120" w:after="120"/>
        <w:ind w:left="705"/>
        <w:jc w:val="both"/>
        <w:rPr>
          <w:rFonts w:ascii="Arial" w:hAnsi="Arial" w:cs="Arial"/>
          <w:lang w:eastAsia="es-MX"/>
        </w:rPr>
      </w:pPr>
      <w:r w:rsidRPr="00323C90">
        <w:rPr>
          <w:rFonts w:ascii="Arial" w:hAnsi="Arial" w:cs="Arial"/>
          <w:lang w:eastAsia="es-MX"/>
        </w:rPr>
        <w:lastRenderedPageBreak/>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del Administrador del Contrato respecto de la prestación del servicio.</w:t>
      </w:r>
    </w:p>
    <w:p w14:paraId="2684C1DF" w14:textId="2C10ABE6" w:rsidR="002E10D5" w:rsidRDefault="009606C0" w:rsidP="002E10D5">
      <w:pPr>
        <w:ind w:left="709"/>
        <w:jc w:val="both"/>
        <w:rPr>
          <w:rFonts w:ascii="Arial" w:hAnsi="Arial" w:cs="Arial"/>
        </w:rPr>
      </w:pPr>
      <w:r>
        <w:rPr>
          <w:rFonts w:ascii="Arial" w:hAnsi="Arial" w:cs="Arial"/>
        </w:rPr>
        <w:t>De conformidad con el artículo 130 de las POBALINES, e</w:t>
      </w:r>
      <w:r w:rsidR="002E10D5" w:rsidRPr="00F61C7D">
        <w:rPr>
          <w:rFonts w:ascii="Arial" w:hAnsi="Arial" w:cs="Arial"/>
        </w:rPr>
        <w:t>l PROVEEDOR podrá otorgar la garantía en alguna de las formas siguientes:</w:t>
      </w:r>
    </w:p>
    <w:p w14:paraId="4E0E4FCB" w14:textId="77777777" w:rsidR="00D1151E" w:rsidRPr="00F61C7D" w:rsidRDefault="00D1151E" w:rsidP="002E10D5">
      <w:pPr>
        <w:ind w:left="709"/>
        <w:jc w:val="both"/>
        <w:rPr>
          <w:rFonts w:ascii="Arial" w:hAnsi="Arial" w:cs="Arial"/>
        </w:rPr>
      </w:pPr>
    </w:p>
    <w:p w14:paraId="1617F90A" w14:textId="77777777" w:rsidR="002E10D5" w:rsidRPr="00F61C7D" w:rsidRDefault="002E10D5" w:rsidP="00EF67F9">
      <w:pPr>
        <w:numPr>
          <w:ilvl w:val="0"/>
          <w:numId w:val="83"/>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30B9A364" w14:textId="77777777" w:rsidR="002E10D5" w:rsidRPr="00F61C7D" w:rsidRDefault="002E10D5" w:rsidP="00EF67F9">
      <w:pPr>
        <w:numPr>
          <w:ilvl w:val="0"/>
          <w:numId w:val="83"/>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5CBDF3FD" w14:textId="77777777" w:rsidR="002E10D5" w:rsidRPr="00F61C7D" w:rsidRDefault="002E10D5" w:rsidP="00EF67F9">
      <w:pPr>
        <w:numPr>
          <w:ilvl w:val="0"/>
          <w:numId w:val="83"/>
        </w:numPr>
        <w:ind w:left="1134"/>
        <w:jc w:val="both"/>
        <w:rPr>
          <w:rFonts w:ascii="Arial" w:hAnsi="Arial" w:cs="Arial"/>
        </w:rPr>
      </w:pPr>
      <w:r w:rsidRPr="00F61C7D">
        <w:rPr>
          <w:rFonts w:ascii="Arial" w:hAnsi="Arial" w:cs="Arial"/>
        </w:rPr>
        <w:t>Con cheque de caja o certificado expedido a favor del INSTITUTO.</w:t>
      </w:r>
    </w:p>
    <w:p w14:paraId="7E4627BE" w14:textId="760316A6" w:rsidR="00A650F2" w:rsidRDefault="000E3E08" w:rsidP="00613050">
      <w:pPr>
        <w:spacing w:before="120" w:after="120"/>
        <w:ind w:left="705"/>
        <w:jc w:val="both"/>
        <w:rPr>
          <w:rFonts w:ascii="Arial" w:hAnsi="Arial" w:cs="Arial"/>
          <w:lang w:eastAsia="es-MX"/>
        </w:rPr>
      </w:pPr>
      <w:r w:rsidRPr="00B056D9">
        <w:rPr>
          <w:rFonts w:ascii="Arial" w:hAnsi="Arial" w:cs="Arial"/>
          <w:lang w:eastAsia="es-MX"/>
        </w:rPr>
        <w:t>El criterio con respecto a las obligaciones qu</w:t>
      </w:r>
      <w:r w:rsidR="006255FF" w:rsidRPr="00B056D9">
        <w:rPr>
          <w:rFonts w:ascii="Arial" w:hAnsi="Arial" w:cs="Arial"/>
          <w:lang w:eastAsia="es-MX"/>
        </w:rPr>
        <w:t xml:space="preserve">e se garantizan </w:t>
      </w:r>
      <w:r w:rsidR="006255FF" w:rsidRPr="003F6064">
        <w:rPr>
          <w:rFonts w:ascii="Arial" w:hAnsi="Arial" w:cs="Arial"/>
          <w:lang w:eastAsia="es-MX"/>
        </w:rPr>
        <w:t xml:space="preserve">será </w:t>
      </w:r>
      <w:r w:rsidRPr="003F6064">
        <w:rPr>
          <w:rFonts w:ascii="Arial" w:hAnsi="Arial" w:cs="Arial"/>
          <w:lang w:eastAsia="es-MX"/>
        </w:rPr>
        <w:t>divisible</w:t>
      </w:r>
      <w:r w:rsidR="008429F2" w:rsidRPr="003F6064">
        <w:rPr>
          <w:rFonts w:ascii="Arial" w:hAnsi="Arial" w:cs="Arial"/>
          <w:lang w:eastAsia="es-MX"/>
        </w:rPr>
        <w:t>,</w:t>
      </w:r>
      <w:r w:rsidRPr="003F6064">
        <w:rPr>
          <w:rFonts w:ascii="Arial" w:hAnsi="Arial" w:cs="Arial"/>
          <w:lang w:eastAsia="es-MX"/>
        </w:rPr>
        <w:t xml:space="preserve"> </w:t>
      </w:r>
      <w:r w:rsidR="00E20BA0" w:rsidRPr="00E20BA0">
        <w:rPr>
          <w:rFonts w:ascii="Arial" w:hAnsi="Arial" w:cs="Arial"/>
          <w:b/>
          <w:bCs/>
          <w:lang w:eastAsia="es-MX"/>
        </w:rPr>
        <w:t xml:space="preserve">por </w:t>
      </w:r>
      <w:r w:rsidR="007D016F" w:rsidRPr="00E20BA0">
        <w:rPr>
          <w:rFonts w:ascii="Arial" w:hAnsi="Arial" w:cs="Arial"/>
          <w:b/>
          <w:bCs/>
          <w:lang w:eastAsia="es-MX"/>
        </w:rPr>
        <w:t>partida,</w:t>
      </w:r>
      <w:r w:rsidR="00E20BA0">
        <w:rPr>
          <w:rFonts w:ascii="Arial" w:hAnsi="Arial" w:cs="Arial"/>
          <w:lang w:eastAsia="es-MX"/>
        </w:rPr>
        <w:t xml:space="preserve"> </w:t>
      </w:r>
      <w:r w:rsidRPr="003F6064">
        <w:rPr>
          <w:rFonts w:ascii="Arial" w:hAnsi="Arial" w:cs="Arial"/>
          <w:lang w:eastAsia="es-MX"/>
        </w:rPr>
        <w:t>es decir, que en caso de incumplimiento del contrato que motive la rescisión del</w:t>
      </w:r>
      <w:r w:rsidR="00C22ACD">
        <w:rPr>
          <w:rFonts w:ascii="Arial" w:hAnsi="Arial" w:cs="Arial"/>
          <w:lang w:eastAsia="es-MX"/>
        </w:rPr>
        <w:t xml:space="preserve"> </w:t>
      </w:r>
      <w:r w:rsidRPr="003F6064">
        <w:rPr>
          <w:rFonts w:ascii="Arial" w:hAnsi="Arial" w:cs="Arial"/>
          <w:lang w:eastAsia="es-MX"/>
        </w:rPr>
        <w:t xml:space="preserve">mismo, la garantía se aplicará sobre el </w:t>
      </w:r>
      <w:r w:rsidR="00115DA6" w:rsidRPr="003F6064">
        <w:rPr>
          <w:rFonts w:ascii="Arial" w:hAnsi="Arial" w:cs="Arial"/>
          <w:lang w:eastAsia="es-MX"/>
        </w:rPr>
        <w:t xml:space="preserve">monto </w:t>
      </w:r>
      <w:r w:rsidR="008D09D8" w:rsidRPr="003F6064">
        <w:rPr>
          <w:rFonts w:ascii="Arial" w:hAnsi="Arial" w:cs="Arial"/>
          <w:lang w:eastAsia="es-MX"/>
        </w:rPr>
        <w:t xml:space="preserve">de los </w:t>
      </w:r>
      <w:r w:rsidR="00122639" w:rsidRPr="003F6064">
        <w:rPr>
          <w:rFonts w:ascii="Arial" w:hAnsi="Arial" w:cs="Arial"/>
          <w:lang w:eastAsia="es-MX"/>
        </w:rPr>
        <w:t xml:space="preserve">servicios no </w:t>
      </w:r>
      <w:r w:rsidR="009A4771" w:rsidRPr="003F6064">
        <w:rPr>
          <w:rFonts w:ascii="Arial" w:hAnsi="Arial" w:cs="Arial"/>
          <w:lang w:eastAsia="es-MX"/>
        </w:rPr>
        <w:t>prestados</w:t>
      </w:r>
      <w:r w:rsidR="001746C3" w:rsidRPr="003F6064">
        <w:rPr>
          <w:rFonts w:ascii="Arial" w:hAnsi="Arial" w:cs="Arial"/>
          <w:lang w:eastAsia="es-MX"/>
        </w:rPr>
        <w:t>.</w:t>
      </w:r>
    </w:p>
    <w:p w14:paraId="2B1DF20C" w14:textId="77777777" w:rsidR="008454E4" w:rsidRDefault="008454E4" w:rsidP="008454E4">
      <w:pPr>
        <w:tabs>
          <w:tab w:val="num" w:pos="720"/>
        </w:tabs>
        <w:spacing w:before="120" w:after="120"/>
        <w:ind w:firstLine="708"/>
        <w:jc w:val="both"/>
        <w:outlineLvl w:val="0"/>
        <w:rPr>
          <w:rFonts w:ascii="Arial" w:hAnsi="Arial" w:cs="Arial"/>
          <w:b/>
          <w:bCs/>
          <w:color w:val="244061" w:themeColor="accent1" w:themeShade="80"/>
          <w:lang w:val="es-ES"/>
        </w:rPr>
      </w:pPr>
    </w:p>
    <w:p w14:paraId="296DB3EB" w14:textId="46AC49C1" w:rsidR="008454E4" w:rsidRPr="008454E4" w:rsidRDefault="008454E4" w:rsidP="008454E4">
      <w:pPr>
        <w:pStyle w:val="Ttulo1"/>
        <w:numPr>
          <w:ilvl w:val="2"/>
          <w:numId w:val="14"/>
        </w:numPr>
        <w:spacing w:before="120" w:after="120"/>
        <w:ind w:left="993"/>
        <w:jc w:val="both"/>
        <w:rPr>
          <w:rFonts w:cs="Arial"/>
          <w:bCs/>
          <w:color w:val="244061" w:themeColor="accent1" w:themeShade="80"/>
          <w:sz w:val="20"/>
        </w:rPr>
      </w:pPr>
      <w:r w:rsidRPr="008454E4">
        <w:rPr>
          <w:rFonts w:cs="Arial"/>
          <w:bCs/>
          <w:color w:val="244061" w:themeColor="accent1" w:themeShade="80"/>
          <w:sz w:val="20"/>
        </w:rPr>
        <w:t>Póliza de responsabilidad civil:</w:t>
      </w:r>
    </w:p>
    <w:p w14:paraId="6F4140AA" w14:textId="7B4C396E" w:rsidR="00A650FA" w:rsidRPr="00A650FA" w:rsidRDefault="00A650FA" w:rsidP="00613050">
      <w:pPr>
        <w:spacing w:before="120" w:after="120"/>
        <w:ind w:left="705"/>
        <w:jc w:val="both"/>
        <w:rPr>
          <w:rFonts w:ascii="Arial" w:hAnsi="Arial" w:cs="Arial"/>
          <w:b/>
          <w:bCs/>
          <w:u w:val="single"/>
          <w:lang w:eastAsia="es-MX"/>
        </w:rPr>
      </w:pPr>
      <w:r w:rsidRPr="00A650FA">
        <w:rPr>
          <w:rFonts w:ascii="Arial" w:hAnsi="Arial" w:cs="Arial"/>
          <w:b/>
          <w:bCs/>
          <w:u w:val="single"/>
          <w:lang w:eastAsia="es-MX"/>
        </w:rPr>
        <w:t>Para las partidas 1 y 2</w:t>
      </w:r>
    </w:p>
    <w:p w14:paraId="253EF4F2" w14:textId="7367C6C4" w:rsidR="008454E4" w:rsidRPr="003F6064" w:rsidRDefault="008454E4" w:rsidP="00613050">
      <w:pPr>
        <w:spacing w:before="120" w:after="120"/>
        <w:ind w:left="705"/>
        <w:jc w:val="both"/>
        <w:rPr>
          <w:rFonts w:ascii="Arial" w:hAnsi="Arial" w:cs="Arial"/>
          <w:lang w:eastAsia="es-MX"/>
        </w:rPr>
      </w:pPr>
      <w:r w:rsidRPr="008454E4">
        <w:rPr>
          <w:rFonts w:ascii="Arial" w:hAnsi="Arial" w:cs="Arial"/>
          <w:lang w:eastAsia="es-MX"/>
        </w:rPr>
        <w:t xml:space="preserve">De conformidad con lo previsto en los artículos 66 del REGLAMENTO y 145 apartado C. de las POBALINES, el PROVEEDOR entregará a más tardar el 24 de enero de 2021, al Administrador del Contrato, en las oficinas de la Dirección de Recursos Materiales y Servicios, ubicadas en Periférico Sur número 4124, piso 6, Colonia Jardines del Pedregal, Álvaro Obregón, código postal 01900, Ciudad de México, de lunes a viernes en un horario de 09:00 a 18:00 horas, una póliza de responsabilidad civil por daños a terceros, que permita hacer frente a cualquier incidente o siniestro ocasionado por su personal durante el desarrollo del servicio en el que se vean afectados los bienes propiedad del INSTITUTO, o a las personas, a quiénes por disposición legal éste tenga responsabilidad ante un tercero, por un importe de $300,000.00 (Trescientos mil pesos 00/100 M.N.) a favor del INSTITUTO, dicha póliza deberá estar vigente hasta el total cumplimiento de las obligaciones establecidas en el Anexo </w:t>
      </w:r>
      <w:r>
        <w:rPr>
          <w:rFonts w:ascii="Arial" w:hAnsi="Arial" w:cs="Arial"/>
          <w:lang w:eastAsia="es-MX"/>
        </w:rPr>
        <w:t>1 “Especificaciones técnicas”</w:t>
      </w:r>
      <w:r w:rsidRPr="008454E4">
        <w:rPr>
          <w:rFonts w:ascii="Arial" w:hAnsi="Arial" w:cs="Arial"/>
          <w:lang w:eastAsia="es-MX"/>
        </w:rPr>
        <w:t>.</w:t>
      </w:r>
    </w:p>
    <w:p w14:paraId="646FA75F" w14:textId="77777777" w:rsidR="007E084D" w:rsidRDefault="007E084D" w:rsidP="00613050">
      <w:pPr>
        <w:spacing w:before="120" w:after="120"/>
        <w:ind w:left="705"/>
        <w:jc w:val="both"/>
        <w:rPr>
          <w:rFonts w:ascii="Arial" w:hAnsi="Arial" w:cs="Arial"/>
          <w:lang w:eastAsia="es-MX"/>
        </w:rPr>
      </w:pPr>
    </w:p>
    <w:p w14:paraId="2A74D163" w14:textId="3C563406" w:rsidR="00CE6243" w:rsidRDefault="00C31FC1" w:rsidP="00125101">
      <w:pPr>
        <w:pStyle w:val="Ttulo1"/>
        <w:numPr>
          <w:ilvl w:val="0"/>
          <w:numId w:val="1"/>
        </w:numPr>
        <w:spacing w:before="120" w:after="120"/>
        <w:jc w:val="both"/>
        <w:rPr>
          <w:rFonts w:cs="Arial"/>
          <w:bCs/>
          <w:color w:val="244061" w:themeColor="accent1" w:themeShade="80"/>
          <w:sz w:val="20"/>
        </w:rPr>
      </w:pPr>
      <w:bookmarkStart w:id="890" w:name="_Toc23958023"/>
      <w:r w:rsidRPr="006B4BE5">
        <w:rPr>
          <w:rFonts w:cs="Arial"/>
          <w:bCs/>
          <w:color w:val="244061" w:themeColor="accent1" w:themeShade="80"/>
          <w:sz w:val="20"/>
        </w:rPr>
        <w:t>PENAS CONVENCIONALES</w:t>
      </w:r>
      <w:bookmarkEnd w:id="890"/>
    </w:p>
    <w:p w14:paraId="33220F21" w14:textId="3A53A627" w:rsidR="00B95A19" w:rsidRDefault="00891D68" w:rsidP="004D5DAE">
      <w:pPr>
        <w:ind w:left="709"/>
        <w:jc w:val="both"/>
        <w:rPr>
          <w:rFonts w:ascii="Arial" w:hAnsi="Arial" w:cs="Arial"/>
        </w:rPr>
      </w:pPr>
      <w:bookmarkStart w:id="891" w:name="_Toc309618095"/>
      <w:bookmarkStart w:id="892" w:name="_Toc314094169"/>
      <w:bookmarkStart w:id="893" w:name="_Toc311547462"/>
      <w:bookmarkEnd w:id="396"/>
      <w:bookmarkEnd w:id="542"/>
      <w:bookmarkEnd w:id="543"/>
      <w:bookmarkEnd w:id="544"/>
      <w:bookmarkEnd w:id="545"/>
      <w:bookmarkEnd w:id="546"/>
      <w:bookmarkEnd w:id="547"/>
      <w:bookmarkEnd w:id="548"/>
      <w:bookmarkEnd w:id="549"/>
      <w:bookmarkEnd w:id="550"/>
      <w:bookmarkEnd w:id="551"/>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87"/>
      <w:bookmarkEnd w:id="888"/>
      <w:bookmarkEnd w:id="889"/>
      <w:r w:rsidRPr="00891D68">
        <w:rPr>
          <w:rFonts w:ascii="Arial" w:hAnsi="Arial" w:cs="Arial"/>
          <w:color w:val="000000" w:themeColor="text1"/>
        </w:rPr>
        <w:t xml:space="preserve">En términos de lo dispuesto en el artículo 62 del REGLAMENTO, si </w:t>
      </w:r>
      <w:r w:rsidRPr="008F56CB">
        <w:rPr>
          <w:rFonts w:ascii="Arial" w:hAnsi="Arial" w:cs="Arial"/>
        </w:rPr>
        <w:t>el PROVEEDOR</w:t>
      </w:r>
      <w:r w:rsidRPr="008F56CB">
        <w:rPr>
          <w:rFonts w:ascii="Arial" w:hAnsi="Arial" w:cs="Arial"/>
          <w:b/>
        </w:rPr>
        <w:t xml:space="preserve">, </w:t>
      </w:r>
      <w:r w:rsidRPr="008F56CB">
        <w:rPr>
          <w:rFonts w:ascii="Arial" w:hAnsi="Arial" w:cs="Arial"/>
        </w:rPr>
        <w:t>incurre en algún atraso</w:t>
      </w:r>
      <w:r w:rsidR="00E32E71" w:rsidRPr="008F56CB">
        <w:rPr>
          <w:rFonts w:ascii="Arial" w:hAnsi="Arial" w:cs="Arial"/>
        </w:rPr>
        <w:t xml:space="preserve"> en el cumplimiento</w:t>
      </w:r>
      <w:r w:rsidR="00B75BD5">
        <w:rPr>
          <w:rFonts w:ascii="Arial" w:hAnsi="Arial" w:cs="Arial"/>
        </w:rPr>
        <w:t xml:space="preserve"> de los</w:t>
      </w:r>
      <w:r w:rsidR="00E32E71" w:rsidRPr="008F56CB">
        <w:rPr>
          <w:rFonts w:ascii="Arial" w:hAnsi="Arial" w:cs="Arial"/>
        </w:rPr>
        <w:t xml:space="preserve"> </w:t>
      </w:r>
      <w:r w:rsidR="00B75BD5" w:rsidRPr="00F62250">
        <w:rPr>
          <w:rFonts w:ascii="Arial" w:hAnsi="Arial" w:cs="Arial"/>
          <w:bCs/>
        </w:rPr>
        <w:t xml:space="preserve">plazos </w:t>
      </w:r>
      <w:r w:rsidR="008454E4">
        <w:rPr>
          <w:rFonts w:ascii="Arial" w:hAnsi="Arial" w:cs="Arial"/>
          <w:bCs/>
        </w:rPr>
        <w:t xml:space="preserve">para la </w:t>
      </w:r>
      <w:r w:rsidR="00B75BD5" w:rsidRPr="00F62250">
        <w:rPr>
          <w:rFonts w:ascii="Arial" w:hAnsi="Arial" w:cs="Arial"/>
          <w:bCs/>
        </w:rPr>
        <w:t>prestación de</w:t>
      </w:r>
      <w:r w:rsidR="00774060">
        <w:rPr>
          <w:rFonts w:ascii="Arial" w:hAnsi="Arial" w:cs="Arial"/>
          <w:bCs/>
        </w:rPr>
        <w:t>l</w:t>
      </w:r>
      <w:r w:rsidR="008454E4">
        <w:rPr>
          <w:rFonts w:ascii="Arial" w:hAnsi="Arial" w:cs="Arial"/>
          <w:bCs/>
        </w:rPr>
        <w:t xml:space="preserve"> servicio,</w:t>
      </w:r>
      <w:r w:rsidR="00B75BD5" w:rsidRPr="00F62250">
        <w:rPr>
          <w:rFonts w:ascii="Arial" w:hAnsi="Arial" w:cs="Arial"/>
          <w:bCs/>
        </w:rPr>
        <w:t xml:space="preserve"> </w:t>
      </w:r>
      <w:r w:rsidR="00E32E71" w:rsidRPr="008F56CB">
        <w:rPr>
          <w:rFonts w:ascii="Arial" w:hAnsi="Arial" w:cs="Arial"/>
        </w:rPr>
        <w:t>le será</w:t>
      </w:r>
      <w:r w:rsidR="001E5E2A" w:rsidRPr="008F56CB">
        <w:rPr>
          <w:rFonts w:ascii="Arial" w:hAnsi="Arial" w:cs="Arial"/>
        </w:rPr>
        <w:t>n</w:t>
      </w:r>
      <w:r w:rsidR="00E32E71" w:rsidRPr="008F56CB">
        <w:rPr>
          <w:rFonts w:ascii="Arial" w:hAnsi="Arial" w:cs="Arial"/>
        </w:rPr>
        <w:t xml:space="preserve"> aplicable</w:t>
      </w:r>
      <w:r w:rsidR="001E5E2A" w:rsidRPr="008F56CB">
        <w:rPr>
          <w:rFonts w:ascii="Arial" w:hAnsi="Arial" w:cs="Arial"/>
        </w:rPr>
        <w:t>s</w:t>
      </w:r>
      <w:r w:rsidR="00E32E71" w:rsidRPr="008F56CB">
        <w:rPr>
          <w:rFonts w:ascii="Arial" w:hAnsi="Arial" w:cs="Arial"/>
        </w:rPr>
        <w:t xml:space="preserve"> pena</w:t>
      </w:r>
      <w:r w:rsidR="001E5E2A" w:rsidRPr="008F56CB">
        <w:rPr>
          <w:rFonts w:ascii="Arial" w:hAnsi="Arial" w:cs="Arial"/>
        </w:rPr>
        <w:t>s</w:t>
      </w:r>
      <w:r w:rsidR="00E32E71" w:rsidRPr="008F56CB">
        <w:rPr>
          <w:rFonts w:ascii="Arial" w:hAnsi="Arial" w:cs="Arial"/>
        </w:rPr>
        <w:t xml:space="preserve"> convencional</w:t>
      </w:r>
      <w:r w:rsidR="001E5E2A" w:rsidRPr="008F56CB">
        <w:rPr>
          <w:rFonts w:ascii="Arial" w:hAnsi="Arial" w:cs="Arial"/>
        </w:rPr>
        <w:t>es</w:t>
      </w:r>
      <w:r w:rsidR="008454E4">
        <w:rPr>
          <w:rFonts w:ascii="Arial" w:hAnsi="Arial" w:cs="Arial"/>
        </w:rPr>
        <w:t xml:space="preserve"> de conformidad con lo siguiente</w:t>
      </w:r>
      <w:r w:rsidR="001E5E2A" w:rsidRPr="008F56CB">
        <w:rPr>
          <w:rFonts w:ascii="Arial" w:hAnsi="Arial" w:cs="Arial"/>
        </w:rPr>
        <w:t xml:space="preserve">. </w:t>
      </w:r>
    </w:p>
    <w:p w14:paraId="4AF37DA5" w14:textId="7A27EE3E" w:rsidR="00E20BA0" w:rsidRDefault="00E20BA0" w:rsidP="004D5DAE">
      <w:pPr>
        <w:ind w:left="709"/>
        <w:jc w:val="both"/>
        <w:rPr>
          <w:rFonts w:ascii="Arial" w:hAnsi="Arial" w:cs="Arial"/>
        </w:rPr>
      </w:pPr>
    </w:p>
    <w:p w14:paraId="45D25DAD" w14:textId="754D88B0" w:rsidR="00E20BA0" w:rsidRPr="00E20BA0" w:rsidRDefault="00E20BA0" w:rsidP="004D5DAE">
      <w:pPr>
        <w:ind w:left="709"/>
        <w:jc w:val="both"/>
        <w:rPr>
          <w:rFonts w:ascii="Arial" w:hAnsi="Arial" w:cs="Arial"/>
          <w:b/>
          <w:bCs/>
        </w:rPr>
      </w:pPr>
      <w:r w:rsidRPr="00E20BA0">
        <w:rPr>
          <w:rFonts w:ascii="Arial" w:hAnsi="Arial" w:cs="Arial"/>
          <w:b/>
          <w:bCs/>
        </w:rPr>
        <w:t>Para mantenimientos preventivos, partidas 1 y 2:</w:t>
      </w:r>
    </w:p>
    <w:p w14:paraId="120BA846" w14:textId="77777777" w:rsidR="00881CAA" w:rsidRPr="00891D68" w:rsidRDefault="00881CAA" w:rsidP="00891D68">
      <w:pPr>
        <w:ind w:left="709"/>
        <w:jc w:val="both"/>
        <w:rPr>
          <w:rFonts w:ascii="Arial" w:hAnsi="Arial" w:cs="Arial"/>
          <w:color w:val="000000" w:themeColor="text1"/>
        </w:rPr>
      </w:pPr>
    </w:p>
    <w:p w14:paraId="75E420ED" w14:textId="77777777" w:rsidR="00027BCF" w:rsidRDefault="00027BCF" w:rsidP="00027BCF">
      <w:pPr>
        <w:pStyle w:val="Prrafodelista"/>
        <w:spacing w:before="120" w:after="120"/>
        <w:ind w:left="705"/>
        <w:contextualSpacing w:val="0"/>
        <w:jc w:val="both"/>
        <w:rPr>
          <w:rFonts w:ascii="Arial" w:hAnsi="Arial" w:cs="Arial"/>
        </w:rPr>
      </w:pPr>
      <w:r>
        <w:rPr>
          <w:rFonts w:ascii="Arial" w:hAnsi="Arial" w:cs="Arial"/>
          <w:b/>
        </w:rPr>
        <w:t xml:space="preserve">1% (uno por ciento) </w:t>
      </w:r>
      <w:r w:rsidRPr="00B0499D">
        <w:rPr>
          <w:rFonts w:ascii="Arial" w:hAnsi="Arial" w:cs="Arial"/>
        </w:rPr>
        <w:t xml:space="preserve">por cada día natural de atraso, calculado sobre </w:t>
      </w:r>
      <w:r>
        <w:rPr>
          <w:rFonts w:ascii="Arial" w:hAnsi="Arial" w:cs="Arial"/>
        </w:rPr>
        <w:t>el</w:t>
      </w:r>
      <w:r w:rsidRPr="00B0499D">
        <w:rPr>
          <w:rFonts w:ascii="Arial" w:hAnsi="Arial" w:cs="Arial"/>
        </w:rPr>
        <w:t xml:space="preserve"> monto del servicio no prestado oportunamente junto con el reporte de prestación-aceptación del servicio.</w:t>
      </w:r>
    </w:p>
    <w:p w14:paraId="6C78D246" w14:textId="0FD0B2C6" w:rsidR="00E8690A" w:rsidRDefault="00027BCF" w:rsidP="00C153DF">
      <w:pPr>
        <w:pStyle w:val="Prrafodelista"/>
        <w:numPr>
          <w:ilvl w:val="0"/>
          <w:numId w:val="160"/>
        </w:numPr>
        <w:spacing w:before="120" w:after="120"/>
        <w:contextualSpacing w:val="0"/>
        <w:jc w:val="both"/>
        <w:rPr>
          <w:rFonts w:ascii="Arial" w:hAnsi="Arial" w:cs="Arial"/>
          <w:b/>
        </w:rPr>
      </w:pPr>
      <w:r>
        <w:rPr>
          <w:rFonts w:ascii="Arial" w:hAnsi="Arial" w:cs="Arial"/>
          <w:b/>
        </w:rPr>
        <w:t>Para mantenimientos correctivos, partida 1:</w:t>
      </w:r>
    </w:p>
    <w:tbl>
      <w:tblPr>
        <w:tblStyle w:val="Tablaconcuadrcula"/>
        <w:tblW w:w="0" w:type="auto"/>
        <w:tblInd w:w="703" w:type="dxa"/>
        <w:tblLook w:val="04A0" w:firstRow="1" w:lastRow="0" w:firstColumn="1" w:lastColumn="0" w:noHBand="0" w:noVBand="1"/>
      </w:tblPr>
      <w:tblGrid>
        <w:gridCol w:w="4254"/>
        <w:gridCol w:w="4252"/>
      </w:tblGrid>
      <w:tr w:rsidR="00027BCF" w:rsidRPr="00E16071" w14:paraId="5B0C1766" w14:textId="77777777" w:rsidTr="00FD2541">
        <w:tc>
          <w:tcPr>
            <w:tcW w:w="4254" w:type="dxa"/>
            <w:shd w:val="clear" w:color="auto" w:fill="BFBFBF" w:themeFill="background1" w:themeFillShade="BF"/>
          </w:tcPr>
          <w:p w14:paraId="4663B0AB" w14:textId="77777777" w:rsidR="00027BCF" w:rsidRPr="00B0499D" w:rsidRDefault="00027BCF" w:rsidP="00FD2541">
            <w:pPr>
              <w:jc w:val="center"/>
              <w:rPr>
                <w:rFonts w:ascii="Arial" w:hAnsi="Arial" w:cs="Arial"/>
                <w:b/>
              </w:rPr>
            </w:pPr>
            <w:r w:rsidRPr="00B0499D">
              <w:rPr>
                <w:rFonts w:ascii="Arial" w:hAnsi="Arial" w:cs="Arial"/>
                <w:b/>
              </w:rPr>
              <w:t xml:space="preserve">Descripción </w:t>
            </w:r>
          </w:p>
        </w:tc>
        <w:tc>
          <w:tcPr>
            <w:tcW w:w="4252" w:type="dxa"/>
            <w:shd w:val="clear" w:color="auto" w:fill="BFBFBF" w:themeFill="background1" w:themeFillShade="BF"/>
          </w:tcPr>
          <w:p w14:paraId="797D6802" w14:textId="77777777" w:rsidR="00027BCF" w:rsidRPr="00B0499D" w:rsidRDefault="00027BCF" w:rsidP="00FD2541">
            <w:pPr>
              <w:jc w:val="center"/>
              <w:rPr>
                <w:rFonts w:ascii="Arial" w:hAnsi="Arial" w:cs="Arial"/>
                <w:b/>
              </w:rPr>
            </w:pPr>
            <w:r w:rsidRPr="00B0499D">
              <w:rPr>
                <w:rFonts w:ascii="Arial" w:hAnsi="Arial" w:cs="Arial"/>
                <w:b/>
              </w:rPr>
              <w:t>Penalización</w:t>
            </w:r>
          </w:p>
        </w:tc>
      </w:tr>
      <w:tr w:rsidR="00027BCF" w:rsidRPr="00E16071" w14:paraId="111EA9ED" w14:textId="77777777" w:rsidTr="00FD2541">
        <w:tc>
          <w:tcPr>
            <w:tcW w:w="4254" w:type="dxa"/>
          </w:tcPr>
          <w:p w14:paraId="3BAA4599" w14:textId="32E7F416" w:rsidR="00027BCF" w:rsidRDefault="00027BCF" w:rsidP="00FD2541">
            <w:pPr>
              <w:jc w:val="both"/>
              <w:rPr>
                <w:rFonts w:ascii="Arial" w:hAnsi="Arial" w:cs="Arial"/>
                <w:b/>
                <w:bCs/>
                <w:sz w:val="16"/>
                <w:szCs w:val="19"/>
              </w:rPr>
            </w:pPr>
            <w:r w:rsidRPr="00027BCF">
              <w:rPr>
                <w:rFonts w:ascii="Arial" w:hAnsi="Arial" w:cs="Arial"/>
                <w:sz w:val="16"/>
                <w:szCs w:val="19"/>
              </w:rPr>
              <w:t>Incumplir con los plazos descritos en el numeral</w:t>
            </w:r>
            <w:r w:rsidRPr="00027BCF">
              <w:rPr>
                <w:rFonts w:ascii="Arial" w:hAnsi="Arial" w:cs="Arial"/>
                <w:b/>
                <w:bCs/>
                <w:sz w:val="16"/>
                <w:szCs w:val="19"/>
              </w:rPr>
              <w:t xml:space="preserve"> 6.2.-Plazos de ejecución y entrega del reporte del mantenimiento correctivo del </w:t>
            </w:r>
            <w:r w:rsidR="00E311BB" w:rsidRPr="00E311BB">
              <w:rPr>
                <w:rFonts w:ascii="Arial" w:hAnsi="Arial" w:cs="Arial"/>
                <w:b/>
                <w:bCs/>
                <w:sz w:val="16"/>
                <w:szCs w:val="19"/>
              </w:rPr>
              <w:t>Anexo 1 “Especificaciones técnicas”</w:t>
            </w:r>
            <w:r w:rsidRPr="00027BCF">
              <w:rPr>
                <w:rFonts w:ascii="Arial" w:hAnsi="Arial" w:cs="Arial"/>
                <w:b/>
                <w:bCs/>
                <w:sz w:val="16"/>
                <w:szCs w:val="19"/>
              </w:rPr>
              <w:t>.</w:t>
            </w:r>
          </w:p>
          <w:p w14:paraId="50A34942" w14:textId="77777777" w:rsidR="00027BCF" w:rsidRDefault="00027BCF" w:rsidP="00FD2541">
            <w:pPr>
              <w:jc w:val="both"/>
              <w:rPr>
                <w:rFonts w:ascii="Arial" w:hAnsi="Arial" w:cs="Arial"/>
                <w:b/>
                <w:bCs/>
                <w:sz w:val="16"/>
                <w:szCs w:val="19"/>
              </w:rPr>
            </w:pPr>
          </w:p>
          <w:p w14:paraId="79EA9BDD" w14:textId="0E3CE17E" w:rsidR="00027BCF" w:rsidRPr="00027BCF" w:rsidRDefault="00027BCF" w:rsidP="00FD2541">
            <w:pPr>
              <w:jc w:val="both"/>
              <w:rPr>
                <w:rFonts w:ascii="Arial" w:hAnsi="Arial" w:cs="Arial"/>
                <w:b/>
                <w:bCs/>
                <w:sz w:val="16"/>
                <w:szCs w:val="19"/>
              </w:rPr>
            </w:pPr>
          </w:p>
        </w:tc>
        <w:tc>
          <w:tcPr>
            <w:tcW w:w="4252" w:type="dxa"/>
          </w:tcPr>
          <w:p w14:paraId="62C3EB17" w14:textId="48B6DF0D" w:rsidR="00E311BB" w:rsidRPr="00C44717" w:rsidRDefault="00027BCF" w:rsidP="00027BCF">
            <w:pPr>
              <w:jc w:val="both"/>
              <w:rPr>
                <w:rFonts w:ascii="Arial" w:hAnsi="Arial" w:cs="Arial"/>
                <w:b/>
                <w:bCs/>
                <w:sz w:val="16"/>
                <w:szCs w:val="16"/>
                <w:shd w:val="clear" w:color="auto" w:fill="FAF9F8"/>
              </w:rPr>
            </w:pPr>
            <w:r w:rsidRPr="00C44717">
              <w:rPr>
                <w:rFonts w:ascii="Arial" w:hAnsi="Arial" w:cs="Arial"/>
                <w:sz w:val="16"/>
                <w:szCs w:val="16"/>
                <w:shd w:val="clear" w:color="auto" w:fill="FAF9F8"/>
              </w:rPr>
              <w:t xml:space="preserve">1% (uno   por   ciento) sobre   el   costo   de   la   cotización   del mantenimiento correctivo del equipo que se trate, por cada hora natural de atraso, según la actividad incumplida que corresponda, de acuerdo </w:t>
            </w:r>
            <w:r w:rsidR="00C44717" w:rsidRPr="00C44717">
              <w:rPr>
                <w:rFonts w:ascii="Arial" w:hAnsi="Arial" w:cs="Arial"/>
                <w:sz w:val="16"/>
                <w:szCs w:val="16"/>
                <w:shd w:val="clear" w:color="auto" w:fill="FAF9F8"/>
              </w:rPr>
              <w:t>con</w:t>
            </w:r>
            <w:r w:rsidRPr="00C44717">
              <w:rPr>
                <w:rFonts w:ascii="Arial" w:hAnsi="Arial" w:cs="Arial"/>
                <w:sz w:val="16"/>
                <w:szCs w:val="16"/>
                <w:shd w:val="clear" w:color="auto" w:fill="FAF9F8"/>
              </w:rPr>
              <w:t xml:space="preserve"> la columna </w:t>
            </w:r>
            <w:r w:rsidRPr="00C44717">
              <w:rPr>
                <w:rFonts w:ascii="Arial" w:hAnsi="Arial" w:cs="Arial"/>
                <w:b/>
                <w:bCs/>
                <w:sz w:val="16"/>
                <w:szCs w:val="16"/>
                <w:shd w:val="clear" w:color="auto" w:fill="FAF9F8"/>
              </w:rPr>
              <w:t xml:space="preserve">“Plazo de ejecución” </w:t>
            </w:r>
            <w:r w:rsidRPr="00C44717">
              <w:rPr>
                <w:rFonts w:ascii="Arial" w:hAnsi="Arial" w:cs="Arial"/>
                <w:sz w:val="16"/>
                <w:szCs w:val="16"/>
                <w:shd w:val="clear" w:color="auto" w:fill="FAF9F8"/>
              </w:rPr>
              <w:t xml:space="preserve">de la tabla </w:t>
            </w:r>
            <w:r w:rsidR="006D6317" w:rsidRPr="00C44717">
              <w:rPr>
                <w:rFonts w:ascii="Arial" w:hAnsi="Arial" w:cs="Arial"/>
                <w:sz w:val="16"/>
                <w:szCs w:val="16"/>
                <w:shd w:val="clear" w:color="auto" w:fill="FAF9F8"/>
              </w:rPr>
              <w:t>referida en</w:t>
            </w:r>
            <w:r w:rsidRPr="00C44717">
              <w:rPr>
                <w:rFonts w:ascii="Arial" w:hAnsi="Arial" w:cs="Arial"/>
                <w:sz w:val="16"/>
                <w:szCs w:val="16"/>
                <w:shd w:val="clear" w:color="auto" w:fill="FAF9F8"/>
              </w:rPr>
              <w:t xml:space="preserve"> el numeral</w:t>
            </w:r>
            <w:r w:rsidRPr="00C44717">
              <w:rPr>
                <w:rFonts w:ascii="Arial" w:hAnsi="Arial" w:cs="Arial"/>
                <w:b/>
                <w:bCs/>
                <w:sz w:val="16"/>
                <w:szCs w:val="16"/>
                <w:shd w:val="clear" w:color="auto" w:fill="FAF9F8"/>
              </w:rPr>
              <w:t xml:space="preserve"> 6.2.</w:t>
            </w:r>
            <w:r w:rsidR="006D6317" w:rsidRPr="00C44717">
              <w:rPr>
                <w:rFonts w:ascii="Arial" w:hAnsi="Arial" w:cs="Arial"/>
                <w:b/>
                <w:bCs/>
                <w:sz w:val="16"/>
                <w:szCs w:val="16"/>
                <w:shd w:val="clear" w:color="auto" w:fill="FAF9F8"/>
              </w:rPr>
              <w:t xml:space="preserve"> </w:t>
            </w:r>
            <w:r w:rsidRPr="00C44717">
              <w:rPr>
                <w:rFonts w:ascii="Arial" w:hAnsi="Arial" w:cs="Arial"/>
                <w:b/>
                <w:bCs/>
                <w:sz w:val="16"/>
                <w:szCs w:val="16"/>
                <w:shd w:val="clear" w:color="auto" w:fill="FAF9F8"/>
              </w:rPr>
              <w:t>Plazos de ejecución y entrega del reporte del mantenimiento correctivo</w:t>
            </w:r>
            <w:r w:rsidR="00C44717" w:rsidRPr="00C44717">
              <w:rPr>
                <w:rFonts w:ascii="Arial" w:hAnsi="Arial" w:cs="Arial"/>
                <w:b/>
                <w:bCs/>
                <w:sz w:val="16"/>
                <w:szCs w:val="16"/>
                <w:shd w:val="clear" w:color="auto" w:fill="FAF9F8"/>
              </w:rPr>
              <w:t>”</w:t>
            </w:r>
            <w:r w:rsidRPr="00C44717">
              <w:rPr>
                <w:rFonts w:ascii="Arial" w:hAnsi="Arial" w:cs="Arial"/>
                <w:b/>
                <w:bCs/>
                <w:sz w:val="16"/>
                <w:szCs w:val="16"/>
                <w:shd w:val="clear" w:color="auto" w:fill="FAF9F8"/>
              </w:rPr>
              <w:t xml:space="preserve"> </w:t>
            </w:r>
            <w:r w:rsidRPr="00C44717">
              <w:rPr>
                <w:rFonts w:ascii="Arial" w:hAnsi="Arial" w:cs="Arial"/>
                <w:sz w:val="16"/>
                <w:szCs w:val="16"/>
                <w:shd w:val="clear" w:color="auto" w:fill="FAF9F8"/>
              </w:rPr>
              <w:t xml:space="preserve">del </w:t>
            </w:r>
            <w:r w:rsidR="00E311BB" w:rsidRPr="00C44717">
              <w:rPr>
                <w:rFonts w:ascii="Arial" w:hAnsi="Arial" w:cs="Arial"/>
                <w:sz w:val="16"/>
                <w:szCs w:val="16"/>
                <w:shd w:val="clear" w:color="auto" w:fill="FAF9F8"/>
              </w:rPr>
              <w:t>Anexo 1 “Especificaciones técnicas”.</w:t>
            </w:r>
            <w:r w:rsidR="00E311BB" w:rsidRPr="00C44717">
              <w:rPr>
                <w:rFonts w:ascii="Arial" w:hAnsi="Arial" w:cs="Arial"/>
                <w:b/>
                <w:bCs/>
                <w:sz w:val="16"/>
                <w:szCs w:val="16"/>
                <w:shd w:val="clear" w:color="auto" w:fill="FAF9F8"/>
              </w:rPr>
              <w:t xml:space="preserve"> </w:t>
            </w:r>
          </w:p>
        </w:tc>
      </w:tr>
      <w:tr w:rsidR="00027BCF" w:rsidRPr="00E16071" w14:paraId="2FD0E33F" w14:textId="77777777" w:rsidTr="00FD2541">
        <w:tc>
          <w:tcPr>
            <w:tcW w:w="4254" w:type="dxa"/>
          </w:tcPr>
          <w:p w14:paraId="4CEDD8FD" w14:textId="66DA8542" w:rsidR="00027BCF" w:rsidRPr="00E16071" w:rsidRDefault="00027BCF" w:rsidP="00FD2541">
            <w:pPr>
              <w:jc w:val="both"/>
              <w:rPr>
                <w:rFonts w:ascii="Arial" w:hAnsi="Arial" w:cs="Arial"/>
              </w:rPr>
            </w:pPr>
            <w:r w:rsidRPr="00027BCF">
              <w:rPr>
                <w:rFonts w:ascii="Arial" w:hAnsi="Arial" w:cs="Arial"/>
                <w:sz w:val="16"/>
                <w:szCs w:val="19"/>
              </w:rPr>
              <w:t xml:space="preserve">Incumplir con los plazos descritos en el numeral </w:t>
            </w:r>
            <w:r w:rsidRPr="00027BCF">
              <w:rPr>
                <w:rFonts w:ascii="Arial" w:hAnsi="Arial" w:cs="Arial"/>
                <w:b/>
                <w:bCs/>
                <w:sz w:val="16"/>
                <w:szCs w:val="19"/>
              </w:rPr>
              <w:t xml:space="preserve">9.-Combustible del </w:t>
            </w:r>
            <w:r w:rsidR="00E311BB" w:rsidRPr="00E311BB">
              <w:rPr>
                <w:rFonts w:ascii="Arial" w:hAnsi="Arial" w:cs="Arial"/>
                <w:b/>
                <w:bCs/>
                <w:sz w:val="16"/>
                <w:szCs w:val="19"/>
              </w:rPr>
              <w:t>Anexo 1 “Especificaciones técnicas”</w:t>
            </w:r>
            <w:r w:rsidRPr="00027BCF">
              <w:rPr>
                <w:rFonts w:ascii="Arial" w:hAnsi="Arial" w:cs="Arial"/>
                <w:b/>
                <w:bCs/>
                <w:sz w:val="16"/>
                <w:szCs w:val="19"/>
              </w:rPr>
              <w:t>.</w:t>
            </w:r>
            <w:r w:rsidRPr="00027BCF">
              <w:rPr>
                <w:rFonts w:ascii="Arial" w:hAnsi="Arial" w:cs="Arial"/>
                <w:sz w:val="16"/>
                <w:szCs w:val="19"/>
              </w:rPr>
              <w:t xml:space="preserve"> </w:t>
            </w:r>
          </w:p>
        </w:tc>
        <w:tc>
          <w:tcPr>
            <w:tcW w:w="4252" w:type="dxa"/>
          </w:tcPr>
          <w:p w14:paraId="5BAA5021" w14:textId="40C4A2C3" w:rsidR="00027BCF" w:rsidRPr="00E16071" w:rsidRDefault="00027BCF" w:rsidP="00FD2541">
            <w:pPr>
              <w:jc w:val="both"/>
              <w:rPr>
                <w:rFonts w:ascii="Arial" w:hAnsi="Arial" w:cs="Arial"/>
              </w:rPr>
            </w:pPr>
            <w:r w:rsidRPr="00027BCF">
              <w:rPr>
                <w:rFonts w:ascii="Arial" w:hAnsi="Arial" w:cs="Arial"/>
                <w:sz w:val="16"/>
                <w:szCs w:val="19"/>
              </w:rPr>
              <w:t xml:space="preserve">1% (uno por ciento) sobre el costo de la cotización del suministro de combustible por cada hora de atraso, </w:t>
            </w:r>
            <w:r w:rsidR="006D6317" w:rsidRPr="00027BCF">
              <w:rPr>
                <w:rFonts w:ascii="Arial" w:hAnsi="Arial" w:cs="Arial"/>
                <w:sz w:val="16"/>
                <w:szCs w:val="19"/>
              </w:rPr>
              <w:t>por cada</w:t>
            </w:r>
            <w:r w:rsidRPr="00027BCF">
              <w:rPr>
                <w:rFonts w:ascii="Arial" w:hAnsi="Arial" w:cs="Arial"/>
                <w:sz w:val="16"/>
                <w:szCs w:val="19"/>
              </w:rPr>
              <w:t xml:space="preserve"> actividad señalada en el numeral </w:t>
            </w:r>
            <w:r w:rsidRPr="00027BCF">
              <w:rPr>
                <w:rFonts w:ascii="Arial" w:hAnsi="Arial" w:cs="Arial"/>
                <w:b/>
                <w:bCs/>
                <w:sz w:val="16"/>
                <w:szCs w:val="19"/>
              </w:rPr>
              <w:t xml:space="preserve">9.-Combustible </w:t>
            </w:r>
            <w:r w:rsidRPr="00C44717">
              <w:rPr>
                <w:rFonts w:ascii="Arial" w:hAnsi="Arial" w:cs="Arial"/>
                <w:sz w:val="16"/>
                <w:szCs w:val="19"/>
              </w:rPr>
              <w:t xml:space="preserve">del </w:t>
            </w:r>
            <w:r w:rsidR="00E311BB" w:rsidRPr="00C44717">
              <w:rPr>
                <w:rFonts w:ascii="Arial" w:hAnsi="Arial" w:cs="Arial"/>
                <w:sz w:val="16"/>
                <w:szCs w:val="19"/>
              </w:rPr>
              <w:t>Anexo 1 “Especificaciones técnicas”.</w:t>
            </w:r>
          </w:p>
        </w:tc>
      </w:tr>
    </w:tbl>
    <w:p w14:paraId="58FA7CF9" w14:textId="1C995086" w:rsidR="006D6317" w:rsidRDefault="006D6317" w:rsidP="00027BCF">
      <w:pPr>
        <w:tabs>
          <w:tab w:val="left" w:pos="426"/>
        </w:tabs>
        <w:jc w:val="both"/>
        <w:rPr>
          <w:rFonts w:ascii="Arial" w:hAnsi="Arial" w:cs="Arial"/>
          <w:b/>
          <w:snapToGrid w:val="0"/>
          <w:lang w:val="es-ES_tradnl"/>
        </w:rPr>
      </w:pPr>
    </w:p>
    <w:p w14:paraId="2E9CF8CA" w14:textId="3AAF272B" w:rsidR="006D6317" w:rsidRPr="006D6317" w:rsidRDefault="006D6317" w:rsidP="00C153DF">
      <w:pPr>
        <w:pStyle w:val="Prrafodelista"/>
        <w:numPr>
          <w:ilvl w:val="0"/>
          <w:numId w:val="160"/>
        </w:numPr>
        <w:spacing w:before="120" w:after="120"/>
        <w:contextualSpacing w:val="0"/>
        <w:jc w:val="both"/>
        <w:rPr>
          <w:rFonts w:ascii="Arial" w:hAnsi="Arial" w:cs="Arial"/>
          <w:b/>
        </w:rPr>
      </w:pPr>
      <w:r w:rsidRPr="006D6317">
        <w:rPr>
          <w:rFonts w:ascii="Arial" w:hAnsi="Arial" w:cs="Arial"/>
          <w:b/>
        </w:rPr>
        <w:t>Entregables y guardia</w:t>
      </w:r>
    </w:p>
    <w:tbl>
      <w:tblPr>
        <w:tblW w:w="8600" w:type="dxa"/>
        <w:tblInd w:w="699" w:type="dxa"/>
        <w:tblCellMar>
          <w:left w:w="70" w:type="dxa"/>
          <w:right w:w="70" w:type="dxa"/>
        </w:tblCellMar>
        <w:tblLook w:val="04A0" w:firstRow="1" w:lastRow="0" w:firstColumn="1" w:lastColumn="0" w:noHBand="0" w:noVBand="1"/>
      </w:tblPr>
      <w:tblGrid>
        <w:gridCol w:w="4060"/>
        <w:gridCol w:w="4540"/>
      </w:tblGrid>
      <w:tr w:rsidR="006D6317" w:rsidRPr="00900C84" w14:paraId="0AA787B6" w14:textId="77777777" w:rsidTr="00FD2541">
        <w:trPr>
          <w:trHeight w:val="343"/>
        </w:trPr>
        <w:tc>
          <w:tcPr>
            <w:tcW w:w="406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7442FB1E" w14:textId="77777777" w:rsidR="006D6317" w:rsidRPr="005F559C" w:rsidRDefault="006D6317" w:rsidP="00FD2541">
            <w:pPr>
              <w:jc w:val="center"/>
              <w:rPr>
                <w:rFonts w:ascii="Arial" w:hAnsi="Arial" w:cs="Arial"/>
                <w:b/>
              </w:rPr>
            </w:pPr>
            <w:r w:rsidRPr="005F559C">
              <w:rPr>
                <w:rFonts w:ascii="Arial" w:hAnsi="Arial" w:cs="Arial"/>
                <w:b/>
              </w:rPr>
              <w:t>Descripción</w:t>
            </w:r>
          </w:p>
        </w:tc>
        <w:tc>
          <w:tcPr>
            <w:tcW w:w="4540" w:type="dxa"/>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48A8B153" w14:textId="77777777" w:rsidR="006D6317" w:rsidRPr="005F559C" w:rsidRDefault="006D6317" w:rsidP="00FD2541">
            <w:pPr>
              <w:rPr>
                <w:rFonts w:ascii="Arial" w:hAnsi="Arial" w:cs="Arial"/>
                <w:b/>
              </w:rPr>
            </w:pPr>
            <w:r>
              <w:rPr>
                <w:rFonts w:ascii="Arial" w:hAnsi="Arial" w:cs="Arial"/>
                <w:b/>
              </w:rPr>
              <w:t xml:space="preserve">                      </w:t>
            </w:r>
            <w:r w:rsidRPr="005F559C">
              <w:rPr>
                <w:rFonts w:ascii="Arial" w:hAnsi="Arial" w:cs="Arial"/>
                <w:b/>
              </w:rPr>
              <w:t>Pena contractual</w:t>
            </w:r>
          </w:p>
        </w:tc>
      </w:tr>
      <w:tr w:rsidR="006D6317" w:rsidRPr="00900C84" w14:paraId="33F3B533" w14:textId="77777777" w:rsidTr="00FD2541">
        <w:trPr>
          <w:trHeight w:val="996"/>
        </w:trPr>
        <w:tc>
          <w:tcPr>
            <w:tcW w:w="4060" w:type="dxa"/>
            <w:tcBorders>
              <w:top w:val="nil"/>
              <w:left w:val="single" w:sz="8" w:space="0" w:color="auto"/>
              <w:bottom w:val="single" w:sz="4" w:space="0" w:color="auto"/>
              <w:right w:val="single" w:sz="8" w:space="0" w:color="auto"/>
            </w:tcBorders>
            <w:shd w:val="clear" w:color="auto" w:fill="auto"/>
            <w:vAlign w:val="center"/>
            <w:hideMark/>
          </w:tcPr>
          <w:p w14:paraId="580DFA54" w14:textId="135BB893" w:rsidR="006D6317" w:rsidRPr="00900C84" w:rsidRDefault="006D6317" w:rsidP="00FD2541">
            <w:pPr>
              <w:jc w:val="both"/>
              <w:rPr>
                <w:rFonts w:ascii="Arial" w:hAnsi="Arial" w:cs="Arial"/>
                <w:color w:val="000000"/>
                <w:sz w:val="16"/>
                <w:szCs w:val="19"/>
                <w:lang w:eastAsia="es-MX"/>
              </w:rPr>
            </w:pPr>
            <w:r w:rsidRPr="006D6317">
              <w:rPr>
                <w:rFonts w:ascii="Arial" w:hAnsi="Arial" w:cs="Arial"/>
                <w:color w:val="000000"/>
                <w:sz w:val="16"/>
                <w:szCs w:val="19"/>
                <w:lang w:eastAsia="es-MX"/>
              </w:rPr>
              <w:t>No presentar en tiempo y forma, cualquiera de los documentos o bienes</w:t>
            </w:r>
            <w:r>
              <w:rPr>
                <w:rFonts w:ascii="Arial" w:hAnsi="Arial" w:cs="Arial"/>
                <w:color w:val="000000"/>
                <w:sz w:val="16"/>
                <w:szCs w:val="19"/>
                <w:lang w:eastAsia="es-MX"/>
              </w:rPr>
              <w:t xml:space="preserve"> </w:t>
            </w:r>
            <w:r w:rsidRPr="006D6317">
              <w:rPr>
                <w:rFonts w:ascii="Arial" w:hAnsi="Arial" w:cs="Arial"/>
                <w:color w:val="000000"/>
                <w:sz w:val="16"/>
                <w:szCs w:val="19"/>
                <w:lang w:eastAsia="es-MX"/>
              </w:rPr>
              <w:t>descritos en el</w:t>
            </w:r>
            <w:r>
              <w:rPr>
                <w:rFonts w:ascii="Arial" w:hAnsi="Arial" w:cs="Arial"/>
                <w:color w:val="000000"/>
                <w:sz w:val="16"/>
                <w:szCs w:val="19"/>
                <w:lang w:eastAsia="es-MX"/>
              </w:rPr>
              <w:t xml:space="preserve"> </w:t>
            </w:r>
            <w:r w:rsidRPr="006D6317">
              <w:rPr>
                <w:rFonts w:ascii="Arial" w:hAnsi="Arial" w:cs="Arial"/>
                <w:b/>
                <w:bCs/>
                <w:color w:val="000000"/>
                <w:sz w:val="16"/>
                <w:szCs w:val="19"/>
                <w:lang w:eastAsia="es-MX"/>
              </w:rPr>
              <w:t>Apéndice B</w:t>
            </w:r>
            <w:r w:rsidRPr="006D6317">
              <w:rPr>
                <w:rFonts w:ascii="Arial" w:hAnsi="Arial" w:cs="Arial"/>
                <w:color w:val="000000"/>
                <w:sz w:val="16"/>
                <w:szCs w:val="19"/>
                <w:lang w:eastAsia="es-MX"/>
              </w:rPr>
              <w:t>, relacionado al numeral</w:t>
            </w:r>
            <w:r>
              <w:rPr>
                <w:rFonts w:ascii="Arial" w:hAnsi="Arial" w:cs="Arial"/>
                <w:color w:val="000000"/>
                <w:sz w:val="16"/>
                <w:szCs w:val="19"/>
                <w:lang w:eastAsia="es-MX"/>
              </w:rPr>
              <w:t xml:space="preserve"> </w:t>
            </w:r>
            <w:r w:rsidRPr="006D6317">
              <w:rPr>
                <w:rFonts w:ascii="Arial" w:hAnsi="Arial" w:cs="Arial"/>
                <w:b/>
                <w:bCs/>
                <w:color w:val="000000"/>
                <w:sz w:val="16"/>
                <w:szCs w:val="19"/>
                <w:lang w:eastAsia="es-MX"/>
              </w:rPr>
              <w:t>11. Documentación y bienes</w:t>
            </w:r>
            <w:r>
              <w:rPr>
                <w:rFonts w:ascii="Arial" w:hAnsi="Arial" w:cs="Arial"/>
                <w:b/>
                <w:bCs/>
                <w:color w:val="000000"/>
                <w:sz w:val="16"/>
                <w:szCs w:val="19"/>
                <w:lang w:eastAsia="es-MX"/>
              </w:rPr>
              <w:t xml:space="preserve"> </w:t>
            </w:r>
            <w:r w:rsidRPr="006D6317">
              <w:rPr>
                <w:rFonts w:ascii="Arial" w:hAnsi="Arial" w:cs="Arial"/>
                <w:b/>
                <w:bCs/>
                <w:color w:val="000000"/>
                <w:sz w:val="16"/>
                <w:szCs w:val="19"/>
                <w:lang w:eastAsia="es-MX"/>
              </w:rPr>
              <w:t xml:space="preserve">del </w:t>
            </w:r>
            <w:r w:rsidR="00E311BB" w:rsidRPr="00E311BB">
              <w:rPr>
                <w:rFonts w:ascii="Arial" w:hAnsi="Arial" w:cs="Arial"/>
                <w:b/>
                <w:bCs/>
                <w:color w:val="000000"/>
                <w:sz w:val="16"/>
                <w:szCs w:val="19"/>
                <w:lang w:eastAsia="es-MX"/>
              </w:rPr>
              <w:t>Anexo 1 “Especificaciones técnicas”</w:t>
            </w:r>
            <w:r>
              <w:rPr>
                <w:rFonts w:ascii="Arial" w:hAnsi="Arial" w:cs="Arial"/>
                <w:b/>
                <w:bCs/>
                <w:color w:val="000000"/>
                <w:sz w:val="16"/>
                <w:szCs w:val="19"/>
                <w:lang w:eastAsia="es-MX"/>
              </w:rPr>
              <w:t>.</w:t>
            </w:r>
          </w:p>
        </w:tc>
        <w:tc>
          <w:tcPr>
            <w:tcW w:w="4540" w:type="dxa"/>
            <w:tcBorders>
              <w:top w:val="nil"/>
              <w:left w:val="nil"/>
              <w:bottom w:val="single" w:sz="4" w:space="0" w:color="auto"/>
              <w:right w:val="single" w:sz="8" w:space="0" w:color="auto"/>
            </w:tcBorders>
            <w:shd w:val="clear" w:color="auto" w:fill="auto"/>
            <w:vAlign w:val="center"/>
            <w:hideMark/>
          </w:tcPr>
          <w:p w14:paraId="2B493E9C" w14:textId="276D859E" w:rsidR="006D6317" w:rsidRPr="00900C84" w:rsidRDefault="006D6317" w:rsidP="00FD2541">
            <w:pPr>
              <w:jc w:val="both"/>
              <w:rPr>
                <w:rFonts w:ascii="Arial" w:hAnsi="Arial" w:cs="Arial"/>
                <w:color w:val="000000"/>
                <w:sz w:val="16"/>
                <w:szCs w:val="19"/>
                <w:lang w:eastAsia="es-MX"/>
              </w:rPr>
            </w:pPr>
            <w:r w:rsidRPr="00900C84">
              <w:rPr>
                <w:rFonts w:ascii="Arial" w:hAnsi="Arial" w:cs="Arial"/>
                <w:color w:val="000000"/>
                <w:sz w:val="16"/>
                <w:szCs w:val="19"/>
                <w:lang w:eastAsia="es-MX"/>
              </w:rPr>
              <w:t xml:space="preserve">$500.00 (Quinientos pesos 00/100 M.N.) por cada día hábil de atraso a partir del plazo señalado en el </w:t>
            </w:r>
            <w:r w:rsidRPr="00900C84">
              <w:rPr>
                <w:rFonts w:ascii="Arial" w:hAnsi="Arial" w:cs="Arial"/>
                <w:b/>
                <w:color w:val="000000"/>
                <w:sz w:val="16"/>
                <w:szCs w:val="19"/>
                <w:lang w:eastAsia="es-MX"/>
              </w:rPr>
              <w:t xml:space="preserve">Apéndice B, </w:t>
            </w:r>
            <w:r w:rsidRPr="00900C84">
              <w:rPr>
                <w:rFonts w:ascii="Arial" w:hAnsi="Arial" w:cs="Arial"/>
                <w:color w:val="000000"/>
                <w:sz w:val="16"/>
                <w:szCs w:val="19"/>
                <w:lang w:eastAsia="es-MX"/>
              </w:rPr>
              <w:t xml:space="preserve">relacionado al numeral </w:t>
            </w:r>
            <w:r>
              <w:rPr>
                <w:rFonts w:ascii="Arial" w:hAnsi="Arial" w:cs="Arial"/>
                <w:b/>
                <w:bCs/>
                <w:color w:val="000000"/>
                <w:sz w:val="16"/>
                <w:szCs w:val="19"/>
                <w:lang w:eastAsia="es-MX"/>
              </w:rPr>
              <w:t>11.</w:t>
            </w:r>
            <w:r w:rsidRPr="00900C84">
              <w:rPr>
                <w:rFonts w:ascii="Arial" w:hAnsi="Arial" w:cs="Arial"/>
                <w:b/>
                <w:bCs/>
                <w:color w:val="000000"/>
                <w:sz w:val="16"/>
                <w:szCs w:val="19"/>
                <w:lang w:eastAsia="es-MX"/>
              </w:rPr>
              <w:t>- Documentación y bienes</w:t>
            </w:r>
            <w:r w:rsidRPr="00900C84">
              <w:rPr>
                <w:rFonts w:ascii="Arial" w:hAnsi="Arial" w:cs="Arial"/>
                <w:color w:val="000000"/>
                <w:sz w:val="16"/>
                <w:szCs w:val="19"/>
                <w:lang w:eastAsia="es-MX"/>
              </w:rPr>
              <w:t xml:space="preserve"> del </w:t>
            </w:r>
            <w:r>
              <w:rPr>
                <w:rFonts w:ascii="Arial" w:hAnsi="Arial" w:cs="Arial"/>
                <w:b/>
                <w:sz w:val="16"/>
                <w:szCs w:val="19"/>
              </w:rPr>
              <w:t>Anexo 1 “Especificaciones técnicas”</w:t>
            </w:r>
            <w:r w:rsidRPr="00900C84">
              <w:rPr>
                <w:rFonts w:ascii="Arial" w:hAnsi="Arial" w:cs="Arial"/>
                <w:b/>
                <w:bCs/>
                <w:color w:val="000000"/>
                <w:sz w:val="16"/>
                <w:szCs w:val="19"/>
                <w:lang w:eastAsia="es-MX"/>
              </w:rPr>
              <w:t xml:space="preserve">, </w:t>
            </w:r>
            <w:r w:rsidRPr="00900C84">
              <w:rPr>
                <w:rFonts w:ascii="Arial" w:hAnsi="Arial" w:cs="Arial"/>
                <w:bCs/>
                <w:color w:val="000000"/>
                <w:sz w:val="16"/>
                <w:szCs w:val="19"/>
                <w:lang w:eastAsia="es-MX"/>
              </w:rPr>
              <w:t>por cada documento o bien no entregado en tiempo y forma.</w:t>
            </w:r>
          </w:p>
        </w:tc>
      </w:tr>
      <w:tr w:rsidR="006D6317" w:rsidRPr="00900C84" w14:paraId="264C078B" w14:textId="77777777" w:rsidTr="00FD2541">
        <w:trPr>
          <w:trHeight w:val="900"/>
        </w:trPr>
        <w:tc>
          <w:tcPr>
            <w:tcW w:w="406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277B26CB" w14:textId="4D035BDA" w:rsidR="006D6317" w:rsidRPr="00900C84" w:rsidRDefault="006D6317" w:rsidP="00FD2541">
            <w:pPr>
              <w:jc w:val="both"/>
              <w:rPr>
                <w:rFonts w:ascii="Arial" w:hAnsi="Arial" w:cs="Arial"/>
                <w:color w:val="000000"/>
                <w:sz w:val="16"/>
                <w:szCs w:val="19"/>
                <w:lang w:eastAsia="es-MX"/>
              </w:rPr>
            </w:pPr>
            <w:r w:rsidRPr="006D6317">
              <w:rPr>
                <w:rFonts w:ascii="Arial" w:hAnsi="Arial" w:cs="Arial"/>
                <w:color w:val="000000"/>
                <w:sz w:val="16"/>
                <w:szCs w:val="19"/>
                <w:lang w:eastAsia="es-MX"/>
              </w:rPr>
              <w:t>No cumplir con las guardias presenciales en los sitios donde se encuentran los equipos,</w:t>
            </w:r>
            <w:r>
              <w:rPr>
                <w:rFonts w:ascii="Arial" w:hAnsi="Arial" w:cs="Arial"/>
                <w:color w:val="000000"/>
                <w:sz w:val="16"/>
                <w:szCs w:val="19"/>
                <w:lang w:eastAsia="es-MX"/>
              </w:rPr>
              <w:t xml:space="preserve"> </w:t>
            </w:r>
            <w:r w:rsidRPr="006D6317">
              <w:rPr>
                <w:rFonts w:ascii="Arial" w:hAnsi="Arial" w:cs="Arial"/>
                <w:color w:val="000000"/>
                <w:sz w:val="16"/>
                <w:szCs w:val="19"/>
                <w:lang w:eastAsia="es-MX"/>
              </w:rPr>
              <w:t>cuando</w:t>
            </w:r>
            <w:r>
              <w:rPr>
                <w:rFonts w:ascii="Arial" w:hAnsi="Arial" w:cs="Arial"/>
                <w:color w:val="000000"/>
                <w:sz w:val="16"/>
                <w:szCs w:val="19"/>
                <w:lang w:eastAsia="es-MX"/>
              </w:rPr>
              <w:t xml:space="preserve"> </w:t>
            </w:r>
            <w:r w:rsidRPr="006D6317">
              <w:rPr>
                <w:rFonts w:ascii="Arial" w:hAnsi="Arial" w:cs="Arial"/>
                <w:color w:val="000000"/>
                <w:sz w:val="16"/>
                <w:szCs w:val="19"/>
                <w:lang w:eastAsia="es-MX"/>
              </w:rPr>
              <w:t xml:space="preserve">sean requeridas por </w:t>
            </w:r>
            <w:r w:rsidRPr="006D6317">
              <w:rPr>
                <w:rFonts w:ascii="Arial" w:hAnsi="Arial" w:cs="Arial"/>
                <w:b/>
                <w:bCs/>
                <w:color w:val="000000"/>
                <w:sz w:val="16"/>
                <w:szCs w:val="19"/>
                <w:lang w:eastAsia="es-MX"/>
              </w:rPr>
              <w:t>“El Instituto”.</w:t>
            </w:r>
          </w:p>
        </w:tc>
        <w:tc>
          <w:tcPr>
            <w:tcW w:w="4540" w:type="dxa"/>
            <w:tcBorders>
              <w:top w:val="single" w:sz="4" w:space="0" w:color="auto"/>
              <w:left w:val="nil"/>
              <w:bottom w:val="single" w:sz="8" w:space="0" w:color="auto"/>
              <w:right w:val="single" w:sz="8" w:space="0" w:color="auto"/>
            </w:tcBorders>
            <w:shd w:val="clear" w:color="auto" w:fill="auto"/>
            <w:vAlign w:val="center"/>
            <w:hideMark/>
          </w:tcPr>
          <w:p w14:paraId="3A8BF53D" w14:textId="5CAC7BD5" w:rsidR="006D6317" w:rsidRPr="00900C84" w:rsidRDefault="006D6317" w:rsidP="00FD2541">
            <w:pPr>
              <w:rPr>
                <w:rFonts w:ascii="Arial" w:hAnsi="Arial" w:cs="Arial"/>
                <w:color w:val="000000"/>
                <w:sz w:val="16"/>
                <w:szCs w:val="19"/>
                <w:lang w:eastAsia="es-MX"/>
              </w:rPr>
            </w:pPr>
            <w:r w:rsidRPr="00900C84">
              <w:rPr>
                <w:rFonts w:ascii="Arial" w:hAnsi="Arial" w:cs="Arial"/>
                <w:color w:val="000000"/>
                <w:sz w:val="16"/>
                <w:szCs w:val="19"/>
                <w:lang w:eastAsia="es-MX"/>
              </w:rPr>
              <w:t xml:space="preserve">$500.00 (Quinientos pesos 00/100 M.N.) por cada hora de guardia no cubierta, de acuerdo con la solicitud de </w:t>
            </w:r>
            <w:r w:rsidRPr="00900C84">
              <w:rPr>
                <w:rFonts w:ascii="Arial" w:hAnsi="Arial" w:cs="Arial"/>
                <w:b/>
                <w:bCs/>
                <w:color w:val="000000"/>
                <w:sz w:val="16"/>
                <w:szCs w:val="19"/>
                <w:lang w:eastAsia="es-MX"/>
              </w:rPr>
              <w:t>“El Instituto”</w:t>
            </w:r>
            <w:r w:rsidRPr="00900C84">
              <w:rPr>
                <w:rFonts w:ascii="Arial" w:hAnsi="Arial" w:cs="Arial"/>
                <w:color w:val="000000"/>
                <w:sz w:val="16"/>
                <w:szCs w:val="19"/>
                <w:lang w:eastAsia="es-MX"/>
              </w:rPr>
              <w:t>.</w:t>
            </w:r>
          </w:p>
        </w:tc>
      </w:tr>
    </w:tbl>
    <w:p w14:paraId="6BB180B9" w14:textId="77777777" w:rsidR="006D6317" w:rsidRDefault="006D6317" w:rsidP="00027BCF">
      <w:pPr>
        <w:tabs>
          <w:tab w:val="left" w:pos="426"/>
        </w:tabs>
        <w:jc w:val="both"/>
        <w:rPr>
          <w:rFonts w:ascii="Arial" w:hAnsi="Arial" w:cs="Arial"/>
          <w:b/>
          <w:snapToGrid w:val="0"/>
          <w:lang w:val="es-ES_tradnl"/>
        </w:rPr>
      </w:pPr>
    </w:p>
    <w:p w14:paraId="6CBB9E41" w14:textId="2E9566AB" w:rsidR="00027BCF" w:rsidRDefault="00027BCF" w:rsidP="00027BCF">
      <w:pPr>
        <w:pStyle w:val="Prrafodelista"/>
        <w:spacing w:before="120" w:after="120"/>
        <w:ind w:left="705"/>
        <w:contextualSpacing w:val="0"/>
        <w:jc w:val="both"/>
        <w:rPr>
          <w:rFonts w:ascii="Arial" w:hAnsi="Arial" w:cs="Arial"/>
          <w:b/>
        </w:rPr>
      </w:pPr>
      <w:r>
        <w:rPr>
          <w:rFonts w:ascii="Arial" w:hAnsi="Arial" w:cs="Arial"/>
          <w:b/>
        </w:rPr>
        <w:t>Para mantenimientos correctivos, partida 2:</w:t>
      </w:r>
    </w:p>
    <w:tbl>
      <w:tblPr>
        <w:tblStyle w:val="Tablaconcuadrcula"/>
        <w:tblW w:w="0" w:type="auto"/>
        <w:tblInd w:w="703" w:type="dxa"/>
        <w:tblLook w:val="04A0" w:firstRow="1" w:lastRow="0" w:firstColumn="1" w:lastColumn="0" w:noHBand="0" w:noVBand="1"/>
      </w:tblPr>
      <w:tblGrid>
        <w:gridCol w:w="4254"/>
        <w:gridCol w:w="4252"/>
      </w:tblGrid>
      <w:tr w:rsidR="00027BCF" w:rsidRPr="00E16071" w14:paraId="774E6DE5" w14:textId="77777777" w:rsidTr="00FD2541">
        <w:tc>
          <w:tcPr>
            <w:tcW w:w="4254" w:type="dxa"/>
            <w:shd w:val="clear" w:color="auto" w:fill="BFBFBF" w:themeFill="background1" w:themeFillShade="BF"/>
          </w:tcPr>
          <w:p w14:paraId="15B689FA" w14:textId="77777777" w:rsidR="00027BCF" w:rsidRPr="00B0499D" w:rsidRDefault="00027BCF" w:rsidP="00FD2541">
            <w:pPr>
              <w:jc w:val="center"/>
              <w:rPr>
                <w:rFonts w:ascii="Arial" w:hAnsi="Arial" w:cs="Arial"/>
                <w:b/>
              </w:rPr>
            </w:pPr>
            <w:r w:rsidRPr="00B0499D">
              <w:rPr>
                <w:rFonts w:ascii="Arial" w:hAnsi="Arial" w:cs="Arial"/>
                <w:b/>
              </w:rPr>
              <w:t xml:space="preserve">Descripción </w:t>
            </w:r>
          </w:p>
        </w:tc>
        <w:tc>
          <w:tcPr>
            <w:tcW w:w="4252" w:type="dxa"/>
            <w:shd w:val="clear" w:color="auto" w:fill="BFBFBF" w:themeFill="background1" w:themeFillShade="BF"/>
          </w:tcPr>
          <w:p w14:paraId="16D7FE96" w14:textId="0967EEB6" w:rsidR="00027BCF" w:rsidRPr="00B0499D" w:rsidRDefault="00E311BB" w:rsidP="00E311BB">
            <w:pPr>
              <w:jc w:val="center"/>
              <w:rPr>
                <w:rFonts w:ascii="Arial" w:hAnsi="Arial" w:cs="Arial"/>
                <w:b/>
              </w:rPr>
            </w:pPr>
            <w:r w:rsidRPr="00E311BB">
              <w:rPr>
                <w:rFonts w:ascii="Arial" w:hAnsi="Arial" w:cs="Arial"/>
                <w:b/>
              </w:rPr>
              <w:t>Pena convenciona</w:t>
            </w:r>
            <w:r>
              <w:rPr>
                <w:rFonts w:ascii="Arial" w:hAnsi="Arial" w:cs="Arial"/>
                <w:b/>
              </w:rPr>
              <w:t>l</w:t>
            </w:r>
          </w:p>
        </w:tc>
      </w:tr>
      <w:tr w:rsidR="00027BCF" w:rsidRPr="00E16071" w14:paraId="286C092C" w14:textId="77777777" w:rsidTr="00FD2541">
        <w:tc>
          <w:tcPr>
            <w:tcW w:w="4254" w:type="dxa"/>
          </w:tcPr>
          <w:p w14:paraId="16DAED3E" w14:textId="26B16611" w:rsidR="00027BCF" w:rsidRPr="00E16071" w:rsidRDefault="00027BCF" w:rsidP="00FD2541">
            <w:pPr>
              <w:jc w:val="both"/>
              <w:rPr>
                <w:rFonts w:ascii="Arial" w:hAnsi="Arial" w:cs="Arial"/>
              </w:rPr>
            </w:pPr>
            <w:r w:rsidRPr="001E0EAA">
              <w:rPr>
                <w:rFonts w:ascii="Arial" w:hAnsi="Arial" w:cs="Arial"/>
                <w:sz w:val="16"/>
                <w:szCs w:val="19"/>
              </w:rPr>
              <w:t xml:space="preserve">Incumplir con los plazos descritos en el numeral </w:t>
            </w:r>
            <w:r w:rsidR="006D6317" w:rsidRPr="006D6317">
              <w:rPr>
                <w:rFonts w:ascii="Arial" w:hAnsi="Arial" w:cs="Arial"/>
                <w:b/>
                <w:bCs/>
                <w:sz w:val="16"/>
                <w:szCs w:val="19"/>
              </w:rPr>
              <w:t>6</w:t>
            </w:r>
            <w:r w:rsidRPr="006D6317">
              <w:rPr>
                <w:rFonts w:ascii="Arial" w:hAnsi="Arial" w:cs="Arial"/>
                <w:b/>
                <w:bCs/>
                <w:sz w:val="16"/>
                <w:szCs w:val="19"/>
              </w:rPr>
              <w:t>.</w:t>
            </w:r>
            <w:r w:rsidRPr="001E0EAA">
              <w:rPr>
                <w:rFonts w:ascii="Arial" w:hAnsi="Arial" w:cs="Arial"/>
                <w:b/>
                <w:sz w:val="16"/>
                <w:szCs w:val="19"/>
              </w:rPr>
              <w:t xml:space="preserve">2.- Plazos de ejecución y entrega del reporte del mantenimiento correctivo </w:t>
            </w:r>
            <w:r w:rsidRPr="001E0EAA">
              <w:rPr>
                <w:rFonts w:ascii="Arial" w:hAnsi="Arial" w:cs="Arial"/>
                <w:sz w:val="16"/>
                <w:szCs w:val="19"/>
              </w:rPr>
              <w:t xml:space="preserve">del </w:t>
            </w:r>
            <w:r>
              <w:rPr>
                <w:rFonts w:ascii="Arial" w:hAnsi="Arial" w:cs="Arial"/>
                <w:b/>
                <w:sz w:val="16"/>
                <w:szCs w:val="19"/>
              </w:rPr>
              <w:t>Anexo 1 “Especificaciones técnicas”.</w:t>
            </w:r>
          </w:p>
        </w:tc>
        <w:tc>
          <w:tcPr>
            <w:tcW w:w="4252" w:type="dxa"/>
          </w:tcPr>
          <w:p w14:paraId="67CC3186" w14:textId="1E1F2C2F" w:rsidR="00027BCF" w:rsidRPr="00DF4B5C" w:rsidRDefault="00027BCF" w:rsidP="00FD2541">
            <w:pPr>
              <w:jc w:val="both"/>
              <w:rPr>
                <w:rFonts w:ascii="Arial" w:hAnsi="Arial" w:cs="Arial"/>
                <w:bCs/>
                <w:sz w:val="16"/>
                <w:szCs w:val="19"/>
              </w:rPr>
            </w:pPr>
            <w:r w:rsidRPr="001E0EAA">
              <w:rPr>
                <w:rFonts w:ascii="Arial" w:hAnsi="Arial" w:cs="Arial"/>
                <w:sz w:val="16"/>
                <w:szCs w:val="19"/>
              </w:rPr>
              <w:t xml:space="preserve">1% (uno por ciento) sobre el costo de la cotización del mantenimiento correctivo del equipo que se trate, por </w:t>
            </w:r>
            <w:r w:rsidRPr="00C44717">
              <w:rPr>
                <w:rFonts w:ascii="Arial" w:hAnsi="Arial" w:cs="Arial"/>
                <w:sz w:val="16"/>
                <w:szCs w:val="19"/>
              </w:rPr>
              <w:t>cada hora natural de atraso, según</w:t>
            </w:r>
            <w:r w:rsidRPr="001E0EAA">
              <w:rPr>
                <w:rFonts w:ascii="Arial" w:hAnsi="Arial" w:cs="Arial"/>
                <w:sz w:val="16"/>
                <w:szCs w:val="19"/>
              </w:rPr>
              <w:t xml:space="preserve"> la actividad incumplida que corresponda, de acuerdo a la columna </w:t>
            </w:r>
            <w:r w:rsidRPr="001E0EAA">
              <w:rPr>
                <w:rFonts w:ascii="Arial" w:hAnsi="Arial" w:cs="Arial"/>
                <w:b/>
                <w:sz w:val="16"/>
                <w:szCs w:val="19"/>
              </w:rPr>
              <w:t xml:space="preserve">“Plazo de ejecución” </w:t>
            </w:r>
            <w:r w:rsidRPr="001E0EAA">
              <w:rPr>
                <w:rFonts w:ascii="Arial" w:hAnsi="Arial" w:cs="Arial"/>
                <w:sz w:val="16"/>
                <w:szCs w:val="19"/>
              </w:rPr>
              <w:t xml:space="preserve">de la tabla referida en el numeral </w:t>
            </w:r>
            <w:r w:rsidR="00BB5514" w:rsidRPr="00BB5514">
              <w:rPr>
                <w:rFonts w:ascii="Arial" w:hAnsi="Arial" w:cs="Arial"/>
                <w:bCs/>
                <w:sz w:val="16"/>
                <w:szCs w:val="19"/>
              </w:rPr>
              <w:t>6</w:t>
            </w:r>
            <w:r w:rsidRPr="001E0EAA">
              <w:rPr>
                <w:rFonts w:ascii="Arial" w:hAnsi="Arial" w:cs="Arial"/>
                <w:b/>
                <w:sz w:val="16"/>
                <w:szCs w:val="19"/>
              </w:rPr>
              <w:t xml:space="preserve">.2.  Plazos de ejecución y entrega del reporte del mantenimiento correctivo </w:t>
            </w:r>
            <w:r w:rsidRPr="001E0EAA">
              <w:rPr>
                <w:rFonts w:ascii="Arial" w:hAnsi="Arial" w:cs="Arial"/>
                <w:sz w:val="16"/>
                <w:szCs w:val="19"/>
              </w:rPr>
              <w:t xml:space="preserve">del </w:t>
            </w:r>
            <w:r w:rsidRPr="00DF4B5C">
              <w:rPr>
                <w:rFonts w:ascii="Arial" w:hAnsi="Arial" w:cs="Arial"/>
                <w:bCs/>
                <w:sz w:val="16"/>
                <w:szCs w:val="19"/>
              </w:rPr>
              <w:t>Anexo 1 “Especificaciones técnicas”.</w:t>
            </w:r>
          </w:p>
          <w:p w14:paraId="1F94BEE5" w14:textId="77777777" w:rsidR="00027BCF" w:rsidRPr="00E16071" w:rsidRDefault="00027BCF" w:rsidP="00FD2541">
            <w:pPr>
              <w:jc w:val="both"/>
              <w:rPr>
                <w:rFonts w:ascii="Arial" w:hAnsi="Arial" w:cs="Arial"/>
              </w:rPr>
            </w:pPr>
          </w:p>
        </w:tc>
      </w:tr>
    </w:tbl>
    <w:p w14:paraId="625009F5" w14:textId="7548F0D6" w:rsidR="00027BCF" w:rsidRDefault="00027BCF" w:rsidP="00027BCF">
      <w:pPr>
        <w:pStyle w:val="Prrafodelista"/>
        <w:spacing w:before="120" w:after="120"/>
        <w:ind w:left="705"/>
        <w:contextualSpacing w:val="0"/>
        <w:jc w:val="both"/>
        <w:rPr>
          <w:rFonts w:ascii="Arial" w:hAnsi="Arial" w:cs="Arial"/>
          <w:b/>
          <w:lang w:val="es-MX"/>
        </w:rPr>
      </w:pPr>
    </w:p>
    <w:tbl>
      <w:tblPr>
        <w:tblW w:w="8600" w:type="dxa"/>
        <w:tblInd w:w="699" w:type="dxa"/>
        <w:tblCellMar>
          <w:left w:w="70" w:type="dxa"/>
          <w:right w:w="70" w:type="dxa"/>
        </w:tblCellMar>
        <w:tblLook w:val="04A0" w:firstRow="1" w:lastRow="0" w:firstColumn="1" w:lastColumn="0" w:noHBand="0" w:noVBand="1"/>
      </w:tblPr>
      <w:tblGrid>
        <w:gridCol w:w="4060"/>
        <w:gridCol w:w="4540"/>
      </w:tblGrid>
      <w:tr w:rsidR="00BB5514" w:rsidRPr="00900C84" w14:paraId="7D362AF9" w14:textId="77777777" w:rsidTr="00FD2541">
        <w:trPr>
          <w:trHeight w:val="343"/>
        </w:trPr>
        <w:tc>
          <w:tcPr>
            <w:tcW w:w="406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2B316B29" w14:textId="77777777" w:rsidR="00BB5514" w:rsidRPr="005F559C" w:rsidRDefault="00BB5514" w:rsidP="00FD2541">
            <w:pPr>
              <w:jc w:val="center"/>
              <w:rPr>
                <w:rFonts w:ascii="Arial" w:hAnsi="Arial" w:cs="Arial"/>
                <w:b/>
              </w:rPr>
            </w:pPr>
            <w:r w:rsidRPr="005F559C">
              <w:rPr>
                <w:rFonts w:ascii="Arial" w:hAnsi="Arial" w:cs="Arial"/>
                <w:b/>
              </w:rPr>
              <w:t>Descripción</w:t>
            </w:r>
          </w:p>
        </w:tc>
        <w:tc>
          <w:tcPr>
            <w:tcW w:w="4540" w:type="dxa"/>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21E8DB6A" w14:textId="08DFFB4C" w:rsidR="00BB5514" w:rsidRPr="005F559C" w:rsidRDefault="00BB5514" w:rsidP="00FD2541">
            <w:pPr>
              <w:rPr>
                <w:rFonts w:ascii="Arial" w:hAnsi="Arial" w:cs="Arial"/>
                <w:b/>
              </w:rPr>
            </w:pPr>
            <w:r>
              <w:rPr>
                <w:rFonts w:ascii="Arial" w:hAnsi="Arial" w:cs="Arial"/>
                <w:b/>
              </w:rPr>
              <w:t xml:space="preserve">                      </w:t>
            </w:r>
            <w:r w:rsidR="00E311BB" w:rsidRPr="00E311BB">
              <w:rPr>
                <w:rFonts w:ascii="Arial" w:hAnsi="Arial" w:cs="Arial"/>
                <w:b/>
              </w:rPr>
              <w:t>Pena convenciona</w:t>
            </w:r>
            <w:r w:rsidR="00E311BB">
              <w:rPr>
                <w:rFonts w:ascii="Arial" w:hAnsi="Arial" w:cs="Arial"/>
                <w:b/>
              </w:rPr>
              <w:t>l</w:t>
            </w:r>
          </w:p>
        </w:tc>
      </w:tr>
      <w:tr w:rsidR="00BB5514" w:rsidRPr="00900C84" w14:paraId="68B3A47C" w14:textId="77777777" w:rsidTr="00FD2541">
        <w:trPr>
          <w:trHeight w:val="996"/>
        </w:trPr>
        <w:tc>
          <w:tcPr>
            <w:tcW w:w="4060" w:type="dxa"/>
            <w:tcBorders>
              <w:top w:val="nil"/>
              <w:left w:val="single" w:sz="8" w:space="0" w:color="auto"/>
              <w:bottom w:val="single" w:sz="4" w:space="0" w:color="auto"/>
              <w:right w:val="single" w:sz="8" w:space="0" w:color="auto"/>
            </w:tcBorders>
            <w:shd w:val="clear" w:color="auto" w:fill="auto"/>
            <w:vAlign w:val="center"/>
            <w:hideMark/>
          </w:tcPr>
          <w:p w14:paraId="221B9EE0" w14:textId="26298552" w:rsidR="00BB5514" w:rsidRPr="00900C84" w:rsidRDefault="00BB5514" w:rsidP="00FD2541">
            <w:pPr>
              <w:jc w:val="both"/>
              <w:rPr>
                <w:rFonts w:ascii="Arial" w:hAnsi="Arial" w:cs="Arial"/>
                <w:color w:val="000000"/>
                <w:sz w:val="16"/>
                <w:szCs w:val="19"/>
                <w:lang w:eastAsia="es-MX"/>
              </w:rPr>
            </w:pPr>
            <w:r>
              <w:rPr>
                <w:rFonts w:ascii="Arial" w:hAnsi="Arial" w:cs="Arial"/>
                <w:sz w:val="16"/>
                <w:szCs w:val="16"/>
                <w:shd w:val="clear" w:color="auto" w:fill="FAF9F8"/>
              </w:rPr>
              <w:t xml:space="preserve">No presentar en tiempo y forma, cualquiera de los documentos o bienes descritos en el </w:t>
            </w:r>
            <w:r w:rsidRPr="00BB5514">
              <w:rPr>
                <w:rFonts w:ascii="Arial" w:hAnsi="Arial" w:cs="Arial"/>
                <w:b/>
                <w:bCs/>
                <w:sz w:val="16"/>
                <w:szCs w:val="16"/>
                <w:shd w:val="clear" w:color="auto" w:fill="FAF9F8"/>
              </w:rPr>
              <w:t>Apéndice B</w:t>
            </w:r>
            <w:r>
              <w:rPr>
                <w:rFonts w:ascii="Arial" w:hAnsi="Arial" w:cs="Arial"/>
                <w:sz w:val="16"/>
                <w:szCs w:val="16"/>
                <w:shd w:val="clear" w:color="auto" w:fill="FAF9F8"/>
              </w:rPr>
              <w:t xml:space="preserve">, así como los señalados con los números 2, 9 y 10 del </w:t>
            </w:r>
            <w:r w:rsidRPr="00BB5514">
              <w:rPr>
                <w:rFonts w:ascii="Arial" w:hAnsi="Arial" w:cs="Arial"/>
                <w:b/>
                <w:bCs/>
                <w:sz w:val="16"/>
                <w:szCs w:val="16"/>
                <w:shd w:val="clear" w:color="auto" w:fill="FAF9F8"/>
              </w:rPr>
              <w:t>Apéndice</w:t>
            </w:r>
            <w:r>
              <w:rPr>
                <w:rFonts w:ascii="Arial" w:hAnsi="Arial" w:cs="Arial"/>
                <w:b/>
                <w:bCs/>
                <w:sz w:val="16"/>
                <w:szCs w:val="16"/>
                <w:shd w:val="clear" w:color="auto" w:fill="FAF9F8"/>
              </w:rPr>
              <w:t xml:space="preserve"> </w:t>
            </w:r>
            <w:r w:rsidRPr="00BB5514">
              <w:rPr>
                <w:rFonts w:ascii="Arial" w:hAnsi="Arial" w:cs="Arial"/>
                <w:b/>
                <w:bCs/>
                <w:sz w:val="16"/>
                <w:szCs w:val="16"/>
                <w:shd w:val="clear" w:color="auto" w:fill="FAF9F8"/>
              </w:rPr>
              <w:t>C</w:t>
            </w:r>
            <w:r>
              <w:rPr>
                <w:rFonts w:ascii="Arial" w:hAnsi="Arial" w:cs="Arial"/>
                <w:sz w:val="16"/>
                <w:szCs w:val="16"/>
                <w:shd w:val="clear" w:color="auto" w:fill="FAF9F8"/>
              </w:rPr>
              <w:t xml:space="preserve">, relacionados al numeral </w:t>
            </w:r>
            <w:r w:rsidRPr="00BB5514">
              <w:rPr>
                <w:rFonts w:ascii="Arial" w:hAnsi="Arial" w:cs="Arial"/>
                <w:b/>
                <w:bCs/>
                <w:sz w:val="16"/>
                <w:szCs w:val="16"/>
                <w:shd w:val="clear" w:color="auto" w:fill="FAF9F8"/>
              </w:rPr>
              <w:t xml:space="preserve">10. Documentación y bienes del </w:t>
            </w:r>
            <w:r w:rsidR="00DF4B5C" w:rsidRPr="00DF4B5C">
              <w:rPr>
                <w:rFonts w:ascii="Arial" w:hAnsi="Arial" w:cs="Arial"/>
                <w:sz w:val="16"/>
                <w:szCs w:val="16"/>
                <w:shd w:val="clear" w:color="auto" w:fill="FAF9F8"/>
              </w:rPr>
              <w:t>Anexo 1 “Especificaciones técnicas”</w:t>
            </w:r>
            <w:r w:rsidRPr="00DF4B5C">
              <w:rPr>
                <w:rFonts w:ascii="Arial" w:hAnsi="Arial" w:cs="Arial"/>
                <w:sz w:val="16"/>
                <w:szCs w:val="16"/>
                <w:shd w:val="clear" w:color="auto" w:fill="FAF9F8"/>
              </w:rPr>
              <w:t>.</w:t>
            </w:r>
          </w:p>
        </w:tc>
        <w:tc>
          <w:tcPr>
            <w:tcW w:w="4540" w:type="dxa"/>
            <w:tcBorders>
              <w:top w:val="nil"/>
              <w:left w:val="nil"/>
              <w:bottom w:val="single" w:sz="4" w:space="0" w:color="auto"/>
              <w:right w:val="single" w:sz="8" w:space="0" w:color="auto"/>
            </w:tcBorders>
            <w:shd w:val="clear" w:color="auto" w:fill="auto"/>
            <w:vAlign w:val="center"/>
            <w:hideMark/>
          </w:tcPr>
          <w:p w14:paraId="18AABA24" w14:textId="67DB46A9" w:rsidR="00BB5514" w:rsidRPr="00900C84" w:rsidRDefault="00E311BB" w:rsidP="00FD2541">
            <w:pPr>
              <w:jc w:val="both"/>
              <w:rPr>
                <w:rFonts w:ascii="Arial" w:hAnsi="Arial" w:cs="Arial"/>
                <w:color w:val="000000"/>
                <w:sz w:val="16"/>
                <w:szCs w:val="19"/>
                <w:lang w:eastAsia="es-MX"/>
              </w:rPr>
            </w:pPr>
            <w:r w:rsidRPr="00E311BB">
              <w:rPr>
                <w:rFonts w:ascii="Arial" w:hAnsi="Arial" w:cs="Arial"/>
                <w:sz w:val="16"/>
                <w:szCs w:val="16"/>
                <w:shd w:val="clear" w:color="auto" w:fill="FAF9F8"/>
              </w:rPr>
              <w:t>$500.00 (Quinientos pesos 00/100 M.N.) por cada día hábil de atraso a</w:t>
            </w:r>
            <w:r>
              <w:rPr>
                <w:rFonts w:ascii="Arial" w:hAnsi="Arial" w:cs="Arial"/>
                <w:sz w:val="16"/>
                <w:szCs w:val="16"/>
                <w:shd w:val="clear" w:color="auto" w:fill="FAF9F8"/>
              </w:rPr>
              <w:t xml:space="preserve"> </w:t>
            </w:r>
            <w:r w:rsidRPr="00E311BB">
              <w:rPr>
                <w:rFonts w:ascii="Arial" w:hAnsi="Arial" w:cs="Arial"/>
                <w:sz w:val="16"/>
                <w:szCs w:val="16"/>
                <w:shd w:val="clear" w:color="auto" w:fill="FAF9F8"/>
              </w:rPr>
              <w:t>partir del plazo señalado en los</w:t>
            </w:r>
            <w:r>
              <w:rPr>
                <w:rFonts w:ascii="Arial" w:hAnsi="Arial" w:cs="Arial"/>
                <w:sz w:val="16"/>
                <w:szCs w:val="16"/>
                <w:shd w:val="clear" w:color="auto" w:fill="FAF9F8"/>
              </w:rPr>
              <w:t xml:space="preserve"> </w:t>
            </w:r>
            <w:r w:rsidRPr="00E311BB">
              <w:rPr>
                <w:rFonts w:ascii="Arial" w:hAnsi="Arial" w:cs="Arial"/>
                <w:b/>
                <w:bCs/>
                <w:sz w:val="16"/>
                <w:szCs w:val="16"/>
                <w:shd w:val="clear" w:color="auto" w:fill="FAF9F8"/>
              </w:rPr>
              <w:t>Apéndices B</w:t>
            </w:r>
            <w:r>
              <w:rPr>
                <w:rFonts w:ascii="Arial" w:hAnsi="Arial" w:cs="Arial"/>
                <w:sz w:val="16"/>
                <w:szCs w:val="16"/>
                <w:shd w:val="clear" w:color="auto" w:fill="FAF9F8"/>
              </w:rPr>
              <w:t xml:space="preserve"> </w:t>
            </w:r>
            <w:r w:rsidRPr="00E311BB">
              <w:rPr>
                <w:rFonts w:ascii="Arial" w:hAnsi="Arial" w:cs="Arial"/>
                <w:sz w:val="16"/>
                <w:szCs w:val="16"/>
                <w:shd w:val="clear" w:color="auto" w:fill="FAF9F8"/>
              </w:rPr>
              <w:t xml:space="preserve">y </w:t>
            </w:r>
            <w:r w:rsidRPr="00E311BB">
              <w:rPr>
                <w:rFonts w:ascii="Arial" w:hAnsi="Arial" w:cs="Arial"/>
                <w:b/>
                <w:bCs/>
                <w:sz w:val="16"/>
                <w:szCs w:val="16"/>
                <w:shd w:val="clear" w:color="auto" w:fill="FAF9F8"/>
              </w:rPr>
              <w:t>C</w:t>
            </w:r>
            <w:r w:rsidRPr="00E311BB">
              <w:rPr>
                <w:rFonts w:ascii="Arial" w:hAnsi="Arial" w:cs="Arial"/>
                <w:sz w:val="16"/>
                <w:szCs w:val="16"/>
                <w:shd w:val="clear" w:color="auto" w:fill="FAF9F8"/>
              </w:rPr>
              <w:t>, relacionados</w:t>
            </w:r>
            <w:r>
              <w:rPr>
                <w:rFonts w:ascii="Arial" w:hAnsi="Arial" w:cs="Arial"/>
                <w:sz w:val="16"/>
                <w:szCs w:val="16"/>
                <w:shd w:val="clear" w:color="auto" w:fill="FAF9F8"/>
              </w:rPr>
              <w:t xml:space="preserve"> </w:t>
            </w:r>
            <w:r w:rsidRPr="00E311BB">
              <w:rPr>
                <w:rFonts w:ascii="Arial" w:hAnsi="Arial" w:cs="Arial"/>
                <w:sz w:val="16"/>
                <w:szCs w:val="16"/>
                <w:shd w:val="clear" w:color="auto" w:fill="FAF9F8"/>
              </w:rPr>
              <w:t xml:space="preserve">al numeral </w:t>
            </w:r>
            <w:r w:rsidRPr="00E311BB">
              <w:rPr>
                <w:rFonts w:ascii="Arial" w:hAnsi="Arial" w:cs="Arial"/>
                <w:b/>
                <w:bCs/>
                <w:sz w:val="16"/>
                <w:szCs w:val="16"/>
                <w:shd w:val="clear" w:color="auto" w:fill="FAF9F8"/>
              </w:rPr>
              <w:t>10</w:t>
            </w:r>
            <w:r w:rsidR="00A650FA">
              <w:rPr>
                <w:rFonts w:ascii="Arial" w:hAnsi="Arial" w:cs="Arial"/>
                <w:b/>
                <w:bCs/>
                <w:sz w:val="16"/>
                <w:szCs w:val="16"/>
                <w:shd w:val="clear" w:color="auto" w:fill="FAF9F8"/>
              </w:rPr>
              <w:t xml:space="preserve"> “</w:t>
            </w:r>
            <w:r w:rsidRPr="00E311BB">
              <w:rPr>
                <w:rFonts w:ascii="Arial" w:hAnsi="Arial" w:cs="Arial"/>
                <w:b/>
                <w:bCs/>
                <w:sz w:val="16"/>
                <w:szCs w:val="16"/>
                <w:shd w:val="clear" w:color="auto" w:fill="FAF9F8"/>
              </w:rPr>
              <w:t>Documentación y bienes</w:t>
            </w:r>
            <w:r w:rsidR="00A650FA">
              <w:rPr>
                <w:rFonts w:ascii="Arial" w:hAnsi="Arial" w:cs="Arial"/>
                <w:b/>
                <w:bCs/>
                <w:sz w:val="16"/>
                <w:szCs w:val="16"/>
                <w:shd w:val="clear" w:color="auto" w:fill="FAF9F8"/>
              </w:rPr>
              <w:t>”</w:t>
            </w:r>
            <w:r w:rsidRPr="00E311BB">
              <w:rPr>
                <w:rFonts w:ascii="Arial" w:hAnsi="Arial" w:cs="Arial"/>
                <w:sz w:val="16"/>
                <w:szCs w:val="16"/>
                <w:shd w:val="clear" w:color="auto" w:fill="FAF9F8"/>
              </w:rPr>
              <w:t xml:space="preserve"> del presente </w:t>
            </w:r>
            <w:r w:rsidR="00DF4B5C" w:rsidRPr="00DF4B5C">
              <w:rPr>
                <w:rFonts w:ascii="Arial" w:hAnsi="Arial" w:cs="Arial"/>
                <w:sz w:val="16"/>
                <w:szCs w:val="16"/>
                <w:shd w:val="clear" w:color="auto" w:fill="FAF9F8"/>
              </w:rPr>
              <w:t>Anexo 1 “Especificaciones técnicas”.</w:t>
            </w:r>
            <w:r w:rsidRPr="00E311BB">
              <w:rPr>
                <w:rFonts w:ascii="Arial" w:hAnsi="Arial" w:cs="Arial"/>
                <w:sz w:val="16"/>
                <w:szCs w:val="16"/>
                <w:shd w:val="clear" w:color="auto" w:fill="FAF9F8"/>
              </w:rPr>
              <w:t>, por cada documento o bien no entregado en tiempo y forma.</w:t>
            </w:r>
          </w:p>
        </w:tc>
      </w:tr>
      <w:tr w:rsidR="00BB5514" w:rsidRPr="00900C84" w14:paraId="6ED31FF2" w14:textId="77777777" w:rsidTr="00FD2541">
        <w:trPr>
          <w:trHeight w:val="900"/>
        </w:trPr>
        <w:tc>
          <w:tcPr>
            <w:tcW w:w="406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4EBA05BC" w14:textId="77777777" w:rsidR="00BB5514" w:rsidRPr="00900C84" w:rsidRDefault="00BB5514" w:rsidP="00FD2541">
            <w:pPr>
              <w:jc w:val="both"/>
              <w:rPr>
                <w:rFonts w:ascii="Arial" w:hAnsi="Arial" w:cs="Arial"/>
                <w:color w:val="000000"/>
                <w:sz w:val="16"/>
                <w:szCs w:val="19"/>
                <w:lang w:eastAsia="es-MX"/>
              </w:rPr>
            </w:pPr>
            <w:r w:rsidRPr="006D6317">
              <w:rPr>
                <w:rFonts w:ascii="Arial" w:hAnsi="Arial" w:cs="Arial"/>
                <w:color w:val="000000"/>
                <w:sz w:val="16"/>
                <w:szCs w:val="19"/>
                <w:lang w:eastAsia="es-MX"/>
              </w:rPr>
              <w:t>No cumplir con las guardias presenciales en los sitios donde se encuentran los equipos,</w:t>
            </w:r>
            <w:r>
              <w:rPr>
                <w:rFonts w:ascii="Arial" w:hAnsi="Arial" w:cs="Arial"/>
                <w:color w:val="000000"/>
                <w:sz w:val="16"/>
                <w:szCs w:val="19"/>
                <w:lang w:eastAsia="es-MX"/>
              </w:rPr>
              <w:t xml:space="preserve"> </w:t>
            </w:r>
            <w:r w:rsidRPr="006D6317">
              <w:rPr>
                <w:rFonts w:ascii="Arial" w:hAnsi="Arial" w:cs="Arial"/>
                <w:color w:val="000000"/>
                <w:sz w:val="16"/>
                <w:szCs w:val="19"/>
                <w:lang w:eastAsia="es-MX"/>
              </w:rPr>
              <w:t>cuando</w:t>
            </w:r>
            <w:r>
              <w:rPr>
                <w:rFonts w:ascii="Arial" w:hAnsi="Arial" w:cs="Arial"/>
                <w:color w:val="000000"/>
                <w:sz w:val="16"/>
                <w:szCs w:val="19"/>
                <w:lang w:eastAsia="es-MX"/>
              </w:rPr>
              <w:t xml:space="preserve"> </w:t>
            </w:r>
            <w:r w:rsidRPr="006D6317">
              <w:rPr>
                <w:rFonts w:ascii="Arial" w:hAnsi="Arial" w:cs="Arial"/>
                <w:color w:val="000000"/>
                <w:sz w:val="16"/>
                <w:szCs w:val="19"/>
                <w:lang w:eastAsia="es-MX"/>
              </w:rPr>
              <w:t xml:space="preserve">sean requeridas por </w:t>
            </w:r>
            <w:r w:rsidRPr="006D6317">
              <w:rPr>
                <w:rFonts w:ascii="Arial" w:hAnsi="Arial" w:cs="Arial"/>
                <w:b/>
                <w:bCs/>
                <w:color w:val="000000"/>
                <w:sz w:val="16"/>
                <w:szCs w:val="19"/>
                <w:lang w:eastAsia="es-MX"/>
              </w:rPr>
              <w:t>“El Instituto”.</w:t>
            </w:r>
          </w:p>
        </w:tc>
        <w:tc>
          <w:tcPr>
            <w:tcW w:w="4540" w:type="dxa"/>
            <w:tcBorders>
              <w:top w:val="single" w:sz="4" w:space="0" w:color="auto"/>
              <w:left w:val="nil"/>
              <w:bottom w:val="single" w:sz="8" w:space="0" w:color="auto"/>
              <w:right w:val="single" w:sz="8" w:space="0" w:color="auto"/>
            </w:tcBorders>
            <w:shd w:val="clear" w:color="auto" w:fill="auto"/>
            <w:vAlign w:val="center"/>
            <w:hideMark/>
          </w:tcPr>
          <w:p w14:paraId="517ACB39" w14:textId="77777777" w:rsidR="00BB5514" w:rsidRPr="00900C84" w:rsidRDefault="00BB5514" w:rsidP="00FD2541">
            <w:pPr>
              <w:rPr>
                <w:rFonts w:ascii="Arial" w:hAnsi="Arial" w:cs="Arial"/>
                <w:color w:val="000000"/>
                <w:sz w:val="16"/>
                <w:szCs w:val="19"/>
                <w:lang w:eastAsia="es-MX"/>
              </w:rPr>
            </w:pPr>
            <w:r w:rsidRPr="00900C84">
              <w:rPr>
                <w:rFonts w:ascii="Arial" w:hAnsi="Arial" w:cs="Arial"/>
                <w:color w:val="000000"/>
                <w:sz w:val="16"/>
                <w:szCs w:val="19"/>
                <w:lang w:eastAsia="es-MX"/>
              </w:rPr>
              <w:t xml:space="preserve">$500.00 (Quinientos pesos 00/100 M.N.) por cada hora de guardia no cubierta, de acuerdo con la solicitud de </w:t>
            </w:r>
            <w:r w:rsidRPr="00900C84">
              <w:rPr>
                <w:rFonts w:ascii="Arial" w:hAnsi="Arial" w:cs="Arial"/>
                <w:b/>
                <w:bCs/>
                <w:color w:val="000000"/>
                <w:sz w:val="16"/>
                <w:szCs w:val="19"/>
                <w:lang w:eastAsia="es-MX"/>
              </w:rPr>
              <w:t>“El Instituto”</w:t>
            </w:r>
            <w:r w:rsidRPr="00900C84">
              <w:rPr>
                <w:rFonts w:ascii="Arial" w:hAnsi="Arial" w:cs="Arial"/>
                <w:color w:val="000000"/>
                <w:sz w:val="16"/>
                <w:szCs w:val="19"/>
                <w:lang w:eastAsia="es-MX"/>
              </w:rPr>
              <w:t>.</w:t>
            </w:r>
          </w:p>
        </w:tc>
      </w:tr>
    </w:tbl>
    <w:p w14:paraId="60D54F5F" w14:textId="77777777" w:rsidR="00E20BA0" w:rsidRPr="00E8690A" w:rsidRDefault="00E20BA0" w:rsidP="00E311BB">
      <w:pPr>
        <w:tabs>
          <w:tab w:val="left" w:pos="426"/>
        </w:tabs>
        <w:jc w:val="both"/>
        <w:rPr>
          <w:rFonts w:ascii="Arial" w:hAnsi="Arial" w:cs="Arial"/>
          <w:b/>
          <w:snapToGrid w:val="0"/>
          <w:lang w:val="es-ES_tradnl"/>
        </w:rPr>
      </w:pPr>
    </w:p>
    <w:p w14:paraId="4BA47FBD" w14:textId="15ED2382" w:rsidR="008429F2" w:rsidRPr="00DD7B19" w:rsidRDefault="008429F2" w:rsidP="00DD7B19">
      <w:pPr>
        <w:tabs>
          <w:tab w:val="left" w:pos="426"/>
        </w:tabs>
        <w:ind w:left="703"/>
        <w:jc w:val="both"/>
        <w:rPr>
          <w:rFonts w:ascii="Arial" w:hAnsi="Arial" w:cs="Arial"/>
          <w:snapToGrid w:val="0"/>
          <w:lang w:val="es-ES_tradnl"/>
        </w:rPr>
      </w:pPr>
      <w:r w:rsidRPr="00DD7B19">
        <w:rPr>
          <w:rFonts w:ascii="Arial" w:hAnsi="Arial" w:cs="Arial"/>
          <w:snapToGrid w:val="0"/>
          <w:lang w:val="es-ES_tradnl"/>
        </w:rPr>
        <w:t>El límite máximo de penas convencionales</w:t>
      </w:r>
      <w:r w:rsidR="00E8690A">
        <w:rPr>
          <w:rFonts w:ascii="Arial" w:hAnsi="Arial" w:cs="Arial"/>
          <w:snapToGrid w:val="0"/>
          <w:lang w:val="es-ES_tradnl"/>
        </w:rPr>
        <w:t xml:space="preserve"> </w:t>
      </w:r>
      <w:r w:rsidRPr="00DD7B19">
        <w:rPr>
          <w:rFonts w:ascii="Arial" w:hAnsi="Arial" w:cs="Arial"/>
          <w:snapToGrid w:val="0"/>
          <w:lang w:val="es-ES_tradnl"/>
        </w:rPr>
        <w:t>que podrá aplicarse al PROVEEDOR, será hasta por el monto de la garantía de cumplimiento del contrato, después de lo cual el INSTITUTO podrá iniciar el procedimiento de rescisión del contrato.</w:t>
      </w:r>
    </w:p>
    <w:p w14:paraId="2461FD55" w14:textId="77777777" w:rsidR="008429F2" w:rsidRDefault="008429F2" w:rsidP="008429F2">
      <w:pPr>
        <w:pStyle w:val="Prrafodelista"/>
        <w:ind w:left="703"/>
        <w:jc w:val="both"/>
        <w:rPr>
          <w:rFonts w:ascii="Arial" w:hAnsi="Arial" w:cs="Arial"/>
        </w:rPr>
      </w:pPr>
    </w:p>
    <w:p w14:paraId="2B37624E" w14:textId="4577F12B" w:rsidR="008429F2" w:rsidRPr="00DE7250" w:rsidRDefault="008429F2" w:rsidP="008429F2">
      <w:pPr>
        <w:pStyle w:val="Prrafodelista"/>
        <w:ind w:left="703"/>
        <w:jc w:val="both"/>
        <w:rPr>
          <w:rFonts w:ascii="Arial" w:hAnsi="Arial" w:cs="Arial"/>
        </w:rPr>
      </w:pPr>
      <w:r w:rsidRPr="00DE7250">
        <w:rPr>
          <w:rFonts w:ascii="Arial" w:hAnsi="Arial" w:cs="Arial"/>
        </w:rPr>
        <w:t xml:space="preserve">El </w:t>
      </w:r>
      <w:r>
        <w:rPr>
          <w:rFonts w:ascii="Arial" w:hAnsi="Arial" w:cs="Arial"/>
        </w:rPr>
        <w:t xml:space="preserve">titular de la DRMS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04C32CE2" w14:textId="256BC847" w:rsidR="008429F2" w:rsidRDefault="008429F2" w:rsidP="008429F2">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xml:space="preserve">, </w:t>
      </w:r>
      <w:r>
        <w:rPr>
          <w:rFonts w:ascii="Arial" w:hAnsi="Arial" w:cs="Arial"/>
        </w:rPr>
        <w:t>Álvaro Obregón</w:t>
      </w:r>
      <w:r w:rsidRPr="0061473E">
        <w:rPr>
          <w:rFonts w:ascii="Arial" w:hAnsi="Arial" w:cs="Arial"/>
        </w:rPr>
        <w:t>, Código Postal 01900, Ciudad de México, o bien mediante transferencia electrónica a la cuenta que el INSTITUTO le proporcione con la notificación correspondiente.</w:t>
      </w:r>
    </w:p>
    <w:p w14:paraId="4E9D842C" w14:textId="32EF1479" w:rsidR="008429F2" w:rsidRDefault="008429F2" w:rsidP="008429F2">
      <w:pPr>
        <w:pStyle w:val="Prrafodelista"/>
        <w:ind w:left="703"/>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w:t>
      </w:r>
      <w:r>
        <w:rPr>
          <w:rFonts w:ascii="Arial" w:hAnsi="Arial" w:cs="Arial"/>
          <w:lang w:val="es-MX"/>
        </w:rPr>
        <w:t>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Pr>
          <w:rFonts w:ascii="Arial" w:hAnsi="Arial" w:cs="Arial"/>
          <w:lang w:val="es-MX"/>
        </w:rPr>
        <w:t xml:space="preserve">, </w:t>
      </w:r>
      <w:r w:rsidRPr="00D90099">
        <w:rPr>
          <w:rFonts w:ascii="Arial" w:hAnsi="Arial" w:cs="Arial"/>
          <w:lang w:val="es-MX"/>
        </w:rPr>
        <w:t>por atraso, en el entendido de que</w:t>
      </w:r>
      <w:r>
        <w:rPr>
          <w:rFonts w:ascii="Arial" w:hAnsi="Arial" w:cs="Arial"/>
          <w:lang w:val="es-MX"/>
        </w:rPr>
        <w:t>,</w:t>
      </w:r>
      <w:r w:rsidRPr="00D90099">
        <w:rPr>
          <w:rFonts w:ascii="Arial" w:hAnsi="Arial" w:cs="Arial"/>
          <w:lang w:val="es-MX"/>
        </w:rPr>
        <w:t xml:space="preserve"> si el contrato es rescindido, no procederá el cobro de dichas penas ni la contabilización de las mismas </w:t>
      </w:r>
      <w:r w:rsidRPr="00D90099">
        <w:rPr>
          <w:rFonts w:ascii="Arial" w:hAnsi="Arial" w:cs="Arial"/>
          <w:lang w:val="es-MX"/>
        </w:rPr>
        <w:lastRenderedPageBreak/>
        <w:t>al hacer efectiva la garantía de cumplimiento.</w:t>
      </w:r>
    </w:p>
    <w:p w14:paraId="3DA43ACE" w14:textId="77777777" w:rsidR="00A6385F" w:rsidRPr="00F412CD" w:rsidRDefault="00A6385F" w:rsidP="00827564">
      <w:pPr>
        <w:spacing w:before="120" w:after="120"/>
        <w:ind w:left="705"/>
        <w:jc w:val="both"/>
        <w:rPr>
          <w:rFonts w:ascii="Arial" w:hAnsi="Arial" w:cs="Arial"/>
          <w:color w:val="1F497D" w:themeColor="text2"/>
        </w:rPr>
      </w:pPr>
    </w:p>
    <w:p w14:paraId="6070D011" w14:textId="77777777" w:rsidR="00827564" w:rsidRPr="00C1172B" w:rsidRDefault="00827564" w:rsidP="00EE5879">
      <w:pPr>
        <w:pStyle w:val="Ttulo1"/>
        <w:numPr>
          <w:ilvl w:val="0"/>
          <w:numId w:val="1"/>
        </w:numPr>
        <w:spacing w:before="120" w:after="120"/>
        <w:ind w:left="703"/>
        <w:jc w:val="both"/>
        <w:rPr>
          <w:rFonts w:cs="Arial"/>
          <w:bCs/>
          <w:color w:val="244061" w:themeColor="accent1" w:themeShade="80"/>
          <w:sz w:val="20"/>
        </w:rPr>
      </w:pPr>
      <w:bookmarkStart w:id="894" w:name="_Toc434004124"/>
      <w:bookmarkStart w:id="895" w:name="_Toc23958024"/>
      <w:r w:rsidRPr="00C1172B">
        <w:rPr>
          <w:rFonts w:cs="Arial"/>
          <w:bCs/>
          <w:color w:val="244061" w:themeColor="accent1" w:themeShade="80"/>
          <w:sz w:val="20"/>
        </w:rPr>
        <w:t>DEDUCCIONES</w:t>
      </w:r>
      <w:bookmarkEnd w:id="894"/>
      <w:bookmarkEnd w:id="895"/>
    </w:p>
    <w:p w14:paraId="2F0EF192" w14:textId="534A38F9" w:rsidR="002A138D" w:rsidRPr="00DF4B5C" w:rsidRDefault="00DF4B5C" w:rsidP="00DF4B5C">
      <w:pPr>
        <w:pStyle w:val="Prrafodelista"/>
        <w:spacing w:before="120" w:after="120" w:line="276" w:lineRule="auto"/>
        <w:ind w:left="705"/>
        <w:jc w:val="both"/>
        <w:rPr>
          <w:rFonts w:ascii="Arial" w:hAnsi="Arial" w:cs="Arial"/>
          <w:bCs/>
        </w:rPr>
      </w:pPr>
      <w:r w:rsidRPr="00DF4B5C">
        <w:rPr>
          <w:rFonts w:ascii="Arial" w:hAnsi="Arial" w:cs="Arial"/>
          <w:bCs/>
        </w:rPr>
        <w:t>Para la presente contratación no aplican deducciones.</w:t>
      </w:r>
    </w:p>
    <w:p w14:paraId="2BB2455F" w14:textId="77777777" w:rsidR="00D02204" w:rsidRPr="002A138D" w:rsidRDefault="00D02204" w:rsidP="002A138D">
      <w:pPr>
        <w:pStyle w:val="Prrafodelista"/>
        <w:ind w:left="705"/>
        <w:jc w:val="both"/>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96" w:name="_Toc23958025"/>
      <w:r w:rsidRPr="006B4BE5">
        <w:rPr>
          <w:rFonts w:cs="Arial"/>
          <w:bCs/>
          <w:color w:val="244061" w:themeColor="accent1" w:themeShade="80"/>
          <w:sz w:val="20"/>
        </w:rPr>
        <w:t>PRÓRROGAS</w:t>
      </w:r>
      <w:bookmarkEnd w:id="896"/>
    </w:p>
    <w:p w14:paraId="2A92C612" w14:textId="77777777"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97" w:name="_Toc434004125"/>
      <w:bookmarkStart w:id="898" w:name="_Toc23958026"/>
      <w:r w:rsidRPr="006B4BE5">
        <w:rPr>
          <w:rFonts w:cs="Arial"/>
          <w:bCs/>
          <w:color w:val="244061" w:themeColor="accent1" w:themeShade="80"/>
          <w:sz w:val="20"/>
        </w:rPr>
        <w:t>TERMINACIÓN ANTICIPADA DEL CONTRATO</w:t>
      </w:r>
      <w:bookmarkEnd w:id="897"/>
      <w:bookmarkEnd w:id="898"/>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EF67F9">
      <w:pPr>
        <w:numPr>
          <w:ilvl w:val="0"/>
          <w:numId w:val="22"/>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EF67F9">
      <w:pPr>
        <w:numPr>
          <w:ilvl w:val="0"/>
          <w:numId w:val="22"/>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EF67F9">
      <w:pPr>
        <w:numPr>
          <w:ilvl w:val="0"/>
          <w:numId w:val="22"/>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77777777" w:rsidR="00827564" w:rsidRPr="00677CB9" w:rsidRDefault="00827564" w:rsidP="00EF67F9">
      <w:pPr>
        <w:numPr>
          <w:ilvl w:val="0"/>
          <w:numId w:val="22"/>
        </w:numPr>
        <w:spacing w:before="120" w:after="120"/>
        <w:ind w:left="993"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99" w:name="_Toc309618084"/>
      <w:bookmarkStart w:id="900" w:name="_Toc314085336"/>
      <w:bookmarkStart w:id="901" w:name="_Toc314086234"/>
      <w:bookmarkStart w:id="902" w:name="_Toc314094157"/>
      <w:bookmarkStart w:id="903" w:name="_Toc434004126"/>
      <w:bookmarkStart w:id="904" w:name="_Toc23958027"/>
      <w:r w:rsidRPr="006B4BE5">
        <w:rPr>
          <w:rFonts w:cs="Arial"/>
          <w:bCs/>
          <w:color w:val="244061" w:themeColor="accent1" w:themeShade="80"/>
          <w:sz w:val="20"/>
        </w:rPr>
        <w:t>RESCISIÓN DEL CONTRATO</w:t>
      </w:r>
      <w:bookmarkEnd w:id="899"/>
      <w:bookmarkEnd w:id="900"/>
      <w:bookmarkEnd w:id="901"/>
      <w:bookmarkEnd w:id="902"/>
      <w:bookmarkEnd w:id="903"/>
      <w:bookmarkEnd w:id="904"/>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EF67F9">
      <w:pPr>
        <w:pStyle w:val="Prrafodelista"/>
        <w:numPr>
          <w:ilvl w:val="0"/>
          <w:numId w:val="82"/>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EF67F9">
      <w:pPr>
        <w:pStyle w:val="Prrafodelista"/>
        <w:numPr>
          <w:ilvl w:val="0"/>
          <w:numId w:val="82"/>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77777777" w:rsidR="009F04AC" w:rsidRPr="003E7D84" w:rsidRDefault="009F04AC" w:rsidP="00EF67F9">
      <w:pPr>
        <w:pStyle w:val="Prrafodelista"/>
        <w:numPr>
          <w:ilvl w:val="0"/>
          <w:numId w:val="82"/>
        </w:numPr>
        <w:tabs>
          <w:tab w:val="left" w:pos="993"/>
        </w:tabs>
        <w:spacing w:before="120" w:after="120"/>
        <w:jc w:val="both"/>
        <w:rPr>
          <w:rFonts w:ascii="Arial" w:hAnsi="Arial" w:cs="Arial"/>
        </w:rPr>
      </w:pPr>
      <w:r w:rsidRPr="003E7D84">
        <w:rPr>
          <w:rFonts w:ascii="Arial" w:hAnsi="Arial" w:cs="Arial"/>
        </w:rPr>
        <w:t>Si el PROVEEDOR incumple con cualquiera de las obligaciones establecidas en el contrato;</w:t>
      </w:r>
    </w:p>
    <w:p w14:paraId="25FF0A3A" w14:textId="0572AAD2" w:rsidR="009F04AC" w:rsidRPr="003E7D84" w:rsidRDefault="009F04AC" w:rsidP="00EF67F9">
      <w:pPr>
        <w:pStyle w:val="Prrafodelista"/>
        <w:numPr>
          <w:ilvl w:val="0"/>
          <w:numId w:val="82"/>
        </w:numPr>
        <w:tabs>
          <w:tab w:val="left" w:pos="993"/>
        </w:tabs>
        <w:spacing w:before="120" w:after="120"/>
        <w:jc w:val="both"/>
        <w:rPr>
          <w:rFonts w:ascii="Arial" w:hAnsi="Arial" w:cs="Arial"/>
        </w:rPr>
      </w:pPr>
      <w:r w:rsidRPr="003E7D84">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438251E" w14:textId="77777777"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lastRenderedPageBreak/>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905" w:name="_Toc434004127"/>
      <w:bookmarkStart w:id="906" w:name="_Toc23958028"/>
      <w:r w:rsidRPr="006B4BE5">
        <w:rPr>
          <w:rFonts w:cs="Arial"/>
          <w:bCs/>
          <w:color w:val="244061" w:themeColor="accent1" w:themeShade="80"/>
          <w:sz w:val="20"/>
        </w:rPr>
        <w:t>MODIFICACIONES AL CONTRATO Y CANTIDADES ADICIONALES QUE PODRÁN CONTRATARSE</w:t>
      </w:r>
      <w:bookmarkEnd w:id="905"/>
      <w:bookmarkEnd w:id="906"/>
    </w:p>
    <w:p w14:paraId="0C2B7672" w14:textId="2A18E5AF"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D02204">
        <w:rPr>
          <w:rFonts w:ascii="Arial" w:hAnsi="Arial" w:cs="Arial"/>
        </w:rPr>
        <w:t>el</w:t>
      </w:r>
      <w:r w:rsidRPr="009C51B1">
        <w:rPr>
          <w:rFonts w:ascii="Arial" w:hAnsi="Arial" w:cs="Arial"/>
        </w:rPr>
        <w:t xml:space="preserve"> artículo</w:t>
      </w:r>
      <w:r w:rsidR="00753CED">
        <w:rPr>
          <w:rFonts w:ascii="Arial" w:hAnsi="Arial" w:cs="Arial"/>
        </w:rPr>
        <w:t xml:space="preserve"> </w:t>
      </w:r>
      <w:r w:rsidR="007A5ADE">
        <w:rPr>
          <w:rFonts w:ascii="Arial" w:hAnsi="Arial" w:cs="Arial"/>
        </w:rPr>
        <w:t xml:space="preserve">56 y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29873FFD"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44AE8901" w14:textId="77777777" w:rsidR="00827564" w:rsidRPr="00677CB9" w:rsidRDefault="00827564" w:rsidP="00827564">
      <w:pPr>
        <w:spacing w:before="120" w:after="120"/>
        <w:ind w:left="709"/>
        <w:jc w:val="both"/>
        <w:rPr>
          <w:rFonts w:ascii="Arial" w:hAnsi="Arial" w:cs="Arial"/>
          <w:lang w:eastAsia="es-MX"/>
        </w:rPr>
      </w:pPr>
    </w:p>
    <w:p w14:paraId="76CAB8C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07" w:name="_Toc287290904"/>
      <w:bookmarkStart w:id="908" w:name="_Toc298407635"/>
      <w:bookmarkStart w:id="909" w:name="_Toc303777776"/>
      <w:bookmarkStart w:id="910" w:name="_Toc309618086"/>
      <w:bookmarkStart w:id="911" w:name="_Toc314085338"/>
      <w:bookmarkStart w:id="912" w:name="_Toc314086236"/>
      <w:bookmarkStart w:id="913" w:name="_Toc314094159"/>
      <w:bookmarkStart w:id="914" w:name="_Toc434004128"/>
      <w:bookmarkStart w:id="915" w:name="_Toc23958029"/>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907"/>
      <w:bookmarkEnd w:id="908"/>
      <w:bookmarkEnd w:id="909"/>
      <w:bookmarkEnd w:id="910"/>
      <w:bookmarkEnd w:id="911"/>
      <w:bookmarkEnd w:id="912"/>
      <w:bookmarkEnd w:id="913"/>
      <w:bookmarkEnd w:id="914"/>
      <w:r w:rsidR="00D664E4" w:rsidRPr="006B4BE5">
        <w:rPr>
          <w:rFonts w:cs="Arial"/>
          <w:bCs/>
          <w:color w:val="244061" w:themeColor="accent1" w:themeShade="80"/>
          <w:sz w:val="20"/>
        </w:rPr>
        <w:t>LICITACIÓN</w:t>
      </w:r>
      <w:bookmarkEnd w:id="915"/>
    </w:p>
    <w:p w14:paraId="5A1F0307" w14:textId="77777777" w:rsidR="00827564" w:rsidRPr="005E68CD" w:rsidRDefault="00827564" w:rsidP="00EE5879">
      <w:pPr>
        <w:pStyle w:val="Ttulo1"/>
        <w:numPr>
          <w:ilvl w:val="1"/>
          <w:numId w:val="1"/>
        </w:numPr>
        <w:spacing w:before="120" w:after="120"/>
        <w:jc w:val="both"/>
        <w:rPr>
          <w:rFonts w:cs="Arial"/>
          <w:bCs/>
          <w:sz w:val="20"/>
          <w:u w:val="single"/>
        </w:rPr>
      </w:pPr>
      <w:bookmarkStart w:id="916" w:name="_Toc287290905"/>
      <w:bookmarkStart w:id="917" w:name="_Toc294270262"/>
      <w:bookmarkStart w:id="918" w:name="_Toc298407636"/>
      <w:bookmarkStart w:id="919" w:name="_Toc301965405"/>
      <w:bookmarkStart w:id="920" w:name="_Toc301965572"/>
      <w:bookmarkStart w:id="921" w:name="_Toc307995595"/>
      <w:bookmarkStart w:id="922" w:name="_Toc308181774"/>
      <w:bookmarkStart w:id="923" w:name="_Toc309618087"/>
      <w:bookmarkStart w:id="924" w:name="_Toc314030221"/>
      <w:bookmarkStart w:id="925" w:name="_Toc314085339"/>
      <w:bookmarkStart w:id="926" w:name="_Toc314086097"/>
      <w:bookmarkStart w:id="927" w:name="_Toc314086237"/>
      <w:bookmarkStart w:id="928" w:name="_Toc314094160"/>
      <w:bookmarkStart w:id="929" w:name="_Toc314804581"/>
      <w:bookmarkStart w:id="930" w:name="_Toc315905529"/>
      <w:bookmarkStart w:id="931" w:name="_Toc316315445"/>
      <w:bookmarkStart w:id="932" w:name="_Toc316316331"/>
      <w:bookmarkStart w:id="933" w:name="_Toc327181279"/>
      <w:bookmarkStart w:id="934" w:name="_Toc329602595"/>
      <w:bookmarkStart w:id="935" w:name="_Toc382993277"/>
      <w:bookmarkStart w:id="936" w:name="_Toc390246841"/>
      <w:bookmarkStart w:id="937" w:name="_Toc390699260"/>
      <w:bookmarkStart w:id="938" w:name="_Toc396148616"/>
      <w:bookmarkStart w:id="939" w:name="_Toc405207202"/>
      <w:bookmarkStart w:id="940" w:name="_Toc414448139"/>
      <w:bookmarkStart w:id="941" w:name="_Toc434004010"/>
      <w:bookmarkStart w:id="942" w:name="_Toc434004129"/>
      <w:bookmarkStart w:id="943" w:name="_Toc464498329"/>
      <w:bookmarkStart w:id="944" w:name="_Toc464498734"/>
      <w:bookmarkStart w:id="945" w:name="_Toc487209348"/>
      <w:bookmarkStart w:id="946" w:name="_Toc488428662"/>
      <w:bookmarkStart w:id="947" w:name="_Toc491180988"/>
      <w:bookmarkStart w:id="948" w:name="_Toc492377950"/>
      <w:bookmarkStart w:id="949" w:name="_Toc493501652"/>
      <w:bookmarkStart w:id="950" w:name="_Toc494211610"/>
      <w:bookmarkStart w:id="951" w:name="_Toc496883346"/>
      <w:bookmarkStart w:id="952" w:name="_Toc498523227"/>
      <w:bookmarkStart w:id="953" w:name="_Toc505704905"/>
      <w:bookmarkStart w:id="954" w:name="_Toc510612349"/>
      <w:bookmarkStart w:id="955" w:name="_Toc3539016"/>
      <w:bookmarkStart w:id="956" w:name="_Toc19704289"/>
      <w:bookmarkStart w:id="957" w:name="_Toc23410264"/>
      <w:bookmarkStart w:id="958" w:name="_Toc23958030"/>
      <w:r w:rsidRPr="005E68CD">
        <w:rPr>
          <w:rFonts w:cs="Arial"/>
          <w:bCs/>
          <w:sz w:val="20"/>
          <w:u w:val="single"/>
        </w:rPr>
        <w:t>Causas para desechar las proposiciones.</w:t>
      </w:r>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p>
    <w:p w14:paraId="72C41CD9"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77777777" w:rsidR="005334BE" w:rsidRPr="001E2452"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4A7292B3" w14:textId="77777777" w:rsidR="005334BE" w:rsidRPr="006B2539" w:rsidRDefault="005334BE"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6B2539">
        <w:rPr>
          <w:rFonts w:ascii="Arial" w:hAnsi="Arial" w:cs="Arial"/>
          <w:lang w:eastAsia="es-MX"/>
        </w:rPr>
        <w:t xml:space="preserve">Cuando la proposición no se presente foliada en todas y cada una de las hojas de los documentos que la integren; cuando alguna o algunas hojas carezcan de folio y se constate que las hojas no foliadas </w:t>
      </w:r>
      <w:r w:rsidRPr="006B2539">
        <w:rPr>
          <w:rFonts w:ascii="Arial" w:hAnsi="Arial" w:cs="Arial"/>
          <w:b/>
          <w:lang w:eastAsia="es-MX"/>
        </w:rPr>
        <w:t>no</w:t>
      </w:r>
      <w:r w:rsidRPr="006B2539">
        <w:rPr>
          <w:rFonts w:ascii="Arial" w:hAnsi="Arial" w:cs="Arial"/>
          <w:lang w:eastAsia="es-MX"/>
        </w:rPr>
        <w:t xml:space="preserve"> mantienen continuidad; </w:t>
      </w:r>
      <w:r>
        <w:rPr>
          <w:rFonts w:ascii="Arial" w:hAnsi="Arial" w:cs="Arial"/>
          <w:lang w:eastAsia="es-MX"/>
        </w:rPr>
        <w:t xml:space="preserve">o bien, </w:t>
      </w:r>
      <w:r w:rsidRPr="006B2539">
        <w:rPr>
          <w:rFonts w:ascii="Arial" w:hAnsi="Arial" w:cs="Arial"/>
          <w:lang w:eastAsia="es-MX"/>
        </w:rPr>
        <w:t xml:space="preserve">cuando falte alguna hoja y la omisión </w:t>
      </w:r>
      <w:r w:rsidRPr="006B2539">
        <w:rPr>
          <w:rFonts w:ascii="Arial" w:hAnsi="Arial" w:cs="Arial"/>
          <w:b/>
          <w:lang w:eastAsia="es-MX"/>
        </w:rPr>
        <w:t>no</w:t>
      </w:r>
      <w:r w:rsidRPr="006B2539">
        <w:rPr>
          <w:rFonts w:ascii="Arial" w:hAnsi="Arial" w:cs="Arial"/>
          <w:lang w:eastAsia="es-MX"/>
        </w:rPr>
        <w:t xml:space="preserve"> pueda ser cubierta con información contenida en la propia proposición o con los documentos distintos a la misma.</w:t>
      </w:r>
    </w:p>
    <w:p w14:paraId="223B87E3" w14:textId="2B575D0F" w:rsidR="00642856" w:rsidRPr="00130304" w:rsidRDefault="005334BE" w:rsidP="00642856">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42856">
        <w:rPr>
          <w:rFonts w:ascii="Arial" w:eastAsia="MS Mincho" w:hAnsi="Arial" w:cs="Arial"/>
          <w:lang w:eastAsia="es-MX"/>
        </w:rPr>
        <w:t xml:space="preserve">Cuando la proposición no esté firmada electrónicamente con una firma electrónica avanzada </w:t>
      </w:r>
      <w:r w:rsidR="00642856">
        <w:rPr>
          <w:rFonts w:ascii="Arial" w:eastAsia="MS Mincho" w:hAnsi="Arial" w:cs="Arial"/>
        </w:rPr>
        <w:t xml:space="preserve">válida </w:t>
      </w:r>
      <w:r w:rsidR="00642856" w:rsidRPr="00851B6A">
        <w:rPr>
          <w:rFonts w:ascii="Arial" w:eastAsia="MS Mincho" w:hAnsi="Arial" w:cs="Arial"/>
          <w:b/>
        </w:rPr>
        <w:t xml:space="preserve">(de la empresa, </w:t>
      </w:r>
      <w:r w:rsidR="00C54B93">
        <w:rPr>
          <w:rFonts w:ascii="Arial" w:eastAsia="MS Mincho" w:hAnsi="Arial" w:cs="Arial"/>
          <w:b/>
        </w:rPr>
        <w:t>persona física o moral, participante</w:t>
      </w:r>
      <w:r w:rsidR="00642856" w:rsidRPr="00851B6A">
        <w:rPr>
          <w:rFonts w:ascii="Arial" w:eastAsia="MS Mincho" w:hAnsi="Arial" w:cs="Arial"/>
          <w:b/>
        </w:rPr>
        <w:t>)</w:t>
      </w:r>
      <w:r w:rsidR="00642856">
        <w:rPr>
          <w:rFonts w:ascii="Arial" w:eastAsia="MS Mincho" w:hAnsi="Arial" w:cs="Arial"/>
          <w:b/>
        </w:rPr>
        <w:t>.</w:t>
      </w:r>
    </w:p>
    <w:p w14:paraId="56005BBF" w14:textId="2D43EF2E"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los precios ofertados se consideren no aceptables, de acuerdo a lo señalado en el artículo 2 fracción XLI del REGLAMENTO y artículo 68 de las POBALINES.</w:t>
      </w:r>
    </w:p>
    <w:p w14:paraId="66CC9E67" w14:textId="09F2CA7C" w:rsidR="005334BE" w:rsidRPr="003A25AF"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 xml:space="preserve">Cuando el objeto social de la empresa licitante no </w:t>
      </w:r>
      <w:r w:rsidR="00CE55C9">
        <w:rPr>
          <w:rFonts w:ascii="Arial" w:hAnsi="Arial" w:cs="Arial"/>
          <w:lang w:eastAsia="es-MX"/>
        </w:rPr>
        <w:t xml:space="preserve">se señale o no </w:t>
      </w:r>
      <w:r w:rsidRPr="00843F30">
        <w:rPr>
          <w:rFonts w:ascii="Arial" w:hAnsi="Arial" w:cs="Arial"/>
          <w:lang w:eastAsia="es-MX"/>
        </w:rPr>
        <w:t>se relacione con el objeto de la presente contratación.</w:t>
      </w:r>
    </w:p>
    <w:p w14:paraId="08D3290D" w14:textId="3713B425" w:rsidR="003A25AF" w:rsidRP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7CFE6068" w14:textId="387D6543" w:rsidR="00DE7250" w:rsidRPr="005334BE"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señalar condiciones de pago distintas a las establecidas en la convocatoria o por no cotizar todos los conceptos señalados en el </w:t>
      </w:r>
      <w:r w:rsidRPr="00843F30">
        <w:rPr>
          <w:rFonts w:ascii="Arial" w:eastAsia="MS Mincho" w:hAnsi="Arial" w:cs="Arial"/>
          <w:b/>
          <w:lang w:eastAsia="es-MX"/>
        </w:rPr>
        <w:t>Anexo 7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p>
    <w:p w14:paraId="45C57216" w14:textId="1F0C0BD4"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959" w:name="_Toc287290906"/>
      <w:bookmarkStart w:id="960" w:name="_Toc292192868"/>
      <w:bookmarkStart w:id="961" w:name="_Toc294270263"/>
      <w:bookmarkStart w:id="962" w:name="_Toc298407637"/>
      <w:bookmarkStart w:id="963" w:name="_Toc301965406"/>
      <w:bookmarkStart w:id="964" w:name="_Toc301965573"/>
      <w:bookmarkStart w:id="965" w:name="_Toc307995596"/>
      <w:bookmarkStart w:id="966" w:name="_Toc308181775"/>
      <w:bookmarkStart w:id="967" w:name="_Toc309618088"/>
      <w:bookmarkStart w:id="968" w:name="_Toc314030222"/>
      <w:bookmarkStart w:id="969" w:name="_Toc314085340"/>
      <w:bookmarkStart w:id="970" w:name="_Toc314086098"/>
      <w:bookmarkStart w:id="971" w:name="_Toc314086238"/>
      <w:bookmarkStart w:id="972" w:name="_Toc314094161"/>
      <w:bookmarkStart w:id="973" w:name="_Toc314804582"/>
      <w:bookmarkStart w:id="974" w:name="_Toc315905530"/>
      <w:bookmarkStart w:id="975" w:name="_Toc316315446"/>
      <w:bookmarkStart w:id="976" w:name="_Toc316316332"/>
      <w:bookmarkStart w:id="977" w:name="_Toc327181280"/>
      <w:bookmarkStart w:id="978" w:name="_Toc329602596"/>
      <w:bookmarkStart w:id="979" w:name="_Toc382993278"/>
      <w:bookmarkStart w:id="980" w:name="_Toc390246842"/>
      <w:bookmarkStart w:id="981" w:name="_Toc390699261"/>
      <w:bookmarkStart w:id="982" w:name="_Toc396148617"/>
      <w:bookmarkStart w:id="983" w:name="_Toc405207203"/>
      <w:bookmarkStart w:id="984" w:name="_Toc414448140"/>
      <w:bookmarkStart w:id="985" w:name="_Toc434004011"/>
      <w:bookmarkStart w:id="986" w:name="_Toc434004130"/>
      <w:bookmarkStart w:id="987" w:name="_Toc464498330"/>
      <w:bookmarkStart w:id="988" w:name="_Toc464498735"/>
      <w:bookmarkStart w:id="989" w:name="_Toc487209349"/>
      <w:bookmarkStart w:id="990" w:name="_Toc488428663"/>
      <w:bookmarkStart w:id="991" w:name="_Toc491180989"/>
      <w:bookmarkStart w:id="992" w:name="_Toc492377951"/>
      <w:bookmarkStart w:id="993" w:name="_Toc493501653"/>
      <w:bookmarkStart w:id="994" w:name="_Toc494211611"/>
      <w:bookmarkStart w:id="995" w:name="_Toc496883347"/>
      <w:bookmarkStart w:id="996" w:name="_Toc498523228"/>
      <w:bookmarkStart w:id="997" w:name="_Toc505704906"/>
      <w:bookmarkStart w:id="998" w:name="_Toc510612350"/>
      <w:bookmarkStart w:id="999" w:name="_Toc3539017"/>
      <w:bookmarkStart w:id="1000" w:name="_Toc19704290"/>
      <w:bookmarkStart w:id="1001" w:name="_Toc23410265"/>
      <w:bookmarkStart w:id="1002" w:name="_Toc23958031"/>
      <w:r w:rsidRPr="005E68CD">
        <w:rPr>
          <w:rFonts w:cs="Arial"/>
          <w:bCs/>
          <w:sz w:val="20"/>
          <w:u w:val="single"/>
        </w:rPr>
        <w:t>Declaración de procedimiento desierto.</w:t>
      </w:r>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003" w:name="_Toc288637095"/>
      <w:bookmarkStart w:id="1004" w:name="_Toc288651033"/>
      <w:bookmarkStart w:id="1005" w:name="_Toc288678531"/>
      <w:bookmarkStart w:id="1006" w:name="_Toc292192869"/>
      <w:bookmarkStart w:id="1007" w:name="_Toc298407638"/>
      <w:bookmarkStart w:id="1008" w:name="_Toc301965407"/>
      <w:bookmarkStart w:id="1009" w:name="_Toc301965574"/>
      <w:bookmarkStart w:id="1010" w:name="_Toc307995597"/>
      <w:bookmarkStart w:id="1011" w:name="_Toc308181776"/>
      <w:bookmarkStart w:id="1012" w:name="_Toc309618089"/>
      <w:bookmarkStart w:id="1013" w:name="_Toc287290911"/>
      <w:bookmarkStart w:id="1014" w:name="_Toc314030223"/>
      <w:bookmarkStart w:id="1015" w:name="_Toc314085341"/>
      <w:bookmarkStart w:id="1016" w:name="_Toc314086099"/>
      <w:bookmarkStart w:id="1017" w:name="_Toc314086239"/>
      <w:bookmarkStart w:id="1018" w:name="_Toc314094162"/>
      <w:bookmarkStart w:id="1019" w:name="_Toc314804583"/>
      <w:bookmarkStart w:id="1020" w:name="_Toc315905531"/>
      <w:bookmarkStart w:id="1021" w:name="_Toc316315447"/>
      <w:bookmarkStart w:id="1022" w:name="_Toc316316333"/>
      <w:bookmarkStart w:id="1023" w:name="_Toc327181281"/>
      <w:bookmarkStart w:id="1024"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025" w:name="_Toc382993279"/>
      <w:bookmarkStart w:id="1026" w:name="_Toc390246843"/>
      <w:bookmarkStart w:id="1027" w:name="_Toc390699262"/>
      <w:bookmarkStart w:id="1028" w:name="_Toc396148618"/>
      <w:bookmarkStart w:id="1029" w:name="_Toc405207204"/>
      <w:bookmarkStart w:id="1030" w:name="_Toc414448141"/>
      <w:bookmarkStart w:id="1031" w:name="_Toc434004012"/>
      <w:bookmarkStart w:id="1032" w:name="_Toc434004131"/>
      <w:bookmarkStart w:id="1033" w:name="_Toc464498331"/>
      <w:bookmarkStart w:id="1034" w:name="_Toc464498736"/>
      <w:bookmarkStart w:id="1035" w:name="_Toc487209350"/>
      <w:bookmarkStart w:id="1036" w:name="_Toc488428664"/>
      <w:bookmarkStart w:id="1037" w:name="_Toc491180990"/>
      <w:bookmarkStart w:id="1038" w:name="_Toc492377952"/>
      <w:bookmarkStart w:id="1039" w:name="_Toc493501654"/>
      <w:bookmarkStart w:id="1040" w:name="_Toc494211612"/>
      <w:bookmarkStart w:id="1041" w:name="_Toc496883348"/>
      <w:bookmarkStart w:id="1042" w:name="_Toc498523229"/>
      <w:bookmarkStart w:id="1043" w:name="_Toc505704907"/>
      <w:bookmarkStart w:id="1044" w:name="_Toc510612351"/>
      <w:bookmarkStart w:id="1045" w:name="_Toc3539018"/>
      <w:bookmarkStart w:id="1046" w:name="_Toc19704291"/>
      <w:bookmarkStart w:id="1047" w:name="_Toc23410266"/>
      <w:bookmarkStart w:id="1048" w:name="_Toc2395803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49" w:name="_Toc314085344"/>
      <w:bookmarkStart w:id="1050" w:name="_Toc314086242"/>
      <w:bookmarkStart w:id="1051" w:name="_Toc314094165"/>
      <w:bookmarkStart w:id="1052" w:name="_Toc434004132"/>
      <w:bookmarkStart w:id="1053" w:name="_Toc23958033"/>
      <w:r w:rsidRPr="006B4BE5">
        <w:rPr>
          <w:rFonts w:cs="Arial"/>
          <w:bCs/>
          <w:color w:val="244061" w:themeColor="accent1" w:themeShade="80"/>
          <w:sz w:val="20"/>
        </w:rPr>
        <w:t>INFRACCIONES Y SANCIONES</w:t>
      </w:r>
      <w:bookmarkEnd w:id="1049"/>
      <w:bookmarkEnd w:id="1050"/>
      <w:bookmarkEnd w:id="1051"/>
      <w:bookmarkEnd w:id="1052"/>
      <w:bookmarkEnd w:id="1053"/>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54" w:name="_Toc292192875"/>
      <w:bookmarkStart w:id="1055" w:name="_Toc298407642"/>
      <w:bookmarkStart w:id="1056" w:name="_Toc309618092"/>
      <w:bookmarkStart w:id="1057" w:name="_Toc314085345"/>
      <w:bookmarkStart w:id="1058" w:name="_Toc314086243"/>
      <w:bookmarkStart w:id="1059" w:name="_Toc314094166"/>
      <w:bookmarkStart w:id="1060" w:name="_Toc434004133"/>
      <w:bookmarkStart w:id="1061" w:name="_Toc23958034"/>
      <w:r w:rsidRPr="006B4BE5">
        <w:rPr>
          <w:rFonts w:cs="Arial"/>
          <w:bCs/>
          <w:color w:val="244061" w:themeColor="accent1" w:themeShade="80"/>
          <w:sz w:val="20"/>
        </w:rPr>
        <w:t>INCONFORMIDADES</w:t>
      </w:r>
      <w:bookmarkEnd w:id="1054"/>
      <w:bookmarkEnd w:id="1055"/>
      <w:bookmarkEnd w:id="1056"/>
      <w:bookmarkEnd w:id="1057"/>
      <w:bookmarkEnd w:id="1058"/>
      <w:bookmarkEnd w:id="1059"/>
      <w:bookmarkEnd w:id="1060"/>
      <w:bookmarkEnd w:id="1061"/>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062" w:name="_Toc287290912"/>
      <w:bookmarkStart w:id="1063" w:name="_Toc292192876"/>
      <w:bookmarkStart w:id="1064" w:name="_Toc298407644"/>
      <w:bookmarkStart w:id="1065" w:name="_Toc309618094"/>
      <w:bookmarkStart w:id="1066" w:name="_Toc314085347"/>
      <w:bookmarkStart w:id="1067" w:name="_Toc314086245"/>
      <w:bookmarkStart w:id="1068"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69" w:name="_Toc298407643"/>
      <w:bookmarkStart w:id="1070" w:name="_Toc309618093"/>
      <w:bookmarkStart w:id="1071" w:name="_Toc314705823"/>
      <w:bookmarkStart w:id="1072" w:name="_Toc434004134"/>
      <w:bookmarkStart w:id="1073" w:name="_Toc23958035"/>
      <w:r w:rsidRPr="006B4BE5">
        <w:rPr>
          <w:rFonts w:cs="Arial"/>
          <w:bCs/>
          <w:color w:val="244061" w:themeColor="accent1" w:themeShade="80"/>
          <w:sz w:val="20"/>
        </w:rPr>
        <w:t>SOLICITUD DE INFORMACIÓN</w:t>
      </w:r>
      <w:bookmarkEnd w:id="1069"/>
      <w:bookmarkEnd w:id="1070"/>
      <w:bookmarkEnd w:id="1071"/>
      <w:bookmarkEnd w:id="1072"/>
      <w:bookmarkEnd w:id="1073"/>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7777777"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74" w:name="_Toc434004135"/>
      <w:bookmarkStart w:id="1075" w:name="_Toc23958036"/>
      <w:r w:rsidRPr="006B4BE5">
        <w:rPr>
          <w:rFonts w:cs="Arial"/>
          <w:bCs/>
          <w:color w:val="244061" w:themeColor="accent1" w:themeShade="80"/>
          <w:sz w:val="20"/>
        </w:rPr>
        <w:t>NO NEGOCIABILIDAD DE LAS CONDICIONES CONTENIDAS EN ESTA CONVOCATORIA Y EN LAS PROPOSICIONES</w:t>
      </w:r>
      <w:bookmarkEnd w:id="1062"/>
      <w:bookmarkEnd w:id="1063"/>
      <w:bookmarkEnd w:id="1064"/>
      <w:bookmarkEnd w:id="1065"/>
      <w:bookmarkEnd w:id="1066"/>
      <w:bookmarkEnd w:id="1067"/>
      <w:bookmarkEnd w:id="1068"/>
      <w:bookmarkEnd w:id="1074"/>
      <w:bookmarkEnd w:id="1075"/>
    </w:p>
    <w:p w14:paraId="214AC7FC"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1F8BD3D9" w14:textId="168CD1B6" w:rsidR="00F70FCA" w:rsidRPr="0027305A" w:rsidRDefault="002D154C" w:rsidP="00736255">
      <w:pPr>
        <w:pStyle w:val="Ttulo1"/>
        <w:rPr>
          <w:rFonts w:cs="Arial"/>
          <w:color w:val="666699"/>
          <w:kern w:val="32"/>
          <w:sz w:val="32"/>
          <w:szCs w:val="32"/>
        </w:rPr>
      </w:pPr>
      <w:r>
        <w:rPr>
          <w:rFonts w:cs="Arial"/>
          <w:b w:val="0"/>
          <w:color w:val="CC0066"/>
          <w:kern w:val="32"/>
        </w:rPr>
        <w:br w:type="page"/>
      </w:r>
      <w:bookmarkStart w:id="1076" w:name="_Toc23958037"/>
      <w:r w:rsidR="00F70FCA" w:rsidRPr="00EA558C">
        <w:rPr>
          <w:rFonts w:cs="Arial"/>
          <w:color w:val="CC0066"/>
          <w:kern w:val="32"/>
          <w:sz w:val="28"/>
        </w:rPr>
        <w:lastRenderedPageBreak/>
        <w:t>ANEXO 1</w:t>
      </w:r>
      <w:bookmarkEnd w:id="891"/>
      <w:bookmarkEnd w:id="892"/>
      <w:bookmarkEnd w:id="1076"/>
    </w:p>
    <w:p w14:paraId="5399EDBC" w14:textId="6DD685D5" w:rsidR="00D847D2" w:rsidRDefault="00A95A33" w:rsidP="00D847D2">
      <w:pPr>
        <w:pStyle w:val="Ttulo1"/>
        <w:shd w:val="clear" w:color="auto" w:fill="D9D9D9" w:themeFill="background1" w:themeFillShade="D9"/>
        <w:rPr>
          <w:rFonts w:cs="Arial"/>
          <w:kern w:val="32"/>
          <w:sz w:val="28"/>
          <w:szCs w:val="32"/>
        </w:rPr>
      </w:pPr>
      <w:bookmarkStart w:id="1077" w:name="_Toc452121414"/>
      <w:bookmarkStart w:id="1078" w:name="_Toc464498337"/>
      <w:bookmarkStart w:id="1079" w:name="_Toc464498742"/>
      <w:bookmarkStart w:id="1080" w:name="_Toc487209356"/>
      <w:bookmarkStart w:id="1081" w:name="_Toc488428670"/>
      <w:bookmarkStart w:id="1082" w:name="_Toc491180996"/>
      <w:bookmarkStart w:id="1083" w:name="_Toc492377958"/>
      <w:bookmarkStart w:id="1084" w:name="_Toc493501660"/>
      <w:bookmarkStart w:id="1085" w:name="_Toc494211618"/>
      <w:bookmarkStart w:id="1086" w:name="_Toc496883354"/>
      <w:bookmarkStart w:id="1087" w:name="_Toc498523235"/>
      <w:bookmarkStart w:id="1088" w:name="_Toc505704913"/>
      <w:bookmarkStart w:id="1089" w:name="_Toc510612357"/>
      <w:bookmarkStart w:id="1090" w:name="_Toc3539024"/>
      <w:bookmarkStart w:id="1091" w:name="_Toc19704297"/>
      <w:bookmarkStart w:id="1092" w:name="_Toc23410272"/>
      <w:bookmarkStart w:id="1093" w:name="_Toc23958038"/>
      <w:r w:rsidRPr="0027305A">
        <w:rPr>
          <w:rFonts w:cs="Arial"/>
          <w:kern w:val="32"/>
          <w:sz w:val="28"/>
          <w:szCs w:val="32"/>
        </w:rPr>
        <w:t>Especificaciones Técnicas</w:t>
      </w:r>
      <w:bookmarkStart w:id="1094" w:name="_Toc309618101"/>
      <w:bookmarkStart w:id="1095" w:name="_Toc314085350"/>
      <w:bookmarkStart w:id="1096" w:name="_Toc314094171"/>
      <w:bookmarkStart w:id="1097" w:name="_Toc289064607"/>
      <w:bookmarkEnd w:id="893"/>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p>
    <w:p w14:paraId="6D7B14AD" w14:textId="723F02AC" w:rsidR="006710BF" w:rsidRDefault="006710BF" w:rsidP="002015B2">
      <w:pPr>
        <w:rPr>
          <w:rFonts w:ascii="Arial" w:hAnsi="Arial" w:cs="Arial"/>
          <w:lang w:eastAsia="es-MX"/>
        </w:rPr>
      </w:pPr>
    </w:p>
    <w:p w14:paraId="70DF0EE5" w14:textId="77777777" w:rsidR="007A5ADE" w:rsidRPr="0027305A" w:rsidRDefault="007A5ADE" w:rsidP="007A5ADE">
      <w:pPr>
        <w:pStyle w:val="Ttulo1"/>
        <w:shd w:val="clear" w:color="auto" w:fill="FDE9D9" w:themeFill="accent6" w:themeFillTint="33"/>
        <w:rPr>
          <w:rFonts w:cs="Arial"/>
          <w:kern w:val="32"/>
          <w:sz w:val="28"/>
          <w:szCs w:val="32"/>
        </w:rPr>
      </w:pPr>
      <w:bookmarkStart w:id="1098" w:name="_Toc23410273"/>
      <w:r>
        <w:rPr>
          <w:rFonts w:cs="Arial"/>
          <w:kern w:val="32"/>
          <w:sz w:val="28"/>
          <w:szCs w:val="32"/>
        </w:rPr>
        <w:t>Partida 1</w:t>
      </w:r>
      <w:bookmarkEnd w:id="1098"/>
    </w:p>
    <w:p w14:paraId="384B570F" w14:textId="4EE5564B" w:rsidR="007A5ADE" w:rsidRDefault="007A5ADE" w:rsidP="007A5ADE">
      <w:pPr>
        <w:spacing w:line="276" w:lineRule="auto"/>
        <w:jc w:val="center"/>
        <w:rPr>
          <w:rFonts w:ascii="Arial" w:hAnsi="Arial" w:cs="Arial"/>
          <w:b/>
        </w:rPr>
      </w:pPr>
      <w:r w:rsidRPr="001C4AF8">
        <w:rPr>
          <w:rFonts w:ascii="Arial" w:hAnsi="Arial" w:cs="Arial"/>
          <w:b/>
        </w:rPr>
        <w:t>“SERVICIO DE MANTENIMIENTO PREVENTIVO Y CORRECTIVO A PLANTAS</w:t>
      </w:r>
      <w:r>
        <w:rPr>
          <w:rFonts w:ascii="Arial" w:hAnsi="Arial" w:cs="Arial"/>
          <w:b/>
        </w:rPr>
        <w:t xml:space="preserve"> DE </w:t>
      </w:r>
      <w:r w:rsidRPr="001C4AF8">
        <w:rPr>
          <w:rFonts w:ascii="Arial" w:hAnsi="Arial" w:cs="Arial"/>
          <w:b/>
        </w:rPr>
        <w:t>EMERGENCIA DE ENERGÍA ELÉCTRICA DEL INSTITUTO NACIONAL ELECTORAL</w:t>
      </w:r>
      <w:r>
        <w:rPr>
          <w:rFonts w:ascii="Arial" w:hAnsi="Arial" w:cs="Arial"/>
          <w:b/>
        </w:rPr>
        <w:t xml:space="preserve"> PARA EL 202</w:t>
      </w:r>
      <w:r w:rsidR="00DE34FE">
        <w:rPr>
          <w:rFonts w:ascii="Arial" w:hAnsi="Arial" w:cs="Arial"/>
          <w:b/>
        </w:rPr>
        <w:t>1</w:t>
      </w:r>
      <w:r w:rsidRPr="001C4AF8">
        <w:rPr>
          <w:rFonts w:ascii="Arial" w:hAnsi="Arial" w:cs="Arial"/>
          <w:b/>
        </w:rPr>
        <w:t>”</w:t>
      </w:r>
    </w:p>
    <w:p w14:paraId="54260CEC" w14:textId="2CAD4EA9" w:rsidR="007B3662" w:rsidRDefault="007B3662" w:rsidP="007B3662">
      <w:pPr>
        <w:pStyle w:val="Prrafodelista"/>
        <w:spacing w:before="120" w:after="120" w:line="276" w:lineRule="auto"/>
        <w:ind w:left="714"/>
        <w:jc w:val="both"/>
        <w:rPr>
          <w:rFonts w:ascii="Arial" w:hAnsi="Arial" w:cs="Arial"/>
        </w:rPr>
      </w:pPr>
    </w:p>
    <w:p w14:paraId="4360AED3" w14:textId="77777777" w:rsidR="00FD2541" w:rsidRDefault="00FD2541" w:rsidP="00381773">
      <w:pPr>
        <w:pStyle w:val="Prrafodelista"/>
        <w:widowControl/>
        <w:numPr>
          <w:ilvl w:val="0"/>
          <w:numId w:val="100"/>
        </w:numPr>
        <w:spacing w:after="160" w:line="276" w:lineRule="auto"/>
        <w:rPr>
          <w:rFonts w:ascii="Arial" w:hAnsi="Arial" w:cs="Arial"/>
          <w:b/>
        </w:rPr>
      </w:pPr>
      <w:r>
        <w:rPr>
          <w:rFonts w:ascii="Arial" w:hAnsi="Arial" w:cs="Arial"/>
          <w:b/>
        </w:rPr>
        <w:t xml:space="preserve">Objeto de la contratación </w:t>
      </w:r>
    </w:p>
    <w:p w14:paraId="6F1FA559" w14:textId="77777777" w:rsidR="00FD2541" w:rsidRDefault="00FD2541" w:rsidP="00FD2541">
      <w:pPr>
        <w:pStyle w:val="Sinespaciado"/>
        <w:spacing w:after="240"/>
        <w:jc w:val="both"/>
        <w:rPr>
          <w:rFonts w:ascii="Arial" w:hAnsi="Arial" w:cs="Arial"/>
          <w:sz w:val="20"/>
          <w:szCs w:val="20"/>
          <w:lang w:val="es-ES_tradnl"/>
        </w:rPr>
      </w:pPr>
      <w:r w:rsidRPr="00465854">
        <w:rPr>
          <w:rFonts w:ascii="Arial" w:hAnsi="Arial" w:cs="Arial"/>
          <w:sz w:val="20"/>
          <w:szCs w:val="20"/>
          <w:lang w:val="es-ES_tradnl"/>
        </w:rPr>
        <w:t>Prestación del servici</w:t>
      </w:r>
      <w:r>
        <w:rPr>
          <w:rFonts w:ascii="Arial" w:hAnsi="Arial" w:cs="Arial"/>
          <w:sz w:val="20"/>
          <w:szCs w:val="20"/>
          <w:lang w:val="es-ES_tradnl"/>
        </w:rPr>
        <w:t xml:space="preserve">o de mantenimiento preventivo y </w:t>
      </w:r>
      <w:r w:rsidRPr="00465854">
        <w:rPr>
          <w:rFonts w:ascii="Arial" w:hAnsi="Arial" w:cs="Arial"/>
          <w:sz w:val="20"/>
          <w:szCs w:val="20"/>
          <w:lang w:val="es-ES_tradnl"/>
        </w:rPr>
        <w:t xml:space="preserve">correctivo a plantas </w:t>
      </w:r>
      <w:r>
        <w:rPr>
          <w:rFonts w:ascii="Arial" w:hAnsi="Arial" w:cs="Arial"/>
          <w:sz w:val="20"/>
          <w:szCs w:val="20"/>
          <w:lang w:val="es-ES_tradnl"/>
        </w:rPr>
        <w:t xml:space="preserve">de emergencia de energía eléctrica </w:t>
      </w:r>
      <w:r>
        <w:rPr>
          <w:rFonts w:ascii="Arial" w:hAnsi="Arial" w:cs="Arial"/>
          <w:sz w:val="20"/>
          <w:szCs w:val="20"/>
        </w:rPr>
        <w:t>que forman parte de los bienes</w:t>
      </w:r>
      <w:r w:rsidRPr="00156CB8">
        <w:rPr>
          <w:rFonts w:ascii="Arial" w:hAnsi="Arial" w:cs="Arial"/>
          <w:sz w:val="20"/>
          <w:szCs w:val="20"/>
        </w:rPr>
        <w:t xml:space="preserve"> </w:t>
      </w:r>
      <w:r>
        <w:rPr>
          <w:rFonts w:ascii="Arial" w:hAnsi="Arial" w:cs="Arial"/>
          <w:sz w:val="20"/>
          <w:szCs w:val="20"/>
        </w:rPr>
        <w:t>del Instituto Nacional Electoral, ubicadas en</w:t>
      </w:r>
      <w:r>
        <w:rPr>
          <w:rFonts w:ascii="Arial" w:hAnsi="Arial" w:cs="Arial"/>
          <w:sz w:val="20"/>
          <w:szCs w:val="20"/>
          <w:lang w:val="es-ES_tradnl"/>
        </w:rPr>
        <w:t xml:space="preserve"> la Ciudad de México y en el CECyRD de Pachuca, Hidalgo. </w:t>
      </w:r>
    </w:p>
    <w:p w14:paraId="2C173939" w14:textId="77777777" w:rsidR="00FD2541" w:rsidRPr="00696F95" w:rsidRDefault="00FD2541" w:rsidP="00381773">
      <w:pPr>
        <w:pStyle w:val="Sinespaciado"/>
        <w:numPr>
          <w:ilvl w:val="0"/>
          <w:numId w:val="100"/>
        </w:numPr>
        <w:spacing w:after="240"/>
        <w:jc w:val="both"/>
        <w:rPr>
          <w:rFonts w:ascii="Arial" w:hAnsi="Arial" w:cs="Arial"/>
          <w:b/>
          <w:sz w:val="20"/>
          <w:szCs w:val="20"/>
          <w:lang w:val="es-ES_tradnl"/>
        </w:rPr>
      </w:pPr>
      <w:r>
        <w:rPr>
          <w:rFonts w:ascii="Arial" w:hAnsi="Arial" w:cs="Arial"/>
          <w:b/>
          <w:sz w:val="20"/>
          <w:szCs w:val="20"/>
          <w:lang w:val="es-ES_tradnl"/>
        </w:rPr>
        <w:t xml:space="preserve">Antecedentes </w:t>
      </w:r>
    </w:p>
    <w:p w14:paraId="11FB1D25" w14:textId="77777777" w:rsidR="00FD2541" w:rsidRDefault="00FD2541" w:rsidP="00FD2541">
      <w:pPr>
        <w:pStyle w:val="Sinespaciado"/>
        <w:spacing w:after="240"/>
        <w:jc w:val="both"/>
        <w:rPr>
          <w:rFonts w:ascii="Arial" w:hAnsi="Arial" w:cs="Arial"/>
          <w:sz w:val="20"/>
          <w:szCs w:val="20"/>
        </w:rPr>
      </w:pPr>
      <w:r w:rsidRPr="001C4AF8">
        <w:rPr>
          <w:rFonts w:ascii="Arial" w:hAnsi="Arial" w:cs="Arial"/>
          <w:sz w:val="20"/>
          <w:szCs w:val="20"/>
        </w:rPr>
        <w:t>Históricamente el Instituto Nacional Electoral ha requerido del mantenimiento preventivo y correctivo a las plantas de emergencia de energía eléctrica que se encuentra</w:t>
      </w:r>
      <w:r>
        <w:rPr>
          <w:rFonts w:ascii="Arial" w:hAnsi="Arial" w:cs="Arial"/>
          <w:sz w:val="20"/>
          <w:szCs w:val="20"/>
        </w:rPr>
        <w:t>n en los distintos inmuebles que ocupan sus diversas áreas.</w:t>
      </w:r>
    </w:p>
    <w:p w14:paraId="4E7FD28C" w14:textId="4033A683" w:rsidR="00FD2541" w:rsidRPr="00FD2541" w:rsidRDefault="00FD2541" w:rsidP="00FD2541">
      <w:pPr>
        <w:pStyle w:val="Sinespaciado"/>
        <w:spacing w:after="240"/>
        <w:jc w:val="both"/>
        <w:rPr>
          <w:rFonts w:ascii="Arial" w:hAnsi="Arial" w:cs="Arial"/>
          <w:sz w:val="20"/>
          <w:szCs w:val="20"/>
        </w:rPr>
      </w:pPr>
      <w:r w:rsidRPr="001C4AF8">
        <w:rPr>
          <w:rFonts w:ascii="Arial" w:hAnsi="Arial" w:cs="Arial"/>
          <w:sz w:val="20"/>
          <w:szCs w:val="20"/>
        </w:rPr>
        <w:t xml:space="preserve">Las plantas </w:t>
      </w:r>
      <w:r>
        <w:rPr>
          <w:rFonts w:ascii="Arial" w:hAnsi="Arial" w:cs="Arial"/>
          <w:sz w:val="20"/>
          <w:szCs w:val="20"/>
        </w:rPr>
        <w:t xml:space="preserve">de emergencia de energía eléctrica </w:t>
      </w:r>
      <w:r w:rsidRPr="001C4AF8">
        <w:rPr>
          <w:rFonts w:ascii="Arial" w:hAnsi="Arial" w:cs="Arial"/>
          <w:sz w:val="20"/>
          <w:szCs w:val="20"/>
        </w:rPr>
        <w:t>son de vital importancia para el Instituto Nacional Electoral, en donde se requiere mantener un suministro de energía de manera conti</w:t>
      </w:r>
      <w:r>
        <w:rPr>
          <w:rFonts w:ascii="Arial" w:hAnsi="Arial" w:cs="Arial"/>
          <w:sz w:val="20"/>
          <w:szCs w:val="20"/>
        </w:rPr>
        <w:t>nua para no suspender sus actividades</w:t>
      </w:r>
      <w:r w:rsidRPr="001C4AF8">
        <w:rPr>
          <w:rFonts w:ascii="Arial" w:hAnsi="Arial" w:cs="Arial"/>
          <w:sz w:val="20"/>
          <w:szCs w:val="20"/>
        </w:rPr>
        <w:t>. La función primordial de las plantas de emergencia es suministrar energía cuando falle el sistema principal de alimentación eléctrica.</w:t>
      </w:r>
    </w:p>
    <w:p w14:paraId="18BD2512" w14:textId="77777777" w:rsidR="00FD2541" w:rsidRPr="00766757" w:rsidRDefault="00FD2541" w:rsidP="00381773">
      <w:pPr>
        <w:pStyle w:val="Prrafodelista"/>
        <w:widowControl/>
        <w:numPr>
          <w:ilvl w:val="0"/>
          <w:numId w:val="100"/>
        </w:numPr>
        <w:autoSpaceDE w:val="0"/>
        <w:autoSpaceDN w:val="0"/>
        <w:spacing w:after="160"/>
        <w:jc w:val="both"/>
        <w:rPr>
          <w:rFonts w:ascii="Arial" w:hAnsi="Arial" w:cs="Arial"/>
          <w:b/>
          <w:bCs/>
          <w:szCs w:val="18"/>
        </w:rPr>
      </w:pPr>
      <w:r>
        <w:rPr>
          <w:rFonts w:ascii="Arial" w:hAnsi="Arial" w:cs="Arial"/>
          <w:b/>
          <w:bCs/>
          <w:szCs w:val="18"/>
        </w:rPr>
        <w:t>Inmuebles</w:t>
      </w:r>
      <w:r w:rsidRPr="00696F95">
        <w:rPr>
          <w:rFonts w:ascii="Arial" w:hAnsi="Arial" w:cs="Arial"/>
          <w:b/>
          <w:bCs/>
          <w:szCs w:val="18"/>
        </w:rPr>
        <w:t xml:space="preserve"> en los que se prestará el servicio </w:t>
      </w:r>
    </w:p>
    <w:tbl>
      <w:tblPr>
        <w:tblW w:w="7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20"/>
        <w:gridCol w:w="5680"/>
      </w:tblGrid>
      <w:tr w:rsidR="00FD2541" w:rsidRPr="00696F95" w14:paraId="5BBA4E54" w14:textId="77777777" w:rsidTr="00FD2541">
        <w:trPr>
          <w:trHeight w:val="492"/>
          <w:jc w:val="center"/>
        </w:trPr>
        <w:tc>
          <w:tcPr>
            <w:tcW w:w="1920" w:type="dxa"/>
            <w:shd w:val="clear" w:color="000000" w:fill="B4C6E7"/>
            <w:vAlign w:val="center"/>
            <w:hideMark/>
          </w:tcPr>
          <w:p w14:paraId="2B43DFB5" w14:textId="77777777" w:rsidR="00FD2541" w:rsidRPr="00696F95" w:rsidRDefault="00FD2541" w:rsidP="00FD2541">
            <w:pPr>
              <w:jc w:val="center"/>
              <w:rPr>
                <w:rFonts w:ascii="Arial" w:hAnsi="Arial" w:cs="Arial"/>
                <w:b/>
                <w:bCs/>
                <w:color w:val="000000"/>
                <w:sz w:val="18"/>
                <w:szCs w:val="18"/>
                <w:lang w:eastAsia="es-MX"/>
              </w:rPr>
            </w:pPr>
            <w:r w:rsidRPr="00696F95">
              <w:rPr>
                <w:rFonts w:ascii="Arial" w:hAnsi="Arial" w:cs="Arial"/>
                <w:b/>
                <w:bCs/>
                <w:color w:val="000000"/>
                <w:sz w:val="18"/>
                <w:szCs w:val="18"/>
                <w:lang w:val="es-ES" w:eastAsia="es-MX"/>
              </w:rPr>
              <w:t>Inmueble</w:t>
            </w:r>
          </w:p>
        </w:tc>
        <w:tc>
          <w:tcPr>
            <w:tcW w:w="5680" w:type="dxa"/>
            <w:shd w:val="clear" w:color="000000" w:fill="B4C6E7"/>
            <w:vAlign w:val="center"/>
            <w:hideMark/>
          </w:tcPr>
          <w:p w14:paraId="65E9F71F" w14:textId="77777777" w:rsidR="00FD2541" w:rsidRPr="00696F95" w:rsidRDefault="00FD2541" w:rsidP="00FD2541">
            <w:pPr>
              <w:jc w:val="center"/>
              <w:rPr>
                <w:rFonts w:ascii="Arial" w:hAnsi="Arial" w:cs="Arial"/>
                <w:b/>
                <w:bCs/>
                <w:color w:val="000000"/>
                <w:sz w:val="18"/>
                <w:szCs w:val="18"/>
                <w:lang w:eastAsia="es-MX"/>
              </w:rPr>
            </w:pPr>
            <w:r w:rsidRPr="00696F95">
              <w:rPr>
                <w:rFonts w:ascii="Arial" w:hAnsi="Arial" w:cs="Arial"/>
                <w:b/>
                <w:bCs/>
                <w:color w:val="000000"/>
                <w:sz w:val="18"/>
                <w:szCs w:val="18"/>
                <w:lang w:val="es-ES" w:eastAsia="es-MX"/>
              </w:rPr>
              <w:t>Ubicación</w:t>
            </w:r>
          </w:p>
        </w:tc>
      </w:tr>
      <w:tr w:rsidR="00FD2541" w:rsidRPr="00696F95" w14:paraId="341F44DB" w14:textId="77777777" w:rsidTr="00FD2541">
        <w:trPr>
          <w:trHeight w:val="468"/>
          <w:jc w:val="center"/>
        </w:trPr>
        <w:tc>
          <w:tcPr>
            <w:tcW w:w="1920" w:type="dxa"/>
            <w:shd w:val="clear" w:color="auto" w:fill="auto"/>
            <w:vAlign w:val="center"/>
            <w:hideMark/>
          </w:tcPr>
          <w:p w14:paraId="155BE634" w14:textId="77777777" w:rsidR="00FD2541" w:rsidRPr="00696F95" w:rsidRDefault="00FD2541" w:rsidP="00FD2541">
            <w:pPr>
              <w:jc w:val="center"/>
              <w:rPr>
                <w:rFonts w:ascii="Arial" w:hAnsi="Arial" w:cs="Arial"/>
                <w:b/>
                <w:bCs/>
                <w:color w:val="000000"/>
                <w:sz w:val="18"/>
                <w:szCs w:val="18"/>
                <w:lang w:eastAsia="es-MX"/>
              </w:rPr>
            </w:pPr>
            <w:r>
              <w:rPr>
                <w:rFonts w:ascii="Arial" w:hAnsi="Arial" w:cs="Arial"/>
                <w:b/>
                <w:bCs/>
                <w:color w:val="000000"/>
                <w:sz w:val="18"/>
                <w:szCs w:val="18"/>
                <w:lang w:val="es-ES" w:eastAsia="es-MX"/>
              </w:rPr>
              <w:t>Conjunto Tlalpan</w:t>
            </w:r>
          </w:p>
        </w:tc>
        <w:tc>
          <w:tcPr>
            <w:tcW w:w="5680" w:type="dxa"/>
            <w:shd w:val="clear" w:color="auto" w:fill="auto"/>
            <w:vAlign w:val="center"/>
            <w:hideMark/>
          </w:tcPr>
          <w:p w14:paraId="019B0BC5" w14:textId="77777777" w:rsidR="00FD2541" w:rsidRPr="00696F95" w:rsidRDefault="00FD2541" w:rsidP="00FD2541">
            <w:pPr>
              <w:jc w:val="both"/>
              <w:rPr>
                <w:rFonts w:ascii="Arial" w:hAnsi="Arial" w:cs="Arial"/>
                <w:color w:val="000000"/>
                <w:sz w:val="18"/>
                <w:szCs w:val="18"/>
                <w:lang w:eastAsia="es-MX"/>
              </w:rPr>
            </w:pPr>
            <w:r w:rsidRPr="00696F95">
              <w:rPr>
                <w:rFonts w:ascii="Arial" w:hAnsi="Arial" w:cs="Arial"/>
                <w:color w:val="000000"/>
                <w:sz w:val="18"/>
                <w:szCs w:val="18"/>
                <w:lang w:val="es-ES" w:eastAsia="es-MX"/>
              </w:rPr>
              <w:t xml:space="preserve">Viaducto Tlalpan No.100, Colonia Arenal Tepepan, </w:t>
            </w:r>
            <w:r>
              <w:rPr>
                <w:rFonts w:ascii="Arial" w:hAnsi="Arial" w:cs="Arial"/>
                <w:color w:val="000000"/>
                <w:sz w:val="18"/>
                <w:szCs w:val="18"/>
                <w:lang w:val="es-ES" w:eastAsia="es-MX"/>
              </w:rPr>
              <w:t xml:space="preserve">Alcaldía </w:t>
            </w:r>
            <w:r w:rsidRPr="00696F95">
              <w:rPr>
                <w:rFonts w:ascii="Arial" w:hAnsi="Arial" w:cs="Arial"/>
                <w:color w:val="000000"/>
                <w:sz w:val="18"/>
                <w:szCs w:val="18"/>
                <w:lang w:val="es-ES" w:eastAsia="es-MX"/>
              </w:rPr>
              <w:t>Tlalpan, C.P. 14610, Ciudad de México.</w:t>
            </w:r>
          </w:p>
        </w:tc>
      </w:tr>
      <w:tr w:rsidR="00FD2541" w:rsidRPr="00696F95" w14:paraId="2955BAA3" w14:textId="77777777" w:rsidTr="00FD2541">
        <w:trPr>
          <w:trHeight w:val="468"/>
          <w:jc w:val="center"/>
        </w:trPr>
        <w:tc>
          <w:tcPr>
            <w:tcW w:w="1920" w:type="dxa"/>
            <w:shd w:val="clear" w:color="auto" w:fill="auto"/>
            <w:vAlign w:val="center"/>
            <w:hideMark/>
          </w:tcPr>
          <w:p w14:paraId="2EA1598E" w14:textId="77777777" w:rsidR="00FD2541" w:rsidRPr="00696F95" w:rsidRDefault="00FD2541" w:rsidP="00FD2541">
            <w:pPr>
              <w:jc w:val="center"/>
              <w:rPr>
                <w:rFonts w:ascii="Arial" w:hAnsi="Arial" w:cs="Arial"/>
                <w:b/>
                <w:bCs/>
                <w:color w:val="000000"/>
                <w:sz w:val="18"/>
                <w:szCs w:val="18"/>
                <w:lang w:eastAsia="es-MX"/>
              </w:rPr>
            </w:pPr>
            <w:r w:rsidRPr="00696F95">
              <w:rPr>
                <w:rFonts w:ascii="Arial" w:hAnsi="Arial" w:cs="Arial"/>
                <w:b/>
                <w:bCs/>
                <w:color w:val="000000"/>
                <w:sz w:val="18"/>
                <w:szCs w:val="18"/>
                <w:lang w:val="es-ES" w:eastAsia="es-MX"/>
              </w:rPr>
              <w:t>Torre Zafiro II</w:t>
            </w:r>
          </w:p>
        </w:tc>
        <w:tc>
          <w:tcPr>
            <w:tcW w:w="5680" w:type="dxa"/>
            <w:shd w:val="clear" w:color="auto" w:fill="auto"/>
            <w:vAlign w:val="center"/>
            <w:hideMark/>
          </w:tcPr>
          <w:p w14:paraId="7EF57350" w14:textId="77777777" w:rsidR="00FD2541" w:rsidRPr="00D269AF" w:rsidRDefault="00FD2541" w:rsidP="00FD2541">
            <w:pPr>
              <w:jc w:val="both"/>
              <w:rPr>
                <w:rFonts w:ascii="Arial" w:hAnsi="Arial" w:cs="Arial"/>
                <w:sz w:val="18"/>
                <w:szCs w:val="18"/>
                <w:lang w:eastAsia="es-MX"/>
              </w:rPr>
            </w:pPr>
            <w:r>
              <w:rPr>
                <w:rFonts w:ascii="Arial" w:hAnsi="Arial" w:cs="Arial"/>
                <w:sz w:val="18"/>
                <w:szCs w:val="18"/>
                <w:lang w:val="es-ES" w:eastAsia="es-MX"/>
              </w:rPr>
              <w:t xml:space="preserve">Periférico Sur No. 4124, </w:t>
            </w:r>
            <w:r w:rsidRPr="00D269AF">
              <w:rPr>
                <w:rFonts w:ascii="Arial" w:hAnsi="Arial" w:cs="Arial"/>
                <w:sz w:val="18"/>
                <w:szCs w:val="18"/>
                <w:lang w:val="es-ES" w:eastAsia="es-MX"/>
              </w:rPr>
              <w:t>Colonia Jardines del Pedregal,</w:t>
            </w:r>
            <w:r>
              <w:rPr>
                <w:rFonts w:ascii="Arial" w:hAnsi="Arial" w:cs="Arial"/>
                <w:sz w:val="18"/>
                <w:szCs w:val="18"/>
                <w:lang w:val="es-ES" w:eastAsia="es-MX"/>
              </w:rPr>
              <w:t xml:space="preserve"> Alcaldía</w:t>
            </w:r>
            <w:r w:rsidRPr="00D269AF">
              <w:rPr>
                <w:rFonts w:ascii="Arial" w:hAnsi="Arial" w:cs="Arial"/>
                <w:sz w:val="18"/>
                <w:szCs w:val="18"/>
                <w:lang w:val="es-ES" w:eastAsia="es-MX"/>
              </w:rPr>
              <w:t xml:space="preserve"> Álvaro Obregón, C.P. 01900, Ciudad de México.</w:t>
            </w:r>
          </w:p>
        </w:tc>
      </w:tr>
      <w:tr w:rsidR="00FD2541" w:rsidRPr="00696F95" w14:paraId="57D68DB5" w14:textId="77777777" w:rsidTr="00FD2541">
        <w:trPr>
          <w:trHeight w:val="468"/>
          <w:jc w:val="center"/>
        </w:trPr>
        <w:tc>
          <w:tcPr>
            <w:tcW w:w="1920" w:type="dxa"/>
            <w:shd w:val="clear" w:color="auto" w:fill="auto"/>
            <w:vAlign w:val="center"/>
            <w:hideMark/>
          </w:tcPr>
          <w:p w14:paraId="58E5D71B" w14:textId="77777777" w:rsidR="00FD2541" w:rsidRPr="00696F95" w:rsidRDefault="00FD2541" w:rsidP="00FD2541">
            <w:pPr>
              <w:jc w:val="center"/>
              <w:rPr>
                <w:rFonts w:ascii="Arial" w:hAnsi="Arial" w:cs="Arial"/>
                <w:b/>
                <w:bCs/>
                <w:color w:val="000000"/>
                <w:sz w:val="18"/>
                <w:szCs w:val="18"/>
                <w:lang w:eastAsia="es-MX"/>
              </w:rPr>
            </w:pPr>
            <w:r w:rsidRPr="00696F95">
              <w:rPr>
                <w:rFonts w:ascii="Arial" w:hAnsi="Arial" w:cs="Arial"/>
                <w:b/>
                <w:bCs/>
                <w:color w:val="000000"/>
                <w:sz w:val="18"/>
                <w:szCs w:val="18"/>
                <w:lang w:val="es-ES" w:eastAsia="es-MX"/>
              </w:rPr>
              <w:t>Edificio Quantum</w:t>
            </w:r>
          </w:p>
        </w:tc>
        <w:tc>
          <w:tcPr>
            <w:tcW w:w="5680" w:type="dxa"/>
            <w:shd w:val="clear" w:color="auto" w:fill="auto"/>
            <w:vAlign w:val="center"/>
            <w:hideMark/>
          </w:tcPr>
          <w:p w14:paraId="047A0320" w14:textId="77777777" w:rsidR="00FD2541" w:rsidRPr="00D269AF" w:rsidRDefault="00FD2541" w:rsidP="00FD2541">
            <w:pPr>
              <w:jc w:val="both"/>
              <w:rPr>
                <w:rFonts w:ascii="Arial" w:hAnsi="Arial" w:cs="Arial"/>
                <w:sz w:val="18"/>
                <w:szCs w:val="18"/>
                <w:lang w:eastAsia="es-MX"/>
              </w:rPr>
            </w:pPr>
            <w:r w:rsidRPr="00D269AF">
              <w:rPr>
                <w:rFonts w:ascii="Arial" w:hAnsi="Arial" w:cs="Arial"/>
                <w:sz w:val="18"/>
                <w:szCs w:val="18"/>
                <w:lang w:val="es-ES" w:eastAsia="es-MX"/>
              </w:rPr>
              <w:t xml:space="preserve">Boulevard Adolfo López Mateos No. 239, Colonia Las Águilas, </w:t>
            </w:r>
            <w:r>
              <w:rPr>
                <w:rFonts w:ascii="Arial" w:hAnsi="Arial" w:cs="Arial"/>
                <w:sz w:val="18"/>
                <w:szCs w:val="18"/>
                <w:lang w:val="es-ES" w:eastAsia="es-MX"/>
              </w:rPr>
              <w:t xml:space="preserve">Alcaldía </w:t>
            </w:r>
            <w:r w:rsidRPr="00D269AF">
              <w:rPr>
                <w:rFonts w:ascii="Arial" w:hAnsi="Arial" w:cs="Arial"/>
                <w:sz w:val="18"/>
                <w:szCs w:val="18"/>
                <w:lang w:val="es-ES" w:eastAsia="es-MX"/>
              </w:rPr>
              <w:t>Álvaro Obregón, C.P. 01710, Ciudad de México.</w:t>
            </w:r>
          </w:p>
        </w:tc>
      </w:tr>
      <w:tr w:rsidR="00FD2541" w:rsidRPr="00696F95" w14:paraId="30AD6366" w14:textId="77777777" w:rsidTr="00FD2541">
        <w:trPr>
          <w:trHeight w:val="468"/>
          <w:jc w:val="center"/>
        </w:trPr>
        <w:tc>
          <w:tcPr>
            <w:tcW w:w="1920" w:type="dxa"/>
            <w:shd w:val="clear" w:color="auto" w:fill="auto"/>
            <w:vAlign w:val="center"/>
            <w:hideMark/>
          </w:tcPr>
          <w:p w14:paraId="5D07439A" w14:textId="77777777" w:rsidR="00FD2541" w:rsidRPr="00696F95" w:rsidRDefault="00FD2541" w:rsidP="00FD2541">
            <w:pPr>
              <w:jc w:val="center"/>
              <w:rPr>
                <w:rFonts w:ascii="Arial" w:hAnsi="Arial" w:cs="Arial"/>
                <w:b/>
                <w:bCs/>
                <w:color w:val="000000"/>
                <w:sz w:val="18"/>
                <w:szCs w:val="18"/>
                <w:lang w:eastAsia="es-MX"/>
              </w:rPr>
            </w:pPr>
            <w:r w:rsidRPr="00696F95">
              <w:rPr>
                <w:rFonts w:ascii="Arial" w:hAnsi="Arial" w:cs="Arial"/>
                <w:b/>
                <w:bCs/>
                <w:color w:val="000000"/>
                <w:sz w:val="18"/>
                <w:szCs w:val="18"/>
                <w:lang w:val="es-ES" w:eastAsia="es-MX"/>
              </w:rPr>
              <w:t>Edificio Acoxpa</w:t>
            </w:r>
          </w:p>
        </w:tc>
        <w:tc>
          <w:tcPr>
            <w:tcW w:w="5680" w:type="dxa"/>
            <w:shd w:val="clear" w:color="auto" w:fill="auto"/>
            <w:vAlign w:val="center"/>
            <w:hideMark/>
          </w:tcPr>
          <w:p w14:paraId="7AB94588" w14:textId="77777777" w:rsidR="00FD2541" w:rsidRPr="00D269AF" w:rsidRDefault="00FD2541" w:rsidP="00FD2541">
            <w:pPr>
              <w:jc w:val="both"/>
              <w:rPr>
                <w:rFonts w:ascii="Arial" w:hAnsi="Arial" w:cs="Arial"/>
                <w:sz w:val="18"/>
                <w:szCs w:val="18"/>
                <w:lang w:eastAsia="es-MX"/>
              </w:rPr>
            </w:pPr>
            <w:r w:rsidRPr="00D269AF">
              <w:rPr>
                <w:rFonts w:ascii="Arial" w:hAnsi="Arial" w:cs="Arial"/>
                <w:sz w:val="18"/>
                <w:szCs w:val="18"/>
                <w:lang w:val="es-ES" w:eastAsia="es-MX"/>
              </w:rPr>
              <w:t xml:space="preserve">Av. Acoxpa No. 436, Colonia Ex hacienda de Coapa, </w:t>
            </w:r>
            <w:r>
              <w:rPr>
                <w:rFonts w:ascii="Arial" w:hAnsi="Arial" w:cs="Arial"/>
                <w:sz w:val="18"/>
                <w:szCs w:val="18"/>
                <w:lang w:val="es-ES" w:eastAsia="es-MX"/>
              </w:rPr>
              <w:t>Alcaldía</w:t>
            </w:r>
            <w:r w:rsidRPr="00D269AF">
              <w:rPr>
                <w:rFonts w:ascii="Arial" w:hAnsi="Arial" w:cs="Arial"/>
                <w:sz w:val="18"/>
                <w:szCs w:val="18"/>
                <w:lang w:val="es-ES" w:eastAsia="es-MX"/>
              </w:rPr>
              <w:t xml:space="preserve"> Tlalpan, C.P. 14300, Ciudad de México.</w:t>
            </w:r>
          </w:p>
        </w:tc>
      </w:tr>
      <w:tr w:rsidR="00FD2541" w:rsidRPr="00696F95" w14:paraId="742ABF7C" w14:textId="77777777" w:rsidTr="00FD2541">
        <w:trPr>
          <w:trHeight w:val="492"/>
          <w:jc w:val="center"/>
        </w:trPr>
        <w:tc>
          <w:tcPr>
            <w:tcW w:w="1920" w:type="dxa"/>
            <w:shd w:val="clear" w:color="auto" w:fill="auto"/>
            <w:vAlign w:val="center"/>
            <w:hideMark/>
          </w:tcPr>
          <w:p w14:paraId="06CB169A" w14:textId="77777777" w:rsidR="00FD2541" w:rsidRPr="00696F95" w:rsidRDefault="00FD2541" w:rsidP="00FD2541">
            <w:pPr>
              <w:jc w:val="center"/>
              <w:rPr>
                <w:rFonts w:ascii="Arial" w:hAnsi="Arial" w:cs="Arial"/>
                <w:b/>
                <w:bCs/>
                <w:color w:val="000000"/>
                <w:sz w:val="18"/>
                <w:szCs w:val="18"/>
                <w:lang w:eastAsia="es-MX"/>
              </w:rPr>
            </w:pPr>
            <w:r w:rsidRPr="00696F95">
              <w:rPr>
                <w:rFonts w:ascii="Arial" w:hAnsi="Arial" w:cs="Arial"/>
                <w:b/>
                <w:bCs/>
                <w:color w:val="000000"/>
                <w:sz w:val="18"/>
                <w:szCs w:val="18"/>
                <w:lang w:val="es-ES" w:eastAsia="es-MX"/>
              </w:rPr>
              <w:t xml:space="preserve"> Registro Federal de Electores</w:t>
            </w:r>
          </w:p>
        </w:tc>
        <w:tc>
          <w:tcPr>
            <w:tcW w:w="5680" w:type="dxa"/>
            <w:shd w:val="clear" w:color="auto" w:fill="auto"/>
            <w:vAlign w:val="center"/>
            <w:hideMark/>
          </w:tcPr>
          <w:p w14:paraId="382EBD8E" w14:textId="77777777" w:rsidR="00FD2541" w:rsidRPr="00D269AF" w:rsidRDefault="00FD2541" w:rsidP="00FD2541">
            <w:pPr>
              <w:jc w:val="both"/>
              <w:rPr>
                <w:rFonts w:ascii="Arial" w:hAnsi="Arial" w:cs="Arial"/>
                <w:sz w:val="18"/>
                <w:szCs w:val="18"/>
                <w:lang w:eastAsia="es-MX"/>
              </w:rPr>
            </w:pPr>
            <w:r w:rsidRPr="00D269AF">
              <w:rPr>
                <w:rFonts w:ascii="Arial" w:hAnsi="Arial" w:cs="Arial"/>
                <w:sz w:val="18"/>
                <w:szCs w:val="18"/>
                <w:lang w:val="es-ES" w:eastAsia="es-MX"/>
              </w:rPr>
              <w:t xml:space="preserve">Av. Insurgentes Sur No. 1561, Col. San José Insurgentes, </w:t>
            </w:r>
            <w:r>
              <w:rPr>
                <w:rFonts w:ascii="Arial" w:hAnsi="Arial" w:cs="Arial"/>
                <w:sz w:val="18"/>
                <w:szCs w:val="18"/>
                <w:lang w:val="es-ES" w:eastAsia="es-MX"/>
              </w:rPr>
              <w:t xml:space="preserve">Alcaldía </w:t>
            </w:r>
            <w:r w:rsidRPr="00D269AF">
              <w:rPr>
                <w:rFonts w:ascii="Arial" w:hAnsi="Arial" w:cs="Arial"/>
                <w:sz w:val="18"/>
                <w:szCs w:val="18"/>
                <w:lang w:val="es-ES" w:eastAsia="es-MX"/>
              </w:rPr>
              <w:t>Benito Juárez, C.P. 03900, Ciudad de México.</w:t>
            </w:r>
          </w:p>
        </w:tc>
      </w:tr>
      <w:tr w:rsidR="00FD2541" w:rsidRPr="00696F95" w14:paraId="1B799A21" w14:textId="77777777" w:rsidTr="00FD2541">
        <w:trPr>
          <w:trHeight w:val="972"/>
          <w:jc w:val="center"/>
        </w:trPr>
        <w:tc>
          <w:tcPr>
            <w:tcW w:w="1920" w:type="dxa"/>
            <w:shd w:val="clear" w:color="auto" w:fill="auto"/>
            <w:vAlign w:val="center"/>
            <w:hideMark/>
          </w:tcPr>
          <w:p w14:paraId="2700DC27" w14:textId="77777777" w:rsidR="00FD2541" w:rsidRPr="00696F95" w:rsidRDefault="00FD2541" w:rsidP="00FD2541">
            <w:pPr>
              <w:jc w:val="center"/>
              <w:rPr>
                <w:rFonts w:ascii="Arial" w:hAnsi="Arial" w:cs="Arial"/>
                <w:b/>
                <w:bCs/>
                <w:color w:val="000000"/>
                <w:sz w:val="18"/>
                <w:szCs w:val="18"/>
                <w:lang w:eastAsia="es-MX"/>
              </w:rPr>
            </w:pPr>
            <w:r w:rsidRPr="00696F95">
              <w:rPr>
                <w:rFonts w:ascii="Arial" w:hAnsi="Arial" w:cs="Arial"/>
                <w:b/>
                <w:bCs/>
                <w:color w:val="000000"/>
                <w:sz w:val="18"/>
                <w:szCs w:val="18"/>
                <w:lang w:val="es-ES" w:eastAsia="es-MX"/>
              </w:rPr>
              <w:t xml:space="preserve"> Centro de Cómp</w:t>
            </w:r>
            <w:r>
              <w:rPr>
                <w:rFonts w:ascii="Arial" w:hAnsi="Arial" w:cs="Arial"/>
                <w:b/>
                <w:bCs/>
                <w:color w:val="000000"/>
                <w:sz w:val="18"/>
                <w:szCs w:val="18"/>
                <w:lang w:val="es-ES" w:eastAsia="es-MX"/>
              </w:rPr>
              <w:t>uto y Resguardo Documental (CECy</w:t>
            </w:r>
            <w:r w:rsidRPr="00696F95">
              <w:rPr>
                <w:rFonts w:ascii="Arial" w:hAnsi="Arial" w:cs="Arial"/>
                <w:b/>
                <w:bCs/>
                <w:color w:val="000000"/>
                <w:sz w:val="18"/>
                <w:szCs w:val="18"/>
                <w:lang w:val="es-ES" w:eastAsia="es-MX"/>
              </w:rPr>
              <w:t>RD)</w:t>
            </w:r>
          </w:p>
        </w:tc>
        <w:tc>
          <w:tcPr>
            <w:tcW w:w="5680" w:type="dxa"/>
            <w:shd w:val="clear" w:color="auto" w:fill="auto"/>
            <w:vAlign w:val="center"/>
            <w:hideMark/>
          </w:tcPr>
          <w:p w14:paraId="670A916B" w14:textId="77777777" w:rsidR="00FD2541" w:rsidRPr="00D269AF" w:rsidRDefault="00FD2541" w:rsidP="00FD2541">
            <w:pPr>
              <w:rPr>
                <w:rFonts w:ascii="Arial" w:hAnsi="Arial" w:cs="Arial"/>
                <w:sz w:val="18"/>
                <w:szCs w:val="18"/>
                <w:lang w:eastAsia="es-MX"/>
              </w:rPr>
            </w:pPr>
            <w:r w:rsidRPr="00D269AF">
              <w:rPr>
                <w:rFonts w:ascii="Arial" w:hAnsi="Arial" w:cs="Arial"/>
                <w:sz w:val="18"/>
                <w:szCs w:val="18"/>
                <w:lang w:val="es-ES" w:eastAsia="es-MX"/>
              </w:rPr>
              <w:t>San Juan Tilcuautla No. 5-A, Municipio de San Agustín, Tlaxiaca, Pachuca Hidalgo.</w:t>
            </w:r>
          </w:p>
        </w:tc>
      </w:tr>
      <w:tr w:rsidR="00FD2541" w:rsidRPr="00696F95" w14:paraId="1D44C658" w14:textId="77777777" w:rsidTr="00FD2541">
        <w:trPr>
          <w:trHeight w:val="492"/>
          <w:jc w:val="center"/>
        </w:trPr>
        <w:tc>
          <w:tcPr>
            <w:tcW w:w="1920" w:type="dxa"/>
            <w:shd w:val="clear" w:color="auto" w:fill="auto"/>
            <w:vAlign w:val="center"/>
            <w:hideMark/>
          </w:tcPr>
          <w:p w14:paraId="231A98D1" w14:textId="77777777" w:rsidR="00FD2541" w:rsidRPr="00696F95" w:rsidRDefault="00FD2541" w:rsidP="00FD2541">
            <w:pPr>
              <w:jc w:val="center"/>
              <w:rPr>
                <w:rFonts w:ascii="Arial" w:hAnsi="Arial" w:cs="Arial"/>
                <w:b/>
                <w:bCs/>
                <w:color w:val="000000"/>
                <w:sz w:val="18"/>
                <w:szCs w:val="18"/>
                <w:lang w:eastAsia="es-MX"/>
              </w:rPr>
            </w:pPr>
            <w:r w:rsidRPr="00696F95">
              <w:rPr>
                <w:rFonts w:ascii="Arial" w:hAnsi="Arial" w:cs="Arial"/>
                <w:b/>
                <w:bCs/>
                <w:color w:val="000000"/>
                <w:sz w:val="18"/>
                <w:szCs w:val="18"/>
                <w:lang w:val="es-ES" w:eastAsia="es-MX"/>
              </w:rPr>
              <w:t>Centro Nacional de Impresión</w:t>
            </w:r>
          </w:p>
        </w:tc>
        <w:tc>
          <w:tcPr>
            <w:tcW w:w="5680" w:type="dxa"/>
            <w:shd w:val="clear" w:color="auto" w:fill="auto"/>
            <w:vAlign w:val="center"/>
            <w:hideMark/>
          </w:tcPr>
          <w:p w14:paraId="4E653F93" w14:textId="77777777" w:rsidR="00FD2541" w:rsidRPr="00D269AF" w:rsidRDefault="00FD2541" w:rsidP="00FD2541">
            <w:pPr>
              <w:rPr>
                <w:rFonts w:ascii="Arial" w:hAnsi="Arial" w:cs="Arial"/>
                <w:sz w:val="18"/>
                <w:szCs w:val="18"/>
                <w:lang w:eastAsia="es-MX"/>
              </w:rPr>
            </w:pPr>
            <w:r w:rsidRPr="00D269AF">
              <w:rPr>
                <w:rFonts w:ascii="Arial" w:hAnsi="Arial" w:cs="Arial"/>
                <w:sz w:val="18"/>
                <w:szCs w:val="18"/>
                <w:lang w:val="es-ES" w:eastAsia="es-MX"/>
              </w:rPr>
              <w:t xml:space="preserve">Av. Charco Azul No.40, Colonia Mixcoac, </w:t>
            </w:r>
            <w:r>
              <w:rPr>
                <w:rFonts w:ascii="Arial" w:hAnsi="Arial" w:cs="Arial"/>
                <w:sz w:val="18"/>
                <w:szCs w:val="18"/>
                <w:lang w:val="es-ES" w:eastAsia="es-MX"/>
              </w:rPr>
              <w:t xml:space="preserve">Alcaldía </w:t>
            </w:r>
            <w:r w:rsidRPr="00D269AF">
              <w:rPr>
                <w:rFonts w:ascii="Arial" w:hAnsi="Arial" w:cs="Arial"/>
                <w:sz w:val="18"/>
                <w:szCs w:val="18"/>
                <w:lang w:val="es-ES" w:eastAsia="es-MX"/>
              </w:rPr>
              <w:t>Álvaro Obregón, C.P. 03910, Ciudad de México.</w:t>
            </w:r>
          </w:p>
        </w:tc>
      </w:tr>
    </w:tbl>
    <w:p w14:paraId="7279CC92" w14:textId="77777777" w:rsidR="00FD2541" w:rsidRDefault="00FD2541" w:rsidP="00FD2541">
      <w:pPr>
        <w:autoSpaceDE w:val="0"/>
        <w:autoSpaceDN w:val="0"/>
        <w:jc w:val="both"/>
        <w:rPr>
          <w:rFonts w:ascii="Arial" w:hAnsi="Arial" w:cs="Arial"/>
          <w:b/>
          <w:bCs/>
          <w:sz w:val="18"/>
          <w:szCs w:val="18"/>
        </w:rPr>
      </w:pPr>
    </w:p>
    <w:p w14:paraId="45A9FC7E" w14:textId="77777777" w:rsidR="00FD2541" w:rsidRDefault="00FD2541" w:rsidP="00FD2541">
      <w:pPr>
        <w:autoSpaceDE w:val="0"/>
        <w:autoSpaceDN w:val="0"/>
        <w:jc w:val="both"/>
        <w:rPr>
          <w:rFonts w:ascii="Arial" w:hAnsi="Arial" w:cs="Arial"/>
          <w:b/>
          <w:bCs/>
          <w:sz w:val="18"/>
          <w:szCs w:val="18"/>
        </w:rPr>
      </w:pPr>
    </w:p>
    <w:p w14:paraId="25484691" w14:textId="77777777" w:rsidR="00FD2541" w:rsidRDefault="00FD2541" w:rsidP="00381773">
      <w:pPr>
        <w:pStyle w:val="Prrafodelista"/>
        <w:widowControl/>
        <w:numPr>
          <w:ilvl w:val="0"/>
          <w:numId w:val="100"/>
        </w:numPr>
        <w:autoSpaceDE w:val="0"/>
        <w:autoSpaceDN w:val="0"/>
        <w:spacing w:after="160"/>
        <w:jc w:val="both"/>
        <w:rPr>
          <w:rFonts w:ascii="Arial" w:hAnsi="Arial" w:cs="Arial"/>
          <w:b/>
          <w:bCs/>
          <w:szCs w:val="18"/>
        </w:rPr>
      </w:pPr>
      <w:r>
        <w:rPr>
          <w:rFonts w:ascii="Arial" w:hAnsi="Arial" w:cs="Arial"/>
          <w:b/>
          <w:bCs/>
          <w:szCs w:val="18"/>
        </w:rPr>
        <w:t>Relación de equipos por inmueble</w:t>
      </w:r>
    </w:p>
    <w:tbl>
      <w:tblPr>
        <w:tblW w:w="5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00"/>
        <w:gridCol w:w="1240"/>
      </w:tblGrid>
      <w:tr w:rsidR="00FD2541" w:rsidRPr="001D49DB" w14:paraId="3CC3E6D4" w14:textId="77777777" w:rsidTr="00FD2541">
        <w:trPr>
          <w:trHeight w:val="492"/>
          <w:jc w:val="center"/>
        </w:trPr>
        <w:tc>
          <w:tcPr>
            <w:tcW w:w="4100" w:type="dxa"/>
            <w:shd w:val="clear" w:color="000000" w:fill="B4C6E7"/>
            <w:vAlign w:val="center"/>
            <w:hideMark/>
          </w:tcPr>
          <w:p w14:paraId="60C7E584"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Inmueble</w:t>
            </w:r>
          </w:p>
        </w:tc>
        <w:tc>
          <w:tcPr>
            <w:tcW w:w="1240" w:type="dxa"/>
            <w:shd w:val="clear" w:color="000000" w:fill="B4C6E7"/>
            <w:vAlign w:val="center"/>
            <w:hideMark/>
          </w:tcPr>
          <w:p w14:paraId="6FBCE5AC"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No. de equipos</w:t>
            </w:r>
          </w:p>
        </w:tc>
      </w:tr>
      <w:tr w:rsidR="00FD2541" w:rsidRPr="001D49DB" w14:paraId="7C0CE831" w14:textId="77777777" w:rsidTr="00FD2541">
        <w:trPr>
          <w:trHeight w:val="300"/>
          <w:jc w:val="center"/>
        </w:trPr>
        <w:tc>
          <w:tcPr>
            <w:tcW w:w="4100" w:type="dxa"/>
            <w:shd w:val="clear" w:color="auto" w:fill="auto"/>
            <w:vAlign w:val="center"/>
            <w:hideMark/>
          </w:tcPr>
          <w:p w14:paraId="427B29DC" w14:textId="77777777" w:rsidR="00FD2541" w:rsidRPr="001D49DB" w:rsidRDefault="00FD2541" w:rsidP="00FD2541">
            <w:pPr>
              <w:jc w:val="center"/>
              <w:rPr>
                <w:rFonts w:ascii="Arial" w:hAnsi="Arial" w:cs="Arial"/>
                <w:b/>
                <w:bCs/>
                <w:color w:val="000000"/>
                <w:sz w:val="18"/>
                <w:szCs w:val="18"/>
                <w:lang w:eastAsia="es-MX"/>
              </w:rPr>
            </w:pPr>
            <w:r>
              <w:rPr>
                <w:rFonts w:ascii="Arial" w:hAnsi="Arial" w:cs="Arial"/>
                <w:b/>
                <w:bCs/>
                <w:color w:val="000000"/>
                <w:sz w:val="18"/>
                <w:szCs w:val="18"/>
                <w:lang w:val="es-ES" w:eastAsia="es-MX"/>
              </w:rPr>
              <w:t>Conjunto Tlalpan</w:t>
            </w:r>
          </w:p>
        </w:tc>
        <w:tc>
          <w:tcPr>
            <w:tcW w:w="1240" w:type="dxa"/>
            <w:shd w:val="clear" w:color="auto" w:fill="auto"/>
            <w:vAlign w:val="center"/>
            <w:hideMark/>
          </w:tcPr>
          <w:p w14:paraId="0A01A468"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7</w:t>
            </w:r>
          </w:p>
        </w:tc>
      </w:tr>
      <w:tr w:rsidR="00FD2541" w:rsidRPr="001D49DB" w14:paraId="2634DB7F" w14:textId="77777777" w:rsidTr="00FD2541">
        <w:trPr>
          <w:trHeight w:val="300"/>
          <w:jc w:val="center"/>
        </w:trPr>
        <w:tc>
          <w:tcPr>
            <w:tcW w:w="4100" w:type="dxa"/>
            <w:shd w:val="clear" w:color="auto" w:fill="auto"/>
            <w:vAlign w:val="center"/>
            <w:hideMark/>
          </w:tcPr>
          <w:p w14:paraId="1634ABC5"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Torre Zafiro II</w:t>
            </w:r>
          </w:p>
        </w:tc>
        <w:tc>
          <w:tcPr>
            <w:tcW w:w="1240" w:type="dxa"/>
            <w:shd w:val="clear" w:color="auto" w:fill="auto"/>
            <w:vAlign w:val="center"/>
            <w:hideMark/>
          </w:tcPr>
          <w:p w14:paraId="7DAE63BA"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1</w:t>
            </w:r>
          </w:p>
        </w:tc>
      </w:tr>
      <w:tr w:rsidR="00FD2541" w:rsidRPr="001D49DB" w14:paraId="5686AE06" w14:textId="77777777" w:rsidTr="00FD2541">
        <w:trPr>
          <w:trHeight w:val="300"/>
          <w:jc w:val="center"/>
        </w:trPr>
        <w:tc>
          <w:tcPr>
            <w:tcW w:w="4100" w:type="dxa"/>
            <w:shd w:val="clear" w:color="auto" w:fill="auto"/>
            <w:vAlign w:val="center"/>
            <w:hideMark/>
          </w:tcPr>
          <w:p w14:paraId="54D5539A"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Edificio Quantum</w:t>
            </w:r>
          </w:p>
        </w:tc>
        <w:tc>
          <w:tcPr>
            <w:tcW w:w="1240" w:type="dxa"/>
            <w:shd w:val="clear" w:color="auto" w:fill="auto"/>
            <w:vAlign w:val="center"/>
            <w:hideMark/>
          </w:tcPr>
          <w:p w14:paraId="16F52B31"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3</w:t>
            </w:r>
          </w:p>
        </w:tc>
      </w:tr>
      <w:tr w:rsidR="00FD2541" w:rsidRPr="001D49DB" w14:paraId="0D42B121" w14:textId="77777777" w:rsidTr="00FD2541">
        <w:trPr>
          <w:trHeight w:val="300"/>
          <w:jc w:val="center"/>
        </w:trPr>
        <w:tc>
          <w:tcPr>
            <w:tcW w:w="4100" w:type="dxa"/>
            <w:shd w:val="clear" w:color="auto" w:fill="auto"/>
            <w:vAlign w:val="center"/>
            <w:hideMark/>
          </w:tcPr>
          <w:p w14:paraId="07CEF101"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Edificio Acoxpa</w:t>
            </w:r>
          </w:p>
        </w:tc>
        <w:tc>
          <w:tcPr>
            <w:tcW w:w="1240" w:type="dxa"/>
            <w:shd w:val="clear" w:color="auto" w:fill="auto"/>
            <w:vAlign w:val="center"/>
            <w:hideMark/>
          </w:tcPr>
          <w:p w14:paraId="29005828"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3</w:t>
            </w:r>
          </w:p>
        </w:tc>
      </w:tr>
      <w:tr w:rsidR="00FD2541" w:rsidRPr="001D49DB" w14:paraId="1E43E0E8" w14:textId="77777777" w:rsidTr="00FD2541">
        <w:trPr>
          <w:trHeight w:val="300"/>
          <w:jc w:val="center"/>
        </w:trPr>
        <w:tc>
          <w:tcPr>
            <w:tcW w:w="4100" w:type="dxa"/>
            <w:shd w:val="clear" w:color="auto" w:fill="auto"/>
            <w:vAlign w:val="center"/>
            <w:hideMark/>
          </w:tcPr>
          <w:p w14:paraId="5291F41D"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 xml:space="preserve"> Registro Federal de Electores</w:t>
            </w:r>
          </w:p>
        </w:tc>
        <w:tc>
          <w:tcPr>
            <w:tcW w:w="1240" w:type="dxa"/>
            <w:shd w:val="clear" w:color="auto" w:fill="auto"/>
            <w:vAlign w:val="center"/>
            <w:hideMark/>
          </w:tcPr>
          <w:p w14:paraId="444ECE0F"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1</w:t>
            </w:r>
          </w:p>
        </w:tc>
      </w:tr>
      <w:tr w:rsidR="00FD2541" w:rsidRPr="001D49DB" w14:paraId="3934911D" w14:textId="77777777" w:rsidTr="00FD2541">
        <w:trPr>
          <w:trHeight w:val="492"/>
          <w:jc w:val="center"/>
        </w:trPr>
        <w:tc>
          <w:tcPr>
            <w:tcW w:w="4100" w:type="dxa"/>
            <w:shd w:val="clear" w:color="auto" w:fill="auto"/>
            <w:vAlign w:val="center"/>
            <w:hideMark/>
          </w:tcPr>
          <w:p w14:paraId="2D17D463"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 xml:space="preserve"> Centro de Cómputo y Resguardo Documental (CECYRD)</w:t>
            </w:r>
          </w:p>
        </w:tc>
        <w:tc>
          <w:tcPr>
            <w:tcW w:w="1240" w:type="dxa"/>
            <w:shd w:val="clear" w:color="auto" w:fill="auto"/>
            <w:vAlign w:val="center"/>
            <w:hideMark/>
          </w:tcPr>
          <w:p w14:paraId="063BA4F9" w14:textId="77777777" w:rsidR="00FD2541" w:rsidRPr="001D49DB" w:rsidRDefault="00FD2541" w:rsidP="00FD2541">
            <w:pPr>
              <w:jc w:val="center"/>
              <w:rPr>
                <w:rFonts w:ascii="Arial" w:hAnsi="Arial" w:cs="Arial"/>
                <w:b/>
                <w:bCs/>
                <w:color w:val="000000"/>
                <w:sz w:val="18"/>
                <w:szCs w:val="18"/>
                <w:lang w:eastAsia="es-MX"/>
              </w:rPr>
            </w:pPr>
            <w:r>
              <w:rPr>
                <w:rFonts w:ascii="Arial" w:hAnsi="Arial" w:cs="Arial"/>
                <w:b/>
                <w:bCs/>
                <w:color w:val="000000"/>
                <w:sz w:val="18"/>
                <w:szCs w:val="18"/>
                <w:lang w:val="es-ES" w:eastAsia="es-MX"/>
              </w:rPr>
              <w:t>4</w:t>
            </w:r>
          </w:p>
        </w:tc>
      </w:tr>
      <w:tr w:rsidR="00FD2541" w:rsidRPr="001D49DB" w14:paraId="4CC368D1" w14:textId="77777777" w:rsidTr="00FD2541">
        <w:trPr>
          <w:trHeight w:val="300"/>
          <w:jc w:val="center"/>
        </w:trPr>
        <w:tc>
          <w:tcPr>
            <w:tcW w:w="4100" w:type="dxa"/>
            <w:shd w:val="clear" w:color="auto" w:fill="auto"/>
            <w:vAlign w:val="center"/>
            <w:hideMark/>
          </w:tcPr>
          <w:p w14:paraId="30AFE944"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Centro Nacional de Impresión</w:t>
            </w:r>
          </w:p>
        </w:tc>
        <w:tc>
          <w:tcPr>
            <w:tcW w:w="1240" w:type="dxa"/>
            <w:shd w:val="clear" w:color="auto" w:fill="auto"/>
            <w:vAlign w:val="center"/>
            <w:hideMark/>
          </w:tcPr>
          <w:p w14:paraId="6794A679" w14:textId="77777777" w:rsidR="00FD2541" w:rsidRPr="001D49DB" w:rsidRDefault="00FD2541" w:rsidP="00FD2541">
            <w:pPr>
              <w:jc w:val="center"/>
              <w:rPr>
                <w:rFonts w:ascii="Arial" w:hAnsi="Arial" w:cs="Arial"/>
                <w:b/>
                <w:bCs/>
                <w:color w:val="000000"/>
                <w:sz w:val="18"/>
                <w:szCs w:val="18"/>
                <w:lang w:eastAsia="es-MX"/>
              </w:rPr>
            </w:pPr>
            <w:r w:rsidRPr="001D49DB">
              <w:rPr>
                <w:rFonts w:ascii="Arial" w:hAnsi="Arial" w:cs="Arial"/>
                <w:b/>
                <w:bCs/>
                <w:color w:val="000000"/>
                <w:sz w:val="18"/>
                <w:szCs w:val="18"/>
                <w:lang w:val="es-ES" w:eastAsia="es-MX"/>
              </w:rPr>
              <w:t>1</w:t>
            </w:r>
          </w:p>
        </w:tc>
      </w:tr>
      <w:tr w:rsidR="00FD2541" w:rsidRPr="001D49DB" w14:paraId="2032C09B" w14:textId="77777777" w:rsidTr="00FD2541">
        <w:trPr>
          <w:trHeight w:val="300"/>
          <w:jc w:val="center"/>
        </w:trPr>
        <w:tc>
          <w:tcPr>
            <w:tcW w:w="4100" w:type="dxa"/>
            <w:shd w:val="clear" w:color="auto" w:fill="auto"/>
            <w:vAlign w:val="center"/>
            <w:hideMark/>
          </w:tcPr>
          <w:p w14:paraId="7F98F33D" w14:textId="77777777" w:rsidR="00FD2541" w:rsidRPr="001D49DB" w:rsidRDefault="00FD2541" w:rsidP="00FD2541">
            <w:pPr>
              <w:jc w:val="right"/>
              <w:rPr>
                <w:rFonts w:ascii="Arial" w:hAnsi="Arial" w:cs="Arial"/>
                <w:b/>
                <w:bCs/>
                <w:color w:val="000000"/>
                <w:sz w:val="18"/>
                <w:szCs w:val="18"/>
                <w:lang w:eastAsia="es-MX"/>
              </w:rPr>
            </w:pPr>
            <w:r w:rsidRPr="001D49DB">
              <w:rPr>
                <w:rFonts w:ascii="Arial" w:hAnsi="Arial" w:cs="Arial"/>
                <w:b/>
                <w:bCs/>
                <w:color w:val="000000"/>
                <w:sz w:val="18"/>
                <w:szCs w:val="18"/>
                <w:lang w:eastAsia="es-MX"/>
              </w:rPr>
              <w:t xml:space="preserve">Total </w:t>
            </w:r>
          </w:p>
        </w:tc>
        <w:tc>
          <w:tcPr>
            <w:tcW w:w="1240" w:type="dxa"/>
            <w:shd w:val="clear" w:color="auto" w:fill="auto"/>
            <w:vAlign w:val="center"/>
            <w:hideMark/>
          </w:tcPr>
          <w:p w14:paraId="29B858C8" w14:textId="77777777" w:rsidR="00FD2541" w:rsidRPr="001D49DB" w:rsidRDefault="00FD2541" w:rsidP="00FD2541">
            <w:pPr>
              <w:jc w:val="center"/>
              <w:rPr>
                <w:rFonts w:ascii="Arial" w:hAnsi="Arial" w:cs="Arial"/>
                <w:b/>
                <w:bCs/>
                <w:color w:val="000000"/>
                <w:sz w:val="18"/>
                <w:szCs w:val="18"/>
                <w:lang w:eastAsia="es-MX"/>
              </w:rPr>
            </w:pPr>
            <w:r>
              <w:rPr>
                <w:rFonts w:ascii="Arial" w:hAnsi="Arial" w:cs="Arial"/>
                <w:b/>
                <w:bCs/>
                <w:color w:val="000000"/>
                <w:sz w:val="18"/>
                <w:szCs w:val="18"/>
                <w:lang w:val="es-ES" w:eastAsia="es-MX"/>
              </w:rPr>
              <w:t>20</w:t>
            </w:r>
          </w:p>
        </w:tc>
      </w:tr>
    </w:tbl>
    <w:p w14:paraId="5613CCE1" w14:textId="77777777" w:rsidR="00FD2541" w:rsidRDefault="00FD2541" w:rsidP="00FD2541">
      <w:pPr>
        <w:autoSpaceDE w:val="0"/>
        <w:autoSpaceDN w:val="0"/>
        <w:jc w:val="both"/>
        <w:rPr>
          <w:rFonts w:ascii="Arial" w:hAnsi="Arial" w:cs="Arial"/>
          <w:b/>
          <w:bCs/>
          <w:szCs w:val="18"/>
        </w:rPr>
      </w:pPr>
    </w:p>
    <w:p w14:paraId="50A7B405" w14:textId="77777777" w:rsidR="00FD2541" w:rsidRDefault="00FD2541" w:rsidP="00FD2541">
      <w:pPr>
        <w:autoSpaceDE w:val="0"/>
        <w:autoSpaceDN w:val="0"/>
        <w:ind w:left="426"/>
        <w:jc w:val="both"/>
        <w:rPr>
          <w:rFonts w:ascii="Arial" w:hAnsi="Arial" w:cs="Arial"/>
          <w:b/>
          <w:bCs/>
          <w:szCs w:val="18"/>
        </w:rPr>
      </w:pPr>
      <w:r>
        <w:rPr>
          <w:rFonts w:ascii="Arial" w:hAnsi="Arial" w:cs="Arial"/>
          <w:b/>
          <w:bCs/>
          <w:szCs w:val="18"/>
        </w:rPr>
        <w:t>4</w:t>
      </w:r>
      <w:r w:rsidRPr="00055CEC">
        <w:rPr>
          <w:rFonts w:ascii="Arial" w:hAnsi="Arial" w:cs="Arial"/>
          <w:b/>
          <w:bCs/>
          <w:szCs w:val="18"/>
        </w:rPr>
        <w:t xml:space="preserve">.1 Especificaciones técnicas </w:t>
      </w:r>
    </w:p>
    <w:p w14:paraId="4CB20D51" w14:textId="77777777" w:rsidR="00FD2541" w:rsidRPr="00055CEC" w:rsidRDefault="00FD2541" w:rsidP="00FD2541">
      <w:pPr>
        <w:autoSpaceDE w:val="0"/>
        <w:autoSpaceDN w:val="0"/>
        <w:ind w:left="426"/>
        <w:jc w:val="both"/>
        <w:rPr>
          <w:rFonts w:ascii="Arial" w:hAnsi="Arial" w:cs="Arial"/>
          <w:b/>
          <w:bCs/>
          <w:szCs w:val="18"/>
        </w:rPr>
      </w:pPr>
    </w:p>
    <w:tbl>
      <w:tblPr>
        <w:tblW w:w="5639" w:type="pct"/>
        <w:jc w:val="center"/>
        <w:tblCellMar>
          <w:left w:w="70" w:type="dxa"/>
          <w:right w:w="70" w:type="dxa"/>
        </w:tblCellMar>
        <w:tblLook w:val="04A0" w:firstRow="1" w:lastRow="0" w:firstColumn="1" w:lastColumn="0" w:noHBand="0" w:noVBand="1"/>
      </w:tblPr>
      <w:tblGrid>
        <w:gridCol w:w="318"/>
        <w:gridCol w:w="1394"/>
        <w:gridCol w:w="950"/>
        <w:gridCol w:w="994"/>
        <w:gridCol w:w="1128"/>
        <w:gridCol w:w="1394"/>
        <w:gridCol w:w="1430"/>
        <w:gridCol w:w="1092"/>
        <w:gridCol w:w="1394"/>
        <w:gridCol w:w="958"/>
      </w:tblGrid>
      <w:tr w:rsidR="00FD2541" w:rsidRPr="00C97198" w14:paraId="05AE30EF" w14:textId="77777777" w:rsidTr="00FD254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E7E6E6"/>
            <w:vAlign w:val="center"/>
            <w:hideMark/>
          </w:tcPr>
          <w:p w14:paraId="65B5ACAC"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PLANTAS DE EMERGENCIA DE ENERGÍA ELÉCTRICA</w:t>
            </w:r>
          </w:p>
        </w:tc>
      </w:tr>
      <w:tr w:rsidR="00FD2541" w:rsidRPr="00C97198" w14:paraId="159D011E" w14:textId="77777777" w:rsidTr="00FD2541">
        <w:trPr>
          <w:cantSplit/>
          <w:trHeight w:val="299"/>
          <w:jc w:val="center"/>
        </w:trPr>
        <w:tc>
          <w:tcPr>
            <w:tcW w:w="1300" w:type="pct"/>
            <w:gridSpan w:val="3"/>
            <w:tcBorders>
              <w:top w:val="single" w:sz="8" w:space="0" w:color="auto"/>
              <w:left w:val="single" w:sz="8" w:space="0" w:color="auto"/>
              <w:bottom w:val="single" w:sz="8" w:space="0" w:color="auto"/>
              <w:right w:val="single" w:sz="8" w:space="0" w:color="000000"/>
            </w:tcBorders>
            <w:shd w:val="clear" w:color="000000" w:fill="E7E6E6"/>
            <w:vAlign w:val="center"/>
            <w:hideMark/>
          </w:tcPr>
          <w:p w14:paraId="0697EA43"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DESCRIPCIÓN</w:t>
            </w:r>
          </w:p>
        </w:tc>
        <w:tc>
          <w:tcPr>
            <w:tcW w:w="1474" w:type="pct"/>
            <w:gridSpan w:val="3"/>
            <w:tcBorders>
              <w:top w:val="single" w:sz="8" w:space="0" w:color="auto"/>
              <w:left w:val="nil"/>
              <w:bottom w:val="single" w:sz="8" w:space="0" w:color="auto"/>
              <w:right w:val="single" w:sz="8" w:space="0" w:color="000000"/>
            </w:tcBorders>
            <w:shd w:val="clear" w:color="000000" w:fill="E7E6E6"/>
            <w:vAlign w:val="center"/>
            <w:hideMark/>
          </w:tcPr>
          <w:p w14:paraId="0D02D0FA"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MOTOR:</w:t>
            </w:r>
          </w:p>
        </w:tc>
        <w:tc>
          <w:tcPr>
            <w:tcW w:w="1759" w:type="pct"/>
            <w:gridSpan w:val="3"/>
            <w:tcBorders>
              <w:top w:val="single" w:sz="8" w:space="0" w:color="auto"/>
              <w:left w:val="nil"/>
              <w:bottom w:val="single" w:sz="8" w:space="0" w:color="auto"/>
              <w:right w:val="single" w:sz="8" w:space="0" w:color="000000"/>
            </w:tcBorders>
            <w:shd w:val="clear" w:color="000000" w:fill="E7E6E6"/>
            <w:vAlign w:val="center"/>
            <w:hideMark/>
          </w:tcPr>
          <w:p w14:paraId="4017C8FB"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GENERADOR:</w:t>
            </w:r>
          </w:p>
        </w:tc>
        <w:tc>
          <w:tcPr>
            <w:tcW w:w="467" w:type="pct"/>
            <w:vMerge w:val="restart"/>
            <w:tcBorders>
              <w:top w:val="nil"/>
              <w:left w:val="single" w:sz="8" w:space="0" w:color="auto"/>
              <w:bottom w:val="single" w:sz="8" w:space="0" w:color="000000"/>
              <w:right w:val="single" w:sz="8" w:space="0" w:color="auto"/>
            </w:tcBorders>
            <w:shd w:val="clear" w:color="000000" w:fill="E7E6E6"/>
            <w:vAlign w:val="center"/>
            <w:hideMark/>
          </w:tcPr>
          <w:p w14:paraId="6B862DEE"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CANTIDAD</w:t>
            </w:r>
          </w:p>
        </w:tc>
      </w:tr>
      <w:tr w:rsidR="00FD2541" w:rsidRPr="005B7F4B" w14:paraId="10344504" w14:textId="77777777" w:rsidTr="00FD2541">
        <w:trPr>
          <w:cantSplit/>
          <w:trHeight w:val="299"/>
          <w:jc w:val="center"/>
        </w:trPr>
        <w:tc>
          <w:tcPr>
            <w:tcW w:w="163" w:type="pct"/>
            <w:tcBorders>
              <w:top w:val="nil"/>
              <w:left w:val="single" w:sz="8" w:space="0" w:color="auto"/>
              <w:bottom w:val="single" w:sz="8" w:space="0" w:color="auto"/>
              <w:right w:val="single" w:sz="8" w:space="0" w:color="auto"/>
            </w:tcBorders>
            <w:shd w:val="clear" w:color="000000" w:fill="E7E6E6"/>
            <w:vAlign w:val="center"/>
            <w:hideMark/>
          </w:tcPr>
          <w:p w14:paraId="4340A6E7"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w:t>
            </w:r>
          </w:p>
        </w:tc>
        <w:tc>
          <w:tcPr>
            <w:tcW w:w="673" w:type="pct"/>
            <w:tcBorders>
              <w:top w:val="nil"/>
              <w:left w:val="nil"/>
              <w:bottom w:val="single" w:sz="8" w:space="0" w:color="auto"/>
              <w:right w:val="single" w:sz="8" w:space="0" w:color="auto"/>
            </w:tcBorders>
            <w:shd w:val="clear" w:color="000000" w:fill="E7E6E6"/>
            <w:vAlign w:val="center"/>
            <w:hideMark/>
          </w:tcPr>
          <w:p w14:paraId="224FBEF1"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Marca</w:t>
            </w:r>
          </w:p>
        </w:tc>
        <w:tc>
          <w:tcPr>
            <w:tcW w:w="463" w:type="pct"/>
            <w:tcBorders>
              <w:top w:val="nil"/>
              <w:left w:val="nil"/>
              <w:bottom w:val="single" w:sz="8" w:space="0" w:color="auto"/>
              <w:right w:val="single" w:sz="8" w:space="0" w:color="auto"/>
            </w:tcBorders>
            <w:shd w:val="clear" w:color="000000" w:fill="E7E6E6"/>
            <w:vAlign w:val="center"/>
            <w:hideMark/>
          </w:tcPr>
          <w:p w14:paraId="685CE0EA"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Capacidad</w:t>
            </w:r>
          </w:p>
        </w:tc>
        <w:tc>
          <w:tcPr>
            <w:tcW w:w="484" w:type="pct"/>
            <w:tcBorders>
              <w:top w:val="nil"/>
              <w:left w:val="nil"/>
              <w:bottom w:val="single" w:sz="8" w:space="0" w:color="auto"/>
              <w:right w:val="single" w:sz="8" w:space="0" w:color="auto"/>
            </w:tcBorders>
            <w:shd w:val="clear" w:color="000000" w:fill="E7E6E6"/>
            <w:vAlign w:val="center"/>
            <w:hideMark/>
          </w:tcPr>
          <w:p w14:paraId="4E2D6825"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MODELO</w:t>
            </w:r>
          </w:p>
        </w:tc>
        <w:tc>
          <w:tcPr>
            <w:tcW w:w="548" w:type="pct"/>
            <w:tcBorders>
              <w:top w:val="nil"/>
              <w:left w:val="nil"/>
              <w:bottom w:val="single" w:sz="8" w:space="0" w:color="auto"/>
              <w:right w:val="single" w:sz="8" w:space="0" w:color="auto"/>
            </w:tcBorders>
            <w:shd w:val="clear" w:color="000000" w:fill="E7E6E6"/>
            <w:vAlign w:val="center"/>
            <w:hideMark/>
          </w:tcPr>
          <w:p w14:paraId="3F0125F0"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SERIE</w:t>
            </w:r>
          </w:p>
        </w:tc>
        <w:tc>
          <w:tcPr>
            <w:tcW w:w="441" w:type="pct"/>
            <w:tcBorders>
              <w:top w:val="nil"/>
              <w:left w:val="nil"/>
              <w:bottom w:val="single" w:sz="8" w:space="0" w:color="auto"/>
              <w:right w:val="single" w:sz="8" w:space="0" w:color="auto"/>
            </w:tcBorders>
            <w:shd w:val="clear" w:color="000000" w:fill="E7E6E6"/>
            <w:vAlign w:val="center"/>
            <w:hideMark/>
          </w:tcPr>
          <w:p w14:paraId="2A194181"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MARCA</w:t>
            </w:r>
          </w:p>
        </w:tc>
        <w:tc>
          <w:tcPr>
            <w:tcW w:w="690" w:type="pct"/>
            <w:tcBorders>
              <w:top w:val="nil"/>
              <w:left w:val="nil"/>
              <w:bottom w:val="single" w:sz="8" w:space="0" w:color="auto"/>
              <w:right w:val="single" w:sz="8" w:space="0" w:color="auto"/>
            </w:tcBorders>
            <w:shd w:val="clear" w:color="000000" w:fill="E7E6E6"/>
            <w:vAlign w:val="center"/>
            <w:hideMark/>
          </w:tcPr>
          <w:p w14:paraId="25F2B91F"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MODELO</w:t>
            </w:r>
          </w:p>
        </w:tc>
        <w:tc>
          <w:tcPr>
            <w:tcW w:w="530" w:type="pct"/>
            <w:tcBorders>
              <w:top w:val="nil"/>
              <w:left w:val="nil"/>
              <w:bottom w:val="single" w:sz="8" w:space="0" w:color="auto"/>
              <w:right w:val="single" w:sz="8" w:space="0" w:color="auto"/>
            </w:tcBorders>
            <w:shd w:val="clear" w:color="000000" w:fill="E7E6E6"/>
            <w:vAlign w:val="center"/>
            <w:hideMark/>
          </w:tcPr>
          <w:p w14:paraId="6BB4AA22"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SERIE</w:t>
            </w:r>
          </w:p>
        </w:tc>
        <w:tc>
          <w:tcPr>
            <w:tcW w:w="538" w:type="pct"/>
            <w:tcBorders>
              <w:top w:val="nil"/>
              <w:left w:val="nil"/>
              <w:bottom w:val="single" w:sz="8" w:space="0" w:color="auto"/>
              <w:right w:val="single" w:sz="8" w:space="0" w:color="auto"/>
            </w:tcBorders>
            <w:shd w:val="clear" w:color="000000" w:fill="E7E6E6"/>
            <w:vAlign w:val="center"/>
            <w:hideMark/>
          </w:tcPr>
          <w:p w14:paraId="0CEFCC52"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MARCA</w:t>
            </w:r>
          </w:p>
        </w:tc>
        <w:tc>
          <w:tcPr>
            <w:tcW w:w="467" w:type="pct"/>
            <w:vMerge/>
            <w:tcBorders>
              <w:top w:val="nil"/>
              <w:left w:val="single" w:sz="8" w:space="0" w:color="auto"/>
              <w:bottom w:val="single" w:sz="8" w:space="0" w:color="000000"/>
              <w:right w:val="single" w:sz="8" w:space="0" w:color="auto"/>
            </w:tcBorders>
            <w:vAlign w:val="center"/>
            <w:hideMark/>
          </w:tcPr>
          <w:p w14:paraId="667E23E7" w14:textId="77777777" w:rsidR="00FD2541" w:rsidRPr="00C97198" w:rsidRDefault="00FD2541" w:rsidP="00FD2541">
            <w:pPr>
              <w:rPr>
                <w:rFonts w:ascii="Arial" w:hAnsi="Arial" w:cs="Arial"/>
                <w:color w:val="000000"/>
                <w:sz w:val="16"/>
                <w:szCs w:val="16"/>
                <w:lang w:eastAsia="es-MX"/>
              </w:rPr>
            </w:pPr>
          </w:p>
        </w:tc>
      </w:tr>
      <w:tr w:rsidR="00FD2541" w:rsidRPr="00C97198" w14:paraId="31C156B9" w14:textId="77777777" w:rsidTr="00FD254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404853BD"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Inmueble Oficinas Centrales</w:t>
            </w:r>
          </w:p>
        </w:tc>
      </w:tr>
      <w:tr w:rsidR="00FD2541" w:rsidRPr="005B7F4B" w14:paraId="55F6C42D" w14:textId="77777777" w:rsidTr="00FD2541">
        <w:trPr>
          <w:cantSplit/>
          <w:trHeight w:val="41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6128C19C"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c>
          <w:tcPr>
            <w:tcW w:w="673" w:type="pct"/>
            <w:tcBorders>
              <w:top w:val="nil"/>
              <w:left w:val="nil"/>
              <w:bottom w:val="single" w:sz="8" w:space="0" w:color="auto"/>
              <w:right w:val="single" w:sz="8" w:space="0" w:color="auto"/>
            </w:tcBorders>
            <w:shd w:val="clear" w:color="auto" w:fill="auto"/>
            <w:vAlign w:val="center"/>
            <w:hideMark/>
          </w:tcPr>
          <w:p w14:paraId="739865A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388155D2"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360 KW</w:t>
            </w:r>
          </w:p>
        </w:tc>
        <w:tc>
          <w:tcPr>
            <w:tcW w:w="484" w:type="pct"/>
            <w:tcBorders>
              <w:top w:val="nil"/>
              <w:left w:val="nil"/>
              <w:bottom w:val="single" w:sz="8" w:space="0" w:color="auto"/>
              <w:right w:val="single" w:sz="8" w:space="0" w:color="auto"/>
            </w:tcBorders>
            <w:shd w:val="clear" w:color="auto" w:fill="auto"/>
            <w:vAlign w:val="center"/>
            <w:hideMark/>
          </w:tcPr>
          <w:p w14:paraId="54C62723"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NTA855G3</w:t>
            </w:r>
          </w:p>
        </w:tc>
        <w:tc>
          <w:tcPr>
            <w:tcW w:w="548" w:type="pct"/>
            <w:tcBorders>
              <w:top w:val="nil"/>
              <w:left w:val="nil"/>
              <w:bottom w:val="single" w:sz="8" w:space="0" w:color="auto"/>
              <w:right w:val="single" w:sz="8" w:space="0" w:color="auto"/>
            </w:tcBorders>
            <w:shd w:val="clear" w:color="auto" w:fill="auto"/>
            <w:vAlign w:val="center"/>
            <w:hideMark/>
          </w:tcPr>
          <w:p w14:paraId="50D85F5A"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11624523</w:t>
            </w:r>
          </w:p>
        </w:tc>
        <w:tc>
          <w:tcPr>
            <w:tcW w:w="441" w:type="pct"/>
            <w:tcBorders>
              <w:top w:val="nil"/>
              <w:left w:val="nil"/>
              <w:bottom w:val="single" w:sz="8" w:space="0" w:color="auto"/>
              <w:right w:val="single" w:sz="8" w:space="0" w:color="auto"/>
            </w:tcBorders>
            <w:shd w:val="clear" w:color="auto" w:fill="auto"/>
            <w:vAlign w:val="center"/>
            <w:hideMark/>
          </w:tcPr>
          <w:p w14:paraId="17CEE048"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767EE2C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HC434F</w:t>
            </w:r>
          </w:p>
        </w:tc>
        <w:tc>
          <w:tcPr>
            <w:tcW w:w="530" w:type="pct"/>
            <w:tcBorders>
              <w:top w:val="nil"/>
              <w:left w:val="nil"/>
              <w:bottom w:val="single" w:sz="8" w:space="0" w:color="auto"/>
              <w:right w:val="single" w:sz="8" w:space="0" w:color="auto"/>
            </w:tcBorders>
            <w:shd w:val="clear" w:color="auto" w:fill="auto"/>
            <w:vAlign w:val="center"/>
            <w:hideMark/>
          </w:tcPr>
          <w:p w14:paraId="7CCFB89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375279</w:t>
            </w:r>
          </w:p>
        </w:tc>
        <w:tc>
          <w:tcPr>
            <w:tcW w:w="538" w:type="pct"/>
            <w:tcBorders>
              <w:top w:val="nil"/>
              <w:left w:val="nil"/>
              <w:bottom w:val="single" w:sz="8" w:space="0" w:color="auto"/>
              <w:right w:val="single" w:sz="8" w:space="0" w:color="auto"/>
            </w:tcBorders>
            <w:shd w:val="clear" w:color="auto" w:fill="auto"/>
            <w:vAlign w:val="center"/>
            <w:hideMark/>
          </w:tcPr>
          <w:p w14:paraId="47E9B59A"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STAMFORD</w:t>
            </w:r>
          </w:p>
        </w:tc>
        <w:tc>
          <w:tcPr>
            <w:tcW w:w="467" w:type="pct"/>
            <w:tcBorders>
              <w:top w:val="nil"/>
              <w:left w:val="nil"/>
              <w:bottom w:val="single" w:sz="8" w:space="0" w:color="auto"/>
              <w:right w:val="single" w:sz="8" w:space="0" w:color="auto"/>
            </w:tcBorders>
            <w:shd w:val="clear" w:color="auto" w:fill="auto"/>
            <w:vAlign w:val="center"/>
            <w:hideMark/>
          </w:tcPr>
          <w:p w14:paraId="6BE89DB3"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01109FA6" w14:textId="77777777" w:rsidTr="00FD2541">
        <w:trPr>
          <w:cantSplit/>
          <w:trHeight w:val="41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76D0DEC4"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2</w:t>
            </w:r>
          </w:p>
        </w:tc>
        <w:tc>
          <w:tcPr>
            <w:tcW w:w="673" w:type="pct"/>
            <w:tcBorders>
              <w:top w:val="nil"/>
              <w:left w:val="nil"/>
              <w:bottom w:val="single" w:sz="8" w:space="0" w:color="auto"/>
              <w:right w:val="single" w:sz="8" w:space="0" w:color="auto"/>
            </w:tcBorders>
            <w:shd w:val="clear" w:color="auto" w:fill="auto"/>
            <w:vAlign w:val="center"/>
            <w:hideMark/>
          </w:tcPr>
          <w:p w14:paraId="45FEFF0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628AE398"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360 KW</w:t>
            </w:r>
          </w:p>
        </w:tc>
        <w:tc>
          <w:tcPr>
            <w:tcW w:w="484" w:type="pct"/>
            <w:tcBorders>
              <w:top w:val="nil"/>
              <w:left w:val="nil"/>
              <w:bottom w:val="single" w:sz="8" w:space="0" w:color="auto"/>
              <w:right w:val="single" w:sz="8" w:space="0" w:color="auto"/>
            </w:tcBorders>
            <w:shd w:val="clear" w:color="auto" w:fill="auto"/>
            <w:vAlign w:val="center"/>
            <w:hideMark/>
          </w:tcPr>
          <w:p w14:paraId="054A2A92"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NTA855G3</w:t>
            </w:r>
          </w:p>
        </w:tc>
        <w:tc>
          <w:tcPr>
            <w:tcW w:w="548" w:type="pct"/>
            <w:tcBorders>
              <w:top w:val="nil"/>
              <w:left w:val="nil"/>
              <w:bottom w:val="single" w:sz="8" w:space="0" w:color="auto"/>
              <w:right w:val="single" w:sz="8" w:space="0" w:color="auto"/>
            </w:tcBorders>
            <w:shd w:val="clear" w:color="auto" w:fill="auto"/>
            <w:vAlign w:val="center"/>
            <w:hideMark/>
          </w:tcPr>
          <w:p w14:paraId="094FC92E"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11603046</w:t>
            </w:r>
          </w:p>
        </w:tc>
        <w:tc>
          <w:tcPr>
            <w:tcW w:w="441" w:type="pct"/>
            <w:tcBorders>
              <w:top w:val="nil"/>
              <w:left w:val="nil"/>
              <w:bottom w:val="single" w:sz="8" w:space="0" w:color="auto"/>
              <w:right w:val="single" w:sz="8" w:space="0" w:color="auto"/>
            </w:tcBorders>
            <w:shd w:val="clear" w:color="auto" w:fill="auto"/>
            <w:vAlign w:val="center"/>
            <w:hideMark/>
          </w:tcPr>
          <w:p w14:paraId="54E5AEA5"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0A69CDF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HC434F</w:t>
            </w:r>
          </w:p>
        </w:tc>
        <w:tc>
          <w:tcPr>
            <w:tcW w:w="530" w:type="pct"/>
            <w:tcBorders>
              <w:top w:val="nil"/>
              <w:left w:val="nil"/>
              <w:bottom w:val="single" w:sz="8" w:space="0" w:color="auto"/>
              <w:right w:val="single" w:sz="8" w:space="0" w:color="auto"/>
            </w:tcBorders>
            <w:shd w:val="clear" w:color="auto" w:fill="auto"/>
            <w:vAlign w:val="center"/>
            <w:hideMark/>
          </w:tcPr>
          <w:p w14:paraId="180FC81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364432</w:t>
            </w:r>
          </w:p>
        </w:tc>
        <w:tc>
          <w:tcPr>
            <w:tcW w:w="538" w:type="pct"/>
            <w:tcBorders>
              <w:top w:val="nil"/>
              <w:left w:val="nil"/>
              <w:bottom w:val="single" w:sz="8" w:space="0" w:color="auto"/>
              <w:right w:val="single" w:sz="8" w:space="0" w:color="auto"/>
            </w:tcBorders>
            <w:shd w:val="clear" w:color="auto" w:fill="auto"/>
            <w:vAlign w:val="center"/>
            <w:hideMark/>
          </w:tcPr>
          <w:p w14:paraId="307BCCC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STAMFORD</w:t>
            </w:r>
          </w:p>
        </w:tc>
        <w:tc>
          <w:tcPr>
            <w:tcW w:w="467" w:type="pct"/>
            <w:tcBorders>
              <w:top w:val="nil"/>
              <w:left w:val="nil"/>
              <w:bottom w:val="single" w:sz="8" w:space="0" w:color="auto"/>
              <w:right w:val="single" w:sz="8" w:space="0" w:color="auto"/>
            </w:tcBorders>
            <w:shd w:val="clear" w:color="auto" w:fill="auto"/>
            <w:vAlign w:val="center"/>
            <w:hideMark/>
          </w:tcPr>
          <w:p w14:paraId="186BF7D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5CDBE60E" w14:textId="77777777" w:rsidTr="00FD2541">
        <w:trPr>
          <w:cantSplit/>
          <w:trHeight w:val="41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75C945E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w:t>
            </w:r>
          </w:p>
        </w:tc>
        <w:tc>
          <w:tcPr>
            <w:tcW w:w="673" w:type="pct"/>
            <w:tcBorders>
              <w:top w:val="nil"/>
              <w:left w:val="nil"/>
              <w:bottom w:val="single" w:sz="8" w:space="0" w:color="auto"/>
              <w:right w:val="single" w:sz="8" w:space="0" w:color="auto"/>
            </w:tcBorders>
            <w:shd w:val="clear" w:color="auto" w:fill="auto"/>
            <w:vAlign w:val="center"/>
            <w:hideMark/>
          </w:tcPr>
          <w:p w14:paraId="458C456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3150521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360 KW</w:t>
            </w:r>
          </w:p>
        </w:tc>
        <w:tc>
          <w:tcPr>
            <w:tcW w:w="484" w:type="pct"/>
            <w:tcBorders>
              <w:top w:val="nil"/>
              <w:left w:val="nil"/>
              <w:bottom w:val="single" w:sz="8" w:space="0" w:color="auto"/>
              <w:right w:val="single" w:sz="8" w:space="0" w:color="auto"/>
            </w:tcBorders>
            <w:shd w:val="clear" w:color="auto" w:fill="auto"/>
            <w:vAlign w:val="center"/>
            <w:hideMark/>
          </w:tcPr>
          <w:p w14:paraId="716B3BD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NTA855G3</w:t>
            </w:r>
          </w:p>
        </w:tc>
        <w:tc>
          <w:tcPr>
            <w:tcW w:w="548" w:type="pct"/>
            <w:tcBorders>
              <w:top w:val="nil"/>
              <w:left w:val="nil"/>
              <w:bottom w:val="single" w:sz="8" w:space="0" w:color="auto"/>
              <w:right w:val="single" w:sz="8" w:space="0" w:color="auto"/>
            </w:tcBorders>
            <w:shd w:val="clear" w:color="auto" w:fill="auto"/>
            <w:vAlign w:val="center"/>
            <w:hideMark/>
          </w:tcPr>
          <w:p w14:paraId="39E37302"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11624521</w:t>
            </w:r>
          </w:p>
        </w:tc>
        <w:tc>
          <w:tcPr>
            <w:tcW w:w="441" w:type="pct"/>
            <w:tcBorders>
              <w:top w:val="nil"/>
              <w:left w:val="nil"/>
              <w:bottom w:val="single" w:sz="8" w:space="0" w:color="auto"/>
              <w:right w:val="single" w:sz="8" w:space="0" w:color="auto"/>
            </w:tcBorders>
            <w:shd w:val="clear" w:color="auto" w:fill="auto"/>
            <w:vAlign w:val="center"/>
            <w:hideMark/>
          </w:tcPr>
          <w:p w14:paraId="65BFEDB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0F0F6518"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HC434F</w:t>
            </w:r>
          </w:p>
        </w:tc>
        <w:tc>
          <w:tcPr>
            <w:tcW w:w="530" w:type="pct"/>
            <w:tcBorders>
              <w:top w:val="nil"/>
              <w:left w:val="nil"/>
              <w:bottom w:val="single" w:sz="8" w:space="0" w:color="auto"/>
              <w:right w:val="single" w:sz="8" w:space="0" w:color="auto"/>
            </w:tcBorders>
            <w:shd w:val="clear" w:color="auto" w:fill="auto"/>
            <w:vAlign w:val="center"/>
            <w:hideMark/>
          </w:tcPr>
          <w:p w14:paraId="5CA5F480"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367979</w:t>
            </w:r>
          </w:p>
        </w:tc>
        <w:tc>
          <w:tcPr>
            <w:tcW w:w="538" w:type="pct"/>
            <w:tcBorders>
              <w:top w:val="nil"/>
              <w:left w:val="nil"/>
              <w:bottom w:val="single" w:sz="8" w:space="0" w:color="auto"/>
              <w:right w:val="single" w:sz="8" w:space="0" w:color="auto"/>
            </w:tcBorders>
            <w:shd w:val="clear" w:color="auto" w:fill="auto"/>
            <w:vAlign w:val="center"/>
            <w:hideMark/>
          </w:tcPr>
          <w:p w14:paraId="65A1C7D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STAMFORD</w:t>
            </w:r>
          </w:p>
        </w:tc>
        <w:tc>
          <w:tcPr>
            <w:tcW w:w="467" w:type="pct"/>
            <w:tcBorders>
              <w:top w:val="nil"/>
              <w:left w:val="nil"/>
              <w:bottom w:val="single" w:sz="8" w:space="0" w:color="auto"/>
              <w:right w:val="single" w:sz="8" w:space="0" w:color="auto"/>
            </w:tcBorders>
            <w:shd w:val="clear" w:color="auto" w:fill="auto"/>
            <w:vAlign w:val="center"/>
            <w:hideMark/>
          </w:tcPr>
          <w:p w14:paraId="0A7C47D1"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7729FF85" w14:textId="77777777" w:rsidTr="00FD2541">
        <w:trPr>
          <w:cantSplit/>
          <w:trHeight w:val="41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7B158BB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w:t>
            </w:r>
          </w:p>
        </w:tc>
        <w:tc>
          <w:tcPr>
            <w:tcW w:w="673" w:type="pct"/>
            <w:tcBorders>
              <w:top w:val="nil"/>
              <w:left w:val="nil"/>
              <w:bottom w:val="single" w:sz="8" w:space="0" w:color="auto"/>
              <w:right w:val="single" w:sz="8" w:space="0" w:color="auto"/>
            </w:tcBorders>
            <w:shd w:val="clear" w:color="auto" w:fill="auto"/>
            <w:vAlign w:val="center"/>
            <w:hideMark/>
          </w:tcPr>
          <w:p w14:paraId="049DC32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3354505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360 KW</w:t>
            </w:r>
          </w:p>
        </w:tc>
        <w:tc>
          <w:tcPr>
            <w:tcW w:w="484" w:type="pct"/>
            <w:tcBorders>
              <w:top w:val="nil"/>
              <w:left w:val="nil"/>
              <w:bottom w:val="single" w:sz="8" w:space="0" w:color="auto"/>
              <w:right w:val="single" w:sz="8" w:space="0" w:color="auto"/>
            </w:tcBorders>
            <w:shd w:val="clear" w:color="auto" w:fill="auto"/>
            <w:vAlign w:val="center"/>
            <w:hideMark/>
          </w:tcPr>
          <w:p w14:paraId="449BC52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NTA855G3</w:t>
            </w:r>
          </w:p>
        </w:tc>
        <w:tc>
          <w:tcPr>
            <w:tcW w:w="548" w:type="pct"/>
            <w:tcBorders>
              <w:top w:val="nil"/>
              <w:left w:val="nil"/>
              <w:bottom w:val="single" w:sz="8" w:space="0" w:color="auto"/>
              <w:right w:val="single" w:sz="8" w:space="0" w:color="auto"/>
            </w:tcBorders>
            <w:shd w:val="clear" w:color="auto" w:fill="auto"/>
            <w:vAlign w:val="center"/>
            <w:hideMark/>
          </w:tcPr>
          <w:p w14:paraId="26E7E41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11606475</w:t>
            </w:r>
          </w:p>
        </w:tc>
        <w:tc>
          <w:tcPr>
            <w:tcW w:w="441" w:type="pct"/>
            <w:tcBorders>
              <w:top w:val="nil"/>
              <w:left w:val="nil"/>
              <w:bottom w:val="single" w:sz="8" w:space="0" w:color="auto"/>
              <w:right w:val="single" w:sz="8" w:space="0" w:color="auto"/>
            </w:tcBorders>
            <w:shd w:val="clear" w:color="auto" w:fill="auto"/>
            <w:vAlign w:val="center"/>
            <w:hideMark/>
          </w:tcPr>
          <w:p w14:paraId="29269F5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49BBF45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433RSL2023BFW</w:t>
            </w:r>
          </w:p>
        </w:tc>
        <w:tc>
          <w:tcPr>
            <w:tcW w:w="530" w:type="pct"/>
            <w:tcBorders>
              <w:top w:val="nil"/>
              <w:left w:val="nil"/>
              <w:bottom w:val="single" w:sz="8" w:space="0" w:color="auto"/>
              <w:right w:val="single" w:sz="8" w:space="0" w:color="auto"/>
            </w:tcBorders>
            <w:shd w:val="clear" w:color="auto" w:fill="auto"/>
            <w:vAlign w:val="center"/>
            <w:hideMark/>
          </w:tcPr>
          <w:p w14:paraId="4A9AAE9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WL3749165-02</w:t>
            </w:r>
          </w:p>
        </w:tc>
        <w:tc>
          <w:tcPr>
            <w:tcW w:w="538" w:type="pct"/>
            <w:tcBorders>
              <w:top w:val="nil"/>
              <w:left w:val="nil"/>
              <w:bottom w:val="single" w:sz="8" w:space="0" w:color="auto"/>
              <w:right w:val="single" w:sz="8" w:space="0" w:color="auto"/>
            </w:tcBorders>
            <w:shd w:val="clear" w:color="auto" w:fill="auto"/>
            <w:vAlign w:val="center"/>
            <w:hideMark/>
          </w:tcPr>
          <w:p w14:paraId="2B2894AC"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MARATHON ELECTRIC</w:t>
            </w:r>
          </w:p>
        </w:tc>
        <w:tc>
          <w:tcPr>
            <w:tcW w:w="467" w:type="pct"/>
            <w:tcBorders>
              <w:top w:val="nil"/>
              <w:left w:val="nil"/>
              <w:bottom w:val="single" w:sz="8" w:space="0" w:color="auto"/>
              <w:right w:val="single" w:sz="8" w:space="0" w:color="auto"/>
            </w:tcBorders>
            <w:shd w:val="clear" w:color="auto" w:fill="auto"/>
            <w:vAlign w:val="center"/>
            <w:hideMark/>
          </w:tcPr>
          <w:p w14:paraId="4EDC5EB4"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43E8D17B" w14:textId="77777777" w:rsidTr="00FD2541">
        <w:trPr>
          <w:cantSplit/>
          <w:trHeight w:val="41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213C933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5</w:t>
            </w:r>
          </w:p>
        </w:tc>
        <w:tc>
          <w:tcPr>
            <w:tcW w:w="673" w:type="pct"/>
            <w:tcBorders>
              <w:top w:val="nil"/>
              <w:left w:val="nil"/>
              <w:bottom w:val="single" w:sz="8" w:space="0" w:color="auto"/>
              <w:right w:val="single" w:sz="8" w:space="0" w:color="auto"/>
            </w:tcBorders>
            <w:shd w:val="clear" w:color="auto" w:fill="auto"/>
            <w:vAlign w:val="center"/>
            <w:hideMark/>
          </w:tcPr>
          <w:p w14:paraId="2BE98A2A"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3966428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500 KW</w:t>
            </w:r>
          </w:p>
        </w:tc>
        <w:tc>
          <w:tcPr>
            <w:tcW w:w="484" w:type="pct"/>
            <w:tcBorders>
              <w:top w:val="nil"/>
              <w:left w:val="nil"/>
              <w:bottom w:val="single" w:sz="8" w:space="0" w:color="auto"/>
              <w:right w:val="single" w:sz="8" w:space="0" w:color="auto"/>
            </w:tcBorders>
            <w:shd w:val="clear" w:color="auto" w:fill="auto"/>
            <w:vAlign w:val="center"/>
            <w:hideMark/>
          </w:tcPr>
          <w:p w14:paraId="231303A5"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KTTA19G2</w:t>
            </w:r>
          </w:p>
        </w:tc>
        <w:tc>
          <w:tcPr>
            <w:tcW w:w="548" w:type="pct"/>
            <w:tcBorders>
              <w:top w:val="nil"/>
              <w:left w:val="nil"/>
              <w:bottom w:val="single" w:sz="8" w:space="0" w:color="auto"/>
              <w:right w:val="single" w:sz="8" w:space="0" w:color="auto"/>
            </w:tcBorders>
            <w:shd w:val="clear" w:color="auto" w:fill="auto"/>
            <w:vAlign w:val="center"/>
            <w:hideMark/>
          </w:tcPr>
          <w:p w14:paraId="2B7F992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37148856</w:t>
            </w:r>
          </w:p>
        </w:tc>
        <w:tc>
          <w:tcPr>
            <w:tcW w:w="441" w:type="pct"/>
            <w:tcBorders>
              <w:top w:val="nil"/>
              <w:left w:val="nil"/>
              <w:bottom w:val="single" w:sz="8" w:space="0" w:color="auto"/>
              <w:right w:val="single" w:sz="8" w:space="0" w:color="auto"/>
            </w:tcBorders>
            <w:shd w:val="clear" w:color="auto" w:fill="auto"/>
            <w:vAlign w:val="center"/>
            <w:hideMark/>
          </w:tcPr>
          <w:p w14:paraId="59240AB8"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56BC179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572RSL4027BP-175W</w:t>
            </w:r>
          </w:p>
        </w:tc>
        <w:tc>
          <w:tcPr>
            <w:tcW w:w="530" w:type="pct"/>
            <w:tcBorders>
              <w:top w:val="nil"/>
              <w:left w:val="nil"/>
              <w:bottom w:val="single" w:sz="8" w:space="0" w:color="auto"/>
              <w:right w:val="single" w:sz="8" w:space="0" w:color="auto"/>
            </w:tcBorders>
            <w:shd w:val="clear" w:color="auto" w:fill="auto"/>
            <w:vAlign w:val="center"/>
            <w:hideMark/>
          </w:tcPr>
          <w:p w14:paraId="08E231DC"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ZJ4048932-01</w:t>
            </w:r>
          </w:p>
        </w:tc>
        <w:tc>
          <w:tcPr>
            <w:tcW w:w="538" w:type="pct"/>
            <w:tcBorders>
              <w:top w:val="nil"/>
              <w:left w:val="nil"/>
              <w:bottom w:val="single" w:sz="8" w:space="0" w:color="auto"/>
              <w:right w:val="single" w:sz="8" w:space="0" w:color="auto"/>
            </w:tcBorders>
            <w:shd w:val="clear" w:color="auto" w:fill="auto"/>
            <w:vAlign w:val="center"/>
            <w:hideMark/>
          </w:tcPr>
          <w:p w14:paraId="689F8043"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MARATHON ELECTRIC</w:t>
            </w:r>
          </w:p>
        </w:tc>
        <w:tc>
          <w:tcPr>
            <w:tcW w:w="467" w:type="pct"/>
            <w:tcBorders>
              <w:top w:val="nil"/>
              <w:left w:val="nil"/>
              <w:bottom w:val="single" w:sz="8" w:space="0" w:color="auto"/>
              <w:right w:val="single" w:sz="8" w:space="0" w:color="auto"/>
            </w:tcBorders>
            <w:shd w:val="clear" w:color="auto" w:fill="auto"/>
            <w:vAlign w:val="center"/>
            <w:hideMark/>
          </w:tcPr>
          <w:p w14:paraId="4A08852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29C96234" w14:textId="77777777" w:rsidTr="00FD2541">
        <w:trPr>
          <w:cantSplit/>
          <w:trHeight w:val="41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55B92AE2"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6</w:t>
            </w:r>
          </w:p>
        </w:tc>
        <w:tc>
          <w:tcPr>
            <w:tcW w:w="673" w:type="pct"/>
            <w:tcBorders>
              <w:top w:val="nil"/>
              <w:left w:val="nil"/>
              <w:bottom w:val="single" w:sz="8" w:space="0" w:color="auto"/>
              <w:right w:val="single" w:sz="8" w:space="0" w:color="auto"/>
            </w:tcBorders>
            <w:shd w:val="clear" w:color="auto" w:fill="auto"/>
            <w:vAlign w:val="center"/>
            <w:hideMark/>
          </w:tcPr>
          <w:p w14:paraId="3BAEF9B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42AEC49C"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150 KW</w:t>
            </w:r>
          </w:p>
        </w:tc>
        <w:tc>
          <w:tcPr>
            <w:tcW w:w="484" w:type="pct"/>
            <w:tcBorders>
              <w:top w:val="nil"/>
              <w:left w:val="nil"/>
              <w:bottom w:val="single" w:sz="8" w:space="0" w:color="auto"/>
              <w:right w:val="single" w:sz="8" w:space="0" w:color="auto"/>
            </w:tcBorders>
            <w:shd w:val="clear" w:color="auto" w:fill="auto"/>
            <w:vAlign w:val="center"/>
            <w:hideMark/>
          </w:tcPr>
          <w:p w14:paraId="45B97A6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6CTA83G2</w:t>
            </w:r>
          </w:p>
        </w:tc>
        <w:tc>
          <w:tcPr>
            <w:tcW w:w="548" w:type="pct"/>
            <w:tcBorders>
              <w:top w:val="nil"/>
              <w:left w:val="nil"/>
              <w:bottom w:val="single" w:sz="8" w:space="0" w:color="auto"/>
              <w:right w:val="single" w:sz="8" w:space="0" w:color="auto"/>
            </w:tcBorders>
            <w:shd w:val="clear" w:color="auto" w:fill="auto"/>
            <w:vAlign w:val="center"/>
            <w:hideMark/>
          </w:tcPr>
          <w:p w14:paraId="779A74B2"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46679025</w:t>
            </w:r>
          </w:p>
        </w:tc>
        <w:tc>
          <w:tcPr>
            <w:tcW w:w="441" w:type="pct"/>
            <w:tcBorders>
              <w:top w:val="nil"/>
              <w:left w:val="nil"/>
              <w:bottom w:val="single" w:sz="8" w:space="0" w:color="auto"/>
              <w:right w:val="single" w:sz="8" w:space="0" w:color="auto"/>
            </w:tcBorders>
            <w:shd w:val="clear" w:color="auto" w:fill="auto"/>
            <w:vAlign w:val="center"/>
            <w:hideMark/>
          </w:tcPr>
          <w:p w14:paraId="7B7BCD5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57818C6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UCI274F</w:t>
            </w:r>
          </w:p>
        </w:tc>
        <w:tc>
          <w:tcPr>
            <w:tcW w:w="530" w:type="pct"/>
            <w:tcBorders>
              <w:top w:val="nil"/>
              <w:left w:val="nil"/>
              <w:bottom w:val="single" w:sz="8" w:space="0" w:color="auto"/>
              <w:right w:val="single" w:sz="8" w:space="0" w:color="auto"/>
            </w:tcBorders>
            <w:shd w:val="clear" w:color="auto" w:fill="auto"/>
            <w:vAlign w:val="center"/>
            <w:hideMark/>
          </w:tcPr>
          <w:p w14:paraId="1FF40065"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5122292-9</w:t>
            </w:r>
          </w:p>
        </w:tc>
        <w:tc>
          <w:tcPr>
            <w:tcW w:w="538" w:type="pct"/>
            <w:tcBorders>
              <w:top w:val="nil"/>
              <w:left w:val="nil"/>
              <w:bottom w:val="single" w:sz="8" w:space="0" w:color="auto"/>
              <w:right w:val="single" w:sz="8" w:space="0" w:color="auto"/>
            </w:tcBorders>
            <w:shd w:val="clear" w:color="auto" w:fill="auto"/>
            <w:vAlign w:val="center"/>
            <w:hideMark/>
          </w:tcPr>
          <w:p w14:paraId="6EBFE64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STAMFORD</w:t>
            </w:r>
          </w:p>
        </w:tc>
        <w:tc>
          <w:tcPr>
            <w:tcW w:w="467" w:type="pct"/>
            <w:tcBorders>
              <w:top w:val="nil"/>
              <w:left w:val="nil"/>
              <w:bottom w:val="single" w:sz="8" w:space="0" w:color="auto"/>
              <w:right w:val="single" w:sz="8" w:space="0" w:color="auto"/>
            </w:tcBorders>
            <w:shd w:val="clear" w:color="auto" w:fill="auto"/>
            <w:vAlign w:val="center"/>
            <w:hideMark/>
          </w:tcPr>
          <w:p w14:paraId="52F2057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336058BE" w14:textId="77777777" w:rsidTr="00FD2541">
        <w:trPr>
          <w:cantSplit/>
          <w:trHeight w:val="29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2DC93DE8"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7</w:t>
            </w:r>
          </w:p>
        </w:tc>
        <w:tc>
          <w:tcPr>
            <w:tcW w:w="673" w:type="pct"/>
            <w:tcBorders>
              <w:top w:val="nil"/>
              <w:left w:val="nil"/>
              <w:bottom w:val="single" w:sz="8" w:space="0" w:color="auto"/>
              <w:right w:val="single" w:sz="8" w:space="0" w:color="auto"/>
            </w:tcBorders>
            <w:shd w:val="clear" w:color="auto" w:fill="auto"/>
            <w:vAlign w:val="center"/>
            <w:hideMark/>
          </w:tcPr>
          <w:p w14:paraId="1C58BF08"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LEROY SOMER</w:t>
            </w:r>
          </w:p>
        </w:tc>
        <w:tc>
          <w:tcPr>
            <w:tcW w:w="463" w:type="pct"/>
            <w:tcBorders>
              <w:top w:val="nil"/>
              <w:left w:val="nil"/>
              <w:bottom w:val="single" w:sz="8" w:space="0" w:color="auto"/>
              <w:right w:val="single" w:sz="8" w:space="0" w:color="auto"/>
            </w:tcBorders>
            <w:shd w:val="clear" w:color="auto" w:fill="auto"/>
            <w:vAlign w:val="center"/>
            <w:hideMark/>
          </w:tcPr>
          <w:p w14:paraId="13A54FE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150 KW</w:t>
            </w:r>
          </w:p>
        </w:tc>
        <w:tc>
          <w:tcPr>
            <w:tcW w:w="484" w:type="pct"/>
            <w:tcBorders>
              <w:top w:val="nil"/>
              <w:left w:val="nil"/>
              <w:bottom w:val="single" w:sz="8" w:space="0" w:color="auto"/>
              <w:right w:val="single" w:sz="8" w:space="0" w:color="auto"/>
            </w:tcBorders>
            <w:shd w:val="clear" w:color="auto" w:fill="auto"/>
            <w:vAlign w:val="center"/>
            <w:hideMark/>
          </w:tcPr>
          <w:p w14:paraId="47F71B0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6068HF</w:t>
            </w:r>
          </w:p>
        </w:tc>
        <w:tc>
          <w:tcPr>
            <w:tcW w:w="548" w:type="pct"/>
            <w:tcBorders>
              <w:top w:val="nil"/>
              <w:left w:val="nil"/>
              <w:bottom w:val="single" w:sz="8" w:space="0" w:color="auto"/>
              <w:right w:val="single" w:sz="8" w:space="0" w:color="auto"/>
            </w:tcBorders>
            <w:shd w:val="clear" w:color="auto" w:fill="auto"/>
            <w:vAlign w:val="center"/>
            <w:hideMark/>
          </w:tcPr>
          <w:p w14:paraId="6DD4814E"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298382</w:t>
            </w:r>
          </w:p>
        </w:tc>
        <w:tc>
          <w:tcPr>
            <w:tcW w:w="441" w:type="pct"/>
            <w:tcBorders>
              <w:top w:val="nil"/>
              <w:left w:val="nil"/>
              <w:bottom w:val="single" w:sz="8" w:space="0" w:color="auto"/>
              <w:right w:val="single" w:sz="8" w:space="0" w:color="auto"/>
            </w:tcBorders>
            <w:shd w:val="clear" w:color="auto" w:fill="auto"/>
            <w:vAlign w:val="center"/>
            <w:hideMark/>
          </w:tcPr>
          <w:p w14:paraId="0C717C2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JOHN DEERE</w:t>
            </w:r>
          </w:p>
        </w:tc>
        <w:tc>
          <w:tcPr>
            <w:tcW w:w="690" w:type="pct"/>
            <w:tcBorders>
              <w:top w:val="nil"/>
              <w:left w:val="nil"/>
              <w:bottom w:val="single" w:sz="8" w:space="0" w:color="auto"/>
              <w:right w:val="single" w:sz="8" w:space="0" w:color="auto"/>
            </w:tcBorders>
            <w:shd w:val="clear" w:color="auto" w:fill="auto"/>
            <w:vAlign w:val="center"/>
            <w:hideMark/>
          </w:tcPr>
          <w:p w14:paraId="78B4D6E1"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LSA44.2M95</w:t>
            </w:r>
          </w:p>
        </w:tc>
        <w:tc>
          <w:tcPr>
            <w:tcW w:w="530" w:type="pct"/>
            <w:tcBorders>
              <w:top w:val="nil"/>
              <w:left w:val="nil"/>
              <w:bottom w:val="single" w:sz="8" w:space="0" w:color="auto"/>
              <w:right w:val="single" w:sz="8" w:space="0" w:color="auto"/>
            </w:tcBorders>
            <w:shd w:val="clear" w:color="auto" w:fill="auto"/>
            <w:vAlign w:val="center"/>
            <w:hideMark/>
          </w:tcPr>
          <w:p w14:paraId="4CA4797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298382-5</w:t>
            </w:r>
          </w:p>
        </w:tc>
        <w:tc>
          <w:tcPr>
            <w:tcW w:w="538" w:type="pct"/>
            <w:tcBorders>
              <w:top w:val="nil"/>
              <w:left w:val="nil"/>
              <w:bottom w:val="single" w:sz="8" w:space="0" w:color="auto"/>
              <w:right w:val="single" w:sz="8" w:space="0" w:color="auto"/>
            </w:tcBorders>
            <w:shd w:val="clear" w:color="auto" w:fill="auto"/>
            <w:vAlign w:val="center"/>
            <w:hideMark/>
          </w:tcPr>
          <w:p w14:paraId="5CD48A4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LEROY SOMER</w:t>
            </w:r>
          </w:p>
        </w:tc>
        <w:tc>
          <w:tcPr>
            <w:tcW w:w="467" w:type="pct"/>
            <w:tcBorders>
              <w:top w:val="nil"/>
              <w:left w:val="nil"/>
              <w:bottom w:val="single" w:sz="8" w:space="0" w:color="auto"/>
              <w:right w:val="single" w:sz="8" w:space="0" w:color="auto"/>
            </w:tcBorders>
            <w:shd w:val="clear" w:color="auto" w:fill="auto"/>
            <w:vAlign w:val="center"/>
            <w:hideMark/>
          </w:tcPr>
          <w:p w14:paraId="60CA44B3" w14:textId="77777777" w:rsidR="00FD2541" w:rsidRDefault="00FD2541" w:rsidP="00FD2541">
            <w:pPr>
              <w:jc w:val="center"/>
              <w:rPr>
                <w:rFonts w:ascii="Arial" w:hAnsi="Arial" w:cs="Arial"/>
                <w:color w:val="000000"/>
                <w:sz w:val="16"/>
                <w:szCs w:val="16"/>
                <w:lang w:val="es-ES" w:eastAsia="es-MX"/>
              </w:rPr>
            </w:pPr>
          </w:p>
          <w:p w14:paraId="4ABA5E9E" w14:textId="77777777" w:rsidR="00FD2541" w:rsidRDefault="00FD2541" w:rsidP="00FD2541">
            <w:pPr>
              <w:jc w:val="center"/>
              <w:rPr>
                <w:rFonts w:ascii="Arial" w:hAnsi="Arial" w:cs="Arial"/>
                <w:color w:val="000000"/>
                <w:sz w:val="16"/>
                <w:szCs w:val="16"/>
                <w:lang w:val="es-ES" w:eastAsia="es-MX"/>
              </w:rPr>
            </w:pPr>
          </w:p>
          <w:p w14:paraId="6ACCBA33" w14:textId="77777777" w:rsidR="00FD2541"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1</w:t>
            </w:r>
          </w:p>
          <w:p w14:paraId="4B101875" w14:textId="77777777" w:rsidR="00FD2541" w:rsidRDefault="00FD2541" w:rsidP="00FD2541">
            <w:pPr>
              <w:jc w:val="center"/>
              <w:rPr>
                <w:rFonts w:ascii="Arial" w:hAnsi="Arial" w:cs="Arial"/>
                <w:color w:val="000000"/>
                <w:sz w:val="16"/>
                <w:szCs w:val="16"/>
                <w:lang w:val="es-ES" w:eastAsia="es-MX"/>
              </w:rPr>
            </w:pPr>
          </w:p>
          <w:p w14:paraId="438729EE" w14:textId="77777777" w:rsidR="00FD2541" w:rsidRPr="00C97198" w:rsidRDefault="00FD2541" w:rsidP="00FD2541">
            <w:pPr>
              <w:jc w:val="center"/>
              <w:rPr>
                <w:rFonts w:ascii="Arial" w:hAnsi="Arial" w:cs="Arial"/>
                <w:color w:val="000000"/>
                <w:sz w:val="16"/>
                <w:szCs w:val="16"/>
                <w:lang w:eastAsia="es-MX"/>
              </w:rPr>
            </w:pPr>
          </w:p>
        </w:tc>
      </w:tr>
      <w:tr w:rsidR="00FD2541" w:rsidRPr="00C97198" w14:paraId="38EEA97F" w14:textId="77777777" w:rsidTr="00FD254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12393D3B"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Inmueble Zafiro II</w:t>
            </w:r>
          </w:p>
        </w:tc>
      </w:tr>
      <w:tr w:rsidR="00FD2541" w:rsidRPr="005B7F4B" w14:paraId="04531F10" w14:textId="77777777" w:rsidTr="00FD2541">
        <w:trPr>
          <w:cantSplit/>
          <w:trHeight w:val="41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36E9354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8</w:t>
            </w:r>
          </w:p>
        </w:tc>
        <w:tc>
          <w:tcPr>
            <w:tcW w:w="673" w:type="pct"/>
            <w:tcBorders>
              <w:top w:val="nil"/>
              <w:left w:val="nil"/>
              <w:bottom w:val="single" w:sz="8" w:space="0" w:color="auto"/>
              <w:right w:val="single" w:sz="8" w:space="0" w:color="auto"/>
            </w:tcBorders>
            <w:shd w:val="clear" w:color="auto" w:fill="auto"/>
            <w:vAlign w:val="center"/>
            <w:hideMark/>
          </w:tcPr>
          <w:p w14:paraId="2BAE5504"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5A003AF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80 KW</w:t>
            </w:r>
          </w:p>
        </w:tc>
        <w:tc>
          <w:tcPr>
            <w:tcW w:w="484" w:type="pct"/>
            <w:tcBorders>
              <w:top w:val="nil"/>
              <w:left w:val="nil"/>
              <w:bottom w:val="single" w:sz="8" w:space="0" w:color="auto"/>
              <w:right w:val="single" w:sz="8" w:space="0" w:color="auto"/>
            </w:tcBorders>
            <w:shd w:val="clear" w:color="auto" w:fill="auto"/>
            <w:vAlign w:val="center"/>
            <w:hideMark/>
          </w:tcPr>
          <w:p w14:paraId="55E2FEA1"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6BT5.9-G1</w:t>
            </w:r>
          </w:p>
        </w:tc>
        <w:tc>
          <w:tcPr>
            <w:tcW w:w="548" w:type="pct"/>
            <w:tcBorders>
              <w:top w:val="nil"/>
              <w:left w:val="nil"/>
              <w:bottom w:val="single" w:sz="8" w:space="0" w:color="auto"/>
              <w:right w:val="single" w:sz="8" w:space="0" w:color="auto"/>
            </w:tcBorders>
            <w:shd w:val="clear" w:color="auto" w:fill="auto"/>
            <w:vAlign w:val="center"/>
            <w:hideMark/>
          </w:tcPr>
          <w:p w14:paraId="004F4BB8"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44690036</w:t>
            </w:r>
          </w:p>
        </w:tc>
        <w:tc>
          <w:tcPr>
            <w:tcW w:w="441" w:type="pct"/>
            <w:tcBorders>
              <w:top w:val="nil"/>
              <w:left w:val="nil"/>
              <w:bottom w:val="single" w:sz="8" w:space="0" w:color="auto"/>
              <w:right w:val="single" w:sz="8" w:space="0" w:color="auto"/>
            </w:tcBorders>
            <w:shd w:val="clear" w:color="auto" w:fill="auto"/>
            <w:vAlign w:val="center"/>
            <w:hideMark/>
          </w:tcPr>
          <w:p w14:paraId="7D18948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3306F23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UCI22G16</w:t>
            </w:r>
          </w:p>
        </w:tc>
        <w:tc>
          <w:tcPr>
            <w:tcW w:w="530" w:type="pct"/>
            <w:tcBorders>
              <w:top w:val="nil"/>
              <w:left w:val="nil"/>
              <w:bottom w:val="single" w:sz="8" w:space="0" w:color="auto"/>
              <w:right w:val="single" w:sz="8" w:space="0" w:color="auto"/>
            </w:tcBorders>
            <w:shd w:val="clear" w:color="auto" w:fill="auto"/>
            <w:vAlign w:val="center"/>
            <w:hideMark/>
          </w:tcPr>
          <w:p w14:paraId="2C86CA8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424167</w:t>
            </w:r>
          </w:p>
        </w:tc>
        <w:tc>
          <w:tcPr>
            <w:tcW w:w="538" w:type="pct"/>
            <w:tcBorders>
              <w:top w:val="nil"/>
              <w:left w:val="nil"/>
              <w:bottom w:val="single" w:sz="8" w:space="0" w:color="auto"/>
              <w:right w:val="single" w:sz="8" w:space="0" w:color="auto"/>
            </w:tcBorders>
            <w:shd w:val="clear" w:color="auto" w:fill="auto"/>
            <w:vAlign w:val="center"/>
            <w:hideMark/>
          </w:tcPr>
          <w:p w14:paraId="4A14466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STAMFORD</w:t>
            </w:r>
          </w:p>
        </w:tc>
        <w:tc>
          <w:tcPr>
            <w:tcW w:w="467" w:type="pct"/>
            <w:tcBorders>
              <w:top w:val="nil"/>
              <w:left w:val="nil"/>
              <w:bottom w:val="single" w:sz="8" w:space="0" w:color="auto"/>
              <w:right w:val="single" w:sz="8" w:space="0" w:color="auto"/>
            </w:tcBorders>
            <w:shd w:val="clear" w:color="auto" w:fill="auto"/>
            <w:vAlign w:val="center"/>
            <w:hideMark/>
          </w:tcPr>
          <w:p w14:paraId="06DDC173"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C97198" w14:paraId="139DFB78" w14:textId="77777777" w:rsidTr="00FD254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03DB6AD4"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Inmueble Quantum</w:t>
            </w:r>
          </w:p>
        </w:tc>
      </w:tr>
      <w:tr w:rsidR="00FD2541" w:rsidRPr="005B7F4B" w14:paraId="2FEA655B" w14:textId="77777777" w:rsidTr="00FD2541">
        <w:trPr>
          <w:cantSplit/>
          <w:trHeight w:val="41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2EC4E3C4"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9</w:t>
            </w:r>
          </w:p>
        </w:tc>
        <w:tc>
          <w:tcPr>
            <w:tcW w:w="673" w:type="pct"/>
            <w:tcBorders>
              <w:top w:val="nil"/>
              <w:left w:val="nil"/>
              <w:bottom w:val="single" w:sz="8" w:space="0" w:color="auto"/>
              <w:right w:val="single" w:sz="8" w:space="0" w:color="auto"/>
            </w:tcBorders>
            <w:shd w:val="clear" w:color="auto" w:fill="auto"/>
            <w:vAlign w:val="center"/>
            <w:hideMark/>
          </w:tcPr>
          <w:p w14:paraId="5262A062"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2CAFA2B3"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80 KW</w:t>
            </w:r>
          </w:p>
        </w:tc>
        <w:tc>
          <w:tcPr>
            <w:tcW w:w="484" w:type="pct"/>
            <w:tcBorders>
              <w:top w:val="nil"/>
              <w:left w:val="nil"/>
              <w:bottom w:val="single" w:sz="8" w:space="0" w:color="auto"/>
              <w:right w:val="single" w:sz="8" w:space="0" w:color="auto"/>
            </w:tcBorders>
            <w:shd w:val="clear" w:color="auto" w:fill="auto"/>
            <w:vAlign w:val="center"/>
            <w:hideMark/>
          </w:tcPr>
          <w:p w14:paraId="6901715C"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6BT59G5</w:t>
            </w:r>
          </w:p>
        </w:tc>
        <w:tc>
          <w:tcPr>
            <w:tcW w:w="548" w:type="pct"/>
            <w:tcBorders>
              <w:top w:val="nil"/>
              <w:left w:val="nil"/>
              <w:bottom w:val="single" w:sz="8" w:space="0" w:color="auto"/>
              <w:right w:val="single" w:sz="8" w:space="0" w:color="auto"/>
            </w:tcBorders>
            <w:shd w:val="clear" w:color="auto" w:fill="auto"/>
            <w:vAlign w:val="center"/>
            <w:hideMark/>
          </w:tcPr>
          <w:p w14:paraId="7766C96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45963542</w:t>
            </w:r>
          </w:p>
        </w:tc>
        <w:tc>
          <w:tcPr>
            <w:tcW w:w="441" w:type="pct"/>
            <w:tcBorders>
              <w:top w:val="nil"/>
              <w:left w:val="nil"/>
              <w:bottom w:val="single" w:sz="8" w:space="0" w:color="auto"/>
              <w:right w:val="single" w:sz="8" w:space="0" w:color="auto"/>
            </w:tcBorders>
            <w:shd w:val="clear" w:color="auto" w:fill="auto"/>
            <w:vAlign w:val="center"/>
            <w:hideMark/>
          </w:tcPr>
          <w:p w14:paraId="3D4AA08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72FE63E4"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362PSL604</w:t>
            </w:r>
          </w:p>
        </w:tc>
        <w:tc>
          <w:tcPr>
            <w:tcW w:w="530" w:type="pct"/>
            <w:tcBorders>
              <w:top w:val="nil"/>
              <w:left w:val="nil"/>
              <w:bottom w:val="single" w:sz="8" w:space="0" w:color="auto"/>
              <w:right w:val="single" w:sz="8" w:space="0" w:color="auto"/>
            </w:tcBorders>
            <w:shd w:val="clear" w:color="auto" w:fill="auto"/>
            <w:vAlign w:val="center"/>
            <w:hideMark/>
          </w:tcPr>
          <w:p w14:paraId="244B08C8"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LM346774-0300</w:t>
            </w:r>
          </w:p>
        </w:tc>
        <w:tc>
          <w:tcPr>
            <w:tcW w:w="538" w:type="pct"/>
            <w:tcBorders>
              <w:top w:val="nil"/>
              <w:left w:val="nil"/>
              <w:bottom w:val="single" w:sz="8" w:space="0" w:color="auto"/>
              <w:right w:val="single" w:sz="8" w:space="0" w:color="auto"/>
            </w:tcBorders>
            <w:shd w:val="clear" w:color="auto" w:fill="auto"/>
            <w:vAlign w:val="center"/>
            <w:hideMark/>
          </w:tcPr>
          <w:p w14:paraId="6D9CAA4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MAGNA PLUS</w:t>
            </w:r>
          </w:p>
        </w:tc>
        <w:tc>
          <w:tcPr>
            <w:tcW w:w="467" w:type="pct"/>
            <w:tcBorders>
              <w:top w:val="nil"/>
              <w:left w:val="nil"/>
              <w:bottom w:val="single" w:sz="8" w:space="0" w:color="auto"/>
              <w:right w:val="single" w:sz="8" w:space="0" w:color="auto"/>
            </w:tcBorders>
            <w:shd w:val="clear" w:color="auto" w:fill="auto"/>
            <w:vAlign w:val="center"/>
            <w:hideMark/>
          </w:tcPr>
          <w:p w14:paraId="2E3E87B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43AABF05" w14:textId="77777777" w:rsidTr="00FD2541">
        <w:trPr>
          <w:cantSplit/>
          <w:trHeight w:val="41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4E3F2C0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10</w:t>
            </w:r>
          </w:p>
        </w:tc>
        <w:tc>
          <w:tcPr>
            <w:tcW w:w="673" w:type="pct"/>
            <w:tcBorders>
              <w:top w:val="nil"/>
              <w:left w:val="nil"/>
              <w:bottom w:val="single" w:sz="8" w:space="0" w:color="auto"/>
              <w:right w:val="single" w:sz="8" w:space="0" w:color="auto"/>
            </w:tcBorders>
            <w:shd w:val="clear" w:color="auto" w:fill="auto"/>
            <w:vAlign w:val="center"/>
            <w:hideMark/>
          </w:tcPr>
          <w:p w14:paraId="6888C575"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620C0D31"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100 KW</w:t>
            </w:r>
          </w:p>
        </w:tc>
        <w:tc>
          <w:tcPr>
            <w:tcW w:w="484" w:type="pct"/>
            <w:tcBorders>
              <w:top w:val="nil"/>
              <w:left w:val="nil"/>
              <w:bottom w:val="single" w:sz="8" w:space="0" w:color="auto"/>
              <w:right w:val="single" w:sz="8" w:space="0" w:color="auto"/>
            </w:tcBorders>
            <w:shd w:val="clear" w:color="auto" w:fill="auto"/>
            <w:vAlign w:val="center"/>
            <w:hideMark/>
          </w:tcPr>
          <w:p w14:paraId="0362FC0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6BT59-G6</w:t>
            </w:r>
          </w:p>
        </w:tc>
        <w:tc>
          <w:tcPr>
            <w:tcW w:w="548" w:type="pct"/>
            <w:tcBorders>
              <w:top w:val="nil"/>
              <w:left w:val="nil"/>
              <w:bottom w:val="single" w:sz="8" w:space="0" w:color="auto"/>
              <w:right w:val="single" w:sz="8" w:space="0" w:color="auto"/>
            </w:tcBorders>
            <w:shd w:val="clear" w:color="auto" w:fill="auto"/>
            <w:vAlign w:val="center"/>
            <w:hideMark/>
          </w:tcPr>
          <w:p w14:paraId="076B4940"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46041805</w:t>
            </w:r>
          </w:p>
        </w:tc>
        <w:tc>
          <w:tcPr>
            <w:tcW w:w="441" w:type="pct"/>
            <w:tcBorders>
              <w:top w:val="nil"/>
              <w:left w:val="nil"/>
              <w:bottom w:val="single" w:sz="8" w:space="0" w:color="auto"/>
              <w:right w:val="single" w:sz="8" w:space="0" w:color="auto"/>
            </w:tcBorders>
            <w:shd w:val="clear" w:color="auto" w:fill="auto"/>
            <w:vAlign w:val="center"/>
            <w:hideMark/>
          </w:tcPr>
          <w:p w14:paraId="39E5D24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40C09FD8"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362PSL1006</w:t>
            </w:r>
          </w:p>
        </w:tc>
        <w:tc>
          <w:tcPr>
            <w:tcW w:w="530" w:type="pct"/>
            <w:tcBorders>
              <w:top w:val="nil"/>
              <w:left w:val="nil"/>
              <w:bottom w:val="single" w:sz="8" w:space="0" w:color="auto"/>
              <w:right w:val="single" w:sz="8" w:space="0" w:color="auto"/>
            </w:tcBorders>
            <w:shd w:val="clear" w:color="auto" w:fill="auto"/>
            <w:vAlign w:val="center"/>
            <w:hideMark/>
          </w:tcPr>
          <w:p w14:paraId="38C10832"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LM355378-1000</w:t>
            </w:r>
          </w:p>
        </w:tc>
        <w:tc>
          <w:tcPr>
            <w:tcW w:w="538" w:type="pct"/>
            <w:tcBorders>
              <w:top w:val="nil"/>
              <w:left w:val="nil"/>
              <w:bottom w:val="single" w:sz="8" w:space="0" w:color="auto"/>
              <w:right w:val="single" w:sz="8" w:space="0" w:color="auto"/>
            </w:tcBorders>
            <w:shd w:val="clear" w:color="auto" w:fill="auto"/>
            <w:vAlign w:val="center"/>
            <w:hideMark/>
          </w:tcPr>
          <w:p w14:paraId="60644120"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MAGNA PLUS</w:t>
            </w:r>
          </w:p>
        </w:tc>
        <w:tc>
          <w:tcPr>
            <w:tcW w:w="467" w:type="pct"/>
            <w:tcBorders>
              <w:top w:val="nil"/>
              <w:left w:val="nil"/>
              <w:bottom w:val="single" w:sz="8" w:space="0" w:color="auto"/>
              <w:right w:val="single" w:sz="8" w:space="0" w:color="auto"/>
            </w:tcBorders>
            <w:shd w:val="clear" w:color="auto" w:fill="auto"/>
            <w:vAlign w:val="center"/>
            <w:hideMark/>
          </w:tcPr>
          <w:p w14:paraId="0123561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760DC7FC" w14:textId="77777777" w:rsidTr="00FD2541">
        <w:trPr>
          <w:cantSplit/>
          <w:trHeight w:val="41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086EF6A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11</w:t>
            </w:r>
          </w:p>
        </w:tc>
        <w:tc>
          <w:tcPr>
            <w:tcW w:w="673" w:type="pct"/>
            <w:tcBorders>
              <w:top w:val="nil"/>
              <w:left w:val="nil"/>
              <w:bottom w:val="single" w:sz="8" w:space="0" w:color="auto"/>
              <w:right w:val="single" w:sz="8" w:space="0" w:color="auto"/>
            </w:tcBorders>
            <w:shd w:val="clear" w:color="auto" w:fill="auto"/>
            <w:vAlign w:val="center"/>
            <w:hideMark/>
          </w:tcPr>
          <w:p w14:paraId="23F9A084"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3A8FA9BE"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150 KW</w:t>
            </w:r>
          </w:p>
        </w:tc>
        <w:tc>
          <w:tcPr>
            <w:tcW w:w="484" w:type="pct"/>
            <w:tcBorders>
              <w:top w:val="nil"/>
              <w:left w:val="nil"/>
              <w:bottom w:val="single" w:sz="8" w:space="0" w:color="auto"/>
              <w:right w:val="single" w:sz="8" w:space="0" w:color="auto"/>
            </w:tcBorders>
            <w:shd w:val="clear" w:color="auto" w:fill="auto"/>
            <w:vAlign w:val="center"/>
            <w:hideMark/>
          </w:tcPr>
          <w:p w14:paraId="346FA3E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6CTA88302</w:t>
            </w:r>
          </w:p>
        </w:tc>
        <w:tc>
          <w:tcPr>
            <w:tcW w:w="548" w:type="pct"/>
            <w:tcBorders>
              <w:top w:val="nil"/>
              <w:left w:val="nil"/>
              <w:bottom w:val="single" w:sz="8" w:space="0" w:color="auto"/>
              <w:right w:val="single" w:sz="8" w:space="0" w:color="auto"/>
            </w:tcBorders>
            <w:shd w:val="clear" w:color="auto" w:fill="auto"/>
            <w:vAlign w:val="center"/>
            <w:hideMark/>
          </w:tcPr>
          <w:p w14:paraId="39F0CD5C"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42570443</w:t>
            </w:r>
          </w:p>
        </w:tc>
        <w:tc>
          <w:tcPr>
            <w:tcW w:w="441" w:type="pct"/>
            <w:tcBorders>
              <w:top w:val="nil"/>
              <w:left w:val="nil"/>
              <w:bottom w:val="single" w:sz="8" w:space="0" w:color="auto"/>
              <w:right w:val="single" w:sz="8" w:space="0" w:color="auto"/>
            </w:tcBorders>
            <w:shd w:val="clear" w:color="auto" w:fill="auto"/>
            <w:vAlign w:val="center"/>
            <w:hideMark/>
          </w:tcPr>
          <w:p w14:paraId="66030B7A"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1DDC24FC"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GTA2505L17</w:t>
            </w:r>
          </w:p>
        </w:tc>
        <w:tc>
          <w:tcPr>
            <w:tcW w:w="530" w:type="pct"/>
            <w:tcBorders>
              <w:top w:val="nil"/>
              <w:left w:val="nil"/>
              <w:bottom w:val="single" w:sz="8" w:space="0" w:color="auto"/>
              <w:right w:val="single" w:sz="8" w:space="0" w:color="auto"/>
            </w:tcBorders>
            <w:shd w:val="clear" w:color="auto" w:fill="auto"/>
            <w:vAlign w:val="center"/>
            <w:hideMark/>
          </w:tcPr>
          <w:p w14:paraId="21838CF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1463610805</w:t>
            </w:r>
          </w:p>
        </w:tc>
        <w:tc>
          <w:tcPr>
            <w:tcW w:w="538" w:type="pct"/>
            <w:tcBorders>
              <w:top w:val="nil"/>
              <w:left w:val="nil"/>
              <w:bottom w:val="single" w:sz="8" w:space="0" w:color="auto"/>
              <w:right w:val="single" w:sz="8" w:space="0" w:color="auto"/>
            </w:tcBorders>
            <w:shd w:val="clear" w:color="auto" w:fill="auto"/>
            <w:vAlign w:val="center"/>
            <w:hideMark/>
          </w:tcPr>
          <w:p w14:paraId="4EC3F37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WEG INDUSTRIAS</w:t>
            </w:r>
          </w:p>
        </w:tc>
        <w:tc>
          <w:tcPr>
            <w:tcW w:w="467" w:type="pct"/>
            <w:tcBorders>
              <w:top w:val="nil"/>
              <w:left w:val="nil"/>
              <w:bottom w:val="single" w:sz="8" w:space="0" w:color="auto"/>
              <w:right w:val="single" w:sz="8" w:space="0" w:color="auto"/>
            </w:tcBorders>
            <w:shd w:val="clear" w:color="auto" w:fill="auto"/>
            <w:vAlign w:val="center"/>
            <w:hideMark/>
          </w:tcPr>
          <w:p w14:paraId="4E60E3BE"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C97198" w14:paraId="5CB2DD33" w14:textId="77777777" w:rsidTr="00FD254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09BE1832"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Inmueble Acoxpa</w:t>
            </w:r>
          </w:p>
        </w:tc>
      </w:tr>
      <w:tr w:rsidR="00FD2541" w:rsidRPr="005B7F4B" w14:paraId="126F4964" w14:textId="77777777" w:rsidTr="00FD2541">
        <w:trPr>
          <w:cantSplit/>
          <w:trHeight w:val="29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54DCDFB8"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12</w:t>
            </w:r>
          </w:p>
        </w:tc>
        <w:tc>
          <w:tcPr>
            <w:tcW w:w="673" w:type="pct"/>
            <w:tcBorders>
              <w:top w:val="nil"/>
              <w:left w:val="nil"/>
              <w:bottom w:val="single" w:sz="8" w:space="0" w:color="auto"/>
              <w:right w:val="single" w:sz="8" w:space="0" w:color="auto"/>
            </w:tcBorders>
            <w:shd w:val="clear" w:color="auto" w:fill="auto"/>
            <w:vAlign w:val="center"/>
            <w:hideMark/>
          </w:tcPr>
          <w:p w14:paraId="387F68CA"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0AE3EA2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300 KW</w:t>
            </w:r>
          </w:p>
        </w:tc>
        <w:tc>
          <w:tcPr>
            <w:tcW w:w="484" w:type="pct"/>
            <w:tcBorders>
              <w:top w:val="nil"/>
              <w:left w:val="nil"/>
              <w:bottom w:val="single" w:sz="8" w:space="0" w:color="auto"/>
              <w:right w:val="single" w:sz="8" w:space="0" w:color="auto"/>
            </w:tcBorders>
            <w:shd w:val="clear" w:color="auto" w:fill="auto"/>
            <w:vAlign w:val="center"/>
            <w:hideMark/>
          </w:tcPr>
          <w:p w14:paraId="649A6255"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QSL9G5</w:t>
            </w:r>
          </w:p>
        </w:tc>
        <w:tc>
          <w:tcPr>
            <w:tcW w:w="548" w:type="pct"/>
            <w:tcBorders>
              <w:top w:val="nil"/>
              <w:left w:val="nil"/>
              <w:bottom w:val="single" w:sz="8" w:space="0" w:color="auto"/>
              <w:right w:val="single" w:sz="8" w:space="0" w:color="auto"/>
            </w:tcBorders>
            <w:shd w:val="clear" w:color="auto" w:fill="auto"/>
            <w:vAlign w:val="center"/>
            <w:hideMark/>
          </w:tcPr>
          <w:p w14:paraId="11BB4F5E"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46938018</w:t>
            </w:r>
          </w:p>
        </w:tc>
        <w:tc>
          <w:tcPr>
            <w:tcW w:w="441" w:type="pct"/>
            <w:tcBorders>
              <w:top w:val="nil"/>
              <w:left w:val="nil"/>
              <w:bottom w:val="single" w:sz="8" w:space="0" w:color="auto"/>
              <w:right w:val="single" w:sz="8" w:space="0" w:color="auto"/>
            </w:tcBorders>
            <w:shd w:val="clear" w:color="auto" w:fill="auto"/>
            <w:vAlign w:val="center"/>
            <w:hideMark/>
          </w:tcPr>
          <w:p w14:paraId="59E07F9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148CD2A0"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HCI534D</w:t>
            </w:r>
          </w:p>
        </w:tc>
        <w:tc>
          <w:tcPr>
            <w:tcW w:w="530" w:type="pct"/>
            <w:tcBorders>
              <w:top w:val="nil"/>
              <w:left w:val="nil"/>
              <w:bottom w:val="single" w:sz="8" w:space="0" w:color="auto"/>
              <w:right w:val="single" w:sz="8" w:space="0" w:color="auto"/>
            </w:tcBorders>
            <w:shd w:val="clear" w:color="auto" w:fill="auto"/>
            <w:vAlign w:val="center"/>
            <w:hideMark/>
          </w:tcPr>
          <w:p w14:paraId="7979121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M08J176203</w:t>
            </w:r>
          </w:p>
        </w:tc>
        <w:tc>
          <w:tcPr>
            <w:tcW w:w="538" w:type="pct"/>
            <w:tcBorders>
              <w:top w:val="nil"/>
              <w:left w:val="nil"/>
              <w:bottom w:val="single" w:sz="8" w:space="0" w:color="auto"/>
              <w:right w:val="single" w:sz="8" w:space="0" w:color="auto"/>
            </w:tcBorders>
            <w:shd w:val="clear" w:color="auto" w:fill="auto"/>
            <w:vAlign w:val="center"/>
            <w:hideMark/>
          </w:tcPr>
          <w:p w14:paraId="34B932D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STAMFORD</w:t>
            </w:r>
          </w:p>
        </w:tc>
        <w:tc>
          <w:tcPr>
            <w:tcW w:w="467" w:type="pct"/>
            <w:tcBorders>
              <w:top w:val="nil"/>
              <w:left w:val="nil"/>
              <w:bottom w:val="single" w:sz="8" w:space="0" w:color="auto"/>
              <w:right w:val="single" w:sz="8" w:space="0" w:color="auto"/>
            </w:tcBorders>
            <w:shd w:val="clear" w:color="auto" w:fill="auto"/>
            <w:vAlign w:val="center"/>
            <w:hideMark/>
          </w:tcPr>
          <w:p w14:paraId="3FE01415"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5929D3C2" w14:textId="77777777" w:rsidTr="00FD2541">
        <w:trPr>
          <w:cantSplit/>
          <w:trHeight w:val="29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525F3A0C"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13</w:t>
            </w:r>
          </w:p>
        </w:tc>
        <w:tc>
          <w:tcPr>
            <w:tcW w:w="673" w:type="pct"/>
            <w:tcBorders>
              <w:top w:val="nil"/>
              <w:left w:val="nil"/>
              <w:bottom w:val="single" w:sz="8" w:space="0" w:color="auto"/>
              <w:right w:val="single" w:sz="8" w:space="0" w:color="auto"/>
            </w:tcBorders>
            <w:shd w:val="clear" w:color="auto" w:fill="auto"/>
            <w:vAlign w:val="center"/>
            <w:hideMark/>
          </w:tcPr>
          <w:p w14:paraId="2A42CB75"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5F840CF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300 KW</w:t>
            </w:r>
          </w:p>
        </w:tc>
        <w:tc>
          <w:tcPr>
            <w:tcW w:w="484" w:type="pct"/>
            <w:tcBorders>
              <w:top w:val="nil"/>
              <w:left w:val="nil"/>
              <w:bottom w:val="single" w:sz="8" w:space="0" w:color="auto"/>
              <w:right w:val="single" w:sz="8" w:space="0" w:color="auto"/>
            </w:tcBorders>
            <w:shd w:val="clear" w:color="auto" w:fill="auto"/>
            <w:vAlign w:val="center"/>
            <w:hideMark/>
          </w:tcPr>
          <w:p w14:paraId="67F221D1"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QSL9G5</w:t>
            </w:r>
          </w:p>
        </w:tc>
        <w:tc>
          <w:tcPr>
            <w:tcW w:w="548" w:type="pct"/>
            <w:tcBorders>
              <w:top w:val="nil"/>
              <w:left w:val="nil"/>
              <w:bottom w:val="single" w:sz="8" w:space="0" w:color="auto"/>
              <w:right w:val="single" w:sz="8" w:space="0" w:color="auto"/>
            </w:tcBorders>
            <w:shd w:val="clear" w:color="auto" w:fill="auto"/>
            <w:vAlign w:val="center"/>
            <w:hideMark/>
          </w:tcPr>
          <w:p w14:paraId="4F0830B5"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46958524</w:t>
            </w:r>
          </w:p>
        </w:tc>
        <w:tc>
          <w:tcPr>
            <w:tcW w:w="441" w:type="pct"/>
            <w:tcBorders>
              <w:top w:val="nil"/>
              <w:left w:val="nil"/>
              <w:bottom w:val="single" w:sz="8" w:space="0" w:color="auto"/>
              <w:right w:val="single" w:sz="8" w:space="0" w:color="auto"/>
            </w:tcBorders>
            <w:shd w:val="clear" w:color="auto" w:fill="auto"/>
            <w:vAlign w:val="center"/>
            <w:hideMark/>
          </w:tcPr>
          <w:p w14:paraId="08416B2C"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50B91B2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HCI434D</w:t>
            </w:r>
          </w:p>
        </w:tc>
        <w:tc>
          <w:tcPr>
            <w:tcW w:w="530" w:type="pct"/>
            <w:tcBorders>
              <w:top w:val="nil"/>
              <w:left w:val="nil"/>
              <w:bottom w:val="single" w:sz="8" w:space="0" w:color="auto"/>
              <w:right w:val="single" w:sz="8" w:space="0" w:color="auto"/>
            </w:tcBorders>
            <w:shd w:val="clear" w:color="auto" w:fill="auto"/>
            <w:vAlign w:val="center"/>
            <w:hideMark/>
          </w:tcPr>
          <w:p w14:paraId="68545CE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M08K225303</w:t>
            </w:r>
          </w:p>
        </w:tc>
        <w:tc>
          <w:tcPr>
            <w:tcW w:w="538" w:type="pct"/>
            <w:tcBorders>
              <w:top w:val="nil"/>
              <w:left w:val="nil"/>
              <w:bottom w:val="single" w:sz="8" w:space="0" w:color="auto"/>
              <w:right w:val="single" w:sz="8" w:space="0" w:color="auto"/>
            </w:tcBorders>
            <w:shd w:val="clear" w:color="auto" w:fill="auto"/>
            <w:vAlign w:val="center"/>
            <w:hideMark/>
          </w:tcPr>
          <w:p w14:paraId="077D9FD5"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STAMFORD</w:t>
            </w:r>
          </w:p>
        </w:tc>
        <w:tc>
          <w:tcPr>
            <w:tcW w:w="467" w:type="pct"/>
            <w:tcBorders>
              <w:top w:val="nil"/>
              <w:left w:val="nil"/>
              <w:bottom w:val="single" w:sz="8" w:space="0" w:color="auto"/>
              <w:right w:val="single" w:sz="8" w:space="0" w:color="auto"/>
            </w:tcBorders>
            <w:shd w:val="clear" w:color="auto" w:fill="auto"/>
            <w:vAlign w:val="center"/>
            <w:hideMark/>
          </w:tcPr>
          <w:p w14:paraId="7969568A"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43F24D61" w14:textId="77777777" w:rsidTr="00FD2541">
        <w:trPr>
          <w:cantSplit/>
          <w:trHeight w:val="29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34AD9B6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14</w:t>
            </w:r>
          </w:p>
        </w:tc>
        <w:tc>
          <w:tcPr>
            <w:tcW w:w="673" w:type="pct"/>
            <w:tcBorders>
              <w:top w:val="nil"/>
              <w:left w:val="nil"/>
              <w:bottom w:val="single" w:sz="8" w:space="0" w:color="auto"/>
              <w:right w:val="single" w:sz="8" w:space="0" w:color="auto"/>
            </w:tcBorders>
            <w:shd w:val="clear" w:color="auto" w:fill="auto"/>
            <w:vAlign w:val="center"/>
            <w:hideMark/>
          </w:tcPr>
          <w:p w14:paraId="032FCE22"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hideMark/>
          </w:tcPr>
          <w:p w14:paraId="5C03B0A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100 KW</w:t>
            </w:r>
          </w:p>
        </w:tc>
        <w:tc>
          <w:tcPr>
            <w:tcW w:w="484" w:type="pct"/>
            <w:tcBorders>
              <w:top w:val="nil"/>
              <w:left w:val="nil"/>
              <w:bottom w:val="single" w:sz="8" w:space="0" w:color="auto"/>
              <w:right w:val="single" w:sz="8" w:space="0" w:color="auto"/>
            </w:tcBorders>
            <w:shd w:val="clear" w:color="auto" w:fill="auto"/>
            <w:vAlign w:val="center"/>
            <w:hideMark/>
          </w:tcPr>
          <w:p w14:paraId="149D3A1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6CT83G</w:t>
            </w:r>
          </w:p>
        </w:tc>
        <w:tc>
          <w:tcPr>
            <w:tcW w:w="548" w:type="pct"/>
            <w:tcBorders>
              <w:top w:val="nil"/>
              <w:left w:val="nil"/>
              <w:bottom w:val="single" w:sz="8" w:space="0" w:color="auto"/>
              <w:right w:val="single" w:sz="8" w:space="0" w:color="auto"/>
            </w:tcBorders>
            <w:shd w:val="clear" w:color="auto" w:fill="auto"/>
            <w:vAlign w:val="center"/>
            <w:hideMark/>
          </w:tcPr>
          <w:p w14:paraId="6ECA1DAE"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44454461</w:t>
            </w:r>
          </w:p>
        </w:tc>
        <w:tc>
          <w:tcPr>
            <w:tcW w:w="441" w:type="pct"/>
            <w:tcBorders>
              <w:top w:val="nil"/>
              <w:left w:val="nil"/>
              <w:bottom w:val="single" w:sz="8" w:space="0" w:color="auto"/>
              <w:right w:val="single" w:sz="8" w:space="0" w:color="auto"/>
            </w:tcBorders>
            <w:shd w:val="clear" w:color="auto" w:fill="auto"/>
            <w:vAlign w:val="center"/>
            <w:hideMark/>
          </w:tcPr>
          <w:p w14:paraId="5AE1852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SIN DATOS</w:t>
            </w:r>
          </w:p>
        </w:tc>
        <w:tc>
          <w:tcPr>
            <w:tcW w:w="690" w:type="pct"/>
            <w:tcBorders>
              <w:top w:val="nil"/>
              <w:left w:val="nil"/>
              <w:bottom w:val="single" w:sz="8" w:space="0" w:color="auto"/>
              <w:right w:val="single" w:sz="8" w:space="0" w:color="auto"/>
            </w:tcBorders>
            <w:shd w:val="clear" w:color="auto" w:fill="auto"/>
            <w:vAlign w:val="center"/>
            <w:hideMark/>
          </w:tcPr>
          <w:p w14:paraId="18BF485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SIN DATOS</w:t>
            </w:r>
          </w:p>
        </w:tc>
        <w:tc>
          <w:tcPr>
            <w:tcW w:w="530" w:type="pct"/>
            <w:tcBorders>
              <w:top w:val="nil"/>
              <w:left w:val="nil"/>
              <w:bottom w:val="single" w:sz="8" w:space="0" w:color="auto"/>
              <w:right w:val="single" w:sz="8" w:space="0" w:color="auto"/>
            </w:tcBorders>
            <w:shd w:val="clear" w:color="auto" w:fill="auto"/>
            <w:vAlign w:val="center"/>
            <w:hideMark/>
          </w:tcPr>
          <w:p w14:paraId="7D4743D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200086-07</w:t>
            </w:r>
          </w:p>
        </w:tc>
        <w:tc>
          <w:tcPr>
            <w:tcW w:w="538" w:type="pct"/>
            <w:tcBorders>
              <w:top w:val="nil"/>
              <w:left w:val="nil"/>
              <w:bottom w:val="single" w:sz="8" w:space="0" w:color="auto"/>
              <w:right w:val="single" w:sz="8" w:space="0" w:color="auto"/>
            </w:tcBorders>
            <w:shd w:val="clear" w:color="auto" w:fill="auto"/>
            <w:vAlign w:val="center"/>
            <w:hideMark/>
          </w:tcPr>
          <w:p w14:paraId="320364B4"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STAMFORD</w:t>
            </w:r>
          </w:p>
        </w:tc>
        <w:tc>
          <w:tcPr>
            <w:tcW w:w="467" w:type="pct"/>
            <w:tcBorders>
              <w:top w:val="nil"/>
              <w:left w:val="nil"/>
              <w:bottom w:val="single" w:sz="8" w:space="0" w:color="auto"/>
              <w:right w:val="single" w:sz="8" w:space="0" w:color="auto"/>
            </w:tcBorders>
            <w:shd w:val="clear" w:color="auto" w:fill="auto"/>
            <w:vAlign w:val="center"/>
            <w:hideMark/>
          </w:tcPr>
          <w:p w14:paraId="473B2B20"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C97198" w14:paraId="361C624C" w14:textId="77777777" w:rsidTr="00FD254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418F6B83"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Inmueble Registro Federal de Electores</w:t>
            </w:r>
          </w:p>
        </w:tc>
      </w:tr>
      <w:tr w:rsidR="00FD2541" w:rsidRPr="005B7F4B" w14:paraId="22B99529" w14:textId="77777777" w:rsidTr="00FD2541">
        <w:trPr>
          <w:cantSplit/>
          <w:trHeight w:val="29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79F3D20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15</w:t>
            </w:r>
          </w:p>
        </w:tc>
        <w:tc>
          <w:tcPr>
            <w:tcW w:w="673" w:type="pct"/>
            <w:tcBorders>
              <w:top w:val="nil"/>
              <w:left w:val="nil"/>
              <w:bottom w:val="single" w:sz="8" w:space="0" w:color="auto"/>
              <w:right w:val="single" w:sz="8" w:space="0" w:color="auto"/>
            </w:tcBorders>
            <w:shd w:val="clear" w:color="auto" w:fill="auto"/>
            <w:vAlign w:val="center"/>
            <w:hideMark/>
          </w:tcPr>
          <w:p w14:paraId="19CE31C3"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PLANELEC</w:t>
            </w:r>
          </w:p>
        </w:tc>
        <w:tc>
          <w:tcPr>
            <w:tcW w:w="463" w:type="pct"/>
            <w:tcBorders>
              <w:top w:val="nil"/>
              <w:left w:val="nil"/>
              <w:bottom w:val="single" w:sz="8" w:space="0" w:color="auto"/>
              <w:right w:val="single" w:sz="8" w:space="0" w:color="auto"/>
            </w:tcBorders>
            <w:shd w:val="clear" w:color="auto" w:fill="auto"/>
            <w:vAlign w:val="center"/>
            <w:hideMark/>
          </w:tcPr>
          <w:p w14:paraId="1657D531"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220 KW</w:t>
            </w:r>
          </w:p>
        </w:tc>
        <w:tc>
          <w:tcPr>
            <w:tcW w:w="484" w:type="pct"/>
            <w:tcBorders>
              <w:top w:val="nil"/>
              <w:left w:val="nil"/>
              <w:bottom w:val="single" w:sz="8" w:space="0" w:color="auto"/>
              <w:right w:val="single" w:sz="8" w:space="0" w:color="auto"/>
            </w:tcBorders>
            <w:shd w:val="clear" w:color="auto" w:fill="auto"/>
            <w:vAlign w:val="center"/>
            <w:hideMark/>
          </w:tcPr>
          <w:p w14:paraId="429A79F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NT-855G4</w:t>
            </w:r>
          </w:p>
        </w:tc>
        <w:tc>
          <w:tcPr>
            <w:tcW w:w="548" w:type="pct"/>
            <w:tcBorders>
              <w:top w:val="nil"/>
              <w:left w:val="nil"/>
              <w:bottom w:val="single" w:sz="8" w:space="0" w:color="auto"/>
              <w:right w:val="single" w:sz="8" w:space="0" w:color="auto"/>
            </w:tcBorders>
            <w:shd w:val="clear" w:color="auto" w:fill="auto"/>
            <w:vAlign w:val="center"/>
            <w:hideMark/>
          </w:tcPr>
          <w:p w14:paraId="3B46B9CC"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43115310</w:t>
            </w:r>
          </w:p>
        </w:tc>
        <w:tc>
          <w:tcPr>
            <w:tcW w:w="441" w:type="pct"/>
            <w:tcBorders>
              <w:top w:val="nil"/>
              <w:left w:val="nil"/>
              <w:bottom w:val="single" w:sz="8" w:space="0" w:color="auto"/>
              <w:right w:val="single" w:sz="8" w:space="0" w:color="auto"/>
            </w:tcBorders>
            <w:shd w:val="clear" w:color="auto" w:fill="auto"/>
            <w:vAlign w:val="center"/>
            <w:hideMark/>
          </w:tcPr>
          <w:p w14:paraId="2352AD9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35DB2618"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700220B07</w:t>
            </w:r>
          </w:p>
        </w:tc>
        <w:tc>
          <w:tcPr>
            <w:tcW w:w="530" w:type="pct"/>
            <w:tcBorders>
              <w:top w:val="nil"/>
              <w:left w:val="nil"/>
              <w:bottom w:val="single" w:sz="8" w:space="0" w:color="auto"/>
              <w:right w:val="single" w:sz="8" w:space="0" w:color="auto"/>
            </w:tcBorders>
            <w:shd w:val="clear" w:color="auto" w:fill="auto"/>
            <w:vAlign w:val="center"/>
            <w:hideMark/>
          </w:tcPr>
          <w:p w14:paraId="33513A31"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882244</w:t>
            </w:r>
          </w:p>
        </w:tc>
        <w:tc>
          <w:tcPr>
            <w:tcW w:w="538" w:type="pct"/>
            <w:tcBorders>
              <w:top w:val="nil"/>
              <w:left w:val="nil"/>
              <w:bottom w:val="single" w:sz="8" w:space="0" w:color="auto"/>
              <w:right w:val="single" w:sz="8" w:space="0" w:color="auto"/>
            </w:tcBorders>
            <w:shd w:val="clear" w:color="auto" w:fill="auto"/>
            <w:vAlign w:val="center"/>
            <w:hideMark/>
          </w:tcPr>
          <w:p w14:paraId="4E322A9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PLANELEC</w:t>
            </w:r>
          </w:p>
        </w:tc>
        <w:tc>
          <w:tcPr>
            <w:tcW w:w="467" w:type="pct"/>
            <w:tcBorders>
              <w:top w:val="nil"/>
              <w:left w:val="nil"/>
              <w:bottom w:val="single" w:sz="8" w:space="0" w:color="auto"/>
              <w:right w:val="single" w:sz="8" w:space="0" w:color="auto"/>
            </w:tcBorders>
            <w:shd w:val="clear" w:color="auto" w:fill="auto"/>
            <w:vAlign w:val="center"/>
            <w:hideMark/>
          </w:tcPr>
          <w:p w14:paraId="7599A771"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C97198" w14:paraId="313E6637" w14:textId="77777777" w:rsidTr="00FD254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449C0A27"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 xml:space="preserve">Inmueble Centro de Cómputo y Resguardo Documental </w:t>
            </w:r>
            <w:r w:rsidRPr="00C97198">
              <w:rPr>
                <w:rFonts w:ascii="Arial" w:hAnsi="Arial" w:cs="Arial"/>
                <w:b/>
                <w:bCs/>
                <w:i/>
                <w:iCs/>
                <w:color w:val="000000"/>
                <w:sz w:val="16"/>
                <w:szCs w:val="16"/>
                <w:lang w:val="es-ES" w:eastAsia="es-MX"/>
              </w:rPr>
              <w:t>(CECYRD)</w:t>
            </w:r>
          </w:p>
        </w:tc>
      </w:tr>
      <w:tr w:rsidR="00FD2541" w:rsidRPr="005B7F4B" w14:paraId="2A576E0C" w14:textId="77777777" w:rsidTr="00FD2541">
        <w:trPr>
          <w:cantSplit/>
          <w:trHeight w:val="29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41E422F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16</w:t>
            </w:r>
          </w:p>
        </w:tc>
        <w:tc>
          <w:tcPr>
            <w:tcW w:w="673" w:type="pct"/>
            <w:tcBorders>
              <w:top w:val="nil"/>
              <w:left w:val="nil"/>
              <w:bottom w:val="single" w:sz="8" w:space="0" w:color="auto"/>
              <w:right w:val="single" w:sz="8" w:space="0" w:color="auto"/>
            </w:tcBorders>
            <w:shd w:val="clear" w:color="auto" w:fill="auto"/>
            <w:vAlign w:val="center"/>
            <w:hideMark/>
          </w:tcPr>
          <w:p w14:paraId="681E7FE0"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IGSA</w:t>
            </w:r>
          </w:p>
        </w:tc>
        <w:tc>
          <w:tcPr>
            <w:tcW w:w="463" w:type="pct"/>
            <w:tcBorders>
              <w:top w:val="nil"/>
              <w:left w:val="nil"/>
              <w:bottom w:val="single" w:sz="8" w:space="0" w:color="auto"/>
              <w:right w:val="single" w:sz="8" w:space="0" w:color="auto"/>
            </w:tcBorders>
            <w:shd w:val="clear" w:color="auto" w:fill="auto"/>
            <w:vAlign w:val="center"/>
            <w:hideMark/>
          </w:tcPr>
          <w:p w14:paraId="751C90E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900 KW</w:t>
            </w:r>
          </w:p>
        </w:tc>
        <w:tc>
          <w:tcPr>
            <w:tcW w:w="484" w:type="pct"/>
            <w:tcBorders>
              <w:top w:val="nil"/>
              <w:left w:val="nil"/>
              <w:bottom w:val="single" w:sz="8" w:space="0" w:color="auto"/>
              <w:right w:val="single" w:sz="8" w:space="0" w:color="auto"/>
            </w:tcBorders>
            <w:shd w:val="clear" w:color="auto" w:fill="auto"/>
            <w:vAlign w:val="center"/>
            <w:hideMark/>
          </w:tcPr>
          <w:p w14:paraId="63F020F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16V2000</w:t>
            </w:r>
          </w:p>
        </w:tc>
        <w:tc>
          <w:tcPr>
            <w:tcW w:w="548" w:type="pct"/>
            <w:tcBorders>
              <w:top w:val="nil"/>
              <w:left w:val="nil"/>
              <w:bottom w:val="single" w:sz="8" w:space="0" w:color="auto"/>
              <w:right w:val="single" w:sz="8" w:space="0" w:color="auto"/>
            </w:tcBorders>
            <w:shd w:val="clear" w:color="auto" w:fill="auto"/>
            <w:vAlign w:val="center"/>
            <w:hideMark/>
          </w:tcPr>
          <w:p w14:paraId="0E2EB54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5362002912</w:t>
            </w:r>
          </w:p>
        </w:tc>
        <w:tc>
          <w:tcPr>
            <w:tcW w:w="441" w:type="pct"/>
            <w:tcBorders>
              <w:top w:val="nil"/>
              <w:left w:val="nil"/>
              <w:bottom w:val="single" w:sz="8" w:space="0" w:color="auto"/>
              <w:right w:val="single" w:sz="8" w:space="0" w:color="auto"/>
            </w:tcBorders>
            <w:shd w:val="clear" w:color="auto" w:fill="auto"/>
            <w:vAlign w:val="center"/>
            <w:hideMark/>
          </w:tcPr>
          <w:p w14:paraId="30ED01B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JOHN DEERE</w:t>
            </w:r>
          </w:p>
        </w:tc>
        <w:tc>
          <w:tcPr>
            <w:tcW w:w="690" w:type="pct"/>
            <w:tcBorders>
              <w:top w:val="nil"/>
              <w:left w:val="nil"/>
              <w:bottom w:val="single" w:sz="8" w:space="0" w:color="auto"/>
              <w:right w:val="single" w:sz="8" w:space="0" w:color="auto"/>
            </w:tcBorders>
            <w:shd w:val="clear" w:color="auto" w:fill="auto"/>
            <w:vAlign w:val="center"/>
            <w:hideMark/>
          </w:tcPr>
          <w:p w14:paraId="0F67A7A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SIN DATOS</w:t>
            </w:r>
          </w:p>
        </w:tc>
        <w:tc>
          <w:tcPr>
            <w:tcW w:w="530" w:type="pct"/>
            <w:tcBorders>
              <w:top w:val="nil"/>
              <w:left w:val="nil"/>
              <w:bottom w:val="single" w:sz="8" w:space="0" w:color="auto"/>
              <w:right w:val="single" w:sz="8" w:space="0" w:color="auto"/>
            </w:tcBorders>
            <w:shd w:val="clear" w:color="auto" w:fill="auto"/>
            <w:vAlign w:val="center"/>
            <w:hideMark/>
          </w:tcPr>
          <w:p w14:paraId="16980AF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WA542672</w:t>
            </w:r>
          </w:p>
        </w:tc>
        <w:tc>
          <w:tcPr>
            <w:tcW w:w="538" w:type="pct"/>
            <w:tcBorders>
              <w:top w:val="nil"/>
              <w:left w:val="nil"/>
              <w:bottom w:val="single" w:sz="8" w:space="0" w:color="auto"/>
              <w:right w:val="single" w:sz="8" w:space="0" w:color="auto"/>
            </w:tcBorders>
            <w:shd w:val="clear" w:color="auto" w:fill="auto"/>
            <w:vAlign w:val="center"/>
            <w:hideMark/>
          </w:tcPr>
          <w:p w14:paraId="61E94FEA"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MARATHON</w:t>
            </w:r>
          </w:p>
        </w:tc>
        <w:tc>
          <w:tcPr>
            <w:tcW w:w="467" w:type="pct"/>
            <w:tcBorders>
              <w:top w:val="nil"/>
              <w:left w:val="nil"/>
              <w:bottom w:val="single" w:sz="8" w:space="0" w:color="auto"/>
              <w:right w:val="single" w:sz="8" w:space="0" w:color="auto"/>
            </w:tcBorders>
            <w:shd w:val="clear" w:color="auto" w:fill="auto"/>
            <w:vAlign w:val="center"/>
            <w:hideMark/>
          </w:tcPr>
          <w:p w14:paraId="4EABA7F6"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3F48E6DC" w14:textId="77777777" w:rsidTr="00FD2541">
        <w:trPr>
          <w:cantSplit/>
          <w:trHeight w:val="29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7725887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17</w:t>
            </w:r>
          </w:p>
        </w:tc>
        <w:tc>
          <w:tcPr>
            <w:tcW w:w="673" w:type="pct"/>
            <w:tcBorders>
              <w:top w:val="nil"/>
              <w:left w:val="nil"/>
              <w:bottom w:val="single" w:sz="8" w:space="0" w:color="auto"/>
              <w:right w:val="single" w:sz="8" w:space="0" w:color="auto"/>
            </w:tcBorders>
            <w:shd w:val="clear" w:color="auto" w:fill="auto"/>
            <w:vAlign w:val="center"/>
            <w:hideMark/>
          </w:tcPr>
          <w:p w14:paraId="75F22435"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IGSA</w:t>
            </w:r>
          </w:p>
        </w:tc>
        <w:tc>
          <w:tcPr>
            <w:tcW w:w="463" w:type="pct"/>
            <w:tcBorders>
              <w:top w:val="nil"/>
              <w:left w:val="nil"/>
              <w:bottom w:val="single" w:sz="8" w:space="0" w:color="auto"/>
              <w:right w:val="single" w:sz="8" w:space="0" w:color="auto"/>
            </w:tcBorders>
            <w:shd w:val="clear" w:color="auto" w:fill="auto"/>
            <w:vAlign w:val="center"/>
            <w:hideMark/>
          </w:tcPr>
          <w:p w14:paraId="65640EB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100 KW</w:t>
            </w:r>
          </w:p>
        </w:tc>
        <w:tc>
          <w:tcPr>
            <w:tcW w:w="484" w:type="pct"/>
            <w:tcBorders>
              <w:top w:val="nil"/>
              <w:left w:val="nil"/>
              <w:bottom w:val="single" w:sz="8" w:space="0" w:color="auto"/>
              <w:right w:val="single" w:sz="8" w:space="0" w:color="auto"/>
            </w:tcBorders>
            <w:shd w:val="clear" w:color="auto" w:fill="auto"/>
            <w:vAlign w:val="center"/>
            <w:hideMark/>
          </w:tcPr>
          <w:p w14:paraId="4A969B3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6068T</w:t>
            </w:r>
          </w:p>
        </w:tc>
        <w:tc>
          <w:tcPr>
            <w:tcW w:w="548" w:type="pct"/>
            <w:tcBorders>
              <w:top w:val="nil"/>
              <w:left w:val="nil"/>
              <w:bottom w:val="single" w:sz="8" w:space="0" w:color="auto"/>
              <w:right w:val="single" w:sz="8" w:space="0" w:color="auto"/>
            </w:tcBorders>
            <w:shd w:val="clear" w:color="auto" w:fill="auto"/>
            <w:vAlign w:val="center"/>
            <w:hideMark/>
          </w:tcPr>
          <w:p w14:paraId="0ECD610E"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6068T427237</w:t>
            </w:r>
          </w:p>
        </w:tc>
        <w:tc>
          <w:tcPr>
            <w:tcW w:w="441" w:type="pct"/>
            <w:tcBorders>
              <w:top w:val="nil"/>
              <w:left w:val="nil"/>
              <w:bottom w:val="single" w:sz="8" w:space="0" w:color="auto"/>
              <w:right w:val="single" w:sz="8" w:space="0" w:color="auto"/>
            </w:tcBorders>
            <w:shd w:val="clear" w:color="auto" w:fill="auto"/>
            <w:vAlign w:val="center"/>
            <w:hideMark/>
          </w:tcPr>
          <w:p w14:paraId="781101EA"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JOHN DEERE</w:t>
            </w:r>
          </w:p>
        </w:tc>
        <w:tc>
          <w:tcPr>
            <w:tcW w:w="690" w:type="pct"/>
            <w:tcBorders>
              <w:top w:val="nil"/>
              <w:left w:val="nil"/>
              <w:bottom w:val="single" w:sz="8" w:space="0" w:color="auto"/>
              <w:right w:val="single" w:sz="8" w:space="0" w:color="auto"/>
            </w:tcBorders>
            <w:shd w:val="clear" w:color="auto" w:fill="auto"/>
            <w:vAlign w:val="center"/>
            <w:hideMark/>
          </w:tcPr>
          <w:p w14:paraId="3F83782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SIN DATOS</w:t>
            </w:r>
          </w:p>
        </w:tc>
        <w:tc>
          <w:tcPr>
            <w:tcW w:w="530" w:type="pct"/>
            <w:tcBorders>
              <w:top w:val="nil"/>
              <w:left w:val="nil"/>
              <w:bottom w:val="single" w:sz="8" w:space="0" w:color="auto"/>
              <w:right w:val="single" w:sz="8" w:space="0" w:color="auto"/>
            </w:tcBorders>
            <w:shd w:val="clear" w:color="auto" w:fill="auto"/>
            <w:vAlign w:val="center"/>
            <w:hideMark/>
          </w:tcPr>
          <w:p w14:paraId="31A62E17"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135648</w:t>
            </w:r>
          </w:p>
        </w:tc>
        <w:tc>
          <w:tcPr>
            <w:tcW w:w="538" w:type="pct"/>
            <w:tcBorders>
              <w:top w:val="nil"/>
              <w:left w:val="nil"/>
              <w:bottom w:val="single" w:sz="8" w:space="0" w:color="auto"/>
              <w:right w:val="single" w:sz="8" w:space="0" w:color="auto"/>
            </w:tcBorders>
            <w:shd w:val="clear" w:color="auto" w:fill="auto"/>
            <w:vAlign w:val="center"/>
            <w:hideMark/>
          </w:tcPr>
          <w:p w14:paraId="4F42F6B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WEG</w:t>
            </w:r>
          </w:p>
        </w:tc>
        <w:tc>
          <w:tcPr>
            <w:tcW w:w="467" w:type="pct"/>
            <w:tcBorders>
              <w:top w:val="nil"/>
              <w:left w:val="nil"/>
              <w:bottom w:val="single" w:sz="8" w:space="0" w:color="auto"/>
              <w:right w:val="single" w:sz="8" w:space="0" w:color="auto"/>
            </w:tcBorders>
            <w:shd w:val="clear" w:color="auto" w:fill="auto"/>
            <w:vAlign w:val="center"/>
            <w:hideMark/>
          </w:tcPr>
          <w:p w14:paraId="57003D9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r w:rsidR="00FD2541" w:rsidRPr="005B7F4B" w14:paraId="7B239F0C" w14:textId="77777777" w:rsidTr="00FD2541">
        <w:trPr>
          <w:cantSplit/>
          <w:trHeight w:val="299"/>
          <w:jc w:val="center"/>
        </w:trPr>
        <w:tc>
          <w:tcPr>
            <w:tcW w:w="163" w:type="pct"/>
            <w:tcBorders>
              <w:top w:val="nil"/>
              <w:left w:val="single" w:sz="8" w:space="0" w:color="auto"/>
              <w:bottom w:val="single" w:sz="8" w:space="0" w:color="auto"/>
              <w:right w:val="single" w:sz="8" w:space="0" w:color="auto"/>
            </w:tcBorders>
            <w:shd w:val="clear" w:color="auto" w:fill="auto"/>
            <w:vAlign w:val="center"/>
          </w:tcPr>
          <w:p w14:paraId="6ACD678D"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18</w:t>
            </w:r>
          </w:p>
        </w:tc>
        <w:tc>
          <w:tcPr>
            <w:tcW w:w="673" w:type="pct"/>
            <w:tcBorders>
              <w:top w:val="nil"/>
              <w:left w:val="nil"/>
              <w:bottom w:val="single" w:sz="8" w:space="0" w:color="auto"/>
              <w:right w:val="single" w:sz="8" w:space="0" w:color="auto"/>
            </w:tcBorders>
            <w:shd w:val="clear" w:color="auto" w:fill="auto"/>
            <w:vAlign w:val="center"/>
          </w:tcPr>
          <w:p w14:paraId="650A800F"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OTTOMOTORES</w:t>
            </w:r>
          </w:p>
        </w:tc>
        <w:tc>
          <w:tcPr>
            <w:tcW w:w="463" w:type="pct"/>
            <w:tcBorders>
              <w:top w:val="nil"/>
              <w:left w:val="nil"/>
              <w:bottom w:val="single" w:sz="8" w:space="0" w:color="auto"/>
              <w:right w:val="single" w:sz="8" w:space="0" w:color="auto"/>
            </w:tcBorders>
            <w:shd w:val="clear" w:color="auto" w:fill="auto"/>
            <w:vAlign w:val="center"/>
          </w:tcPr>
          <w:p w14:paraId="5EDFB8C2"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300KW</w:t>
            </w:r>
          </w:p>
        </w:tc>
        <w:tc>
          <w:tcPr>
            <w:tcW w:w="484" w:type="pct"/>
            <w:tcBorders>
              <w:top w:val="nil"/>
              <w:left w:val="nil"/>
              <w:bottom w:val="single" w:sz="8" w:space="0" w:color="auto"/>
              <w:right w:val="single" w:sz="8" w:space="0" w:color="auto"/>
            </w:tcBorders>
            <w:shd w:val="clear" w:color="auto" w:fill="auto"/>
            <w:vAlign w:val="center"/>
          </w:tcPr>
          <w:p w14:paraId="47BFC73D"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P126TI-II</w:t>
            </w:r>
          </w:p>
        </w:tc>
        <w:tc>
          <w:tcPr>
            <w:tcW w:w="548" w:type="pct"/>
            <w:tcBorders>
              <w:top w:val="nil"/>
              <w:left w:val="nil"/>
              <w:bottom w:val="single" w:sz="8" w:space="0" w:color="auto"/>
              <w:right w:val="single" w:sz="8" w:space="0" w:color="auto"/>
            </w:tcBorders>
            <w:shd w:val="clear" w:color="auto" w:fill="auto"/>
            <w:vAlign w:val="center"/>
          </w:tcPr>
          <w:p w14:paraId="234B440E"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437092</w:t>
            </w:r>
          </w:p>
        </w:tc>
        <w:tc>
          <w:tcPr>
            <w:tcW w:w="441" w:type="pct"/>
            <w:tcBorders>
              <w:top w:val="nil"/>
              <w:left w:val="nil"/>
              <w:bottom w:val="single" w:sz="8" w:space="0" w:color="auto"/>
              <w:right w:val="single" w:sz="8" w:space="0" w:color="auto"/>
            </w:tcBorders>
            <w:shd w:val="clear" w:color="auto" w:fill="auto"/>
            <w:vAlign w:val="center"/>
          </w:tcPr>
          <w:p w14:paraId="197E9F36"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DOOSAN</w:t>
            </w:r>
          </w:p>
        </w:tc>
        <w:tc>
          <w:tcPr>
            <w:tcW w:w="690" w:type="pct"/>
            <w:tcBorders>
              <w:top w:val="nil"/>
              <w:left w:val="nil"/>
              <w:bottom w:val="single" w:sz="8" w:space="0" w:color="auto"/>
              <w:right w:val="single" w:sz="8" w:space="0" w:color="auto"/>
            </w:tcBorders>
            <w:shd w:val="clear" w:color="auto" w:fill="auto"/>
            <w:vAlign w:val="center"/>
          </w:tcPr>
          <w:p w14:paraId="29AE9117"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LSA46.2L9</w:t>
            </w:r>
          </w:p>
        </w:tc>
        <w:tc>
          <w:tcPr>
            <w:tcW w:w="530" w:type="pct"/>
            <w:tcBorders>
              <w:top w:val="nil"/>
              <w:left w:val="nil"/>
              <w:bottom w:val="single" w:sz="8" w:space="0" w:color="auto"/>
              <w:right w:val="single" w:sz="8" w:space="0" w:color="auto"/>
            </w:tcBorders>
            <w:shd w:val="clear" w:color="auto" w:fill="auto"/>
            <w:vAlign w:val="center"/>
          </w:tcPr>
          <w:p w14:paraId="2900FB38"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CK5M17942</w:t>
            </w:r>
          </w:p>
        </w:tc>
        <w:tc>
          <w:tcPr>
            <w:tcW w:w="538" w:type="pct"/>
            <w:tcBorders>
              <w:top w:val="nil"/>
              <w:left w:val="nil"/>
              <w:bottom w:val="single" w:sz="8" w:space="0" w:color="auto"/>
              <w:right w:val="single" w:sz="8" w:space="0" w:color="auto"/>
            </w:tcBorders>
            <w:shd w:val="clear" w:color="auto" w:fill="auto"/>
            <w:vAlign w:val="center"/>
          </w:tcPr>
          <w:p w14:paraId="25B26159"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LEROY SOMER</w:t>
            </w:r>
          </w:p>
        </w:tc>
        <w:tc>
          <w:tcPr>
            <w:tcW w:w="467" w:type="pct"/>
            <w:tcBorders>
              <w:top w:val="nil"/>
              <w:left w:val="nil"/>
              <w:bottom w:val="single" w:sz="8" w:space="0" w:color="auto"/>
              <w:right w:val="single" w:sz="8" w:space="0" w:color="auto"/>
            </w:tcBorders>
            <w:shd w:val="clear" w:color="auto" w:fill="auto"/>
            <w:vAlign w:val="center"/>
          </w:tcPr>
          <w:p w14:paraId="474D4A2E"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1</w:t>
            </w:r>
          </w:p>
        </w:tc>
      </w:tr>
      <w:tr w:rsidR="00FD2541" w:rsidRPr="005B7F4B" w14:paraId="13571697" w14:textId="77777777" w:rsidTr="00FD2541">
        <w:trPr>
          <w:cantSplit/>
          <w:trHeight w:val="299"/>
          <w:jc w:val="center"/>
        </w:trPr>
        <w:tc>
          <w:tcPr>
            <w:tcW w:w="163" w:type="pct"/>
            <w:tcBorders>
              <w:top w:val="nil"/>
              <w:left w:val="single" w:sz="8" w:space="0" w:color="auto"/>
              <w:bottom w:val="single" w:sz="8" w:space="0" w:color="auto"/>
              <w:right w:val="single" w:sz="8" w:space="0" w:color="auto"/>
            </w:tcBorders>
            <w:shd w:val="clear" w:color="auto" w:fill="auto"/>
            <w:vAlign w:val="center"/>
          </w:tcPr>
          <w:p w14:paraId="2099957C"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19</w:t>
            </w:r>
          </w:p>
        </w:tc>
        <w:tc>
          <w:tcPr>
            <w:tcW w:w="673" w:type="pct"/>
            <w:tcBorders>
              <w:top w:val="nil"/>
              <w:left w:val="nil"/>
              <w:bottom w:val="single" w:sz="8" w:space="0" w:color="auto"/>
              <w:right w:val="single" w:sz="8" w:space="0" w:color="auto"/>
            </w:tcBorders>
            <w:shd w:val="clear" w:color="auto" w:fill="auto"/>
            <w:vAlign w:val="center"/>
          </w:tcPr>
          <w:p w14:paraId="3F086EEB" w14:textId="77777777" w:rsidR="00FD2541"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OTTOMOTORES</w:t>
            </w:r>
          </w:p>
          <w:p w14:paraId="4194020A"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(Transferencia)</w:t>
            </w:r>
          </w:p>
        </w:tc>
        <w:tc>
          <w:tcPr>
            <w:tcW w:w="463" w:type="pct"/>
            <w:tcBorders>
              <w:top w:val="nil"/>
              <w:left w:val="nil"/>
              <w:bottom w:val="single" w:sz="8" w:space="0" w:color="auto"/>
              <w:right w:val="single" w:sz="8" w:space="0" w:color="auto"/>
            </w:tcBorders>
            <w:shd w:val="clear" w:color="auto" w:fill="auto"/>
            <w:vAlign w:val="center"/>
          </w:tcPr>
          <w:p w14:paraId="661F1D36"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300 KW</w:t>
            </w:r>
          </w:p>
        </w:tc>
        <w:tc>
          <w:tcPr>
            <w:tcW w:w="484" w:type="pct"/>
            <w:tcBorders>
              <w:top w:val="nil"/>
              <w:left w:val="nil"/>
              <w:bottom w:val="single" w:sz="8" w:space="0" w:color="auto"/>
              <w:right w:val="single" w:sz="8" w:space="0" w:color="auto"/>
            </w:tcBorders>
            <w:shd w:val="clear" w:color="auto" w:fill="auto"/>
            <w:vAlign w:val="center"/>
          </w:tcPr>
          <w:p w14:paraId="52B089D1"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DS7320-DS-892</w:t>
            </w:r>
          </w:p>
        </w:tc>
        <w:tc>
          <w:tcPr>
            <w:tcW w:w="548" w:type="pct"/>
            <w:tcBorders>
              <w:top w:val="nil"/>
              <w:left w:val="nil"/>
              <w:bottom w:val="single" w:sz="8" w:space="0" w:color="auto"/>
              <w:right w:val="single" w:sz="8" w:space="0" w:color="auto"/>
            </w:tcBorders>
            <w:shd w:val="clear" w:color="auto" w:fill="auto"/>
            <w:vAlign w:val="center"/>
          </w:tcPr>
          <w:p w14:paraId="59A3F1AA"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T14-01345</w:t>
            </w:r>
          </w:p>
        </w:tc>
        <w:tc>
          <w:tcPr>
            <w:tcW w:w="441" w:type="pct"/>
            <w:tcBorders>
              <w:top w:val="nil"/>
              <w:left w:val="nil"/>
              <w:bottom w:val="single" w:sz="8" w:space="0" w:color="auto"/>
              <w:right w:val="single" w:sz="8" w:space="0" w:color="auto"/>
            </w:tcBorders>
            <w:shd w:val="clear" w:color="auto" w:fill="auto"/>
            <w:vAlign w:val="center"/>
          </w:tcPr>
          <w:p w14:paraId="017ADF54"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OTTOMOTORES</w:t>
            </w:r>
          </w:p>
        </w:tc>
        <w:tc>
          <w:tcPr>
            <w:tcW w:w="690" w:type="pct"/>
            <w:tcBorders>
              <w:top w:val="nil"/>
              <w:left w:val="nil"/>
              <w:bottom w:val="single" w:sz="8" w:space="0" w:color="auto"/>
              <w:right w:val="single" w:sz="8" w:space="0" w:color="auto"/>
            </w:tcBorders>
            <w:shd w:val="clear" w:color="auto" w:fill="auto"/>
            <w:vAlign w:val="center"/>
          </w:tcPr>
          <w:p w14:paraId="61D64173" w14:textId="77777777" w:rsidR="00FD2541" w:rsidRPr="00C97198" w:rsidRDefault="00FD2541" w:rsidP="00FD2541">
            <w:pPr>
              <w:jc w:val="center"/>
              <w:rPr>
                <w:rFonts w:ascii="Arial" w:hAnsi="Arial" w:cs="Arial"/>
                <w:color w:val="000000"/>
                <w:sz w:val="16"/>
                <w:szCs w:val="16"/>
                <w:lang w:val="es-ES" w:eastAsia="es-MX"/>
              </w:rPr>
            </w:pPr>
            <w:r w:rsidRPr="00B72F96">
              <w:rPr>
                <w:rFonts w:ascii="Arial" w:hAnsi="Arial" w:cs="Arial"/>
                <w:color w:val="000000"/>
                <w:sz w:val="16"/>
                <w:szCs w:val="16"/>
                <w:lang w:val="es-ES" w:eastAsia="es-MX"/>
              </w:rPr>
              <w:t>DS7320-DS892</w:t>
            </w:r>
          </w:p>
        </w:tc>
        <w:tc>
          <w:tcPr>
            <w:tcW w:w="530" w:type="pct"/>
            <w:tcBorders>
              <w:top w:val="nil"/>
              <w:left w:val="nil"/>
              <w:bottom w:val="single" w:sz="8" w:space="0" w:color="auto"/>
              <w:right w:val="single" w:sz="8" w:space="0" w:color="auto"/>
            </w:tcBorders>
            <w:shd w:val="clear" w:color="auto" w:fill="auto"/>
            <w:vAlign w:val="center"/>
          </w:tcPr>
          <w:p w14:paraId="7399D1DC" w14:textId="77777777" w:rsidR="00FD2541" w:rsidRPr="00C97198" w:rsidRDefault="00FD2541" w:rsidP="00FD2541">
            <w:pPr>
              <w:jc w:val="center"/>
              <w:rPr>
                <w:rFonts w:ascii="Arial" w:hAnsi="Arial" w:cs="Arial"/>
                <w:color w:val="000000"/>
                <w:sz w:val="16"/>
                <w:szCs w:val="16"/>
                <w:lang w:val="es-ES" w:eastAsia="es-MX"/>
              </w:rPr>
            </w:pPr>
            <w:r w:rsidRPr="00B72F96">
              <w:rPr>
                <w:rFonts w:ascii="Arial" w:hAnsi="Arial" w:cs="Arial"/>
                <w:color w:val="000000"/>
                <w:sz w:val="16"/>
                <w:szCs w:val="16"/>
                <w:lang w:val="es-ES" w:eastAsia="es-MX"/>
              </w:rPr>
              <w:t>TI4-01345</w:t>
            </w:r>
          </w:p>
        </w:tc>
        <w:tc>
          <w:tcPr>
            <w:tcW w:w="538" w:type="pct"/>
            <w:tcBorders>
              <w:top w:val="nil"/>
              <w:left w:val="nil"/>
              <w:bottom w:val="single" w:sz="8" w:space="0" w:color="auto"/>
              <w:right w:val="single" w:sz="8" w:space="0" w:color="auto"/>
            </w:tcBorders>
            <w:shd w:val="clear" w:color="auto" w:fill="auto"/>
            <w:vAlign w:val="center"/>
          </w:tcPr>
          <w:p w14:paraId="6F14DE9A"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OTTOMOTORES</w:t>
            </w:r>
          </w:p>
        </w:tc>
        <w:tc>
          <w:tcPr>
            <w:tcW w:w="467" w:type="pct"/>
            <w:tcBorders>
              <w:top w:val="nil"/>
              <w:left w:val="nil"/>
              <w:bottom w:val="single" w:sz="8" w:space="0" w:color="auto"/>
              <w:right w:val="single" w:sz="8" w:space="0" w:color="auto"/>
            </w:tcBorders>
            <w:shd w:val="clear" w:color="auto" w:fill="auto"/>
            <w:vAlign w:val="center"/>
          </w:tcPr>
          <w:p w14:paraId="0EACB98D" w14:textId="77777777" w:rsidR="00FD2541" w:rsidRPr="00C97198" w:rsidRDefault="00FD2541" w:rsidP="00FD2541">
            <w:pPr>
              <w:jc w:val="center"/>
              <w:rPr>
                <w:rFonts w:ascii="Arial" w:hAnsi="Arial" w:cs="Arial"/>
                <w:color w:val="000000"/>
                <w:sz w:val="16"/>
                <w:szCs w:val="16"/>
                <w:lang w:val="es-ES" w:eastAsia="es-MX"/>
              </w:rPr>
            </w:pPr>
            <w:r>
              <w:rPr>
                <w:rFonts w:ascii="Arial" w:hAnsi="Arial" w:cs="Arial"/>
                <w:color w:val="000000"/>
                <w:sz w:val="16"/>
                <w:szCs w:val="16"/>
                <w:lang w:val="es-ES" w:eastAsia="es-MX"/>
              </w:rPr>
              <w:t>1</w:t>
            </w:r>
          </w:p>
        </w:tc>
      </w:tr>
      <w:tr w:rsidR="00FD2541" w:rsidRPr="00C97198" w14:paraId="1A30769D" w14:textId="77777777" w:rsidTr="00FD254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0F0A5375" w14:textId="77777777" w:rsidR="00FD2541" w:rsidRPr="00C97198" w:rsidRDefault="00FD2541" w:rsidP="00FD2541">
            <w:pPr>
              <w:jc w:val="center"/>
              <w:rPr>
                <w:rFonts w:ascii="Arial" w:hAnsi="Arial" w:cs="Arial"/>
                <w:b/>
                <w:bCs/>
                <w:color w:val="000000"/>
                <w:sz w:val="16"/>
                <w:szCs w:val="16"/>
                <w:lang w:eastAsia="es-MX"/>
              </w:rPr>
            </w:pPr>
            <w:r w:rsidRPr="00C97198">
              <w:rPr>
                <w:rFonts w:ascii="Arial" w:hAnsi="Arial" w:cs="Arial"/>
                <w:b/>
                <w:bCs/>
                <w:color w:val="000000"/>
                <w:sz w:val="16"/>
                <w:szCs w:val="16"/>
                <w:lang w:val="es-ES" w:eastAsia="es-MX"/>
              </w:rPr>
              <w:t>Inmueble Centro Nacional de Impresión</w:t>
            </w:r>
          </w:p>
        </w:tc>
      </w:tr>
      <w:tr w:rsidR="00FD2541" w:rsidRPr="005B7F4B" w14:paraId="2DCCB5EC" w14:textId="77777777" w:rsidTr="00FD2541">
        <w:trPr>
          <w:cantSplit/>
          <w:trHeight w:val="419"/>
          <w:jc w:val="center"/>
        </w:trPr>
        <w:tc>
          <w:tcPr>
            <w:tcW w:w="163" w:type="pct"/>
            <w:tcBorders>
              <w:top w:val="nil"/>
              <w:left w:val="single" w:sz="8" w:space="0" w:color="auto"/>
              <w:bottom w:val="single" w:sz="8" w:space="0" w:color="auto"/>
              <w:right w:val="single" w:sz="8" w:space="0" w:color="auto"/>
            </w:tcBorders>
            <w:shd w:val="clear" w:color="auto" w:fill="auto"/>
            <w:vAlign w:val="center"/>
            <w:hideMark/>
          </w:tcPr>
          <w:p w14:paraId="504326F9" w14:textId="77777777" w:rsidR="00FD2541" w:rsidRPr="00C97198" w:rsidRDefault="00FD2541" w:rsidP="00FD2541">
            <w:pPr>
              <w:jc w:val="center"/>
              <w:rPr>
                <w:rFonts w:ascii="Arial" w:hAnsi="Arial" w:cs="Arial"/>
                <w:color w:val="000000"/>
                <w:sz w:val="16"/>
                <w:szCs w:val="16"/>
                <w:lang w:eastAsia="es-MX"/>
              </w:rPr>
            </w:pPr>
            <w:r>
              <w:rPr>
                <w:rFonts w:ascii="Arial" w:hAnsi="Arial" w:cs="Arial"/>
                <w:color w:val="000000"/>
                <w:sz w:val="16"/>
                <w:szCs w:val="16"/>
                <w:lang w:val="es-ES" w:eastAsia="es-MX"/>
              </w:rPr>
              <w:t>20</w:t>
            </w:r>
          </w:p>
        </w:tc>
        <w:tc>
          <w:tcPr>
            <w:tcW w:w="673" w:type="pct"/>
            <w:tcBorders>
              <w:top w:val="nil"/>
              <w:left w:val="nil"/>
              <w:bottom w:val="single" w:sz="8" w:space="0" w:color="auto"/>
              <w:right w:val="single" w:sz="8" w:space="0" w:color="auto"/>
            </w:tcBorders>
            <w:shd w:val="clear" w:color="auto" w:fill="auto"/>
            <w:vAlign w:val="center"/>
            <w:hideMark/>
          </w:tcPr>
          <w:p w14:paraId="3B3AF24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GENERACIÓN Y POTENCIA</w:t>
            </w:r>
          </w:p>
        </w:tc>
        <w:tc>
          <w:tcPr>
            <w:tcW w:w="463" w:type="pct"/>
            <w:tcBorders>
              <w:top w:val="nil"/>
              <w:left w:val="nil"/>
              <w:bottom w:val="single" w:sz="8" w:space="0" w:color="auto"/>
              <w:right w:val="single" w:sz="8" w:space="0" w:color="auto"/>
            </w:tcBorders>
            <w:shd w:val="clear" w:color="auto" w:fill="auto"/>
            <w:vAlign w:val="center"/>
            <w:hideMark/>
          </w:tcPr>
          <w:p w14:paraId="5F6E57A0"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300 KW</w:t>
            </w:r>
          </w:p>
        </w:tc>
        <w:tc>
          <w:tcPr>
            <w:tcW w:w="484" w:type="pct"/>
            <w:tcBorders>
              <w:top w:val="nil"/>
              <w:left w:val="nil"/>
              <w:bottom w:val="single" w:sz="8" w:space="0" w:color="auto"/>
              <w:right w:val="single" w:sz="8" w:space="0" w:color="auto"/>
            </w:tcBorders>
            <w:shd w:val="clear" w:color="auto" w:fill="auto"/>
            <w:vAlign w:val="center"/>
            <w:hideMark/>
          </w:tcPr>
          <w:p w14:paraId="2724854B"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LTA-855202</w:t>
            </w:r>
          </w:p>
        </w:tc>
        <w:tc>
          <w:tcPr>
            <w:tcW w:w="548" w:type="pct"/>
            <w:tcBorders>
              <w:top w:val="nil"/>
              <w:left w:val="nil"/>
              <w:bottom w:val="single" w:sz="8" w:space="0" w:color="auto"/>
              <w:right w:val="single" w:sz="8" w:space="0" w:color="auto"/>
            </w:tcBorders>
            <w:shd w:val="clear" w:color="auto" w:fill="auto"/>
            <w:vAlign w:val="center"/>
            <w:hideMark/>
          </w:tcPr>
          <w:p w14:paraId="3F1A64DD"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11849283</w:t>
            </w:r>
          </w:p>
        </w:tc>
        <w:tc>
          <w:tcPr>
            <w:tcW w:w="441" w:type="pct"/>
            <w:tcBorders>
              <w:top w:val="nil"/>
              <w:left w:val="nil"/>
              <w:bottom w:val="single" w:sz="8" w:space="0" w:color="auto"/>
              <w:right w:val="single" w:sz="8" w:space="0" w:color="auto"/>
            </w:tcBorders>
            <w:shd w:val="clear" w:color="auto" w:fill="auto"/>
            <w:vAlign w:val="center"/>
            <w:hideMark/>
          </w:tcPr>
          <w:p w14:paraId="729C4B3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CUMMINS</w:t>
            </w:r>
          </w:p>
        </w:tc>
        <w:tc>
          <w:tcPr>
            <w:tcW w:w="690" w:type="pct"/>
            <w:tcBorders>
              <w:top w:val="nil"/>
              <w:left w:val="nil"/>
              <w:bottom w:val="single" w:sz="8" w:space="0" w:color="auto"/>
              <w:right w:val="single" w:sz="8" w:space="0" w:color="auto"/>
            </w:tcBorders>
            <w:shd w:val="clear" w:color="auto" w:fill="auto"/>
            <w:vAlign w:val="center"/>
            <w:hideMark/>
          </w:tcPr>
          <w:p w14:paraId="70FEBAD9"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HCI444D1</w:t>
            </w:r>
          </w:p>
        </w:tc>
        <w:tc>
          <w:tcPr>
            <w:tcW w:w="530" w:type="pct"/>
            <w:tcBorders>
              <w:top w:val="nil"/>
              <w:left w:val="nil"/>
              <w:bottom w:val="single" w:sz="8" w:space="0" w:color="auto"/>
              <w:right w:val="single" w:sz="8" w:space="0" w:color="auto"/>
            </w:tcBorders>
            <w:shd w:val="clear" w:color="auto" w:fill="auto"/>
            <w:vAlign w:val="center"/>
            <w:hideMark/>
          </w:tcPr>
          <w:p w14:paraId="7752FB75"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I960617474</w:t>
            </w:r>
          </w:p>
        </w:tc>
        <w:tc>
          <w:tcPr>
            <w:tcW w:w="538" w:type="pct"/>
            <w:tcBorders>
              <w:top w:val="nil"/>
              <w:left w:val="nil"/>
              <w:bottom w:val="single" w:sz="8" w:space="0" w:color="auto"/>
              <w:right w:val="single" w:sz="8" w:space="0" w:color="auto"/>
            </w:tcBorders>
            <w:shd w:val="clear" w:color="auto" w:fill="auto"/>
            <w:vAlign w:val="center"/>
            <w:hideMark/>
          </w:tcPr>
          <w:p w14:paraId="4585B59C"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STAMFORD</w:t>
            </w:r>
          </w:p>
        </w:tc>
        <w:tc>
          <w:tcPr>
            <w:tcW w:w="467" w:type="pct"/>
            <w:tcBorders>
              <w:top w:val="nil"/>
              <w:left w:val="nil"/>
              <w:bottom w:val="single" w:sz="8" w:space="0" w:color="auto"/>
              <w:right w:val="single" w:sz="8" w:space="0" w:color="auto"/>
            </w:tcBorders>
            <w:shd w:val="clear" w:color="auto" w:fill="auto"/>
            <w:vAlign w:val="center"/>
            <w:hideMark/>
          </w:tcPr>
          <w:p w14:paraId="3594F01F" w14:textId="77777777" w:rsidR="00FD2541" w:rsidRPr="00C97198" w:rsidRDefault="00FD2541" w:rsidP="00FD2541">
            <w:pPr>
              <w:jc w:val="center"/>
              <w:rPr>
                <w:rFonts w:ascii="Arial" w:hAnsi="Arial" w:cs="Arial"/>
                <w:color w:val="000000"/>
                <w:sz w:val="16"/>
                <w:szCs w:val="16"/>
                <w:lang w:eastAsia="es-MX"/>
              </w:rPr>
            </w:pPr>
            <w:r w:rsidRPr="00C97198">
              <w:rPr>
                <w:rFonts w:ascii="Arial" w:hAnsi="Arial" w:cs="Arial"/>
                <w:color w:val="000000"/>
                <w:sz w:val="16"/>
                <w:szCs w:val="16"/>
                <w:lang w:val="es-ES" w:eastAsia="es-MX"/>
              </w:rPr>
              <w:t>1</w:t>
            </w:r>
          </w:p>
        </w:tc>
      </w:tr>
    </w:tbl>
    <w:p w14:paraId="216BDE5A" w14:textId="77777777" w:rsidR="00FD2541" w:rsidRDefault="00FD2541" w:rsidP="00FD2541">
      <w:pPr>
        <w:autoSpaceDE w:val="0"/>
        <w:autoSpaceDN w:val="0"/>
        <w:jc w:val="both"/>
        <w:rPr>
          <w:rFonts w:ascii="Arial" w:hAnsi="Arial" w:cs="Arial"/>
          <w:b/>
          <w:bCs/>
          <w:szCs w:val="18"/>
        </w:rPr>
      </w:pPr>
    </w:p>
    <w:p w14:paraId="423DDE57" w14:textId="77777777" w:rsidR="00FD2541" w:rsidRPr="00465854" w:rsidRDefault="00FD2541" w:rsidP="00FD2541">
      <w:pPr>
        <w:pStyle w:val="Sinespaciado"/>
        <w:spacing w:after="240"/>
        <w:jc w:val="both"/>
        <w:rPr>
          <w:rFonts w:ascii="Arial" w:hAnsi="Arial" w:cs="Arial"/>
          <w:sz w:val="20"/>
          <w:szCs w:val="20"/>
        </w:rPr>
      </w:pPr>
      <w:r>
        <w:rPr>
          <w:rFonts w:ascii="Arial" w:hAnsi="Arial" w:cs="Arial"/>
          <w:sz w:val="20"/>
          <w:szCs w:val="20"/>
        </w:rPr>
        <w:t>Los equipos de plantas de emergencia</w:t>
      </w:r>
      <w:r w:rsidRPr="00465854">
        <w:rPr>
          <w:rFonts w:ascii="Arial" w:hAnsi="Arial" w:cs="Arial"/>
          <w:sz w:val="20"/>
          <w:szCs w:val="20"/>
        </w:rPr>
        <w:t xml:space="preserve"> </w:t>
      </w:r>
      <w:r>
        <w:rPr>
          <w:rFonts w:ascii="Arial" w:hAnsi="Arial" w:cs="Arial"/>
          <w:sz w:val="20"/>
          <w:szCs w:val="20"/>
        </w:rPr>
        <w:t xml:space="preserve">de energía eléctrica y transferencia </w:t>
      </w:r>
      <w:r w:rsidRPr="00465854">
        <w:rPr>
          <w:rFonts w:ascii="Arial" w:hAnsi="Arial" w:cs="Arial"/>
          <w:sz w:val="20"/>
          <w:szCs w:val="20"/>
        </w:rPr>
        <w:t>antes señalados son enunciativos</w:t>
      </w:r>
      <w:r>
        <w:rPr>
          <w:rFonts w:ascii="Arial" w:hAnsi="Arial" w:cs="Arial"/>
          <w:sz w:val="20"/>
          <w:szCs w:val="20"/>
        </w:rPr>
        <w:t xml:space="preserve"> más no limitativos</w:t>
      </w:r>
      <w:r w:rsidRPr="00465854">
        <w:rPr>
          <w:rFonts w:ascii="Arial" w:hAnsi="Arial" w:cs="Arial"/>
          <w:sz w:val="20"/>
          <w:szCs w:val="20"/>
        </w:rPr>
        <w:t xml:space="preserve"> </w:t>
      </w:r>
      <w:r>
        <w:rPr>
          <w:rFonts w:ascii="Arial" w:hAnsi="Arial" w:cs="Arial"/>
          <w:sz w:val="20"/>
          <w:szCs w:val="20"/>
        </w:rPr>
        <w:t xml:space="preserve">y podrán darse de baja o adicionarse equipos con motivo de una adquisición, donación o baja, atendiendo a las necesidades y a solicitud por correo electrónico o por escrito del Supervisor del contrato, siempre que el monto máximo del contrato no se supere, lo que será responsabilidad del Administrador del Contrato. </w:t>
      </w:r>
    </w:p>
    <w:p w14:paraId="5A87798F" w14:textId="77777777" w:rsidR="00FD2541" w:rsidRDefault="00FD2541" w:rsidP="00381773">
      <w:pPr>
        <w:pStyle w:val="Prrafodelista"/>
        <w:widowControl/>
        <w:numPr>
          <w:ilvl w:val="0"/>
          <w:numId w:val="100"/>
        </w:numPr>
        <w:autoSpaceDE w:val="0"/>
        <w:autoSpaceDN w:val="0"/>
        <w:spacing w:after="240"/>
        <w:jc w:val="both"/>
        <w:rPr>
          <w:rFonts w:ascii="Arial" w:hAnsi="Arial" w:cs="Arial"/>
          <w:b/>
          <w:bCs/>
          <w:szCs w:val="18"/>
        </w:rPr>
      </w:pPr>
      <w:r>
        <w:rPr>
          <w:rFonts w:ascii="Arial" w:hAnsi="Arial" w:cs="Arial"/>
          <w:b/>
          <w:bCs/>
          <w:szCs w:val="18"/>
        </w:rPr>
        <w:t xml:space="preserve">Servicio de mantenimiento preventivo </w:t>
      </w:r>
    </w:p>
    <w:p w14:paraId="1A4F4781" w14:textId="77777777" w:rsidR="00FD2541" w:rsidRDefault="00FD2541" w:rsidP="00FD2541">
      <w:pPr>
        <w:pStyle w:val="Sinespaciado"/>
        <w:spacing w:after="240"/>
        <w:jc w:val="both"/>
        <w:rPr>
          <w:rFonts w:ascii="Arial" w:hAnsi="Arial" w:cs="Arial"/>
          <w:sz w:val="20"/>
          <w:szCs w:val="20"/>
        </w:rPr>
      </w:pPr>
      <w:r w:rsidRPr="00465854">
        <w:rPr>
          <w:rFonts w:ascii="Arial" w:hAnsi="Arial" w:cs="Arial"/>
          <w:sz w:val="20"/>
          <w:szCs w:val="20"/>
        </w:rPr>
        <w:t xml:space="preserve">Se entiende por mantenimiento preventivo todas aquellas acciones que debe realizar </w:t>
      </w:r>
      <w:r>
        <w:rPr>
          <w:rFonts w:ascii="Arial" w:hAnsi="Arial" w:cs="Arial"/>
          <w:b/>
          <w:sz w:val="20"/>
          <w:szCs w:val="20"/>
        </w:rPr>
        <w:t>“El proveedor”</w:t>
      </w:r>
      <w:r w:rsidRPr="00465854">
        <w:rPr>
          <w:rFonts w:ascii="Arial" w:hAnsi="Arial" w:cs="Arial"/>
          <w:sz w:val="20"/>
          <w:szCs w:val="20"/>
        </w:rPr>
        <w:t xml:space="preserve"> para asegurar las condiciones de operación de las plantas </w:t>
      </w:r>
      <w:r>
        <w:rPr>
          <w:rFonts w:ascii="Arial" w:hAnsi="Arial" w:cs="Arial"/>
          <w:sz w:val="20"/>
          <w:szCs w:val="20"/>
        </w:rPr>
        <w:t xml:space="preserve">de emergencia de energía eléctrica </w:t>
      </w:r>
      <w:r w:rsidRPr="00465854">
        <w:rPr>
          <w:rFonts w:ascii="Arial" w:hAnsi="Arial" w:cs="Arial"/>
          <w:sz w:val="20"/>
          <w:szCs w:val="20"/>
        </w:rPr>
        <w:t>a lo largo de la vigencia del contrato, así como la detección oportuna de los posibles desperfectos o deficiencia del funcionamiento que evidencien la necesidad de llevar a cabo trabajos de mantenimiento correctivo lo</w:t>
      </w:r>
      <w:r>
        <w:rPr>
          <w:rFonts w:ascii="Arial" w:hAnsi="Arial" w:cs="Arial"/>
          <w:sz w:val="20"/>
          <w:szCs w:val="20"/>
        </w:rPr>
        <w:t>s cuales deberán informarse al Supervisor del C</w:t>
      </w:r>
      <w:r w:rsidRPr="00465854">
        <w:rPr>
          <w:rFonts w:ascii="Arial" w:hAnsi="Arial" w:cs="Arial"/>
          <w:sz w:val="20"/>
          <w:szCs w:val="20"/>
        </w:rPr>
        <w:t>ontrato con toda oportunidad para programar su ejecución.</w:t>
      </w:r>
    </w:p>
    <w:p w14:paraId="6E76F08F" w14:textId="77777777" w:rsidR="00FD2541" w:rsidRDefault="00FD2541" w:rsidP="00FD2541">
      <w:pPr>
        <w:pStyle w:val="Sinespaciado"/>
        <w:spacing w:after="240"/>
        <w:jc w:val="both"/>
        <w:rPr>
          <w:rFonts w:ascii="Arial" w:hAnsi="Arial" w:cs="Arial"/>
          <w:sz w:val="20"/>
          <w:szCs w:val="20"/>
        </w:rPr>
      </w:pPr>
      <w:r w:rsidRPr="00465854">
        <w:rPr>
          <w:rFonts w:ascii="Arial" w:hAnsi="Arial" w:cs="Arial"/>
          <w:sz w:val="20"/>
          <w:szCs w:val="20"/>
        </w:rPr>
        <w:t xml:space="preserve">Los trabajos a realizarse </w:t>
      </w:r>
      <w:r>
        <w:rPr>
          <w:rFonts w:ascii="Arial" w:hAnsi="Arial" w:cs="Arial"/>
          <w:sz w:val="20"/>
          <w:szCs w:val="20"/>
        </w:rPr>
        <w:t xml:space="preserve">por parte de </w:t>
      </w:r>
      <w:r>
        <w:rPr>
          <w:rFonts w:ascii="Arial" w:hAnsi="Arial" w:cs="Arial"/>
          <w:b/>
          <w:sz w:val="20"/>
          <w:szCs w:val="20"/>
        </w:rPr>
        <w:t>“El proveedor</w:t>
      </w:r>
      <w:r w:rsidRPr="00F22DA7">
        <w:rPr>
          <w:rFonts w:ascii="Arial" w:hAnsi="Arial" w:cs="Arial"/>
          <w:b/>
          <w:sz w:val="20"/>
          <w:szCs w:val="20"/>
        </w:rPr>
        <w:t>”</w:t>
      </w:r>
      <w:r>
        <w:rPr>
          <w:rFonts w:ascii="Arial" w:hAnsi="Arial" w:cs="Arial"/>
          <w:sz w:val="20"/>
          <w:szCs w:val="20"/>
        </w:rPr>
        <w:t xml:space="preserve"> </w:t>
      </w:r>
      <w:r w:rsidRPr="00465854">
        <w:rPr>
          <w:rFonts w:ascii="Arial" w:hAnsi="Arial" w:cs="Arial"/>
          <w:sz w:val="20"/>
          <w:szCs w:val="20"/>
        </w:rPr>
        <w:t>deberán cumplir con puntualidad las recomendaciones técnicas que al respecto emiten con regularidad, los fabricantes de equipos y refacc</w:t>
      </w:r>
      <w:r>
        <w:rPr>
          <w:rFonts w:ascii="Arial" w:hAnsi="Arial" w:cs="Arial"/>
          <w:sz w:val="20"/>
          <w:szCs w:val="20"/>
        </w:rPr>
        <w:t xml:space="preserve">iones de las plantas de emergencia. </w:t>
      </w:r>
    </w:p>
    <w:p w14:paraId="63F78FD7" w14:textId="77777777" w:rsidR="00FD2541" w:rsidRPr="002C39A5" w:rsidRDefault="00FD2541" w:rsidP="00FD2541">
      <w:pPr>
        <w:jc w:val="both"/>
        <w:rPr>
          <w:rFonts w:ascii="Arial" w:hAnsi="Arial" w:cs="Arial"/>
          <w:b/>
          <w:bCs/>
          <w:lang w:val="es-ES"/>
        </w:rPr>
      </w:pPr>
      <w:bookmarkStart w:id="1099" w:name="_Hlk48647708"/>
      <w:bookmarkStart w:id="1100" w:name="_Hlk48647732"/>
      <w:r w:rsidRPr="002C39A5">
        <w:rPr>
          <w:rFonts w:ascii="Arial" w:hAnsi="Arial" w:cs="Arial"/>
          <w:b/>
          <w:bCs/>
          <w:lang w:val="es-ES"/>
        </w:rPr>
        <w:t>E</w:t>
      </w:r>
      <w:r>
        <w:rPr>
          <w:rFonts w:ascii="Arial" w:hAnsi="Arial" w:cs="Arial"/>
          <w:b/>
          <w:bCs/>
          <w:lang w:val="es-ES"/>
        </w:rPr>
        <w:t>quipo especial en caso de contingencia</w:t>
      </w:r>
      <w:r w:rsidRPr="002C39A5">
        <w:rPr>
          <w:rFonts w:ascii="Arial" w:hAnsi="Arial" w:cs="Arial"/>
          <w:b/>
          <w:bCs/>
          <w:lang w:val="es-ES"/>
        </w:rPr>
        <w:t>.</w:t>
      </w:r>
    </w:p>
    <w:p w14:paraId="2B56088B" w14:textId="77777777" w:rsidR="00FD2541" w:rsidRDefault="00FD2541" w:rsidP="00FD2541">
      <w:pPr>
        <w:jc w:val="both"/>
        <w:rPr>
          <w:rFonts w:ascii="Arial" w:hAnsi="Arial" w:cs="Arial"/>
          <w:b/>
          <w:bCs/>
        </w:rPr>
      </w:pPr>
    </w:p>
    <w:p w14:paraId="1E928361" w14:textId="77777777" w:rsidR="00FD2541" w:rsidRPr="002C39A5" w:rsidRDefault="00FD2541" w:rsidP="00FD2541">
      <w:pPr>
        <w:jc w:val="both"/>
        <w:rPr>
          <w:rFonts w:ascii="Arial" w:hAnsi="Arial" w:cs="Arial"/>
          <w:lang w:val="es-ES"/>
        </w:rPr>
      </w:pPr>
      <w:r w:rsidRPr="002C39A5">
        <w:rPr>
          <w:rFonts w:ascii="Arial" w:hAnsi="Arial" w:cs="Arial"/>
          <w:lang w:val="es-ES"/>
        </w:rPr>
        <w:t xml:space="preserve">Derivado de la </w:t>
      </w:r>
      <w:r>
        <w:rPr>
          <w:rFonts w:ascii="Arial" w:hAnsi="Arial" w:cs="Arial"/>
          <w:lang w:val="es-ES"/>
        </w:rPr>
        <w:t>pandemia</w:t>
      </w:r>
      <w:r w:rsidRPr="002C39A5">
        <w:rPr>
          <w:rFonts w:ascii="Arial" w:hAnsi="Arial" w:cs="Arial"/>
          <w:lang w:val="es-ES"/>
        </w:rPr>
        <w:t xml:space="preserve"> provocada por el SARS-CoV2 (COVID-19) reconocida por la Organización Mundial de la Salud (OMS) el 11 de marzo de 2020, y por el Consejo de Salubridad General mediante acuerdo publicado en el Diario Oficial de la Federación (DOF) el día 23 de marzo; a la declaratoria de emergencia sanitaria, así como a las acciones extraordinarias para su atención, publicadas en el DOF los días 30 y 31 del mismo mes.</w:t>
      </w:r>
    </w:p>
    <w:p w14:paraId="75C6F3A1" w14:textId="77777777" w:rsidR="00FD2541" w:rsidRPr="002C39A5" w:rsidRDefault="00FD2541" w:rsidP="00FD2541">
      <w:pPr>
        <w:jc w:val="both"/>
        <w:rPr>
          <w:rFonts w:ascii="Arial" w:hAnsi="Arial" w:cs="Arial"/>
          <w:lang w:val="es-ES"/>
        </w:rPr>
      </w:pPr>
    </w:p>
    <w:p w14:paraId="6C7D6E0F" w14:textId="77777777" w:rsidR="00FD2541" w:rsidRPr="002C39A5" w:rsidRDefault="00FD2541" w:rsidP="00FD2541">
      <w:pPr>
        <w:jc w:val="both"/>
        <w:rPr>
          <w:rFonts w:ascii="Arial" w:hAnsi="Arial" w:cs="Arial"/>
          <w:lang w:val="es-ES"/>
        </w:rPr>
      </w:pPr>
      <w:r w:rsidRPr="002C39A5">
        <w:rPr>
          <w:rFonts w:ascii="Arial" w:hAnsi="Arial" w:cs="Arial"/>
          <w:lang w:val="es-ES"/>
        </w:rPr>
        <w:t>En este sentido, es necesario que los trabajadores del proveedor adjudicado cuenten por lo menos con las siguientes medidas de protección tendientes a minimizar los riesgos derivados de cualquier pandemia que se pudiera presentar, tales como:</w:t>
      </w:r>
    </w:p>
    <w:p w14:paraId="22F417FB" w14:textId="77777777" w:rsidR="00FD2541" w:rsidRDefault="00FD2541" w:rsidP="00FD2541">
      <w:pPr>
        <w:jc w:val="both"/>
        <w:rPr>
          <w:rFonts w:ascii="Arial" w:hAnsi="Arial" w:cs="Arial"/>
        </w:rPr>
      </w:pPr>
    </w:p>
    <w:p w14:paraId="0948CCA2" w14:textId="77777777" w:rsidR="00FD2541" w:rsidRPr="002C39A5" w:rsidRDefault="00FD2541" w:rsidP="00381773">
      <w:pPr>
        <w:pStyle w:val="Prrafodelista"/>
        <w:widowControl/>
        <w:numPr>
          <w:ilvl w:val="0"/>
          <w:numId w:val="116"/>
        </w:numPr>
        <w:jc w:val="both"/>
        <w:rPr>
          <w:rFonts w:ascii="Arial" w:hAnsi="Arial" w:cs="Arial"/>
          <w:lang w:val="es-ES"/>
        </w:rPr>
      </w:pPr>
      <w:r w:rsidRPr="002C39A5">
        <w:rPr>
          <w:rFonts w:ascii="Arial" w:hAnsi="Arial" w:cs="Arial"/>
          <w:lang w:val="es-ES"/>
        </w:rPr>
        <w:t>Mascarillas de protección (cubrebocas),</w:t>
      </w:r>
    </w:p>
    <w:p w14:paraId="48DF0B2A" w14:textId="77777777" w:rsidR="00FD2541" w:rsidRPr="002C39A5" w:rsidRDefault="00FD2541" w:rsidP="00381773">
      <w:pPr>
        <w:pStyle w:val="Prrafodelista"/>
        <w:widowControl/>
        <w:numPr>
          <w:ilvl w:val="0"/>
          <w:numId w:val="116"/>
        </w:numPr>
        <w:jc w:val="both"/>
        <w:rPr>
          <w:rFonts w:ascii="Arial" w:hAnsi="Arial" w:cs="Arial"/>
          <w:lang w:val="es-ES"/>
        </w:rPr>
      </w:pPr>
      <w:r w:rsidRPr="002C39A5">
        <w:rPr>
          <w:rFonts w:ascii="Arial" w:hAnsi="Arial" w:cs="Arial"/>
          <w:lang w:val="es-ES"/>
        </w:rPr>
        <w:t>Caretas de protección,</w:t>
      </w:r>
    </w:p>
    <w:p w14:paraId="2FBC1975" w14:textId="77777777" w:rsidR="00FD2541" w:rsidRPr="002C39A5" w:rsidRDefault="00FD2541" w:rsidP="00381773">
      <w:pPr>
        <w:pStyle w:val="Prrafodelista"/>
        <w:widowControl/>
        <w:numPr>
          <w:ilvl w:val="0"/>
          <w:numId w:val="116"/>
        </w:numPr>
        <w:jc w:val="both"/>
        <w:rPr>
          <w:rFonts w:ascii="Arial" w:hAnsi="Arial" w:cs="Arial"/>
          <w:lang w:val="es-ES"/>
        </w:rPr>
      </w:pPr>
      <w:r w:rsidRPr="002C39A5">
        <w:rPr>
          <w:rFonts w:ascii="Arial" w:hAnsi="Arial" w:cs="Arial"/>
          <w:lang w:val="es-ES"/>
        </w:rPr>
        <w:t>Guantes.</w:t>
      </w:r>
    </w:p>
    <w:p w14:paraId="5E29771E" w14:textId="77777777" w:rsidR="00FD2541" w:rsidRPr="00E43950" w:rsidRDefault="00FD2541" w:rsidP="00FD2541">
      <w:pPr>
        <w:spacing w:beforeAutospacing="1" w:after="100" w:afterAutospacing="1"/>
        <w:jc w:val="both"/>
        <w:rPr>
          <w:rFonts w:ascii="Arial" w:hAnsi="Arial" w:cs="Arial"/>
          <w:lang w:val="es-ES"/>
        </w:rPr>
      </w:pPr>
      <w:r w:rsidRPr="002C39A5">
        <w:rPr>
          <w:rFonts w:ascii="Arial" w:hAnsi="Arial" w:cs="Arial"/>
          <w:lang w:val="es-ES"/>
        </w:rPr>
        <w:t>Cabe precisar que deberán seguir los protocolos de seguridad que el Instituto determine, así como las indicaciones que las autoridades competentes</w:t>
      </w:r>
      <w:bookmarkEnd w:id="1099"/>
      <w:bookmarkEnd w:id="1100"/>
      <w:r w:rsidRPr="002C39A5">
        <w:rPr>
          <w:rFonts w:ascii="Arial" w:hAnsi="Arial" w:cs="Arial"/>
          <w:lang w:val="es-ES"/>
        </w:rPr>
        <w:t xml:space="preserve"> señalen.</w:t>
      </w:r>
    </w:p>
    <w:p w14:paraId="77CB9D07" w14:textId="77777777" w:rsidR="00FD2541" w:rsidRDefault="00FD2541" w:rsidP="00381773">
      <w:pPr>
        <w:pStyle w:val="Prrafodelista"/>
        <w:widowControl/>
        <w:numPr>
          <w:ilvl w:val="1"/>
          <w:numId w:val="100"/>
        </w:numPr>
        <w:autoSpaceDE w:val="0"/>
        <w:autoSpaceDN w:val="0"/>
        <w:spacing w:after="240"/>
        <w:jc w:val="both"/>
        <w:rPr>
          <w:rFonts w:ascii="Arial" w:hAnsi="Arial" w:cs="Arial"/>
          <w:b/>
          <w:bCs/>
          <w:szCs w:val="18"/>
        </w:rPr>
      </w:pPr>
      <w:r>
        <w:rPr>
          <w:rFonts w:ascii="Arial" w:hAnsi="Arial" w:cs="Arial"/>
          <w:b/>
          <w:bCs/>
          <w:szCs w:val="18"/>
        </w:rPr>
        <w:t>Calendario de servicio de mantenimiento preventivo</w:t>
      </w:r>
    </w:p>
    <w:p w14:paraId="5953FB4B" w14:textId="2FABBDB7" w:rsidR="00FD2541" w:rsidRDefault="00FD2541" w:rsidP="00FD2541">
      <w:pPr>
        <w:autoSpaceDE w:val="0"/>
        <w:autoSpaceDN w:val="0"/>
        <w:spacing w:after="240"/>
        <w:jc w:val="both"/>
        <w:rPr>
          <w:rFonts w:ascii="Arial" w:hAnsi="Arial" w:cs="Arial"/>
          <w:bCs/>
          <w:szCs w:val="18"/>
        </w:rPr>
      </w:pPr>
      <w:r w:rsidRPr="005B7F4B">
        <w:rPr>
          <w:rFonts w:ascii="Arial" w:hAnsi="Arial" w:cs="Arial"/>
          <w:bCs/>
          <w:szCs w:val="18"/>
        </w:rPr>
        <w:t>El mantenimiento preventivo será realizado por parte de “</w:t>
      </w:r>
      <w:r>
        <w:rPr>
          <w:rFonts w:ascii="Arial" w:hAnsi="Arial" w:cs="Arial"/>
          <w:b/>
          <w:bCs/>
          <w:szCs w:val="18"/>
        </w:rPr>
        <w:t>El proveedor</w:t>
      </w:r>
      <w:r w:rsidRPr="005B7F4B">
        <w:rPr>
          <w:rFonts w:ascii="Arial" w:hAnsi="Arial" w:cs="Arial"/>
          <w:bCs/>
          <w:szCs w:val="18"/>
        </w:rPr>
        <w:t xml:space="preserve">” a los equipos relacionados en este </w:t>
      </w:r>
      <w:r>
        <w:rPr>
          <w:rFonts w:ascii="Arial" w:hAnsi="Arial" w:cs="Arial"/>
          <w:b/>
          <w:bCs/>
          <w:szCs w:val="18"/>
        </w:rPr>
        <w:t>Anexo Técnico</w:t>
      </w:r>
      <w:r w:rsidRPr="005B7F4B">
        <w:rPr>
          <w:rFonts w:ascii="Arial" w:hAnsi="Arial" w:cs="Arial"/>
          <w:bCs/>
          <w:szCs w:val="18"/>
        </w:rPr>
        <w:t xml:space="preserve"> durante la vigencia del contrato abierto anual y conforme a la programación de</w:t>
      </w:r>
      <w:r>
        <w:rPr>
          <w:rFonts w:ascii="Arial" w:hAnsi="Arial" w:cs="Arial"/>
          <w:bCs/>
          <w:szCs w:val="18"/>
        </w:rPr>
        <w:t xml:space="preserve">l calendario del </w:t>
      </w:r>
      <w:r w:rsidRPr="005B7F4B">
        <w:rPr>
          <w:rFonts w:ascii="Arial" w:hAnsi="Arial" w:cs="Arial"/>
          <w:b/>
          <w:bCs/>
          <w:szCs w:val="18"/>
        </w:rPr>
        <w:t>Apéndice “A”.</w:t>
      </w:r>
      <w:r>
        <w:rPr>
          <w:rFonts w:ascii="Arial" w:hAnsi="Arial" w:cs="Arial"/>
          <w:bCs/>
          <w:szCs w:val="18"/>
        </w:rPr>
        <w:t xml:space="preserve"> </w:t>
      </w:r>
    </w:p>
    <w:p w14:paraId="05DC5FDD" w14:textId="70738490" w:rsidR="00FD2541" w:rsidRDefault="00FD2541" w:rsidP="00FD2541">
      <w:pPr>
        <w:autoSpaceDE w:val="0"/>
        <w:autoSpaceDN w:val="0"/>
        <w:spacing w:after="240"/>
        <w:jc w:val="both"/>
        <w:rPr>
          <w:rFonts w:ascii="Arial" w:hAnsi="Arial" w:cs="Arial"/>
          <w:bCs/>
          <w:szCs w:val="18"/>
        </w:rPr>
      </w:pPr>
      <w:r w:rsidRPr="005B7F4B">
        <w:rPr>
          <w:rFonts w:ascii="Arial" w:hAnsi="Arial" w:cs="Arial"/>
          <w:bCs/>
          <w:szCs w:val="18"/>
        </w:rPr>
        <w:t>“</w:t>
      </w:r>
      <w:r>
        <w:rPr>
          <w:rFonts w:ascii="Arial" w:hAnsi="Arial" w:cs="Arial"/>
          <w:b/>
          <w:bCs/>
          <w:szCs w:val="18"/>
        </w:rPr>
        <w:t>El proveedor</w:t>
      </w:r>
      <w:r w:rsidRPr="005B7F4B">
        <w:rPr>
          <w:rFonts w:ascii="Arial" w:hAnsi="Arial" w:cs="Arial"/>
          <w:bCs/>
          <w:szCs w:val="18"/>
        </w:rPr>
        <w:t xml:space="preserve">” deberá realizar el mantenimiento preventivo conforme a las actividades especificadas en </w:t>
      </w:r>
      <w:r>
        <w:rPr>
          <w:rFonts w:ascii="Arial" w:hAnsi="Arial" w:cs="Arial"/>
          <w:bCs/>
          <w:szCs w:val="18"/>
        </w:rPr>
        <w:t xml:space="preserve">el presente </w:t>
      </w:r>
      <w:r>
        <w:rPr>
          <w:rFonts w:ascii="Arial" w:hAnsi="Arial" w:cs="Arial"/>
          <w:b/>
          <w:bCs/>
          <w:szCs w:val="18"/>
        </w:rPr>
        <w:t xml:space="preserve">Anexo Técnico, </w:t>
      </w:r>
      <w:r>
        <w:rPr>
          <w:rFonts w:ascii="Arial" w:hAnsi="Arial" w:cs="Arial"/>
          <w:bCs/>
          <w:szCs w:val="18"/>
        </w:rPr>
        <w:t>teniendo en cuenta 10 servicios de mantenimiento preventivo mensual y 2 (dos) servicios de mantenimiento preventivo semestral para cada planta de emergencia de energía eléctrica.</w:t>
      </w:r>
    </w:p>
    <w:p w14:paraId="1AB184EC" w14:textId="48B80EFF" w:rsidR="00AB75F1" w:rsidRDefault="00AB75F1" w:rsidP="00FD2541">
      <w:pPr>
        <w:autoSpaceDE w:val="0"/>
        <w:autoSpaceDN w:val="0"/>
        <w:spacing w:after="240"/>
        <w:jc w:val="both"/>
        <w:rPr>
          <w:rFonts w:ascii="Arial" w:hAnsi="Arial" w:cs="Arial"/>
          <w:bCs/>
          <w:szCs w:val="18"/>
        </w:rPr>
      </w:pPr>
      <w:r w:rsidRPr="00AB75F1">
        <w:rPr>
          <w:rFonts w:ascii="Arial" w:hAnsi="Arial" w:cs="Arial"/>
          <w:bCs/>
          <w:szCs w:val="18"/>
        </w:rPr>
        <w:t xml:space="preserve">Cualquier modificación al calendario del </w:t>
      </w:r>
      <w:r w:rsidRPr="00AA498D">
        <w:rPr>
          <w:rFonts w:ascii="Arial" w:hAnsi="Arial" w:cs="Arial"/>
          <w:b/>
          <w:szCs w:val="18"/>
        </w:rPr>
        <w:t>Apéndice “A”</w:t>
      </w:r>
      <w:r w:rsidRPr="00AA498D">
        <w:rPr>
          <w:rFonts w:ascii="Arial" w:hAnsi="Arial" w:cs="Arial"/>
          <w:bCs/>
          <w:szCs w:val="18"/>
        </w:rPr>
        <w:t>,</w:t>
      </w:r>
      <w:r w:rsidRPr="00AB75F1">
        <w:rPr>
          <w:rFonts w:ascii="Arial" w:hAnsi="Arial" w:cs="Arial"/>
          <w:bCs/>
          <w:szCs w:val="18"/>
        </w:rPr>
        <w:t xml:space="preserve"> sólo procederá por causas atribuibles al Instituto, la (s) cual (les) deberá (n) dejar constancia mediante oficio del Supervisor del Contrato a “El proveedor”, en el cual acredite dichos supuestos en el expediente de contratación respectivo.</w:t>
      </w:r>
    </w:p>
    <w:p w14:paraId="72565F2C" w14:textId="77777777" w:rsidR="00FD2541" w:rsidRPr="00973976" w:rsidRDefault="00FD2541" w:rsidP="00FD2541">
      <w:pPr>
        <w:tabs>
          <w:tab w:val="left" w:pos="567"/>
        </w:tabs>
        <w:autoSpaceDE w:val="0"/>
        <w:autoSpaceDN w:val="0"/>
        <w:adjustRightInd w:val="0"/>
        <w:ind w:left="568"/>
        <w:contextualSpacing/>
        <w:jc w:val="both"/>
        <w:outlineLvl w:val="0"/>
        <w:rPr>
          <w:rFonts w:ascii="Arial" w:hAnsi="Arial" w:cs="Arial"/>
          <w:lang w:val="es-ES"/>
        </w:rPr>
      </w:pPr>
      <w:r>
        <w:rPr>
          <w:rFonts w:ascii="Arial" w:hAnsi="Arial" w:cs="Arial"/>
          <w:b/>
          <w:lang w:val="es-ES"/>
        </w:rPr>
        <w:t xml:space="preserve">5.2. </w:t>
      </w:r>
      <w:r w:rsidRPr="00973976">
        <w:rPr>
          <w:rFonts w:ascii="Arial" w:hAnsi="Arial" w:cs="Arial"/>
          <w:b/>
          <w:lang w:val="es-ES"/>
        </w:rPr>
        <w:t>Diagnóstico de los equipos.</w:t>
      </w:r>
    </w:p>
    <w:p w14:paraId="768E1C88" w14:textId="77777777" w:rsidR="00FD2541" w:rsidRPr="00973976" w:rsidRDefault="00FD2541" w:rsidP="00FD2541">
      <w:pPr>
        <w:autoSpaceDE w:val="0"/>
        <w:autoSpaceDN w:val="0"/>
        <w:adjustRightInd w:val="0"/>
        <w:spacing w:line="276" w:lineRule="auto"/>
        <w:jc w:val="both"/>
        <w:rPr>
          <w:rFonts w:ascii="Arial" w:eastAsia="Calibri" w:hAnsi="Arial" w:cs="Arial"/>
          <w:b/>
        </w:rPr>
      </w:pPr>
    </w:p>
    <w:p w14:paraId="44E98FDB" w14:textId="77777777" w:rsidR="00FD2541" w:rsidRPr="007D25FC" w:rsidRDefault="00FD2541" w:rsidP="00FD2541">
      <w:pPr>
        <w:autoSpaceDE w:val="0"/>
        <w:autoSpaceDN w:val="0"/>
        <w:adjustRightInd w:val="0"/>
        <w:spacing w:after="200" w:line="276" w:lineRule="auto"/>
        <w:jc w:val="both"/>
        <w:rPr>
          <w:rFonts w:ascii="Arial" w:eastAsia="Calibri" w:hAnsi="Arial" w:cs="Arial"/>
        </w:rPr>
      </w:pPr>
      <w:r w:rsidRPr="007D25FC">
        <w:rPr>
          <w:rFonts w:ascii="Arial" w:eastAsia="Calibri" w:hAnsi="Arial" w:cs="Arial"/>
        </w:rPr>
        <w:t>“</w:t>
      </w:r>
      <w:r w:rsidRPr="007D25FC">
        <w:rPr>
          <w:rFonts w:ascii="Arial" w:eastAsia="Calibri" w:hAnsi="Arial" w:cs="Arial"/>
          <w:b/>
        </w:rPr>
        <w:t>El proveedor</w:t>
      </w:r>
      <w:r w:rsidRPr="007D25FC">
        <w:rPr>
          <w:rFonts w:ascii="Arial" w:eastAsia="Calibri" w:hAnsi="Arial" w:cs="Arial"/>
        </w:rPr>
        <w:t>” deberá realizar dos diagnósticos durante la vigencia del contrato, los cuales deberán entregarse de forma impresa al Supervisor del contrato en las oficinas de la Subdirección de Servicios, ubicada en Periférico Sur No. 4124, Piso 6, Colonia Jardines del Pedregal, Delegación Álvaro Obregón, Ciudad de México, C.P. 01900,</w:t>
      </w:r>
      <w:r>
        <w:rPr>
          <w:rFonts w:ascii="Arial" w:eastAsia="Calibri" w:hAnsi="Arial" w:cs="Arial"/>
        </w:rPr>
        <w:t xml:space="preserve"> dentro del horario de las 9:00 a las 19:00 horas,</w:t>
      </w:r>
      <w:r w:rsidRPr="007D25FC">
        <w:rPr>
          <w:rFonts w:ascii="Arial" w:eastAsia="Calibri" w:hAnsi="Arial" w:cs="Arial"/>
        </w:rPr>
        <w:t xml:space="preserve"> como se indica a continuación:</w:t>
      </w:r>
    </w:p>
    <w:p w14:paraId="4F40A78A" w14:textId="77777777" w:rsidR="00FD2541" w:rsidRPr="007D25FC" w:rsidRDefault="00FD2541" w:rsidP="00FD2541">
      <w:pPr>
        <w:autoSpaceDE w:val="0"/>
        <w:autoSpaceDN w:val="0"/>
        <w:adjustRightInd w:val="0"/>
        <w:spacing w:after="200" w:line="276" w:lineRule="auto"/>
        <w:jc w:val="both"/>
        <w:rPr>
          <w:rFonts w:ascii="Arial" w:eastAsia="Calibri" w:hAnsi="Arial" w:cs="Arial"/>
        </w:rPr>
      </w:pPr>
      <w:r w:rsidRPr="007D25FC">
        <w:rPr>
          <w:rFonts w:ascii="Arial" w:eastAsia="Calibri" w:hAnsi="Arial" w:cs="Arial"/>
        </w:rPr>
        <w:t>Dentro de los primeros diez días hábiles del mes de enero de 202</w:t>
      </w:r>
      <w:r>
        <w:rPr>
          <w:rFonts w:ascii="Arial" w:eastAsia="Calibri" w:hAnsi="Arial" w:cs="Arial"/>
        </w:rPr>
        <w:t>1</w:t>
      </w:r>
      <w:r w:rsidRPr="007D25FC">
        <w:rPr>
          <w:rFonts w:ascii="Arial" w:eastAsia="Calibri" w:hAnsi="Arial" w:cs="Arial"/>
        </w:rPr>
        <w:t>, “</w:t>
      </w:r>
      <w:r w:rsidRPr="007D25FC">
        <w:rPr>
          <w:rFonts w:ascii="Arial" w:eastAsia="Calibri" w:hAnsi="Arial" w:cs="Arial"/>
          <w:b/>
        </w:rPr>
        <w:t>El proveedor</w:t>
      </w:r>
      <w:r w:rsidRPr="007D25FC">
        <w:rPr>
          <w:rFonts w:ascii="Arial" w:eastAsia="Calibri" w:hAnsi="Arial" w:cs="Arial"/>
        </w:rPr>
        <w:t xml:space="preserve">” realizará un diagnóstico general de las condiciones en que se encuentran los equipos relacionados en este </w:t>
      </w:r>
      <w:r w:rsidRPr="007D25FC">
        <w:rPr>
          <w:rFonts w:ascii="Arial" w:eastAsia="Calibri" w:hAnsi="Arial" w:cs="Arial"/>
          <w:b/>
        </w:rPr>
        <w:t>Anexo Técnico</w:t>
      </w:r>
      <w:r w:rsidRPr="007D25FC">
        <w:rPr>
          <w:rFonts w:ascii="Arial" w:eastAsia="Calibri" w:hAnsi="Arial" w:cs="Arial"/>
        </w:rPr>
        <w:t>.</w:t>
      </w:r>
    </w:p>
    <w:p w14:paraId="7E6830F2" w14:textId="77777777" w:rsidR="00FD2541" w:rsidRPr="007D25FC" w:rsidRDefault="00FD2541" w:rsidP="00FD2541">
      <w:pPr>
        <w:autoSpaceDE w:val="0"/>
        <w:autoSpaceDN w:val="0"/>
        <w:adjustRightInd w:val="0"/>
        <w:spacing w:after="200" w:line="276" w:lineRule="auto"/>
        <w:jc w:val="both"/>
        <w:rPr>
          <w:rFonts w:ascii="Arial" w:eastAsia="Calibri" w:hAnsi="Arial" w:cs="Arial"/>
        </w:rPr>
      </w:pPr>
      <w:r w:rsidRPr="007D25FC">
        <w:rPr>
          <w:rFonts w:ascii="Arial" w:eastAsia="Calibri" w:hAnsi="Arial" w:cs="Arial"/>
        </w:rPr>
        <w:t>Dentro de los primeros diez días hábiles del mes de octubre de 202</w:t>
      </w:r>
      <w:r>
        <w:rPr>
          <w:rFonts w:ascii="Arial" w:eastAsia="Calibri" w:hAnsi="Arial" w:cs="Arial"/>
        </w:rPr>
        <w:t>1</w:t>
      </w:r>
      <w:r w:rsidRPr="007D25FC">
        <w:rPr>
          <w:rFonts w:ascii="Arial" w:eastAsia="Calibri" w:hAnsi="Arial" w:cs="Arial"/>
        </w:rPr>
        <w:t>, “</w:t>
      </w:r>
      <w:r w:rsidRPr="007D25FC">
        <w:rPr>
          <w:rFonts w:ascii="Arial" w:eastAsia="Calibri" w:hAnsi="Arial" w:cs="Arial"/>
          <w:b/>
        </w:rPr>
        <w:t>El proveedor</w:t>
      </w:r>
      <w:r w:rsidRPr="007D25FC">
        <w:rPr>
          <w:rFonts w:ascii="Arial" w:eastAsia="Calibri" w:hAnsi="Arial" w:cs="Arial"/>
        </w:rPr>
        <w:t xml:space="preserve">” realizará nuevamente un diagnóstico general, mencionando en su reporte recomendaciones de mejora y las condiciones en que se encuentran los equipos objeto del presente </w:t>
      </w:r>
      <w:r w:rsidRPr="007D25FC">
        <w:rPr>
          <w:rFonts w:ascii="Arial" w:eastAsia="Calibri" w:hAnsi="Arial" w:cs="Arial"/>
          <w:b/>
        </w:rPr>
        <w:t>Anexo Técnico</w:t>
      </w:r>
      <w:r w:rsidRPr="007D25FC">
        <w:rPr>
          <w:rFonts w:ascii="Arial" w:eastAsia="Calibri" w:hAnsi="Arial" w:cs="Arial"/>
        </w:rPr>
        <w:t>.</w:t>
      </w:r>
    </w:p>
    <w:p w14:paraId="7E2AAF9E" w14:textId="77777777" w:rsidR="00FD2541" w:rsidRPr="007B5CF5" w:rsidRDefault="00FD2541" w:rsidP="00FD2541">
      <w:pPr>
        <w:autoSpaceDE w:val="0"/>
        <w:autoSpaceDN w:val="0"/>
        <w:spacing w:after="240"/>
        <w:jc w:val="both"/>
        <w:rPr>
          <w:rFonts w:ascii="Arial" w:eastAsia="Calibri" w:hAnsi="Arial" w:cs="Arial"/>
        </w:rPr>
      </w:pPr>
      <w:r w:rsidRPr="007D25FC">
        <w:rPr>
          <w:rFonts w:ascii="Arial" w:eastAsia="Calibri" w:hAnsi="Arial" w:cs="Arial"/>
        </w:rPr>
        <w:t xml:space="preserve">Cuando por solicitud de un área usuaria, sea incorporado una planta de energía eléctrica de emergencia o transferencia al contrato, </w:t>
      </w:r>
      <w:r w:rsidRPr="007D25FC">
        <w:rPr>
          <w:rFonts w:ascii="Arial" w:eastAsia="Calibri" w:hAnsi="Arial" w:cs="Arial"/>
          <w:b/>
        </w:rPr>
        <w:t xml:space="preserve">“El proveedor” </w:t>
      </w:r>
      <w:r w:rsidRPr="007D25FC">
        <w:rPr>
          <w:rFonts w:ascii="Arial" w:eastAsia="Calibri" w:hAnsi="Arial" w:cs="Arial"/>
        </w:rPr>
        <w:t xml:space="preserve">deberá realizar un diagnóstico general de dicho equipo, </w:t>
      </w:r>
      <w:r>
        <w:rPr>
          <w:rFonts w:ascii="Arial" w:eastAsia="Calibri" w:hAnsi="Arial" w:cs="Arial"/>
        </w:rPr>
        <w:t xml:space="preserve">que será entregado por escrito al Supervisor del contrato, dentro de los tres días hábiles siguientes a aquél en que se haya solicitado, </w:t>
      </w:r>
      <w:r w:rsidRPr="007D25FC">
        <w:rPr>
          <w:rFonts w:ascii="Arial" w:eastAsia="Calibri" w:hAnsi="Arial" w:cs="Arial"/>
        </w:rPr>
        <w:t>el cual será notificado al área usuaria del mismo, para informarle las condiciones en las que es recibido para su mantenimiento, y en su caso, las acciones a tomar en caso de que se requiera corregir alguna falla o anomalía que presente.</w:t>
      </w:r>
    </w:p>
    <w:p w14:paraId="46A03C68" w14:textId="77777777" w:rsidR="00FD2541" w:rsidRPr="007D25FC" w:rsidRDefault="00FD2541" w:rsidP="00381773">
      <w:pPr>
        <w:pStyle w:val="Prrafodelista"/>
        <w:widowControl/>
        <w:numPr>
          <w:ilvl w:val="1"/>
          <w:numId w:val="115"/>
        </w:numPr>
        <w:autoSpaceDE w:val="0"/>
        <w:autoSpaceDN w:val="0"/>
        <w:spacing w:after="240"/>
        <w:jc w:val="both"/>
        <w:rPr>
          <w:rFonts w:ascii="Arial" w:hAnsi="Arial" w:cs="Arial"/>
          <w:b/>
          <w:bCs/>
          <w:szCs w:val="18"/>
        </w:rPr>
      </w:pPr>
      <w:r w:rsidRPr="007D25FC">
        <w:rPr>
          <w:rFonts w:ascii="Arial" w:hAnsi="Arial" w:cs="Arial"/>
          <w:b/>
          <w:bCs/>
          <w:szCs w:val="18"/>
        </w:rPr>
        <w:t xml:space="preserve">Actividades del servicio de mantenimiento preventivo mensual </w:t>
      </w:r>
    </w:p>
    <w:p w14:paraId="0C3A2CF0" w14:textId="77777777" w:rsidR="00FD2541" w:rsidRDefault="00FD2541" w:rsidP="00FD2541">
      <w:pPr>
        <w:spacing w:before="12" w:after="12"/>
        <w:jc w:val="both"/>
        <w:rPr>
          <w:rFonts w:ascii="Arial" w:hAnsi="Arial" w:cs="Arial"/>
        </w:rPr>
      </w:pPr>
      <w:r w:rsidRPr="00861FD8">
        <w:rPr>
          <w:rFonts w:ascii="Arial" w:hAnsi="Arial" w:cs="Arial"/>
          <w:b/>
        </w:rPr>
        <w:t>“El proveedor”</w:t>
      </w:r>
      <w:r>
        <w:rPr>
          <w:rFonts w:ascii="Arial" w:hAnsi="Arial" w:cs="Arial"/>
          <w:b/>
        </w:rPr>
        <w:t xml:space="preserve"> </w:t>
      </w:r>
      <w:r>
        <w:rPr>
          <w:rFonts w:ascii="Arial" w:hAnsi="Arial" w:cs="Arial"/>
        </w:rPr>
        <w:t xml:space="preserve">deberá acudir puntualmente a las instalaciones de </w:t>
      </w:r>
      <w:r w:rsidRPr="00861FD8">
        <w:rPr>
          <w:rFonts w:ascii="Arial" w:hAnsi="Arial" w:cs="Arial"/>
          <w:b/>
        </w:rPr>
        <w:t>“El Instituto”</w:t>
      </w:r>
      <w:r>
        <w:rPr>
          <w:rFonts w:ascii="Arial" w:hAnsi="Arial" w:cs="Arial"/>
          <w:b/>
        </w:rPr>
        <w:t xml:space="preserve"> </w:t>
      </w:r>
      <w:r w:rsidRPr="00861FD8">
        <w:rPr>
          <w:rFonts w:ascii="Arial" w:hAnsi="Arial" w:cs="Arial"/>
        </w:rPr>
        <w:t>para realizar los servicios contratados y deberá tomar en</w:t>
      </w:r>
      <w:r>
        <w:rPr>
          <w:rFonts w:ascii="Arial" w:hAnsi="Arial" w:cs="Arial"/>
        </w:rPr>
        <w:t xml:space="preserve"> </w:t>
      </w:r>
      <w:r w:rsidRPr="00861FD8">
        <w:rPr>
          <w:rFonts w:ascii="Arial" w:hAnsi="Arial" w:cs="Arial"/>
        </w:rPr>
        <w:t>cuenta</w:t>
      </w:r>
      <w:r>
        <w:rPr>
          <w:rFonts w:ascii="Arial" w:hAnsi="Arial" w:cs="Arial"/>
        </w:rPr>
        <w:t xml:space="preserve"> lo siguiente: </w:t>
      </w:r>
    </w:p>
    <w:p w14:paraId="2EDAADC8" w14:textId="77777777" w:rsidR="00FD2541" w:rsidRDefault="00FD2541" w:rsidP="00FD2541">
      <w:pPr>
        <w:spacing w:before="12" w:after="12"/>
        <w:jc w:val="both"/>
        <w:rPr>
          <w:rFonts w:ascii="Arial" w:hAnsi="Arial" w:cs="Arial"/>
        </w:rPr>
      </w:pPr>
    </w:p>
    <w:p w14:paraId="1649AD26" w14:textId="77777777" w:rsidR="00FD2541" w:rsidRPr="0056711A" w:rsidRDefault="00FD2541" w:rsidP="00381773">
      <w:pPr>
        <w:numPr>
          <w:ilvl w:val="0"/>
          <w:numId w:val="114"/>
        </w:numPr>
        <w:autoSpaceDE w:val="0"/>
        <w:autoSpaceDN w:val="0"/>
        <w:adjustRightInd w:val="0"/>
        <w:spacing w:line="276" w:lineRule="auto"/>
        <w:contextualSpacing/>
        <w:jc w:val="both"/>
        <w:rPr>
          <w:rFonts w:ascii="Arial" w:hAnsi="Arial" w:cs="Arial"/>
          <w:lang w:val="es-ES"/>
        </w:rPr>
      </w:pPr>
      <w:r w:rsidRPr="0056711A">
        <w:rPr>
          <w:rFonts w:ascii="Arial" w:hAnsi="Arial" w:cs="Arial"/>
          <w:lang w:val="es-ES"/>
        </w:rPr>
        <w:t>Contar con las herramientas necesarias y adecuadas para realizar los servicios.</w:t>
      </w:r>
    </w:p>
    <w:p w14:paraId="238435F7" w14:textId="77777777" w:rsidR="00FD2541" w:rsidRPr="0056711A" w:rsidRDefault="00FD2541" w:rsidP="00381773">
      <w:pPr>
        <w:numPr>
          <w:ilvl w:val="0"/>
          <w:numId w:val="114"/>
        </w:numPr>
        <w:autoSpaceDE w:val="0"/>
        <w:autoSpaceDN w:val="0"/>
        <w:adjustRightInd w:val="0"/>
        <w:spacing w:line="276" w:lineRule="auto"/>
        <w:contextualSpacing/>
        <w:jc w:val="both"/>
        <w:rPr>
          <w:rFonts w:ascii="Arial" w:hAnsi="Arial" w:cs="Arial"/>
          <w:lang w:val="es-ES"/>
        </w:rPr>
      </w:pPr>
      <w:r w:rsidRPr="0056711A">
        <w:rPr>
          <w:rFonts w:ascii="Arial" w:hAnsi="Arial" w:cs="Arial"/>
          <w:lang w:val="es-ES"/>
        </w:rPr>
        <w:t>Contar con equipos de medición con fecha de calibración vigente.</w:t>
      </w:r>
    </w:p>
    <w:p w14:paraId="2217102F" w14:textId="77777777" w:rsidR="00FD2541" w:rsidRPr="0056711A" w:rsidRDefault="00FD2541" w:rsidP="00381773">
      <w:pPr>
        <w:numPr>
          <w:ilvl w:val="0"/>
          <w:numId w:val="114"/>
        </w:numPr>
        <w:autoSpaceDE w:val="0"/>
        <w:autoSpaceDN w:val="0"/>
        <w:adjustRightInd w:val="0"/>
        <w:spacing w:line="276" w:lineRule="auto"/>
        <w:contextualSpacing/>
        <w:jc w:val="both"/>
        <w:rPr>
          <w:rFonts w:ascii="Arial" w:hAnsi="Arial" w:cs="Arial"/>
          <w:lang w:val="es-ES"/>
        </w:rPr>
      </w:pPr>
      <w:r w:rsidRPr="0056711A">
        <w:rPr>
          <w:rFonts w:ascii="Arial" w:hAnsi="Arial" w:cs="Arial"/>
          <w:lang w:val="es-ES"/>
        </w:rPr>
        <w:t xml:space="preserve">Apegarse a los procedimientos adecuados para realizar los servicios. </w:t>
      </w:r>
    </w:p>
    <w:p w14:paraId="69D4B18A" w14:textId="77777777" w:rsidR="00FD2541" w:rsidRPr="0056711A" w:rsidRDefault="00FD2541" w:rsidP="00381773">
      <w:pPr>
        <w:numPr>
          <w:ilvl w:val="0"/>
          <w:numId w:val="114"/>
        </w:numPr>
        <w:autoSpaceDE w:val="0"/>
        <w:autoSpaceDN w:val="0"/>
        <w:adjustRightInd w:val="0"/>
        <w:spacing w:line="276" w:lineRule="auto"/>
        <w:contextualSpacing/>
        <w:jc w:val="both"/>
        <w:rPr>
          <w:rFonts w:ascii="Arial" w:hAnsi="Arial" w:cs="Arial"/>
          <w:lang w:val="es-ES"/>
        </w:rPr>
      </w:pPr>
      <w:r w:rsidRPr="0056711A">
        <w:rPr>
          <w:rFonts w:ascii="Arial" w:hAnsi="Arial" w:cs="Arial"/>
          <w:lang w:val="es-ES"/>
        </w:rPr>
        <w:t xml:space="preserve">Su personal deberá contar con el equipo de protección personal necesario y adecuado para realizar los servicios objeto de este contrato, como mínimo se deberá contar con: guantes, gafas protectoras, botas, ropa de algodón (pantalón y camisola), para dar cumplimiento a las Normas Oficiales Mexicanas descritas en el </w:t>
      </w:r>
      <w:r w:rsidRPr="00DB4F81">
        <w:rPr>
          <w:rFonts w:ascii="Arial" w:hAnsi="Arial" w:cs="Arial"/>
          <w:lang w:val="es-ES"/>
        </w:rPr>
        <w:t xml:space="preserve">numeral </w:t>
      </w:r>
      <w:r>
        <w:rPr>
          <w:rFonts w:ascii="Arial" w:hAnsi="Arial" w:cs="Arial"/>
          <w:b/>
          <w:lang w:val="es-ES"/>
        </w:rPr>
        <w:t>12</w:t>
      </w:r>
      <w:r w:rsidRPr="0056711A">
        <w:rPr>
          <w:rFonts w:ascii="Arial" w:hAnsi="Arial" w:cs="Arial"/>
          <w:lang w:val="es-ES"/>
        </w:rPr>
        <w:t xml:space="preserve"> del presente </w:t>
      </w:r>
      <w:r w:rsidRPr="0056711A">
        <w:rPr>
          <w:rFonts w:ascii="Arial" w:hAnsi="Arial" w:cs="Arial"/>
          <w:b/>
          <w:lang w:val="es-ES"/>
        </w:rPr>
        <w:t>Anexo Técnico.</w:t>
      </w:r>
    </w:p>
    <w:p w14:paraId="1FABEC80" w14:textId="77777777" w:rsidR="00FD2541" w:rsidRPr="0056711A" w:rsidRDefault="00FD2541" w:rsidP="00381773">
      <w:pPr>
        <w:numPr>
          <w:ilvl w:val="0"/>
          <w:numId w:val="114"/>
        </w:numPr>
        <w:autoSpaceDE w:val="0"/>
        <w:autoSpaceDN w:val="0"/>
        <w:adjustRightInd w:val="0"/>
        <w:spacing w:line="276" w:lineRule="auto"/>
        <w:contextualSpacing/>
        <w:jc w:val="both"/>
        <w:rPr>
          <w:rFonts w:ascii="Arial" w:hAnsi="Arial" w:cs="Arial"/>
        </w:rPr>
      </w:pPr>
      <w:r w:rsidRPr="0056711A">
        <w:rPr>
          <w:rFonts w:ascii="Arial" w:hAnsi="Arial" w:cs="Arial"/>
          <w:lang w:val="es-ES"/>
        </w:rPr>
        <w:t>Su personal deberá contar con identificación que acredite y cumpla con lo siguiente: la identidad del técnico, que lo acredite como empleado de la empresa, firma del representante legal de la empresa. La identificación se deberá presentar en la entrada de los inmuebles de “</w:t>
      </w:r>
      <w:r w:rsidRPr="0056711A">
        <w:rPr>
          <w:rFonts w:ascii="Arial" w:hAnsi="Arial" w:cs="Arial"/>
          <w:b/>
          <w:lang w:val="es-ES"/>
        </w:rPr>
        <w:t>El Instituto</w:t>
      </w:r>
      <w:r w:rsidRPr="0056711A">
        <w:rPr>
          <w:rFonts w:ascii="Arial" w:hAnsi="Arial" w:cs="Arial"/>
          <w:lang w:val="es-ES"/>
        </w:rPr>
        <w:t>” para que se les permita el acceso a las instalaciones, de igual manera la identificación deberá ser portada en todo momento dentro de las instalaciones de “</w:t>
      </w:r>
      <w:r w:rsidRPr="0056711A">
        <w:rPr>
          <w:rFonts w:ascii="Arial" w:hAnsi="Arial" w:cs="Arial"/>
          <w:b/>
          <w:lang w:val="es-ES"/>
        </w:rPr>
        <w:t>El Instituto</w:t>
      </w:r>
      <w:r w:rsidRPr="0056711A">
        <w:rPr>
          <w:rFonts w:ascii="Arial" w:hAnsi="Arial" w:cs="Arial"/>
          <w:lang w:val="es-ES"/>
        </w:rPr>
        <w:t>”.</w:t>
      </w:r>
    </w:p>
    <w:p w14:paraId="219CBD86" w14:textId="77777777" w:rsidR="00FD2541" w:rsidRPr="0056711A" w:rsidRDefault="00FD2541" w:rsidP="00FD2541">
      <w:pPr>
        <w:autoSpaceDE w:val="0"/>
        <w:autoSpaceDN w:val="0"/>
        <w:adjustRightInd w:val="0"/>
        <w:spacing w:line="276" w:lineRule="auto"/>
        <w:ind w:left="720"/>
        <w:contextualSpacing/>
        <w:jc w:val="both"/>
        <w:rPr>
          <w:rFonts w:ascii="Arial" w:hAnsi="Arial" w:cs="Arial"/>
        </w:rPr>
      </w:pPr>
    </w:p>
    <w:p w14:paraId="151F7B0D" w14:textId="77777777" w:rsidR="00FD2541" w:rsidRPr="00B72F96" w:rsidRDefault="00FD2541" w:rsidP="00FD2541">
      <w:pPr>
        <w:autoSpaceDE w:val="0"/>
        <w:autoSpaceDN w:val="0"/>
        <w:adjustRightInd w:val="0"/>
        <w:spacing w:after="200" w:line="276" w:lineRule="auto"/>
        <w:jc w:val="both"/>
        <w:rPr>
          <w:rFonts w:ascii="Arial" w:eastAsia="Calibri" w:hAnsi="Arial" w:cs="Arial"/>
          <w:b/>
          <w:bCs/>
        </w:rPr>
      </w:pPr>
      <w:r w:rsidRPr="0056711A">
        <w:rPr>
          <w:rFonts w:ascii="Arial" w:eastAsia="Calibri" w:hAnsi="Arial" w:cs="Arial"/>
          <w:b/>
          <w:bCs/>
        </w:rPr>
        <w:t xml:space="preserve"> “El Instituto”</w:t>
      </w:r>
      <w:r w:rsidRPr="0056711A">
        <w:rPr>
          <w:rFonts w:ascii="Arial" w:eastAsia="Calibri" w:hAnsi="Arial" w:cs="Arial"/>
        </w:rPr>
        <w:t xml:space="preserve"> validará con soporte fotográfico y reporte de personal de mantenimiento que los trabajos de mantenimiento preventivo y correctivo sean realizados por </w:t>
      </w:r>
      <w:r>
        <w:rPr>
          <w:rFonts w:ascii="Arial" w:eastAsia="Calibri" w:hAnsi="Arial" w:cs="Arial"/>
          <w:b/>
          <w:bCs/>
        </w:rPr>
        <w:t>“El proveedor”.</w:t>
      </w:r>
    </w:p>
    <w:p w14:paraId="73C04C21" w14:textId="69F52CF4" w:rsidR="00FD2541" w:rsidRDefault="00FD2541" w:rsidP="00FD2541">
      <w:pPr>
        <w:autoSpaceDE w:val="0"/>
        <w:autoSpaceDN w:val="0"/>
        <w:spacing w:after="240"/>
        <w:jc w:val="both"/>
        <w:rPr>
          <w:rFonts w:ascii="Arial" w:hAnsi="Arial" w:cs="Arial"/>
          <w:bCs/>
          <w:szCs w:val="18"/>
        </w:rPr>
      </w:pPr>
      <w:r w:rsidRPr="005B7F4B">
        <w:rPr>
          <w:rFonts w:ascii="Arial" w:hAnsi="Arial" w:cs="Arial"/>
          <w:bCs/>
          <w:szCs w:val="18"/>
        </w:rPr>
        <w:t>Las actividades descritas a continuación, se refieren a las mínimas indispensables que deberá realizar “</w:t>
      </w:r>
      <w:r>
        <w:rPr>
          <w:rFonts w:ascii="Arial" w:hAnsi="Arial" w:cs="Arial"/>
          <w:b/>
          <w:bCs/>
          <w:szCs w:val="18"/>
        </w:rPr>
        <w:t>El proveedor</w:t>
      </w:r>
      <w:r w:rsidRPr="005B7F4B">
        <w:rPr>
          <w:rFonts w:ascii="Arial" w:hAnsi="Arial" w:cs="Arial"/>
          <w:bCs/>
          <w:szCs w:val="18"/>
        </w:rPr>
        <w:t xml:space="preserve">” para mantener en óptimas condiciones de operación las </w:t>
      </w:r>
      <w:r>
        <w:rPr>
          <w:rFonts w:ascii="Arial" w:hAnsi="Arial" w:cs="Arial"/>
          <w:bCs/>
          <w:szCs w:val="18"/>
        </w:rPr>
        <w:t>plantas de emergencia de energía eléctrica</w:t>
      </w:r>
      <w:r w:rsidRPr="005B7F4B">
        <w:rPr>
          <w:rFonts w:ascii="Arial" w:hAnsi="Arial" w:cs="Arial"/>
          <w:bCs/>
          <w:szCs w:val="18"/>
        </w:rPr>
        <w:t xml:space="preserve">, existentes en los inmuebles descritos en este </w:t>
      </w:r>
      <w:r>
        <w:rPr>
          <w:rFonts w:ascii="Arial" w:hAnsi="Arial" w:cs="Arial"/>
          <w:b/>
          <w:bCs/>
          <w:szCs w:val="18"/>
        </w:rPr>
        <w:t>Anexo Técnico</w:t>
      </w:r>
      <w:r w:rsidRPr="005B7F4B">
        <w:rPr>
          <w:rFonts w:ascii="Arial" w:hAnsi="Arial" w:cs="Arial"/>
          <w:bCs/>
          <w:szCs w:val="18"/>
        </w:rPr>
        <w:t>, sin menoscabo de que “</w:t>
      </w:r>
      <w:r>
        <w:rPr>
          <w:rFonts w:ascii="Arial" w:hAnsi="Arial" w:cs="Arial"/>
          <w:b/>
          <w:bCs/>
          <w:szCs w:val="18"/>
        </w:rPr>
        <w:t>El proveedor</w:t>
      </w:r>
      <w:r w:rsidRPr="005B7F4B">
        <w:rPr>
          <w:rFonts w:ascii="Arial" w:hAnsi="Arial" w:cs="Arial"/>
          <w:bCs/>
          <w:szCs w:val="18"/>
        </w:rPr>
        <w:t>” se obligue a ejecutar aquellas otras que por su naturaleza sean indispensables para garantizar su óptimo funcionamiento.</w:t>
      </w:r>
    </w:p>
    <w:p w14:paraId="7DCA77B6" w14:textId="77777777" w:rsidR="008B57DD" w:rsidRDefault="008B57DD" w:rsidP="00FD2541">
      <w:pPr>
        <w:autoSpaceDE w:val="0"/>
        <w:autoSpaceDN w:val="0"/>
        <w:spacing w:after="240"/>
        <w:jc w:val="both"/>
        <w:rPr>
          <w:rFonts w:ascii="Arial" w:hAnsi="Arial" w:cs="Arial"/>
          <w:bCs/>
          <w:szCs w:val="18"/>
        </w:rPr>
      </w:pPr>
    </w:p>
    <w:p w14:paraId="333586D9" w14:textId="77777777" w:rsidR="00FD2541" w:rsidRDefault="00FD2541" w:rsidP="00381773">
      <w:pPr>
        <w:pStyle w:val="Prrafodelista"/>
        <w:widowControl/>
        <w:numPr>
          <w:ilvl w:val="0"/>
          <w:numId w:val="101"/>
        </w:numPr>
        <w:autoSpaceDE w:val="0"/>
        <w:autoSpaceDN w:val="0"/>
        <w:spacing w:after="240"/>
        <w:jc w:val="both"/>
        <w:rPr>
          <w:rFonts w:ascii="Arial" w:hAnsi="Arial" w:cs="Arial"/>
          <w:b/>
          <w:bCs/>
          <w:szCs w:val="18"/>
        </w:rPr>
      </w:pPr>
      <w:r>
        <w:rPr>
          <w:rFonts w:ascii="Arial" w:hAnsi="Arial" w:cs="Arial"/>
          <w:b/>
          <w:bCs/>
          <w:szCs w:val="18"/>
        </w:rPr>
        <w:t xml:space="preserve">Limpieza en general </w:t>
      </w:r>
    </w:p>
    <w:p w14:paraId="27830C39" w14:textId="77777777" w:rsidR="00FD2541" w:rsidRDefault="00FD2541" w:rsidP="00FD2541">
      <w:pPr>
        <w:pStyle w:val="Prrafodelista"/>
        <w:autoSpaceDE w:val="0"/>
        <w:autoSpaceDN w:val="0"/>
        <w:spacing w:after="240"/>
        <w:jc w:val="both"/>
        <w:rPr>
          <w:rFonts w:ascii="Arial" w:hAnsi="Arial" w:cs="Arial"/>
          <w:b/>
          <w:bCs/>
          <w:szCs w:val="18"/>
        </w:rPr>
      </w:pPr>
    </w:p>
    <w:p w14:paraId="6978B4EE" w14:textId="77777777" w:rsidR="00FD2541" w:rsidRPr="006B3F2F" w:rsidRDefault="00FD2541" w:rsidP="00381773">
      <w:pPr>
        <w:pStyle w:val="Prrafodelista"/>
        <w:widowControl/>
        <w:numPr>
          <w:ilvl w:val="0"/>
          <w:numId w:val="102"/>
        </w:numPr>
        <w:autoSpaceDE w:val="0"/>
        <w:autoSpaceDN w:val="0"/>
        <w:spacing w:after="240"/>
        <w:jc w:val="both"/>
        <w:rPr>
          <w:rFonts w:ascii="Arial" w:hAnsi="Arial" w:cs="Arial"/>
          <w:b/>
          <w:bCs/>
          <w:szCs w:val="18"/>
        </w:rPr>
      </w:pPr>
      <w:r>
        <w:rPr>
          <w:rFonts w:ascii="Arial" w:hAnsi="Arial" w:cs="Arial"/>
          <w:bCs/>
          <w:szCs w:val="18"/>
        </w:rPr>
        <w:t>Limpieza de toda la planta con productos químicos que no dañen el equipo y partes eléctricas.</w:t>
      </w:r>
    </w:p>
    <w:p w14:paraId="56C20093" w14:textId="77777777" w:rsidR="00FD2541" w:rsidRPr="006B3F2F" w:rsidRDefault="00FD2541" w:rsidP="00FD2541">
      <w:pPr>
        <w:pStyle w:val="Prrafodelista"/>
        <w:autoSpaceDE w:val="0"/>
        <w:autoSpaceDN w:val="0"/>
        <w:spacing w:after="240"/>
        <w:jc w:val="both"/>
        <w:rPr>
          <w:rFonts w:ascii="Arial" w:hAnsi="Arial" w:cs="Arial"/>
          <w:b/>
          <w:bCs/>
          <w:szCs w:val="18"/>
        </w:rPr>
      </w:pPr>
      <w:r>
        <w:rPr>
          <w:rFonts w:ascii="Arial" w:hAnsi="Arial" w:cs="Arial"/>
          <w:bCs/>
          <w:szCs w:val="18"/>
        </w:rPr>
        <w:t xml:space="preserve"> </w:t>
      </w:r>
    </w:p>
    <w:p w14:paraId="6B9CF9BE" w14:textId="77777777" w:rsidR="00FD2541" w:rsidRDefault="00FD2541" w:rsidP="00381773">
      <w:pPr>
        <w:pStyle w:val="Prrafodelista"/>
        <w:widowControl/>
        <w:numPr>
          <w:ilvl w:val="0"/>
          <w:numId w:val="101"/>
        </w:numPr>
        <w:autoSpaceDE w:val="0"/>
        <w:autoSpaceDN w:val="0"/>
        <w:spacing w:after="240"/>
        <w:jc w:val="both"/>
        <w:rPr>
          <w:rFonts w:ascii="Arial" w:hAnsi="Arial" w:cs="Arial"/>
          <w:b/>
          <w:bCs/>
          <w:szCs w:val="18"/>
        </w:rPr>
      </w:pPr>
      <w:r>
        <w:rPr>
          <w:rFonts w:ascii="Arial" w:hAnsi="Arial" w:cs="Arial"/>
          <w:b/>
          <w:bCs/>
          <w:szCs w:val="18"/>
        </w:rPr>
        <w:t>Motor</w:t>
      </w:r>
    </w:p>
    <w:p w14:paraId="0025CEE9" w14:textId="77777777" w:rsidR="00FD2541" w:rsidRDefault="00FD2541" w:rsidP="00FD2541">
      <w:pPr>
        <w:pStyle w:val="Prrafodelista"/>
        <w:autoSpaceDE w:val="0"/>
        <w:autoSpaceDN w:val="0"/>
        <w:spacing w:after="240"/>
        <w:jc w:val="both"/>
        <w:rPr>
          <w:rFonts w:ascii="Arial" w:hAnsi="Arial" w:cs="Arial"/>
          <w:b/>
          <w:bCs/>
          <w:szCs w:val="18"/>
        </w:rPr>
      </w:pPr>
    </w:p>
    <w:p w14:paraId="457F6EE0" w14:textId="77777777" w:rsidR="00FD2541" w:rsidRPr="00465854" w:rsidRDefault="00FD2541" w:rsidP="00381773">
      <w:pPr>
        <w:pStyle w:val="Prrafodelista"/>
        <w:numPr>
          <w:ilvl w:val="0"/>
          <w:numId w:val="103"/>
        </w:numPr>
        <w:spacing w:line="276" w:lineRule="auto"/>
        <w:jc w:val="both"/>
        <w:rPr>
          <w:rFonts w:ascii="Arial" w:hAnsi="Arial" w:cs="Arial"/>
        </w:rPr>
      </w:pPr>
      <w:r w:rsidRPr="00465854">
        <w:rPr>
          <w:rFonts w:ascii="Arial" w:hAnsi="Arial" w:cs="Arial"/>
        </w:rPr>
        <w:t>Mantenimiento de nivel de aceite</w:t>
      </w:r>
      <w:r>
        <w:rPr>
          <w:rFonts w:ascii="Arial" w:hAnsi="Arial" w:cs="Arial"/>
        </w:rPr>
        <w:t xml:space="preserve"> y</w:t>
      </w:r>
      <w:r w:rsidRPr="00465854">
        <w:rPr>
          <w:rFonts w:ascii="Arial" w:hAnsi="Arial" w:cs="Arial"/>
        </w:rPr>
        <w:t xml:space="preserve"> reposición del mismo.</w:t>
      </w:r>
    </w:p>
    <w:p w14:paraId="44CD63FD" w14:textId="77777777" w:rsidR="00FD2541" w:rsidRPr="00465854" w:rsidRDefault="00FD2541" w:rsidP="00381773">
      <w:pPr>
        <w:pStyle w:val="Prrafodelista"/>
        <w:numPr>
          <w:ilvl w:val="0"/>
          <w:numId w:val="103"/>
        </w:numPr>
        <w:spacing w:line="276" w:lineRule="auto"/>
        <w:jc w:val="both"/>
        <w:rPr>
          <w:rFonts w:ascii="Arial" w:hAnsi="Arial" w:cs="Arial"/>
        </w:rPr>
      </w:pPr>
      <w:r w:rsidRPr="00465854">
        <w:rPr>
          <w:rFonts w:ascii="Arial" w:hAnsi="Arial" w:cs="Arial"/>
        </w:rPr>
        <w:t>Mantenimiento de presión de aceite.</w:t>
      </w:r>
    </w:p>
    <w:p w14:paraId="1681B642" w14:textId="77777777" w:rsidR="00FD2541" w:rsidRDefault="00FD2541" w:rsidP="00381773">
      <w:pPr>
        <w:pStyle w:val="Prrafodelista"/>
        <w:numPr>
          <w:ilvl w:val="0"/>
          <w:numId w:val="103"/>
        </w:numPr>
        <w:spacing w:line="276" w:lineRule="auto"/>
        <w:jc w:val="both"/>
        <w:rPr>
          <w:rFonts w:ascii="Arial" w:hAnsi="Arial" w:cs="Arial"/>
        </w:rPr>
      </w:pPr>
      <w:r w:rsidRPr="00465854">
        <w:rPr>
          <w:rFonts w:ascii="Arial" w:hAnsi="Arial" w:cs="Arial"/>
        </w:rPr>
        <w:t>Mantenimiento de mangueras y conexiones, cambiar si es necesario.</w:t>
      </w:r>
    </w:p>
    <w:p w14:paraId="0939B12F" w14:textId="77777777" w:rsidR="00FD2541" w:rsidRPr="006B3F2F" w:rsidRDefault="00FD2541" w:rsidP="00FD2541">
      <w:pPr>
        <w:widowControl w:val="0"/>
        <w:spacing w:line="276" w:lineRule="auto"/>
        <w:jc w:val="both"/>
        <w:rPr>
          <w:rFonts w:ascii="Arial" w:hAnsi="Arial" w:cs="Arial"/>
        </w:rPr>
      </w:pPr>
    </w:p>
    <w:p w14:paraId="054F1C30" w14:textId="77777777" w:rsidR="00FD2541" w:rsidRDefault="00FD2541" w:rsidP="00381773">
      <w:pPr>
        <w:pStyle w:val="Prrafodelista"/>
        <w:widowControl/>
        <w:numPr>
          <w:ilvl w:val="0"/>
          <w:numId w:val="101"/>
        </w:numPr>
        <w:autoSpaceDE w:val="0"/>
        <w:autoSpaceDN w:val="0"/>
        <w:spacing w:after="240"/>
        <w:jc w:val="both"/>
        <w:rPr>
          <w:rFonts w:ascii="Arial" w:hAnsi="Arial" w:cs="Arial"/>
          <w:b/>
          <w:bCs/>
          <w:szCs w:val="18"/>
        </w:rPr>
      </w:pPr>
      <w:r>
        <w:rPr>
          <w:rFonts w:ascii="Arial" w:hAnsi="Arial" w:cs="Arial"/>
          <w:b/>
          <w:bCs/>
          <w:szCs w:val="18"/>
        </w:rPr>
        <w:t>Sistema de enfriamiento</w:t>
      </w:r>
    </w:p>
    <w:p w14:paraId="46F9152F" w14:textId="77777777" w:rsidR="00FD2541" w:rsidRDefault="00FD2541" w:rsidP="00FD2541">
      <w:pPr>
        <w:pStyle w:val="Prrafodelista"/>
        <w:autoSpaceDE w:val="0"/>
        <w:autoSpaceDN w:val="0"/>
        <w:spacing w:after="240"/>
        <w:jc w:val="both"/>
        <w:rPr>
          <w:rFonts w:ascii="Arial" w:hAnsi="Arial" w:cs="Arial"/>
          <w:b/>
          <w:bCs/>
          <w:szCs w:val="18"/>
        </w:rPr>
      </w:pPr>
    </w:p>
    <w:p w14:paraId="5CAE8B4F" w14:textId="77777777" w:rsidR="00FD2541" w:rsidRPr="0078111E" w:rsidRDefault="00FD2541" w:rsidP="00381773">
      <w:pPr>
        <w:pStyle w:val="Prrafodelista"/>
        <w:numPr>
          <w:ilvl w:val="0"/>
          <w:numId w:val="104"/>
        </w:numPr>
        <w:tabs>
          <w:tab w:val="center" w:pos="1276"/>
        </w:tabs>
        <w:spacing w:line="276" w:lineRule="auto"/>
        <w:jc w:val="both"/>
        <w:rPr>
          <w:rFonts w:ascii="Arial" w:hAnsi="Arial" w:cs="Arial"/>
          <w:b/>
        </w:rPr>
      </w:pPr>
      <w:r w:rsidRPr="0078111E">
        <w:rPr>
          <w:rFonts w:ascii="Arial" w:hAnsi="Arial" w:cs="Arial"/>
        </w:rPr>
        <w:t>Revisión ocular a todo el sistema</w:t>
      </w:r>
      <w:r>
        <w:rPr>
          <w:rFonts w:ascii="Arial" w:hAnsi="Arial" w:cs="Arial"/>
        </w:rPr>
        <w:tab/>
      </w:r>
    </w:p>
    <w:p w14:paraId="2F232A5F" w14:textId="77777777" w:rsidR="00FD2541" w:rsidRPr="00465854" w:rsidRDefault="00FD2541" w:rsidP="00381773">
      <w:pPr>
        <w:pStyle w:val="Prrafodelista"/>
        <w:numPr>
          <w:ilvl w:val="0"/>
          <w:numId w:val="104"/>
        </w:numPr>
        <w:spacing w:line="276" w:lineRule="auto"/>
        <w:jc w:val="both"/>
        <w:rPr>
          <w:rFonts w:ascii="Arial" w:hAnsi="Arial" w:cs="Arial"/>
        </w:rPr>
      </w:pPr>
      <w:r w:rsidRPr="00465854">
        <w:rPr>
          <w:rFonts w:ascii="Arial" w:hAnsi="Arial" w:cs="Arial"/>
        </w:rPr>
        <w:t>Mantenimiento de nivel de anticongelante y reponer en caso de ser necesario.</w:t>
      </w:r>
    </w:p>
    <w:p w14:paraId="731D3BBA" w14:textId="77777777" w:rsidR="00FD2541" w:rsidRPr="00465854" w:rsidRDefault="00FD2541" w:rsidP="00381773">
      <w:pPr>
        <w:pStyle w:val="Prrafodelista"/>
        <w:numPr>
          <w:ilvl w:val="0"/>
          <w:numId w:val="104"/>
        </w:numPr>
        <w:spacing w:line="276" w:lineRule="auto"/>
        <w:jc w:val="both"/>
        <w:rPr>
          <w:rFonts w:ascii="Arial" w:hAnsi="Arial" w:cs="Arial"/>
        </w:rPr>
      </w:pPr>
      <w:r w:rsidRPr="00465854">
        <w:rPr>
          <w:rFonts w:ascii="Arial" w:hAnsi="Arial" w:cs="Arial"/>
        </w:rPr>
        <w:t>Mantenimiento de bomba de agua.</w:t>
      </w:r>
    </w:p>
    <w:p w14:paraId="438937C5" w14:textId="77777777" w:rsidR="00FD2541" w:rsidRPr="00465854" w:rsidRDefault="00FD2541" w:rsidP="00381773">
      <w:pPr>
        <w:pStyle w:val="Prrafodelista"/>
        <w:numPr>
          <w:ilvl w:val="0"/>
          <w:numId w:val="104"/>
        </w:numPr>
        <w:spacing w:line="276" w:lineRule="auto"/>
        <w:jc w:val="both"/>
        <w:rPr>
          <w:rFonts w:ascii="Arial" w:hAnsi="Arial" w:cs="Arial"/>
        </w:rPr>
      </w:pPr>
      <w:r w:rsidRPr="00465854">
        <w:rPr>
          <w:rFonts w:ascii="Arial" w:hAnsi="Arial" w:cs="Arial"/>
        </w:rPr>
        <w:t>Mantenimiento de ventilador.</w:t>
      </w:r>
    </w:p>
    <w:p w14:paraId="022D5B4F" w14:textId="77777777" w:rsidR="00FD2541" w:rsidRPr="00465854" w:rsidRDefault="00FD2541" w:rsidP="00381773">
      <w:pPr>
        <w:pStyle w:val="Prrafodelista"/>
        <w:numPr>
          <w:ilvl w:val="0"/>
          <w:numId w:val="104"/>
        </w:numPr>
        <w:spacing w:line="276" w:lineRule="auto"/>
        <w:jc w:val="both"/>
        <w:rPr>
          <w:rFonts w:ascii="Arial" w:hAnsi="Arial" w:cs="Arial"/>
        </w:rPr>
      </w:pPr>
      <w:r w:rsidRPr="00465854">
        <w:rPr>
          <w:rFonts w:ascii="Arial" w:hAnsi="Arial" w:cs="Arial"/>
        </w:rPr>
        <w:t>Mantenimiento de bandas, cambiar si es necesario.</w:t>
      </w:r>
    </w:p>
    <w:p w14:paraId="211497E7" w14:textId="77777777" w:rsidR="00FD2541" w:rsidRPr="00465854" w:rsidRDefault="00FD2541" w:rsidP="00381773">
      <w:pPr>
        <w:pStyle w:val="Prrafodelista"/>
        <w:numPr>
          <w:ilvl w:val="0"/>
          <w:numId w:val="104"/>
        </w:numPr>
        <w:spacing w:line="276" w:lineRule="auto"/>
        <w:jc w:val="both"/>
        <w:rPr>
          <w:rFonts w:ascii="Arial" w:hAnsi="Arial" w:cs="Arial"/>
        </w:rPr>
      </w:pPr>
      <w:r w:rsidRPr="00465854">
        <w:rPr>
          <w:rFonts w:ascii="Arial" w:hAnsi="Arial" w:cs="Arial"/>
        </w:rPr>
        <w:t>Mantenimiento de conexiones.</w:t>
      </w:r>
    </w:p>
    <w:p w14:paraId="2E144739" w14:textId="77777777" w:rsidR="00FD2541" w:rsidRPr="00465854" w:rsidRDefault="00FD2541" w:rsidP="00381773">
      <w:pPr>
        <w:pStyle w:val="Prrafodelista"/>
        <w:numPr>
          <w:ilvl w:val="0"/>
          <w:numId w:val="104"/>
        </w:numPr>
        <w:spacing w:line="276" w:lineRule="auto"/>
        <w:jc w:val="both"/>
        <w:rPr>
          <w:rFonts w:ascii="Arial" w:hAnsi="Arial" w:cs="Arial"/>
        </w:rPr>
      </w:pPr>
      <w:r w:rsidRPr="00465854">
        <w:rPr>
          <w:rFonts w:ascii="Arial" w:hAnsi="Arial" w:cs="Arial"/>
        </w:rPr>
        <w:t>Mantenimiento</w:t>
      </w:r>
      <w:r>
        <w:rPr>
          <w:rFonts w:ascii="Arial" w:hAnsi="Arial" w:cs="Arial"/>
        </w:rPr>
        <w:t xml:space="preserve">, </w:t>
      </w:r>
      <w:r w:rsidRPr="00465854">
        <w:rPr>
          <w:rFonts w:ascii="Arial" w:hAnsi="Arial" w:cs="Arial"/>
        </w:rPr>
        <w:t>suministro e instalación del pre calentador en caso de ser necesario.</w:t>
      </w:r>
    </w:p>
    <w:p w14:paraId="5AFD1911" w14:textId="77777777" w:rsidR="00FD2541" w:rsidRPr="00465854" w:rsidRDefault="00FD2541" w:rsidP="00381773">
      <w:pPr>
        <w:pStyle w:val="Prrafodelista"/>
        <w:numPr>
          <w:ilvl w:val="0"/>
          <w:numId w:val="104"/>
        </w:numPr>
        <w:spacing w:line="276" w:lineRule="auto"/>
        <w:jc w:val="both"/>
        <w:rPr>
          <w:rFonts w:ascii="Arial" w:hAnsi="Arial" w:cs="Arial"/>
        </w:rPr>
      </w:pPr>
      <w:r w:rsidRPr="00465854">
        <w:rPr>
          <w:rFonts w:ascii="Arial" w:hAnsi="Arial" w:cs="Arial"/>
        </w:rPr>
        <w:t>Mantenimiento de temperatura del motor.</w:t>
      </w:r>
    </w:p>
    <w:p w14:paraId="3AB78654" w14:textId="77777777" w:rsidR="00FD2541" w:rsidRPr="00465854" w:rsidRDefault="00FD2541" w:rsidP="00381773">
      <w:pPr>
        <w:pStyle w:val="Prrafodelista"/>
        <w:numPr>
          <w:ilvl w:val="0"/>
          <w:numId w:val="104"/>
        </w:numPr>
        <w:spacing w:line="276" w:lineRule="auto"/>
        <w:jc w:val="both"/>
        <w:rPr>
          <w:rFonts w:ascii="Arial" w:hAnsi="Arial" w:cs="Arial"/>
        </w:rPr>
      </w:pPr>
      <w:r w:rsidRPr="00465854">
        <w:rPr>
          <w:rFonts w:ascii="Arial" w:hAnsi="Arial" w:cs="Arial"/>
        </w:rPr>
        <w:t>Mantenimiento de entrada y salida de aire.</w:t>
      </w:r>
    </w:p>
    <w:p w14:paraId="2DA92699" w14:textId="77777777" w:rsidR="00FD2541" w:rsidRDefault="00FD2541" w:rsidP="00381773">
      <w:pPr>
        <w:pStyle w:val="Prrafodelista"/>
        <w:numPr>
          <w:ilvl w:val="0"/>
          <w:numId w:val="104"/>
        </w:numPr>
        <w:spacing w:line="276" w:lineRule="auto"/>
        <w:jc w:val="both"/>
        <w:rPr>
          <w:rFonts w:ascii="Arial" w:hAnsi="Arial" w:cs="Arial"/>
        </w:rPr>
      </w:pPr>
      <w:r w:rsidRPr="00465854">
        <w:rPr>
          <w:rFonts w:ascii="Arial" w:hAnsi="Arial" w:cs="Arial"/>
        </w:rPr>
        <w:t>Suministro e instalación de termostatos en caso necesario</w:t>
      </w:r>
      <w:r>
        <w:rPr>
          <w:rFonts w:ascii="Arial" w:hAnsi="Arial" w:cs="Arial"/>
        </w:rPr>
        <w:t>.</w:t>
      </w:r>
    </w:p>
    <w:p w14:paraId="4D3A8C81" w14:textId="77777777" w:rsidR="00FD2541" w:rsidRPr="00465854" w:rsidRDefault="00FD2541" w:rsidP="00FD2541">
      <w:pPr>
        <w:pStyle w:val="Prrafodelista"/>
        <w:spacing w:line="276" w:lineRule="auto"/>
        <w:jc w:val="both"/>
        <w:rPr>
          <w:rFonts w:ascii="Arial" w:hAnsi="Arial" w:cs="Arial"/>
        </w:rPr>
      </w:pPr>
    </w:p>
    <w:p w14:paraId="5A2D114B" w14:textId="77777777" w:rsidR="00FD2541" w:rsidRDefault="00FD2541" w:rsidP="00381773">
      <w:pPr>
        <w:pStyle w:val="Prrafodelista"/>
        <w:widowControl/>
        <w:numPr>
          <w:ilvl w:val="0"/>
          <w:numId w:val="101"/>
        </w:numPr>
        <w:autoSpaceDE w:val="0"/>
        <w:autoSpaceDN w:val="0"/>
        <w:spacing w:after="240"/>
        <w:jc w:val="both"/>
        <w:rPr>
          <w:rFonts w:ascii="Arial" w:hAnsi="Arial" w:cs="Arial"/>
          <w:b/>
          <w:bCs/>
          <w:szCs w:val="18"/>
        </w:rPr>
      </w:pPr>
      <w:r>
        <w:rPr>
          <w:rFonts w:ascii="Arial" w:hAnsi="Arial" w:cs="Arial"/>
          <w:b/>
          <w:bCs/>
          <w:szCs w:val="18"/>
        </w:rPr>
        <w:t xml:space="preserve">Sistema de combustible: </w:t>
      </w:r>
    </w:p>
    <w:p w14:paraId="0DFD61AF" w14:textId="77777777" w:rsidR="00FD2541" w:rsidRDefault="00FD2541" w:rsidP="00FD2541">
      <w:pPr>
        <w:pStyle w:val="Prrafodelista"/>
        <w:autoSpaceDE w:val="0"/>
        <w:autoSpaceDN w:val="0"/>
        <w:spacing w:after="240"/>
        <w:jc w:val="both"/>
        <w:rPr>
          <w:rFonts w:ascii="Arial" w:hAnsi="Arial" w:cs="Arial"/>
          <w:b/>
          <w:bCs/>
          <w:szCs w:val="18"/>
        </w:rPr>
      </w:pPr>
    </w:p>
    <w:p w14:paraId="4C993E94" w14:textId="77777777" w:rsidR="00FD2541" w:rsidRPr="00465854" w:rsidRDefault="00FD2541" w:rsidP="00381773">
      <w:pPr>
        <w:pStyle w:val="Prrafodelista"/>
        <w:numPr>
          <w:ilvl w:val="0"/>
          <w:numId w:val="105"/>
        </w:numPr>
        <w:spacing w:line="276" w:lineRule="auto"/>
        <w:jc w:val="both"/>
        <w:rPr>
          <w:rFonts w:ascii="Arial" w:hAnsi="Arial" w:cs="Arial"/>
        </w:rPr>
      </w:pPr>
      <w:r w:rsidRPr="00465854">
        <w:rPr>
          <w:rFonts w:ascii="Arial" w:hAnsi="Arial" w:cs="Arial"/>
        </w:rPr>
        <w:t>Mantenimiento del nivel de combustible.</w:t>
      </w:r>
    </w:p>
    <w:p w14:paraId="2E02A2F6" w14:textId="77777777" w:rsidR="00FD2541" w:rsidRPr="00465854" w:rsidRDefault="00FD2541" w:rsidP="00381773">
      <w:pPr>
        <w:pStyle w:val="Prrafodelista"/>
        <w:numPr>
          <w:ilvl w:val="0"/>
          <w:numId w:val="105"/>
        </w:numPr>
        <w:spacing w:line="276" w:lineRule="auto"/>
        <w:jc w:val="both"/>
        <w:rPr>
          <w:rFonts w:ascii="Arial" w:hAnsi="Arial" w:cs="Arial"/>
        </w:rPr>
      </w:pPr>
      <w:r w:rsidRPr="00465854">
        <w:rPr>
          <w:rFonts w:ascii="Arial" w:hAnsi="Arial" w:cs="Arial"/>
        </w:rPr>
        <w:t>Revisión de tanque de combustible.</w:t>
      </w:r>
    </w:p>
    <w:p w14:paraId="36328020" w14:textId="77777777" w:rsidR="00FD2541" w:rsidRPr="00465854" w:rsidRDefault="00FD2541" w:rsidP="00381773">
      <w:pPr>
        <w:pStyle w:val="Prrafodelista"/>
        <w:numPr>
          <w:ilvl w:val="0"/>
          <w:numId w:val="105"/>
        </w:numPr>
        <w:spacing w:line="276" w:lineRule="auto"/>
        <w:jc w:val="both"/>
        <w:rPr>
          <w:rFonts w:ascii="Arial" w:hAnsi="Arial" w:cs="Arial"/>
        </w:rPr>
      </w:pPr>
      <w:r w:rsidRPr="00465854">
        <w:rPr>
          <w:rFonts w:ascii="Arial" w:hAnsi="Arial" w:cs="Arial"/>
        </w:rPr>
        <w:t>Revisión de tuberías y conexiones.</w:t>
      </w:r>
    </w:p>
    <w:p w14:paraId="4A6A0D69" w14:textId="77777777" w:rsidR="00FD2541" w:rsidRPr="00465854" w:rsidRDefault="00FD2541" w:rsidP="00381773">
      <w:pPr>
        <w:pStyle w:val="Prrafodelista"/>
        <w:numPr>
          <w:ilvl w:val="0"/>
          <w:numId w:val="105"/>
        </w:numPr>
        <w:spacing w:line="276" w:lineRule="auto"/>
        <w:jc w:val="both"/>
        <w:rPr>
          <w:rFonts w:ascii="Arial" w:hAnsi="Arial" w:cs="Arial"/>
        </w:rPr>
      </w:pPr>
      <w:r w:rsidRPr="00465854">
        <w:rPr>
          <w:rFonts w:ascii="Arial" w:hAnsi="Arial" w:cs="Arial"/>
        </w:rPr>
        <w:t>Mantenimiento del soporte del tanque general</w:t>
      </w:r>
      <w:r>
        <w:rPr>
          <w:rFonts w:ascii="Arial" w:hAnsi="Arial" w:cs="Arial"/>
        </w:rPr>
        <w:t>.</w:t>
      </w:r>
    </w:p>
    <w:p w14:paraId="6191616A" w14:textId="77777777" w:rsidR="00FD2541" w:rsidRDefault="00FD2541" w:rsidP="00381773">
      <w:pPr>
        <w:pStyle w:val="Prrafodelista"/>
        <w:numPr>
          <w:ilvl w:val="0"/>
          <w:numId w:val="105"/>
        </w:numPr>
        <w:spacing w:line="276" w:lineRule="auto"/>
        <w:jc w:val="both"/>
        <w:rPr>
          <w:rFonts w:ascii="Arial" w:hAnsi="Arial" w:cs="Arial"/>
        </w:rPr>
      </w:pPr>
      <w:r w:rsidRPr="00465854">
        <w:rPr>
          <w:rFonts w:ascii="Arial" w:hAnsi="Arial" w:cs="Arial"/>
        </w:rPr>
        <w:t>Limpieza y aplicación de pintura</w:t>
      </w:r>
      <w:r>
        <w:rPr>
          <w:rFonts w:ascii="Arial" w:hAnsi="Arial" w:cs="Arial"/>
        </w:rPr>
        <w:t>, en caso de ser necesario.</w:t>
      </w:r>
    </w:p>
    <w:p w14:paraId="21530B68" w14:textId="77777777" w:rsidR="00FD2541" w:rsidRPr="00465854" w:rsidRDefault="00FD2541" w:rsidP="00FD2541">
      <w:pPr>
        <w:pStyle w:val="Prrafodelista"/>
        <w:spacing w:line="276" w:lineRule="auto"/>
        <w:jc w:val="both"/>
        <w:rPr>
          <w:rFonts w:ascii="Arial" w:hAnsi="Arial" w:cs="Arial"/>
        </w:rPr>
      </w:pPr>
    </w:p>
    <w:p w14:paraId="09E95DD7" w14:textId="77777777" w:rsidR="00FD2541" w:rsidRDefault="00FD2541" w:rsidP="00381773">
      <w:pPr>
        <w:pStyle w:val="Prrafodelista"/>
        <w:widowControl/>
        <w:numPr>
          <w:ilvl w:val="0"/>
          <w:numId w:val="101"/>
        </w:numPr>
        <w:autoSpaceDE w:val="0"/>
        <w:autoSpaceDN w:val="0"/>
        <w:spacing w:after="240"/>
        <w:jc w:val="both"/>
        <w:rPr>
          <w:rFonts w:ascii="Arial" w:hAnsi="Arial" w:cs="Arial"/>
          <w:b/>
          <w:bCs/>
          <w:szCs w:val="18"/>
        </w:rPr>
      </w:pPr>
      <w:r>
        <w:rPr>
          <w:rFonts w:ascii="Arial" w:hAnsi="Arial" w:cs="Arial"/>
          <w:b/>
          <w:bCs/>
          <w:szCs w:val="18"/>
        </w:rPr>
        <w:t>Sistema eléctrico</w:t>
      </w:r>
    </w:p>
    <w:p w14:paraId="58C1B867" w14:textId="77777777" w:rsidR="00FD2541" w:rsidRDefault="00FD2541" w:rsidP="00FD2541">
      <w:pPr>
        <w:pStyle w:val="Prrafodelista"/>
        <w:autoSpaceDE w:val="0"/>
        <w:autoSpaceDN w:val="0"/>
        <w:spacing w:after="240"/>
        <w:jc w:val="both"/>
        <w:rPr>
          <w:rFonts w:ascii="Arial" w:hAnsi="Arial" w:cs="Arial"/>
          <w:b/>
          <w:bCs/>
          <w:szCs w:val="18"/>
        </w:rPr>
      </w:pPr>
      <w:r>
        <w:rPr>
          <w:rFonts w:ascii="Arial" w:hAnsi="Arial" w:cs="Arial"/>
          <w:b/>
          <w:bCs/>
          <w:szCs w:val="18"/>
        </w:rPr>
        <w:t xml:space="preserve"> </w:t>
      </w:r>
    </w:p>
    <w:p w14:paraId="1ACC2335" w14:textId="77777777" w:rsidR="00FD2541" w:rsidRPr="00465854" w:rsidRDefault="00FD2541" w:rsidP="00381773">
      <w:pPr>
        <w:pStyle w:val="Prrafodelista"/>
        <w:numPr>
          <w:ilvl w:val="0"/>
          <w:numId w:val="106"/>
        </w:numPr>
        <w:spacing w:line="276" w:lineRule="auto"/>
        <w:jc w:val="both"/>
        <w:rPr>
          <w:rFonts w:ascii="Arial" w:hAnsi="Arial" w:cs="Arial"/>
        </w:rPr>
      </w:pPr>
      <w:r w:rsidRPr="00465854">
        <w:rPr>
          <w:rFonts w:ascii="Arial" w:hAnsi="Arial" w:cs="Arial"/>
        </w:rPr>
        <w:t>Revisión de baterías.</w:t>
      </w:r>
    </w:p>
    <w:p w14:paraId="246F6F4A" w14:textId="77777777" w:rsidR="00FD2541" w:rsidRPr="00465854" w:rsidRDefault="00FD2541" w:rsidP="00381773">
      <w:pPr>
        <w:pStyle w:val="Prrafodelista"/>
        <w:numPr>
          <w:ilvl w:val="0"/>
          <w:numId w:val="106"/>
        </w:numPr>
        <w:spacing w:line="276" w:lineRule="auto"/>
        <w:jc w:val="both"/>
        <w:rPr>
          <w:rFonts w:ascii="Arial" w:hAnsi="Arial" w:cs="Arial"/>
        </w:rPr>
      </w:pPr>
      <w:r w:rsidRPr="00465854">
        <w:rPr>
          <w:rFonts w:ascii="Arial" w:hAnsi="Arial" w:cs="Arial"/>
        </w:rPr>
        <w:t>Mantenimiento de densidades.</w:t>
      </w:r>
    </w:p>
    <w:p w14:paraId="620D24DA" w14:textId="77777777" w:rsidR="00FD2541" w:rsidRPr="00465854" w:rsidRDefault="00FD2541" w:rsidP="00381773">
      <w:pPr>
        <w:pStyle w:val="Prrafodelista"/>
        <w:numPr>
          <w:ilvl w:val="0"/>
          <w:numId w:val="106"/>
        </w:numPr>
        <w:spacing w:line="276" w:lineRule="auto"/>
        <w:jc w:val="both"/>
        <w:rPr>
          <w:rFonts w:ascii="Arial" w:hAnsi="Arial" w:cs="Arial"/>
        </w:rPr>
      </w:pPr>
      <w:r w:rsidRPr="00465854">
        <w:rPr>
          <w:rFonts w:ascii="Arial" w:hAnsi="Arial" w:cs="Arial"/>
        </w:rPr>
        <w:t>Mantenimiento de aislamientos.</w:t>
      </w:r>
    </w:p>
    <w:p w14:paraId="2D4B972A" w14:textId="77777777" w:rsidR="00FD2541" w:rsidRPr="00465854" w:rsidRDefault="00FD2541" w:rsidP="00381773">
      <w:pPr>
        <w:pStyle w:val="Prrafodelista"/>
        <w:numPr>
          <w:ilvl w:val="0"/>
          <w:numId w:val="106"/>
        </w:numPr>
        <w:spacing w:line="276" w:lineRule="auto"/>
        <w:jc w:val="both"/>
        <w:rPr>
          <w:rFonts w:ascii="Arial" w:hAnsi="Arial" w:cs="Arial"/>
        </w:rPr>
      </w:pPr>
      <w:r w:rsidRPr="00465854">
        <w:rPr>
          <w:rFonts w:ascii="Arial" w:hAnsi="Arial" w:cs="Arial"/>
        </w:rPr>
        <w:t>Revisión de cargador de baterías.</w:t>
      </w:r>
    </w:p>
    <w:p w14:paraId="47F2E32D" w14:textId="77777777" w:rsidR="00FD2541" w:rsidRPr="00465854" w:rsidRDefault="00FD2541" w:rsidP="00381773">
      <w:pPr>
        <w:pStyle w:val="Prrafodelista"/>
        <w:numPr>
          <w:ilvl w:val="0"/>
          <w:numId w:val="106"/>
        </w:numPr>
        <w:spacing w:line="276" w:lineRule="auto"/>
        <w:jc w:val="both"/>
        <w:rPr>
          <w:rFonts w:ascii="Arial" w:hAnsi="Arial" w:cs="Arial"/>
        </w:rPr>
      </w:pPr>
      <w:r w:rsidRPr="00465854">
        <w:rPr>
          <w:rFonts w:ascii="Arial" w:hAnsi="Arial" w:cs="Arial"/>
        </w:rPr>
        <w:t>Mantenimiento de cableado, apriete de conexiones y aparatos de medición.</w:t>
      </w:r>
    </w:p>
    <w:p w14:paraId="4C0202AC" w14:textId="77777777" w:rsidR="00FD2541" w:rsidRPr="00465854" w:rsidRDefault="00FD2541" w:rsidP="00381773">
      <w:pPr>
        <w:pStyle w:val="Prrafodelista"/>
        <w:numPr>
          <w:ilvl w:val="0"/>
          <w:numId w:val="106"/>
        </w:numPr>
        <w:spacing w:line="276" w:lineRule="auto"/>
        <w:jc w:val="both"/>
        <w:rPr>
          <w:rFonts w:ascii="Arial" w:hAnsi="Arial" w:cs="Arial"/>
        </w:rPr>
      </w:pPr>
      <w:r w:rsidRPr="00465854">
        <w:rPr>
          <w:rFonts w:ascii="Arial" w:hAnsi="Arial" w:cs="Arial"/>
        </w:rPr>
        <w:t>Mantenimiento de la marcha.</w:t>
      </w:r>
    </w:p>
    <w:p w14:paraId="042D6BB6" w14:textId="77777777" w:rsidR="00FD2541" w:rsidRPr="00465854" w:rsidRDefault="00FD2541" w:rsidP="00381773">
      <w:pPr>
        <w:pStyle w:val="Prrafodelista"/>
        <w:numPr>
          <w:ilvl w:val="0"/>
          <w:numId w:val="106"/>
        </w:numPr>
        <w:spacing w:line="276" w:lineRule="auto"/>
        <w:jc w:val="both"/>
        <w:rPr>
          <w:rFonts w:ascii="Arial" w:hAnsi="Arial" w:cs="Arial"/>
        </w:rPr>
      </w:pPr>
      <w:r w:rsidRPr="00465854">
        <w:rPr>
          <w:rFonts w:ascii="Arial" w:hAnsi="Arial" w:cs="Arial"/>
        </w:rPr>
        <w:t>Mantenimiento de alternador.</w:t>
      </w:r>
    </w:p>
    <w:p w14:paraId="5D89D5D2" w14:textId="77777777" w:rsidR="00FD2541" w:rsidRDefault="00FD2541" w:rsidP="00381773">
      <w:pPr>
        <w:pStyle w:val="Prrafodelista"/>
        <w:numPr>
          <w:ilvl w:val="0"/>
          <w:numId w:val="106"/>
        </w:numPr>
        <w:spacing w:line="276" w:lineRule="auto"/>
        <w:jc w:val="both"/>
        <w:rPr>
          <w:rFonts w:ascii="Arial" w:hAnsi="Arial" w:cs="Arial"/>
        </w:rPr>
      </w:pPr>
      <w:r w:rsidRPr="00465854">
        <w:rPr>
          <w:rFonts w:ascii="Arial" w:hAnsi="Arial" w:cs="Arial"/>
        </w:rPr>
        <w:t>Mantenimiento suministro e instalación de acumulador en caso de ser necesario</w:t>
      </w:r>
      <w:r>
        <w:rPr>
          <w:rFonts w:ascii="Arial" w:hAnsi="Arial" w:cs="Arial"/>
        </w:rPr>
        <w:t>.</w:t>
      </w:r>
    </w:p>
    <w:p w14:paraId="0BDCB5AE" w14:textId="77777777" w:rsidR="00FD2541" w:rsidRDefault="00FD2541" w:rsidP="00FD2541">
      <w:pPr>
        <w:pStyle w:val="Prrafodelista"/>
        <w:spacing w:line="276" w:lineRule="auto"/>
        <w:jc w:val="both"/>
        <w:rPr>
          <w:rFonts w:ascii="Arial" w:hAnsi="Arial" w:cs="Arial"/>
        </w:rPr>
      </w:pPr>
    </w:p>
    <w:p w14:paraId="2D328644" w14:textId="77777777" w:rsidR="00FD2541" w:rsidRDefault="00FD2541" w:rsidP="00381773">
      <w:pPr>
        <w:pStyle w:val="Prrafodelista"/>
        <w:widowControl/>
        <w:numPr>
          <w:ilvl w:val="0"/>
          <w:numId w:val="101"/>
        </w:numPr>
        <w:autoSpaceDE w:val="0"/>
        <w:autoSpaceDN w:val="0"/>
        <w:spacing w:after="240"/>
        <w:jc w:val="both"/>
        <w:rPr>
          <w:rFonts w:ascii="Arial" w:hAnsi="Arial" w:cs="Arial"/>
          <w:b/>
          <w:bCs/>
          <w:szCs w:val="18"/>
        </w:rPr>
      </w:pPr>
      <w:r>
        <w:rPr>
          <w:rFonts w:ascii="Arial" w:hAnsi="Arial" w:cs="Arial"/>
          <w:b/>
          <w:bCs/>
          <w:szCs w:val="18"/>
        </w:rPr>
        <w:t xml:space="preserve">Servicio de tablero de transferencia y generador </w:t>
      </w:r>
    </w:p>
    <w:p w14:paraId="06559F12" w14:textId="77777777" w:rsidR="00FD2541" w:rsidRDefault="00FD2541" w:rsidP="00FD2541">
      <w:pPr>
        <w:pStyle w:val="Prrafodelista"/>
        <w:autoSpaceDE w:val="0"/>
        <w:autoSpaceDN w:val="0"/>
        <w:spacing w:after="240"/>
        <w:jc w:val="both"/>
        <w:rPr>
          <w:rFonts w:ascii="Arial" w:hAnsi="Arial" w:cs="Arial"/>
          <w:b/>
          <w:bCs/>
          <w:szCs w:val="18"/>
        </w:rPr>
      </w:pPr>
    </w:p>
    <w:p w14:paraId="1DC42A24" w14:textId="77777777" w:rsidR="00FD2541" w:rsidRPr="00465854" w:rsidRDefault="00FD2541" w:rsidP="00381773">
      <w:pPr>
        <w:pStyle w:val="Prrafodelista"/>
        <w:numPr>
          <w:ilvl w:val="0"/>
          <w:numId w:val="107"/>
        </w:numPr>
        <w:spacing w:line="276" w:lineRule="auto"/>
        <w:jc w:val="both"/>
        <w:rPr>
          <w:rFonts w:ascii="Arial" w:hAnsi="Arial" w:cs="Arial"/>
        </w:rPr>
      </w:pPr>
      <w:r w:rsidRPr="00465854">
        <w:rPr>
          <w:rFonts w:ascii="Arial" w:hAnsi="Arial" w:cs="Arial"/>
        </w:rPr>
        <w:t xml:space="preserve">Mantenimiento </w:t>
      </w:r>
      <w:r>
        <w:rPr>
          <w:rFonts w:ascii="Arial" w:hAnsi="Arial" w:cs="Arial"/>
        </w:rPr>
        <w:t>y apriete de terminales</w:t>
      </w:r>
    </w:p>
    <w:p w14:paraId="09916E30" w14:textId="77777777" w:rsidR="00FD2541" w:rsidRPr="00465854" w:rsidRDefault="00FD2541" w:rsidP="00381773">
      <w:pPr>
        <w:pStyle w:val="Prrafodelista"/>
        <w:numPr>
          <w:ilvl w:val="0"/>
          <w:numId w:val="107"/>
        </w:numPr>
        <w:spacing w:line="276" w:lineRule="auto"/>
        <w:jc w:val="both"/>
        <w:rPr>
          <w:rFonts w:ascii="Arial" w:hAnsi="Arial" w:cs="Arial"/>
        </w:rPr>
      </w:pPr>
      <w:r w:rsidRPr="00465854">
        <w:rPr>
          <w:rFonts w:ascii="Arial" w:hAnsi="Arial" w:cs="Arial"/>
        </w:rPr>
        <w:t>Mantenimiento de cableado, conexiones y zapatas</w:t>
      </w:r>
      <w:r>
        <w:rPr>
          <w:rFonts w:ascii="Arial" w:hAnsi="Arial" w:cs="Arial"/>
        </w:rPr>
        <w:t>.</w:t>
      </w:r>
    </w:p>
    <w:p w14:paraId="2B3CE960" w14:textId="77777777" w:rsidR="00FD2541" w:rsidRPr="00465854" w:rsidRDefault="00FD2541" w:rsidP="00381773">
      <w:pPr>
        <w:pStyle w:val="Prrafodelista"/>
        <w:numPr>
          <w:ilvl w:val="0"/>
          <w:numId w:val="107"/>
        </w:numPr>
        <w:spacing w:line="276" w:lineRule="auto"/>
        <w:jc w:val="both"/>
        <w:rPr>
          <w:rFonts w:ascii="Arial" w:hAnsi="Arial" w:cs="Arial"/>
        </w:rPr>
      </w:pPr>
      <w:r w:rsidRPr="00465854">
        <w:rPr>
          <w:rFonts w:ascii="Arial" w:hAnsi="Arial" w:cs="Arial"/>
        </w:rPr>
        <w:t>Mantenimiento a interruptores termo magnéticos</w:t>
      </w:r>
      <w:r>
        <w:rPr>
          <w:rFonts w:ascii="Arial" w:hAnsi="Arial" w:cs="Arial"/>
        </w:rPr>
        <w:t>.</w:t>
      </w:r>
    </w:p>
    <w:p w14:paraId="5AD1DBB8" w14:textId="77777777" w:rsidR="00FD2541" w:rsidRPr="00465854" w:rsidRDefault="00FD2541" w:rsidP="00381773">
      <w:pPr>
        <w:pStyle w:val="Prrafodelista"/>
        <w:numPr>
          <w:ilvl w:val="0"/>
          <w:numId w:val="107"/>
        </w:numPr>
        <w:spacing w:line="276" w:lineRule="auto"/>
        <w:jc w:val="both"/>
        <w:rPr>
          <w:rFonts w:ascii="Arial" w:hAnsi="Arial" w:cs="Arial"/>
        </w:rPr>
      </w:pPr>
      <w:r w:rsidRPr="00465854">
        <w:rPr>
          <w:rFonts w:ascii="Arial" w:hAnsi="Arial" w:cs="Arial"/>
        </w:rPr>
        <w:t>Revisión de relevadores.</w:t>
      </w:r>
    </w:p>
    <w:p w14:paraId="3FE70580" w14:textId="77777777" w:rsidR="00FD2541" w:rsidRPr="00465854" w:rsidRDefault="00FD2541" w:rsidP="00381773">
      <w:pPr>
        <w:pStyle w:val="Prrafodelista"/>
        <w:numPr>
          <w:ilvl w:val="0"/>
          <w:numId w:val="107"/>
        </w:numPr>
        <w:spacing w:line="276" w:lineRule="auto"/>
        <w:jc w:val="both"/>
        <w:rPr>
          <w:rFonts w:ascii="Arial" w:hAnsi="Arial" w:cs="Arial"/>
        </w:rPr>
      </w:pPr>
      <w:r w:rsidRPr="00465854">
        <w:rPr>
          <w:rFonts w:ascii="Arial" w:hAnsi="Arial" w:cs="Arial"/>
        </w:rPr>
        <w:t>Revisión de luces indicadoras.</w:t>
      </w:r>
    </w:p>
    <w:p w14:paraId="1CCAC94F" w14:textId="77777777" w:rsidR="00FD2541" w:rsidRPr="00465854" w:rsidRDefault="00FD2541" w:rsidP="00381773">
      <w:pPr>
        <w:pStyle w:val="Prrafodelista"/>
        <w:numPr>
          <w:ilvl w:val="0"/>
          <w:numId w:val="107"/>
        </w:numPr>
        <w:spacing w:line="276" w:lineRule="auto"/>
        <w:jc w:val="both"/>
        <w:rPr>
          <w:rFonts w:ascii="Arial" w:hAnsi="Arial" w:cs="Arial"/>
        </w:rPr>
      </w:pPr>
      <w:r w:rsidRPr="00465854">
        <w:rPr>
          <w:rFonts w:ascii="Arial" w:hAnsi="Arial" w:cs="Arial"/>
        </w:rPr>
        <w:t>Ejecución de pruebas generales de las protecciones del equipo.</w:t>
      </w:r>
    </w:p>
    <w:p w14:paraId="2A998BF4" w14:textId="77777777" w:rsidR="00FD2541" w:rsidRPr="00465854" w:rsidRDefault="00FD2541" w:rsidP="00381773">
      <w:pPr>
        <w:pStyle w:val="Prrafodelista"/>
        <w:numPr>
          <w:ilvl w:val="0"/>
          <w:numId w:val="107"/>
        </w:numPr>
        <w:spacing w:line="276" w:lineRule="auto"/>
        <w:jc w:val="both"/>
        <w:rPr>
          <w:rFonts w:ascii="Arial" w:hAnsi="Arial" w:cs="Arial"/>
        </w:rPr>
      </w:pPr>
      <w:r>
        <w:rPr>
          <w:rFonts w:ascii="Arial" w:hAnsi="Arial" w:cs="Arial"/>
        </w:rPr>
        <w:t>Ejecución de p</w:t>
      </w:r>
      <w:r w:rsidRPr="00465854">
        <w:rPr>
          <w:rFonts w:ascii="Arial" w:hAnsi="Arial" w:cs="Arial"/>
        </w:rPr>
        <w:t>ruebas generales de equipo en vacío.</w:t>
      </w:r>
    </w:p>
    <w:p w14:paraId="5F9AE894" w14:textId="77777777" w:rsidR="00FD2541" w:rsidRPr="00465854" w:rsidRDefault="00FD2541" w:rsidP="00381773">
      <w:pPr>
        <w:pStyle w:val="Prrafodelista"/>
        <w:numPr>
          <w:ilvl w:val="0"/>
          <w:numId w:val="107"/>
        </w:numPr>
        <w:spacing w:line="276" w:lineRule="auto"/>
        <w:jc w:val="both"/>
        <w:rPr>
          <w:rFonts w:ascii="Arial" w:hAnsi="Arial" w:cs="Arial"/>
        </w:rPr>
      </w:pPr>
      <w:r>
        <w:rPr>
          <w:rFonts w:ascii="Arial" w:hAnsi="Arial" w:cs="Arial"/>
        </w:rPr>
        <w:t>Medición del v</w:t>
      </w:r>
      <w:r w:rsidRPr="00465854">
        <w:rPr>
          <w:rFonts w:ascii="Arial" w:hAnsi="Arial" w:cs="Arial"/>
        </w:rPr>
        <w:t>oltaje de generador.</w:t>
      </w:r>
    </w:p>
    <w:p w14:paraId="54D966E8" w14:textId="77777777" w:rsidR="00FD2541" w:rsidRPr="00465854" w:rsidRDefault="00FD2541" w:rsidP="00381773">
      <w:pPr>
        <w:pStyle w:val="Prrafodelista"/>
        <w:numPr>
          <w:ilvl w:val="0"/>
          <w:numId w:val="107"/>
        </w:numPr>
        <w:spacing w:line="276" w:lineRule="auto"/>
        <w:jc w:val="both"/>
        <w:rPr>
          <w:rFonts w:ascii="Arial" w:hAnsi="Arial" w:cs="Arial"/>
        </w:rPr>
      </w:pPr>
      <w:r>
        <w:rPr>
          <w:rFonts w:ascii="Arial" w:hAnsi="Arial" w:cs="Arial"/>
        </w:rPr>
        <w:t>Medición de la f</w:t>
      </w:r>
      <w:r w:rsidRPr="00465854">
        <w:rPr>
          <w:rFonts w:ascii="Arial" w:hAnsi="Arial" w:cs="Arial"/>
        </w:rPr>
        <w:t>recuencia del generador.</w:t>
      </w:r>
    </w:p>
    <w:p w14:paraId="334DB6C3" w14:textId="77777777" w:rsidR="00FD2541" w:rsidRPr="00465854" w:rsidRDefault="00FD2541" w:rsidP="00381773">
      <w:pPr>
        <w:pStyle w:val="Prrafodelista"/>
        <w:numPr>
          <w:ilvl w:val="0"/>
          <w:numId w:val="107"/>
        </w:numPr>
        <w:spacing w:line="276" w:lineRule="auto"/>
        <w:jc w:val="both"/>
        <w:rPr>
          <w:rFonts w:ascii="Arial" w:hAnsi="Arial" w:cs="Arial"/>
        </w:rPr>
      </w:pPr>
      <w:r w:rsidRPr="00465854">
        <w:rPr>
          <w:rFonts w:ascii="Arial" w:hAnsi="Arial" w:cs="Arial"/>
        </w:rPr>
        <w:t>Arranque y pruebas del equipo.</w:t>
      </w:r>
    </w:p>
    <w:p w14:paraId="47692092" w14:textId="77777777" w:rsidR="00FD2541" w:rsidRPr="00465854" w:rsidRDefault="00FD2541" w:rsidP="00381773">
      <w:pPr>
        <w:pStyle w:val="Prrafodelista"/>
        <w:numPr>
          <w:ilvl w:val="0"/>
          <w:numId w:val="107"/>
        </w:numPr>
        <w:spacing w:line="276" w:lineRule="auto"/>
        <w:jc w:val="both"/>
        <w:rPr>
          <w:rFonts w:ascii="Arial" w:hAnsi="Arial" w:cs="Arial"/>
        </w:rPr>
      </w:pPr>
      <w:r w:rsidRPr="00465854">
        <w:rPr>
          <w:rFonts w:ascii="Arial" w:hAnsi="Arial" w:cs="Arial"/>
        </w:rPr>
        <w:t>Medición y en su caso ajuste de los tiempos de arranque, transferencia y retransferencia.</w:t>
      </w:r>
    </w:p>
    <w:p w14:paraId="271350B1" w14:textId="77777777" w:rsidR="00FD2541" w:rsidRPr="00465854" w:rsidRDefault="00FD2541" w:rsidP="00381773">
      <w:pPr>
        <w:pStyle w:val="Prrafodelista"/>
        <w:numPr>
          <w:ilvl w:val="0"/>
          <w:numId w:val="107"/>
        </w:numPr>
        <w:spacing w:line="276" w:lineRule="auto"/>
        <w:jc w:val="both"/>
        <w:rPr>
          <w:rFonts w:ascii="Arial" w:hAnsi="Arial" w:cs="Arial"/>
        </w:rPr>
      </w:pPr>
      <w:r w:rsidRPr="00465854">
        <w:rPr>
          <w:rFonts w:ascii="Arial" w:hAnsi="Arial" w:cs="Arial"/>
        </w:rPr>
        <w:t>Mantenimiento del correcto funcionamiento de instrumentos indicadores.</w:t>
      </w:r>
    </w:p>
    <w:p w14:paraId="2B0B4D00" w14:textId="77777777" w:rsidR="00FD2541" w:rsidRPr="00465854" w:rsidRDefault="00FD2541" w:rsidP="00381773">
      <w:pPr>
        <w:pStyle w:val="Prrafodelista"/>
        <w:numPr>
          <w:ilvl w:val="0"/>
          <w:numId w:val="107"/>
        </w:numPr>
        <w:spacing w:line="276" w:lineRule="auto"/>
        <w:jc w:val="both"/>
        <w:rPr>
          <w:rFonts w:ascii="Arial" w:hAnsi="Arial" w:cs="Arial"/>
        </w:rPr>
      </w:pPr>
      <w:r w:rsidRPr="00465854">
        <w:rPr>
          <w:rFonts w:ascii="Arial" w:hAnsi="Arial" w:cs="Arial"/>
        </w:rPr>
        <w:t>Limpieza interna y externa del gabinete.</w:t>
      </w:r>
    </w:p>
    <w:p w14:paraId="6B95C367" w14:textId="77777777" w:rsidR="00FD2541" w:rsidRDefault="00FD2541" w:rsidP="00381773">
      <w:pPr>
        <w:pStyle w:val="Prrafodelista"/>
        <w:numPr>
          <w:ilvl w:val="0"/>
          <w:numId w:val="107"/>
        </w:numPr>
        <w:spacing w:line="276" w:lineRule="auto"/>
        <w:jc w:val="both"/>
        <w:rPr>
          <w:rFonts w:ascii="Arial" w:hAnsi="Arial" w:cs="Arial"/>
        </w:rPr>
      </w:pPr>
      <w:r w:rsidRPr="00465854">
        <w:rPr>
          <w:rFonts w:ascii="Arial" w:hAnsi="Arial" w:cs="Arial"/>
        </w:rPr>
        <w:t>Lubricación de partes móviles.</w:t>
      </w:r>
    </w:p>
    <w:p w14:paraId="6B762E6B" w14:textId="77777777" w:rsidR="00FD2541" w:rsidRPr="00465854" w:rsidRDefault="00FD2541" w:rsidP="00FD2541">
      <w:pPr>
        <w:pStyle w:val="Prrafodelista"/>
        <w:spacing w:line="276" w:lineRule="auto"/>
        <w:jc w:val="both"/>
        <w:rPr>
          <w:rFonts w:ascii="Arial" w:hAnsi="Arial" w:cs="Arial"/>
        </w:rPr>
      </w:pPr>
    </w:p>
    <w:p w14:paraId="2FDF9D35" w14:textId="77777777" w:rsidR="00FD2541" w:rsidRDefault="00FD2541" w:rsidP="00381773">
      <w:pPr>
        <w:pStyle w:val="Prrafodelista"/>
        <w:widowControl/>
        <w:numPr>
          <w:ilvl w:val="0"/>
          <w:numId w:val="101"/>
        </w:numPr>
        <w:autoSpaceDE w:val="0"/>
        <w:autoSpaceDN w:val="0"/>
        <w:spacing w:after="240"/>
        <w:jc w:val="both"/>
        <w:rPr>
          <w:rFonts w:ascii="Arial" w:hAnsi="Arial" w:cs="Arial"/>
          <w:b/>
          <w:bCs/>
          <w:szCs w:val="18"/>
        </w:rPr>
      </w:pPr>
      <w:r>
        <w:rPr>
          <w:rFonts w:ascii="Arial" w:hAnsi="Arial" w:cs="Arial"/>
          <w:b/>
          <w:bCs/>
          <w:szCs w:val="18"/>
        </w:rPr>
        <w:t>Sistema de Admisión de aire</w:t>
      </w:r>
    </w:p>
    <w:p w14:paraId="309EC81B" w14:textId="77777777" w:rsidR="00FD2541" w:rsidRDefault="00FD2541" w:rsidP="00FD2541">
      <w:pPr>
        <w:pStyle w:val="Prrafodelista"/>
        <w:autoSpaceDE w:val="0"/>
        <w:autoSpaceDN w:val="0"/>
        <w:spacing w:after="240"/>
        <w:jc w:val="both"/>
        <w:rPr>
          <w:rFonts w:ascii="Arial" w:hAnsi="Arial" w:cs="Arial"/>
          <w:b/>
          <w:bCs/>
          <w:szCs w:val="18"/>
        </w:rPr>
      </w:pPr>
    </w:p>
    <w:p w14:paraId="566F8315" w14:textId="77777777" w:rsidR="00FD2541" w:rsidRPr="00465854" w:rsidRDefault="00FD2541" w:rsidP="00381773">
      <w:pPr>
        <w:pStyle w:val="Prrafodelista"/>
        <w:numPr>
          <w:ilvl w:val="0"/>
          <w:numId w:val="108"/>
        </w:numPr>
        <w:spacing w:line="276" w:lineRule="auto"/>
        <w:jc w:val="both"/>
        <w:rPr>
          <w:rFonts w:ascii="Arial" w:hAnsi="Arial" w:cs="Arial"/>
        </w:rPr>
      </w:pPr>
      <w:r>
        <w:rPr>
          <w:rFonts w:ascii="Arial" w:hAnsi="Arial" w:cs="Arial"/>
        </w:rPr>
        <w:t>Mantenimiento a los turbo-</w:t>
      </w:r>
      <w:r w:rsidRPr="00465854">
        <w:rPr>
          <w:rFonts w:ascii="Arial" w:hAnsi="Arial" w:cs="Arial"/>
        </w:rPr>
        <w:t>cargadores</w:t>
      </w:r>
      <w:r>
        <w:rPr>
          <w:rFonts w:ascii="Arial" w:hAnsi="Arial" w:cs="Arial"/>
        </w:rPr>
        <w:t>.</w:t>
      </w:r>
    </w:p>
    <w:p w14:paraId="0F049D37" w14:textId="77777777" w:rsidR="00FD2541" w:rsidRPr="00465854" w:rsidRDefault="00FD2541" w:rsidP="00381773">
      <w:pPr>
        <w:pStyle w:val="Prrafodelista"/>
        <w:numPr>
          <w:ilvl w:val="0"/>
          <w:numId w:val="108"/>
        </w:numPr>
        <w:spacing w:line="276" w:lineRule="auto"/>
        <w:jc w:val="both"/>
        <w:rPr>
          <w:rFonts w:ascii="Arial" w:hAnsi="Arial" w:cs="Arial"/>
        </w:rPr>
      </w:pPr>
      <w:r w:rsidRPr="00465854">
        <w:rPr>
          <w:rFonts w:ascii="Arial" w:hAnsi="Arial" w:cs="Arial"/>
        </w:rPr>
        <w:t>Mantenimiento a la válvula tipo mariposa de la máquina</w:t>
      </w:r>
      <w:r>
        <w:rPr>
          <w:rFonts w:ascii="Arial" w:hAnsi="Arial" w:cs="Arial"/>
        </w:rPr>
        <w:t>.</w:t>
      </w:r>
    </w:p>
    <w:p w14:paraId="3F0FFFA0" w14:textId="77777777" w:rsidR="00FD2541" w:rsidRDefault="00FD2541" w:rsidP="00381773">
      <w:pPr>
        <w:pStyle w:val="Prrafodelista"/>
        <w:numPr>
          <w:ilvl w:val="0"/>
          <w:numId w:val="108"/>
        </w:numPr>
        <w:spacing w:line="276" w:lineRule="auto"/>
        <w:jc w:val="both"/>
        <w:rPr>
          <w:rFonts w:ascii="Arial" w:hAnsi="Arial" w:cs="Arial"/>
        </w:rPr>
      </w:pPr>
      <w:r>
        <w:rPr>
          <w:rFonts w:ascii="Arial" w:hAnsi="Arial" w:cs="Arial"/>
        </w:rPr>
        <w:t>Mantenimiento a los</w:t>
      </w:r>
      <w:r w:rsidRPr="00465854">
        <w:rPr>
          <w:rFonts w:ascii="Arial" w:hAnsi="Arial" w:cs="Arial"/>
        </w:rPr>
        <w:t xml:space="preserve"> filtros de aire</w:t>
      </w:r>
      <w:r>
        <w:rPr>
          <w:rFonts w:ascii="Arial" w:hAnsi="Arial" w:cs="Arial"/>
        </w:rPr>
        <w:t>.</w:t>
      </w:r>
    </w:p>
    <w:p w14:paraId="63CE8340" w14:textId="77777777" w:rsidR="00FD2541" w:rsidRPr="00465854" w:rsidRDefault="00FD2541" w:rsidP="00FD2541">
      <w:pPr>
        <w:pStyle w:val="Prrafodelista"/>
        <w:spacing w:line="276" w:lineRule="auto"/>
        <w:jc w:val="both"/>
        <w:rPr>
          <w:rFonts w:ascii="Arial" w:hAnsi="Arial" w:cs="Arial"/>
        </w:rPr>
      </w:pPr>
    </w:p>
    <w:p w14:paraId="048E1E32" w14:textId="77777777" w:rsidR="00FD2541" w:rsidRDefault="00FD2541" w:rsidP="00381773">
      <w:pPr>
        <w:pStyle w:val="Prrafodelista"/>
        <w:widowControl/>
        <w:numPr>
          <w:ilvl w:val="0"/>
          <w:numId w:val="101"/>
        </w:numPr>
        <w:autoSpaceDE w:val="0"/>
        <w:autoSpaceDN w:val="0"/>
        <w:spacing w:after="240"/>
        <w:jc w:val="both"/>
        <w:rPr>
          <w:rFonts w:ascii="Arial" w:hAnsi="Arial" w:cs="Arial"/>
          <w:b/>
          <w:bCs/>
          <w:szCs w:val="18"/>
        </w:rPr>
      </w:pPr>
      <w:r>
        <w:rPr>
          <w:rFonts w:ascii="Arial" w:hAnsi="Arial" w:cs="Arial"/>
          <w:b/>
          <w:bCs/>
          <w:szCs w:val="18"/>
        </w:rPr>
        <w:t>Control de velocidad</w:t>
      </w:r>
    </w:p>
    <w:p w14:paraId="5B2925E0" w14:textId="77777777" w:rsidR="00FD2541" w:rsidRDefault="00FD2541" w:rsidP="00FD2541">
      <w:pPr>
        <w:pStyle w:val="Prrafodelista"/>
        <w:autoSpaceDE w:val="0"/>
        <w:autoSpaceDN w:val="0"/>
        <w:spacing w:after="240"/>
        <w:jc w:val="both"/>
        <w:rPr>
          <w:rFonts w:ascii="Arial" w:hAnsi="Arial" w:cs="Arial"/>
          <w:b/>
          <w:bCs/>
          <w:szCs w:val="18"/>
        </w:rPr>
      </w:pPr>
    </w:p>
    <w:p w14:paraId="549EE7AD" w14:textId="77777777" w:rsidR="00FD2541" w:rsidRDefault="00FD2541" w:rsidP="00381773">
      <w:pPr>
        <w:pStyle w:val="Prrafodelista"/>
        <w:numPr>
          <w:ilvl w:val="0"/>
          <w:numId w:val="109"/>
        </w:numPr>
        <w:spacing w:line="276" w:lineRule="auto"/>
        <w:jc w:val="both"/>
        <w:rPr>
          <w:rFonts w:ascii="Arial" w:hAnsi="Arial" w:cs="Arial"/>
        </w:rPr>
      </w:pPr>
      <w:r w:rsidRPr="00465854">
        <w:rPr>
          <w:rFonts w:ascii="Arial" w:hAnsi="Arial" w:cs="Arial"/>
        </w:rPr>
        <w:t>Verificación de la correcta operación del acelerador de velocidad y tacómetro</w:t>
      </w:r>
      <w:r>
        <w:rPr>
          <w:rFonts w:ascii="Arial" w:hAnsi="Arial" w:cs="Arial"/>
        </w:rPr>
        <w:t>.</w:t>
      </w:r>
    </w:p>
    <w:p w14:paraId="6F2AC7DD" w14:textId="77777777" w:rsidR="00FD2541" w:rsidRPr="00906EF4" w:rsidRDefault="00FD2541" w:rsidP="00FD2541">
      <w:pPr>
        <w:widowControl w:val="0"/>
        <w:spacing w:line="276" w:lineRule="auto"/>
        <w:jc w:val="both"/>
        <w:rPr>
          <w:rFonts w:ascii="Arial" w:hAnsi="Arial" w:cs="Arial"/>
        </w:rPr>
      </w:pPr>
    </w:p>
    <w:p w14:paraId="57425854" w14:textId="77777777" w:rsidR="00FD2541" w:rsidRDefault="00FD2541" w:rsidP="00381773">
      <w:pPr>
        <w:pStyle w:val="Prrafodelista"/>
        <w:widowControl/>
        <w:numPr>
          <w:ilvl w:val="0"/>
          <w:numId w:val="101"/>
        </w:numPr>
        <w:autoSpaceDE w:val="0"/>
        <w:autoSpaceDN w:val="0"/>
        <w:spacing w:after="240"/>
        <w:jc w:val="both"/>
        <w:rPr>
          <w:rFonts w:ascii="Arial" w:hAnsi="Arial" w:cs="Arial"/>
          <w:b/>
          <w:bCs/>
          <w:szCs w:val="18"/>
        </w:rPr>
      </w:pPr>
      <w:r>
        <w:rPr>
          <w:rFonts w:ascii="Arial" w:hAnsi="Arial" w:cs="Arial"/>
          <w:b/>
          <w:bCs/>
          <w:szCs w:val="18"/>
        </w:rPr>
        <w:t>Sistema de escape de gases</w:t>
      </w:r>
    </w:p>
    <w:p w14:paraId="27436FD9" w14:textId="77777777" w:rsidR="00FD2541" w:rsidRDefault="00FD2541" w:rsidP="00FD2541">
      <w:pPr>
        <w:pStyle w:val="Prrafodelista"/>
        <w:autoSpaceDE w:val="0"/>
        <w:autoSpaceDN w:val="0"/>
        <w:spacing w:after="240"/>
        <w:jc w:val="both"/>
        <w:rPr>
          <w:rFonts w:ascii="Arial" w:hAnsi="Arial" w:cs="Arial"/>
          <w:b/>
          <w:bCs/>
          <w:szCs w:val="18"/>
        </w:rPr>
      </w:pPr>
    </w:p>
    <w:p w14:paraId="6126AFCC" w14:textId="77777777" w:rsidR="00FD2541" w:rsidRDefault="00FD2541" w:rsidP="00381773">
      <w:pPr>
        <w:pStyle w:val="Prrafodelista"/>
        <w:numPr>
          <w:ilvl w:val="0"/>
          <w:numId w:val="110"/>
        </w:numPr>
        <w:spacing w:line="276" w:lineRule="auto"/>
        <w:jc w:val="both"/>
        <w:rPr>
          <w:rFonts w:ascii="Arial" w:hAnsi="Arial" w:cs="Arial"/>
        </w:rPr>
      </w:pPr>
      <w:r w:rsidRPr="00465854">
        <w:rPr>
          <w:rFonts w:ascii="Arial" w:hAnsi="Arial" w:cs="Arial"/>
        </w:rPr>
        <w:t>Mantenimiento al silenciador del tubo de escape</w:t>
      </w:r>
      <w:r>
        <w:rPr>
          <w:rFonts w:ascii="Arial" w:hAnsi="Arial" w:cs="Arial"/>
        </w:rPr>
        <w:t>.</w:t>
      </w:r>
    </w:p>
    <w:p w14:paraId="24330864" w14:textId="77777777" w:rsidR="00FD2541" w:rsidRPr="00906EF4" w:rsidRDefault="00FD2541" w:rsidP="00FD2541">
      <w:pPr>
        <w:widowControl w:val="0"/>
        <w:spacing w:line="276" w:lineRule="auto"/>
        <w:jc w:val="both"/>
        <w:rPr>
          <w:rFonts w:ascii="Arial" w:hAnsi="Arial" w:cs="Arial"/>
        </w:rPr>
      </w:pPr>
    </w:p>
    <w:p w14:paraId="54D5B1A7" w14:textId="5906596B" w:rsidR="00FD2541" w:rsidRDefault="00FD2541" w:rsidP="00FD2541">
      <w:pPr>
        <w:spacing w:before="12"/>
        <w:jc w:val="both"/>
        <w:rPr>
          <w:rFonts w:ascii="Arial" w:hAnsi="Arial" w:cs="Arial"/>
        </w:rPr>
      </w:pPr>
      <w:r w:rsidRPr="007F70DA">
        <w:rPr>
          <w:rFonts w:ascii="Arial" w:hAnsi="Arial" w:cs="Arial"/>
        </w:rPr>
        <w:t xml:space="preserve">Los materiales de consumo </w:t>
      </w:r>
      <w:r>
        <w:rPr>
          <w:rFonts w:ascii="Arial" w:hAnsi="Arial" w:cs="Arial"/>
        </w:rPr>
        <w:t xml:space="preserve">(trapos de microfibra u otro material, limpiadores biodegradables, líquidos de limpieza, filtros de aire, etc.,) </w:t>
      </w:r>
      <w:r w:rsidRPr="007F70DA">
        <w:rPr>
          <w:rFonts w:ascii="Arial" w:hAnsi="Arial" w:cs="Arial"/>
        </w:rPr>
        <w:t>que se utilicen en la realización del servicio de mantenimiento serán suministrados por “</w:t>
      </w:r>
      <w:r w:rsidRPr="007F70DA">
        <w:rPr>
          <w:rFonts w:ascii="Arial" w:hAnsi="Arial" w:cs="Arial"/>
          <w:b/>
        </w:rPr>
        <w:t>El proveedor</w:t>
      </w:r>
      <w:r w:rsidRPr="007F70DA">
        <w:rPr>
          <w:rFonts w:ascii="Arial" w:hAnsi="Arial" w:cs="Arial"/>
        </w:rPr>
        <w:t>” y los agentes de limpieza serán antiestáticos, que no sean a base de sosa o algún solvente.</w:t>
      </w:r>
    </w:p>
    <w:p w14:paraId="63A131E7" w14:textId="77777777" w:rsidR="00C22A4E" w:rsidRPr="00C5715B" w:rsidRDefault="00C22A4E" w:rsidP="00FD2541">
      <w:pPr>
        <w:spacing w:before="12"/>
        <w:jc w:val="both"/>
        <w:rPr>
          <w:rFonts w:ascii="Arial" w:hAnsi="Arial" w:cs="Arial"/>
        </w:rPr>
      </w:pPr>
    </w:p>
    <w:p w14:paraId="250D3EE4" w14:textId="77777777" w:rsidR="00FD2541" w:rsidRPr="0066042D" w:rsidRDefault="00FD2541" w:rsidP="00FD2541">
      <w:pPr>
        <w:pStyle w:val="Prrafodelista"/>
        <w:autoSpaceDE w:val="0"/>
        <w:autoSpaceDN w:val="0"/>
        <w:spacing w:after="240"/>
        <w:jc w:val="both"/>
        <w:rPr>
          <w:rFonts w:ascii="Arial" w:hAnsi="Arial" w:cs="Arial"/>
          <w:b/>
          <w:bCs/>
          <w:szCs w:val="18"/>
        </w:rPr>
      </w:pPr>
      <w:r>
        <w:rPr>
          <w:rFonts w:ascii="Arial" w:hAnsi="Arial" w:cs="Arial"/>
          <w:b/>
          <w:bCs/>
          <w:szCs w:val="18"/>
        </w:rPr>
        <w:t xml:space="preserve">5.4 </w:t>
      </w:r>
      <w:r w:rsidRPr="0066042D">
        <w:rPr>
          <w:rFonts w:ascii="Arial" w:hAnsi="Arial" w:cs="Arial"/>
          <w:b/>
          <w:bCs/>
          <w:szCs w:val="18"/>
        </w:rPr>
        <w:t xml:space="preserve">Actividades del servicio de mantenimiento preventivo semestral </w:t>
      </w:r>
    </w:p>
    <w:p w14:paraId="083287E6" w14:textId="77777777" w:rsidR="00FD2541" w:rsidRDefault="00FD2541" w:rsidP="00FD2541">
      <w:pPr>
        <w:widowControl w:val="0"/>
        <w:jc w:val="both"/>
        <w:rPr>
          <w:rFonts w:ascii="Arial" w:hAnsi="Arial" w:cs="Arial"/>
        </w:rPr>
      </w:pPr>
      <w:r w:rsidRPr="00C166AF">
        <w:rPr>
          <w:rFonts w:ascii="Arial" w:hAnsi="Arial" w:cs="Arial"/>
        </w:rPr>
        <w:t>“</w:t>
      </w:r>
      <w:r w:rsidRPr="00C166AF">
        <w:rPr>
          <w:rFonts w:ascii="Arial" w:hAnsi="Arial" w:cs="Arial"/>
          <w:b/>
        </w:rPr>
        <w:t xml:space="preserve">El </w:t>
      </w:r>
      <w:r>
        <w:rPr>
          <w:rFonts w:ascii="Arial" w:hAnsi="Arial" w:cs="Arial"/>
          <w:b/>
        </w:rPr>
        <w:t>proveedor</w:t>
      </w:r>
      <w:r w:rsidRPr="00C166AF">
        <w:rPr>
          <w:rFonts w:ascii="Arial" w:hAnsi="Arial" w:cs="Arial"/>
          <w:b/>
        </w:rPr>
        <w:t>”</w:t>
      </w:r>
      <w:r w:rsidRPr="00C166AF">
        <w:rPr>
          <w:rFonts w:ascii="Arial" w:hAnsi="Arial" w:cs="Arial"/>
        </w:rPr>
        <w:t xml:space="preserve"> realizará todas las actividades del mantenimiento preventivo mensual, del inciso </w:t>
      </w:r>
      <w:r w:rsidRPr="00C166AF">
        <w:rPr>
          <w:rFonts w:ascii="Arial" w:hAnsi="Arial" w:cs="Arial"/>
          <w:b/>
        </w:rPr>
        <w:t>a)</w:t>
      </w:r>
      <w:r w:rsidRPr="00C166AF">
        <w:rPr>
          <w:rFonts w:ascii="Arial" w:hAnsi="Arial" w:cs="Arial"/>
        </w:rPr>
        <w:t xml:space="preserve"> al </w:t>
      </w:r>
      <w:r>
        <w:rPr>
          <w:rFonts w:ascii="Arial" w:hAnsi="Arial" w:cs="Arial"/>
          <w:b/>
        </w:rPr>
        <w:t>i</w:t>
      </w:r>
      <w:r w:rsidRPr="00C166AF">
        <w:rPr>
          <w:rFonts w:ascii="Arial" w:hAnsi="Arial" w:cs="Arial"/>
          <w:b/>
        </w:rPr>
        <w:t>)</w:t>
      </w:r>
      <w:r>
        <w:rPr>
          <w:rFonts w:ascii="Arial" w:hAnsi="Arial" w:cs="Arial"/>
        </w:rPr>
        <w:t xml:space="preserve"> más las actividades del servicio de </w:t>
      </w:r>
      <w:r w:rsidRPr="00C166AF">
        <w:rPr>
          <w:rFonts w:ascii="Arial" w:hAnsi="Arial" w:cs="Arial"/>
        </w:rPr>
        <w:t>manten</w:t>
      </w:r>
      <w:r>
        <w:rPr>
          <w:rFonts w:ascii="Arial" w:hAnsi="Arial" w:cs="Arial"/>
        </w:rPr>
        <w:t>imiento semestral conforme a lo siguiente</w:t>
      </w:r>
      <w:r w:rsidRPr="00C166AF">
        <w:rPr>
          <w:rFonts w:ascii="Arial" w:hAnsi="Arial" w:cs="Arial"/>
        </w:rPr>
        <w:t>:</w:t>
      </w:r>
    </w:p>
    <w:p w14:paraId="15943895"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Revisión y ajuste del gobernador</w:t>
      </w:r>
    </w:p>
    <w:p w14:paraId="724B5E2E"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Revisión a instrumentos de medición</w:t>
      </w:r>
    </w:p>
    <w:p w14:paraId="5068F170"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Pruebas de funcionamiento en laboratorio de los inyectores</w:t>
      </w:r>
    </w:p>
    <w:p w14:paraId="650330B9"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Revisión al sistema de admisión</w:t>
      </w:r>
    </w:p>
    <w:p w14:paraId="46711DA5"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Revisión y/o sustitución del precalentador</w:t>
      </w:r>
    </w:p>
    <w:p w14:paraId="7C8B271E"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Revisión al sistema de enfriamiento, lavado interior y exterior del radiador</w:t>
      </w:r>
    </w:p>
    <w:p w14:paraId="0168A47C"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Revisión al sistema de combustible, válvulas y tubería</w:t>
      </w:r>
    </w:p>
    <w:p w14:paraId="267AE2D2"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 xml:space="preserve">Desmontaje de dos </w:t>
      </w:r>
      <w:r>
        <w:rPr>
          <w:rFonts w:ascii="Arial" w:hAnsi="Arial" w:cs="Arial"/>
          <w:sz w:val="20"/>
          <w:szCs w:val="20"/>
        </w:rPr>
        <w:t>turbo-</w:t>
      </w:r>
      <w:r w:rsidRPr="00465854">
        <w:rPr>
          <w:rFonts w:ascii="Arial" w:hAnsi="Arial" w:cs="Arial"/>
          <w:sz w:val="20"/>
          <w:szCs w:val="20"/>
        </w:rPr>
        <w:t>cargadores para limpieza interior</w:t>
      </w:r>
    </w:p>
    <w:p w14:paraId="535C477D"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Cambio de termostatos</w:t>
      </w:r>
    </w:p>
    <w:p w14:paraId="162F6A68"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Cambio de filtros de aire, aceite y combustible</w:t>
      </w:r>
    </w:p>
    <w:p w14:paraId="3411C770"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 xml:space="preserve">Cambio de mangueras del precalentador </w:t>
      </w:r>
    </w:p>
    <w:p w14:paraId="291CDB3F"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 xml:space="preserve">Cambio de sellos y calibración de inyectores </w:t>
      </w:r>
    </w:p>
    <w:p w14:paraId="5313C545" w14:textId="77777777" w:rsidR="00FD2541"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Cambio de aceite del cárter</w:t>
      </w:r>
    </w:p>
    <w:p w14:paraId="3883C98D" w14:textId="77777777" w:rsidR="00FD2541" w:rsidRPr="00BF2054" w:rsidRDefault="00FD2541" w:rsidP="00381773">
      <w:pPr>
        <w:widowControl w:val="0"/>
        <w:numPr>
          <w:ilvl w:val="0"/>
          <w:numId w:val="113"/>
        </w:numPr>
        <w:spacing w:line="276" w:lineRule="auto"/>
        <w:jc w:val="both"/>
        <w:rPr>
          <w:rFonts w:ascii="Arial" w:hAnsi="Arial" w:cs="Arial"/>
        </w:rPr>
      </w:pPr>
      <w:r w:rsidRPr="00465854">
        <w:rPr>
          <w:rFonts w:ascii="Arial" w:hAnsi="Arial" w:cs="Arial"/>
        </w:rPr>
        <w:t>Cambio de líquido refrigerante.</w:t>
      </w:r>
    </w:p>
    <w:p w14:paraId="32D7E5C3"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Suministro y cambio de líquido refrigerante</w:t>
      </w:r>
    </w:p>
    <w:p w14:paraId="1F9644E1" w14:textId="77777777" w:rsidR="00FD2541" w:rsidRPr="00465854"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Mantenimiento al generador de corriente alterna</w:t>
      </w:r>
    </w:p>
    <w:p w14:paraId="62DD39D0" w14:textId="77777777" w:rsidR="00FD2541" w:rsidRDefault="00FD2541" w:rsidP="00381773">
      <w:pPr>
        <w:pStyle w:val="Sinespaciado"/>
        <w:numPr>
          <w:ilvl w:val="0"/>
          <w:numId w:val="113"/>
        </w:numPr>
        <w:jc w:val="both"/>
        <w:rPr>
          <w:rFonts w:ascii="Arial" w:hAnsi="Arial" w:cs="Arial"/>
          <w:sz w:val="20"/>
          <w:szCs w:val="20"/>
        </w:rPr>
      </w:pPr>
      <w:r w:rsidRPr="00465854">
        <w:rPr>
          <w:rFonts w:ascii="Arial" w:hAnsi="Arial" w:cs="Arial"/>
          <w:sz w:val="20"/>
          <w:szCs w:val="20"/>
        </w:rPr>
        <w:t>Pruebas en vacío y con carga al conjunto motor generador</w:t>
      </w:r>
    </w:p>
    <w:p w14:paraId="5BFFC4BE" w14:textId="77777777" w:rsidR="00FD2541" w:rsidRDefault="00FD2541" w:rsidP="00381773">
      <w:pPr>
        <w:pStyle w:val="Prrafodelista"/>
        <w:numPr>
          <w:ilvl w:val="0"/>
          <w:numId w:val="113"/>
        </w:numPr>
        <w:spacing w:line="276" w:lineRule="auto"/>
        <w:jc w:val="both"/>
        <w:rPr>
          <w:rFonts w:ascii="Arial" w:hAnsi="Arial" w:cs="Arial"/>
        </w:rPr>
      </w:pPr>
      <w:r w:rsidRPr="00465854">
        <w:rPr>
          <w:rFonts w:ascii="Arial" w:hAnsi="Arial" w:cs="Arial"/>
        </w:rPr>
        <w:t>Purga y lavado de tanque de combustible.</w:t>
      </w:r>
    </w:p>
    <w:p w14:paraId="7E2B813D" w14:textId="77777777" w:rsidR="00FD2541" w:rsidRPr="00BF2054" w:rsidRDefault="00FD2541" w:rsidP="00381773">
      <w:pPr>
        <w:pStyle w:val="Prrafodelista"/>
        <w:numPr>
          <w:ilvl w:val="0"/>
          <w:numId w:val="113"/>
        </w:numPr>
        <w:spacing w:line="276" w:lineRule="auto"/>
        <w:jc w:val="both"/>
        <w:rPr>
          <w:rFonts w:ascii="Arial" w:hAnsi="Arial" w:cs="Arial"/>
        </w:rPr>
      </w:pPr>
      <w:r>
        <w:rPr>
          <w:rFonts w:ascii="Arial" w:hAnsi="Arial" w:cs="Arial"/>
        </w:rPr>
        <w:t>Cambio de b</w:t>
      </w:r>
      <w:r w:rsidRPr="00BF2054">
        <w:rPr>
          <w:rFonts w:ascii="Arial" w:hAnsi="Arial" w:cs="Arial"/>
        </w:rPr>
        <w:t>aterías (una vez al año).</w:t>
      </w:r>
    </w:p>
    <w:p w14:paraId="660A07A8" w14:textId="77777777" w:rsidR="00FD2541" w:rsidRPr="00465854" w:rsidRDefault="00FD2541" w:rsidP="00381773">
      <w:pPr>
        <w:pStyle w:val="Prrafodelista"/>
        <w:widowControl/>
        <w:numPr>
          <w:ilvl w:val="0"/>
          <w:numId w:val="112"/>
        </w:numPr>
        <w:contextualSpacing w:val="0"/>
        <w:jc w:val="both"/>
        <w:rPr>
          <w:rFonts w:ascii="Arial" w:hAnsi="Arial" w:cs="Arial"/>
        </w:rPr>
      </w:pPr>
      <w:r>
        <w:rPr>
          <w:rFonts w:ascii="Arial" w:hAnsi="Arial" w:cs="Arial"/>
        </w:rPr>
        <w:t>Cambio de p</w:t>
      </w:r>
      <w:r w:rsidRPr="00465854">
        <w:rPr>
          <w:rFonts w:ascii="Arial" w:hAnsi="Arial" w:cs="Arial"/>
        </w:rPr>
        <w:t>oleas (de todo tipo).</w:t>
      </w:r>
    </w:p>
    <w:p w14:paraId="29D493AC" w14:textId="77777777" w:rsidR="00FD2541" w:rsidRPr="00465854" w:rsidRDefault="00FD2541" w:rsidP="00381773">
      <w:pPr>
        <w:pStyle w:val="Prrafodelista"/>
        <w:widowControl/>
        <w:numPr>
          <w:ilvl w:val="0"/>
          <w:numId w:val="112"/>
        </w:numPr>
        <w:contextualSpacing w:val="0"/>
        <w:jc w:val="both"/>
        <w:rPr>
          <w:rFonts w:ascii="Arial" w:hAnsi="Arial" w:cs="Arial"/>
        </w:rPr>
      </w:pPr>
      <w:r>
        <w:rPr>
          <w:rFonts w:ascii="Arial" w:hAnsi="Arial" w:cs="Arial"/>
        </w:rPr>
        <w:t>Cambio de m</w:t>
      </w:r>
      <w:r w:rsidRPr="00465854">
        <w:rPr>
          <w:rFonts w:ascii="Arial" w:hAnsi="Arial" w:cs="Arial"/>
        </w:rPr>
        <w:t>angueras (de todo tipo).</w:t>
      </w:r>
    </w:p>
    <w:p w14:paraId="5B31E694" w14:textId="77777777" w:rsidR="00FD2541" w:rsidRPr="00465854" w:rsidRDefault="00FD2541" w:rsidP="00381773">
      <w:pPr>
        <w:pStyle w:val="Prrafodelista"/>
        <w:widowControl/>
        <w:numPr>
          <w:ilvl w:val="0"/>
          <w:numId w:val="112"/>
        </w:numPr>
        <w:contextualSpacing w:val="0"/>
        <w:jc w:val="both"/>
        <w:rPr>
          <w:rFonts w:ascii="Arial" w:hAnsi="Arial" w:cs="Arial"/>
        </w:rPr>
      </w:pPr>
      <w:r>
        <w:rPr>
          <w:rFonts w:ascii="Arial" w:hAnsi="Arial" w:cs="Arial"/>
        </w:rPr>
        <w:t>Cambio de b</w:t>
      </w:r>
      <w:r w:rsidRPr="00465854">
        <w:rPr>
          <w:rFonts w:ascii="Arial" w:hAnsi="Arial" w:cs="Arial"/>
        </w:rPr>
        <w:t>andas (de todo tipo).</w:t>
      </w:r>
    </w:p>
    <w:p w14:paraId="2467A557" w14:textId="77777777" w:rsidR="00FD2541" w:rsidRPr="00465854" w:rsidRDefault="00FD2541" w:rsidP="00381773">
      <w:pPr>
        <w:pStyle w:val="Prrafodelista"/>
        <w:widowControl/>
        <w:numPr>
          <w:ilvl w:val="0"/>
          <w:numId w:val="112"/>
        </w:numPr>
        <w:contextualSpacing w:val="0"/>
        <w:jc w:val="both"/>
        <w:rPr>
          <w:rFonts w:ascii="Arial" w:hAnsi="Arial" w:cs="Arial"/>
        </w:rPr>
      </w:pPr>
      <w:r>
        <w:rPr>
          <w:rFonts w:ascii="Arial" w:hAnsi="Arial" w:cs="Arial"/>
        </w:rPr>
        <w:t>Cambio de l</w:t>
      </w:r>
      <w:r w:rsidRPr="00465854">
        <w:rPr>
          <w:rFonts w:ascii="Arial" w:hAnsi="Arial" w:cs="Arial"/>
        </w:rPr>
        <w:t>ámparas indicadoras.</w:t>
      </w:r>
    </w:p>
    <w:p w14:paraId="373ED1D3" w14:textId="77777777" w:rsidR="00FD2541" w:rsidRPr="00465854" w:rsidRDefault="00FD2541" w:rsidP="00381773">
      <w:pPr>
        <w:pStyle w:val="Prrafodelista"/>
        <w:widowControl/>
        <w:numPr>
          <w:ilvl w:val="0"/>
          <w:numId w:val="112"/>
        </w:numPr>
        <w:contextualSpacing w:val="0"/>
        <w:jc w:val="both"/>
        <w:rPr>
          <w:rFonts w:ascii="Arial" w:hAnsi="Arial" w:cs="Arial"/>
        </w:rPr>
      </w:pPr>
      <w:r w:rsidRPr="00465854">
        <w:rPr>
          <w:rFonts w:ascii="Arial" w:hAnsi="Arial" w:cs="Arial"/>
        </w:rPr>
        <w:t>Terminales de baterías.</w:t>
      </w:r>
    </w:p>
    <w:p w14:paraId="00044F9E" w14:textId="77777777" w:rsidR="00FD2541" w:rsidRPr="00465854" w:rsidRDefault="00FD2541" w:rsidP="00381773">
      <w:pPr>
        <w:pStyle w:val="Prrafodelista"/>
        <w:widowControl/>
        <w:numPr>
          <w:ilvl w:val="0"/>
          <w:numId w:val="112"/>
        </w:numPr>
        <w:contextualSpacing w:val="0"/>
        <w:jc w:val="both"/>
        <w:rPr>
          <w:rFonts w:ascii="Arial" w:hAnsi="Arial" w:cs="Arial"/>
        </w:rPr>
      </w:pPr>
      <w:r w:rsidRPr="00465854">
        <w:rPr>
          <w:rFonts w:ascii="Arial" w:hAnsi="Arial" w:cs="Arial"/>
        </w:rPr>
        <w:t>Tapón de radiador</w:t>
      </w:r>
      <w:r>
        <w:rPr>
          <w:rFonts w:ascii="Arial" w:hAnsi="Arial" w:cs="Arial"/>
        </w:rPr>
        <w:t xml:space="preserve"> (una vez al año)</w:t>
      </w:r>
      <w:r w:rsidRPr="00465854">
        <w:rPr>
          <w:rFonts w:ascii="Arial" w:hAnsi="Arial" w:cs="Arial"/>
        </w:rPr>
        <w:t>.</w:t>
      </w:r>
    </w:p>
    <w:p w14:paraId="406F0A35" w14:textId="77777777" w:rsidR="00FD2541" w:rsidRPr="00465854" w:rsidRDefault="00FD2541" w:rsidP="00381773">
      <w:pPr>
        <w:pStyle w:val="Prrafodelista"/>
        <w:widowControl/>
        <w:numPr>
          <w:ilvl w:val="0"/>
          <w:numId w:val="112"/>
        </w:numPr>
        <w:contextualSpacing w:val="0"/>
        <w:jc w:val="both"/>
        <w:rPr>
          <w:rFonts w:ascii="Arial" w:hAnsi="Arial" w:cs="Arial"/>
        </w:rPr>
      </w:pPr>
      <w:r w:rsidRPr="00465854">
        <w:rPr>
          <w:rFonts w:ascii="Arial" w:hAnsi="Arial" w:cs="Arial"/>
        </w:rPr>
        <w:t>Pintura, (a todo el equipo una vez al año).</w:t>
      </w:r>
    </w:p>
    <w:p w14:paraId="7EE77ABA" w14:textId="77777777" w:rsidR="00FD2541" w:rsidRPr="00465854" w:rsidRDefault="00FD2541" w:rsidP="00381773">
      <w:pPr>
        <w:pStyle w:val="Prrafodelista"/>
        <w:widowControl/>
        <w:numPr>
          <w:ilvl w:val="0"/>
          <w:numId w:val="112"/>
        </w:numPr>
        <w:contextualSpacing w:val="0"/>
        <w:jc w:val="both"/>
        <w:rPr>
          <w:rFonts w:ascii="Arial" w:hAnsi="Arial" w:cs="Arial"/>
        </w:rPr>
      </w:pPr>
      <w:r w:rsidRPr="00465854">
        <w:rPr>
          <w:rFonts w:ascii="Arial" w:hAnsi="Arial" w:cs="Arial"/>
        </w:rPr>
        <w:t>Servicio a la marcha.</w:t>
      </w:r>
    </w:p>
    <w:p w14:paraId="115C39B8" w14:textId="77777777" w:rsidR="00FD2541" w:rsidRPr="00BF2054" w:rsidRDefault="00FD2541" w:rsidP="00381773">
      <w:pPr>
        <w:pStyle w:val="Prrafodelista"/>
        <w:widowControl/>
        <w:numPr>
          <w:ilvl w:val="0"/>
          <w:numId w:val="112"/>
        </w:numPr>
        <w:contextualSpacing w:val="0"/>
        <w:jc w:val="both"/>
        <w:rPr>
          <w:rFonts w:ascii="Arial" w:hAnsi="Arial" w:cs="Arial"/>
        </w:rPr>
      </w:pPr>
      <w:r w:rsidRPr="00465854">
        <w:rPr>
          <w:rFonts w:ascii="Arial" w:hAnsi="Arial" w:cs="Arial"/>
        </w:rPr>
        <w:t>Servicio al alternador.</w:t>
      </w:r>
    </w:p>
    <w:p w14:paraId="1A1EFCF8" w14:textId="77777777" w:rsidR="00FD2541" w:rsidRDefault="00FD2541" w:rsidP="00FD2541">
      <w:pPr>
        <w:jc w:val="both"/>
        <w:rPr>
          <w:rFonts w:ascii="Arial" w:hAnsi="Arial" w:cs="Arial"/>
        </w:rPr>
      </w:pPr>
    </w:p>
    <w:p w14:paraId="31DB879E" w14:textId="3E324BC0" w:rsidR="00FD2541" w:rsidRDefault="00FD2541" w:rsidP="00FD2541">
      <w:pPr>
        <w:ind w:firstLine="360"/>
        <w:jc w:val="both"/>
        <w:rPr>
          <w:rFonts w:ascii="Arial" w:hAnsi="Arial" w:cs="Arial"/>
          <w:b/>
        </w:rPr>
      </w:pPr>
      <w:r>
        <w:rPr>
          <w:rFonts w:ascii="Arial" w:hAnsi="Arial" w:cs="Arial"/>
          <w:b/>
        </w:rPr>
        <w:t xml:space="preserve">5.5 </w:t>
      </w:r>
      <w:r w:rsidRPr="0066042D">
        <w:rPr>
          <w:rFonts w:ascii="Arial" w:hAnsi="Arial" w:cs="Arial"/>
          <w:b/>
        </w:rPr>
        <w:t xml:space="preserve">Reportes de servicio de mantenimiento preventivo mensual y semestral </w:t>
      </w:r>
    </w:p>
    <w:p w14:paraId="2A90DEBE" w14:textId="77777777" w:rsidR="008B57DD" w:rsidRPr="0066042D" w:rsidRDefault="008B57DD" w:rsidP="00FD2541">
      <w:pPr>
        <w:ind w:firstLine="360"/>
        <w:jc w:val="both"/>
        <w:rPr>
          <w:rFonts w:ascii="Arial" w:hAnsi="Arial" w:cs="Arial"/>
          <w:b/>
        </w:rPr>
      </w:pPr>
    </w:p>
    <w:p w14:paraId="4DEE83DA" w14:textId="38137963" w:rsidR="00FD2541" w:rsidRDefault="00FD2541" w:rsidP="00FD2541">
      <w:pPr>
        <w:spacing w:before="12"/>
        <w:jc w:val="both"/>
        <w:rPr>
          <w:rFonts w:ascii="Arial" w:hAnsi="Arial" w:cs="Arial"/>
        </w:rPr>
      </w:pPr>
      <w:r w:rsidRPr="00D269AF">
        <w:rPr>
          <w:rFonts w:ascii="Arial" w:hAnsi="Arial" w:cs="Arial"/>
        </w:rPr>
        <w:t>Cada vez que se efectué un servicio de mantenimiento preventivo, “</w:t>
      </w:r>
      <w:r w:rsidRPr="00D269AF">
        <w:rPr>
          <w:rFonts w:ascii="Arial" w:hAnsi="Arial" w:cs="Arial"/>
          <w:b/>
        </w:rPr>
        <w:t>El proveedor</w:t>
      </w:r>
      <w:r w:rsidRPr="00D269AF">
        <w:rPr>
          <w:rFonts w:ascii="Arial" w:hAnsi="Arial" w:cs="Arial"/>
        </w:rPr>
        <w:t xml:space="preserve">” deberá entregar en </w:t>
      </w:r>
      <w:r>
        <w:rPr>
          <w:rFonts w:ascii="Arial" w:hAnsi="Arial" w:cs="Arial"/>
        </w:rPr>
        <w:t xml:space="preserve">sitio a los supervisores del servicio, designados por el Supervisor del Contrato, encargados de supervisar y verificar que los servicios prestados por </w:t>
      </w:r>
      <w:r w:rsidRPr="007C0074">
        <w:rPr>
          <w:rFonts w:ascii="Arial" w:hAnsi="Arial" w:cs="Arial"/>
          <w:b/>
        </w:rPr>
        <w:t>“</w:t>
      </w:r>
      <w:r>
        <w:rPr>
          <w:rFonts w:ascii="Arial" w:hAnsi="Arial" w:cs="Arial"/>
          <w:b/>
        </w:rPr>
        <w:t>El</w:t>
      </w:r>
      <w:r w:rsidRPr="007C0074">
        <w:rPr>
          <w:rFonts w:ascii="Arial" w:hAnsi="Arial" w:cs="Arial"/>
          <w:b/>
        </w:rPr>
        <w:t xml:space="preserve"> Proveedor”</w:t>
      </w:r>
      <w:r>
        <w:rPr>
          <w:rFonts w:ascii="Arial" w:hAnsi="Arial" w:cs="Arial"/>
        </w:rPr>
        <w:t xml:space="preserve"> se realicen en apego a lo estipulado por el Anexo Técnico, </w:t>
      </w:r>
      <w:r w:rsidRPr="00D269AF">
        <w:rPr>
          <w:rFonts w:ascii="Arial" w:hAnsi="Arial" w:cs="Arial"/>
        </w:rPr>
        <w:t>el reporte de dicho servicio a la conclusión del mismo, firmado por el técnico designado por “</w:t>
      </w:r>
      <w:r w:rsidRPr="00D269AF">
        <w:rPr>
          <w:rFonts w:ascii="Arial" w:hAnsi="Arial" w:cs="Arial"/>
          <w:b/>
        </w:rPr>
        <w:t>El Proveedor”</w:t>
      </w:r>
      <w:r w:rsidRPr="00D269AF">
        <w:rPr>
          <w:rFonts w:ascii="Arial" w:hAnsi="Arial" w:cs="Arial"/>
        </w:rPr>
        <w:t xml:space="preserve"> y por el supervisor del </w:t>
      </w:r>
      <w:r>
        <w:rPr>
          <w:rFonts w:ascii="Arial" w:hAnsi="Arial" w:cs="Arial"/>
        </w:rPr>
        <w:t xml:space="preserve">servicio por parte de </w:t>
      </w:r>
      <w:r w:rsidRPr="00D95C1F">
        <w:rPr>
          <w:rFonts w:ascii="Arial" w:hAnsi="Arial" w:cs="Arial"/>
          <w:b/>
        </w:rPr>
        <w:t>“El Instituto”</w:t>
      </w:r>
      <w:r>
        <w:rPr>
          <w:rFonts w:ascii="Arial" w:hAnsi="Arial" w:cs="Arial"/>
        </w:rPr>
        <w:t xml:space="preserve">, </w:t>
      </w:r>
      <w:r w:rsidRPr="00D95C1F">
        <w:rPr>
          <w:rFonts w:ascii="Arial" w:hAnsi="Arial" w:cs="Arial"/>
        </w:rPr>
        <w:t xml:space="preserve">en el que se registrará </w:t>
      </w:r>
      <w:r w:rsidRPr="007F70DA">
        <w:rPr>
          <w:rFonts w:ascii="Arial" w:hAnsi="Arial" w:cs="Arial"/>
        </w:rPr>
        <w:t>con todo detalle los aspectos más relevantes del servicio proporcionado, incluyendo: datos específicos del equipo atendido (fecha, descripción, marca, modelo y No. de serie), detalla</w:t>
      </w:r>
      <w:r>
        <w:rPr>
          <w:rFonts w:ascii="Arial" w:hAnsi="Arial" w:cs="Arial"/>
        </w:rPr>
        <w:t>n</w:t>
      </w:r>
      <w:r w:rsidRPr="007F70DA">
        <w:rPr>
          <w:rFonts w:ascii="Arial" w:hAnsi="Arial" w:cs="Arial"/>
        </w:rPr>
        <w:t>do las actividades realizadas y observaciones que sean necesarias referentes al funcionamiento y uso adecuado del equipo</w:t>
      </w:r>
      <w:r w:rsidR="008B57DD">
        <w:rPr>
          <w:rFonts w:ascii="Arial" w:hAnsi="Arial" w:cs="Arial"/>
        </w:rPr>
        <w:t>.</w:t>
      </w:r>
    </w:p>
    <w:p w14:paraId="5E24A09B" w14:textId="77777777" w:rsidR="008B57DD" w:rsidRDefault="008B57DD" w:rsidP="00FD2541">
      <w:pPr>
        <w:spacing w:before="12"/>
        <w:jc w:val="both"/>
        <w:rPr>
          <w:rFonts w:ascii="Arial" w:hAnsi="Arial" w:cs="Arial"/>
        </w:rPr>
      </w:pPr>
    </w:p>
    <w:p w14:paraId="524518A9" w14:textId="64EA31A4" w:rsidR="00FD2541" w:rsidRDefault="00FD2541" w:rsidP="00FD2541">
      <w:pPr>
        <w:widowControl w:val="0"/>
        <w:spacing w:before="12"/>
        <w:ind w:left="284" w:firstLine="360"/>
        <w:jc w:val="both"/>
        <w:rPr>
          <w:rFonts w:ascii="Arial" w:hAnsi="Arial" w:cs="Arial"/>
          <w:b/>
        </w:rPr>
      </w:pPr>
      <w:r>
        <w:rPr>
          <w:rFonts w:ascii="Arial" w:hAnsi="Arial" w:cs="Arial"/>
          <w:b/>
        </w:rPr>
        <w:t>5.6 Entrega de servicios de mantenimiento preventivo</w:t>
      </w:r>
    </w:p>
    <w:p w14:paraId="077F52B3" w14:textId="77777777" w:rsidR="008B57DD" w:rsidRDefault="008B57DD" w:rsidP="00FD2541">
      <w:pPr>
        <w:widowControl w:val="0"/>
        <w:spacing w:before="12"/>
        <w:ind w:left="284" w:firstLine="360"/>
        <w:jc w:val="both"/>
        <w:rPr>
          <w:rFonts w:ascii="Arial" w:hAnsi="Arial" w:cs="Arial"/>
          <w:b/>
        </w:rPr>
      </w:pPr>
    </w:p>
    <w:p w14:paraId="3FCFFCC3" w14:textId="77777777" w:rsidR="00FD2541" w:rsidRDefault="00FD2541" w:rsidP="00FD2541">
      <w:pPr>
        <w:spacing w:before="12"/>
        <w:jc w:val="both"/>
        <w:rPr>
          <w:rFonts w:ascii="Arial" w:eastAsia="Calibri" w:hAnsi="Arial" w:cs="Arial"/>
        </w:rPr>
      </w:pPr>
      <w:r w:rsidRPr="00770160">
        <w:rPr>
          <w:rFonts w:ascii="Arial" w:eastAsia="Calibri" w:hAnsi="Arial" w:cs="Arial"/>
        </w:rPr>
        <w:t xml:space="preserve">Una vez recibidos los servicios del mantenimiento preventivo </w:t>
      </w:r>
      <w:r>
        <w:rPr>
          <w:rFonts w:ascii="Arial" w:eastAsia="Calibri" w:hAnsi="Arial" w:cs="Arial"/>
        </w:rPr>
        <w:t xml:space="preserve">a satisfacción y conformidad de </w:t>
      </w:r>
      <w:r w:rsidRPr="002518DD">
        <w:rPr>
          <w:rFonts w:ascii="Arial" w:eastAsia="Calibri" w:hAnsi="Arial" w:cs="Arial"/>
          <w:b/>
        </w:rPr>
        <w:t>“El Instituto”</w:t>
      </w:r>
      <w:r w:rsidRPr="00770160">
        <w:rPr>
          <w:rFonts w:ascii="Arial" w:eastAsia="Calibri" w:hAnsi="Arial" w:cs="Arial"/>
          <w:b/>
        </w:rPr>
        <w:t xml:space="preserve"> </w:t>
      </w:r>
      <w:r w:rsidRPr="00770160">
        <w:rPr>
          <w:rFonts w:ascii="Arial" w:eastAsia="Calibri" w:hAnsi="Arial" w:cs="Arial"/>
        </w:rPr>
        <w:t xml:space="preserve">y entregado el reporte respectivo debidamente firmado al </w:t>
      </w:r>
      <w:r w:rsidRPr="00770160">
        <w:rPr>
          <w:rFonts w:ascii="Arial" w:eastAsia="Calibri" w:hAnsi="Arial" w:cs="Arial"/>
          <w:bCs/>
        </w:rPr>
        <w:t>supervisor del servicio de “</w:t>
      </w:r>
      <w:r w:rsidRPr="00770160">
        <w:rPr>
          <w:rFonts w:ascii="Arial" w:eastAsia="Calibri" w:hAnsi="Arial" w:cs="Arial"/>
          <w:b/>
          <w:bCs/>
        </w:rPr>
        <w:t>El Instituto</w:t>
      </w:r>
      <w:r w:rsidRPr="00770160">
        <w:rPr>
          <w:rFonts w:ascii="Arial" w:eastAsia="Calibri" w:hAnsi="Arial" w:cs="Arial"/>
          <w:bCs/>
        </w:rPr>
        <w:t xml:space="preserve">”, éste será el encargado de </w:t>
      </w:r>
      <w:r>
        <w:rPr>
          <w:rFonts w:ascii="Arial" w:eastAsia="Calibri" w:hAnsi="Arial" w:cs="Arial"/>
        </w:rPr>
        <w:t>entregarlo</w:t>
      </w:r>
      <w:r w:rsidRPr="00770160">
        <w:rPr>
          <w:rFonts w:ascii="Arial" w:eastAsia="Calibri" w:hAnsi="Arial" w:cs="Arial"/>
        </w:rPr>
        <w:t xml:space="preserve"> en las oficinas de la Subdirección de Servicios ubicada en el sexto piso de Periférico Sur, número 4124, Colonia Jardines del Pedregal, </w:t>
      </w:r>
      <w:r>
        <w:rPr>
          <w:rFonts w:ascii="Arial" w:eastAsia="Calibri" w:hAnsi="Arial" w:cs="Arial"/>
        </w:rPr>
        <w:t xml:space="preserve">Alcaldía Álvaro Obregón, </w:t>
      </w:r>
      <w:r w:rsidRPr="00770160">
        <w:rPr>
          <w:rFonts w:ascii="Arial" w:eastAsia="Calibri" w:hAnsi="Arial" w:cs="Arial"/>
        </w:rPr>
        <w:t>C.P. 01900, Ciudad de México</w:t>
      </w:r>
      <w:r>
        <w:rPr>
          <w:rFonts w:ascii="Arial" w:eastAsia="Calibri" w:hAnsi="Arial" w:cs="Arial"/>
        </w:rPr>
        <w:t>, de lunes a viernes, en horario de 9:00 a 19:00 horas</w:t>
      </w:r>
      <w:r w:rsidRPr="00770160">
        <w:rPr>
          <w:rFonts w:ascii="Arial" w:eastAsia="Calibri" w:hAnsi="Arial" w:cs="Arial"/>
        </w:rPr>
        <w:t>.</w:t>
      </w:r>
    </w:p>
    <w:p w14:paraId="292097DD" w14:textId="77777777" w:rsidR="00FD2541" w:rsidRDefault="00FD2541" w:rsidP="00FD2541">
      <w:pPr>
        <w:autoSpaceDE w:val="0"/>
        <w:autoSpaceDN w:val="0"/>
        <w:adjustRightInd w:val="0"/>
        <w:jc w:val="both"/>
        <w:rPr>
          <w:rFonts w:ascii="Arial" w:hAnsi="Arial" w:cs="Arial"/>
          <w:lang w:eastAsia="es-MX"/>
        </w:rPr>
      </w:pPr>
      <w:r w:rsidRPr="00A322A0">
        <w:rPr>
          <w:rFonts w:ascii="Arial" w:hAnsi="Arial" w:cs="Arial"/>
          <w:lang w:eastAsia="es-MX"/>
        </w:rPr>
        <w:t>Para lo entregables el personal del proveedor deberá apegarse al Protocolo para el Regreso a “La Nueva Normalidad” en el Instituto Nacional Electoral, con la finalidad de proteger la salud tanto de servidores públicos como de Proveedores, con uso obligatorio de cubre bocas durante la permanencia en las instalaciones, práctica de etiqueta respiratoria, uso frecuente de gel anti-bacterial al 70% de alcohol, mantener la sana distancia de 1.50 mts entre personas, lo anterior, a fin de salvaguardar la salud del personal de el “Proveedor” y del Instituto.</w:t>
      </w:r>
    </w:p>
    <w:p w14:paraId="626EB6A6" w14:textId="77777777" w:rsidR="00FD2541" w:rsidRPr="007B5CF5" w:rsidRDefault="00FD2541" w:rsidP="00FD2541">
      <w:pPr>
        <w:autoSpaceDE w:val="0"/>
        <w:autoSpaceDN w:val="0"/>
        <w:adjustRightInd w:val="0"/>
        <w:jc w:val="both"/>
        <w:rPr>
          <w:rFonts w:ascii="Arial" w:hAnsi="Arial" w:cs="Arial"/>
          <w:lang w:eastAsia="es-MX"/>
        </w:rPr>
      </w:pPr>
    </w:p>
    <w:p w14:paraId="4C61F571" w14:textId="61BE8466" w:rsidR="00FD2541" w:rsidRDefault="00FD2541" w:rsidP="00381773">
      <w:pPr>
        <w:pStyle w:val="Prrafodelista"/>
        <w:numPr>
          <w:ilvl w:val="0"/>
          <w:numId w:val="100"/>
        </w:numPr>
        <w:jc w:val="both"/>
        <w:rPr>
          <w:rFonts w:ascii="Arial" w:hAnsi="Arial" w:cs="Arial"/>
          <w:b/>
        </w:rPr>
      </w:pPr>
      <w:r>
        <w:rPr>
          <w:rFonts w:ascii="Arial" w:hAnsi="Arial" w:cs="Arial"/>
          <w:b/>
        </w:rPr>
        <w:t xml:space="preserve">Mantenimiento correctivo </w:t>
      </w:r>
    </w:p>
    <w:p w14:paraId="4F4D40DF" w14:textId="77777777" w:rsidR="008B57DD" w:rsidRPr="006650F6" w:rsidRDefault="008B57DD" w:rsidP="008B57DD">
      <w:pPr>
        <w:pStyle w:val="Prrafodelista"/>
        <w:jc w:val="both"/>
        <w:rPr>
          <w:rFonts w:ascii="Arial" w:hAnsi="Arial" w:cs="Arial"/>
          <w:b/>
        </w:rPr>
      </w:pPr>
    </w:p>
    <w:p w14:paraId="6511C28B" w14:textId="77777777" w:rsidR="00FD2541" w:rsidRDefault="00FD2541" w:rsidP="00FD2541">
      <w:pPr>
        <w:pStyle w:val="Sinespaciado"/>
        <w:spacing w:after="240"/>
        <w:jc w:val="both"/>
        <w:rPr>
          <w:rFonts w:ascii="Arial" w:hAnsi="Arial" w:cs="Arial"/>
          <w:sz w:val="20"/>
          <w:szCs w:val="20"/>
          <w:lang w:val="es-MX" w:eastAsia="es-MX"/>
        </w:rPr>
      </w:pPr>
      <w:r w:rsidRPr="00465854">
        <w:rPr>
          <w:rFonts w:ascii="Arial" w:hAnsi="Arial" w:cs="Arial"/>
          <w:sz w:val="20"/>
          <w:szCs w:val="20"/>
          <w:lang w:eastAsia="es-MX"/>
        </w:rPr>
        <w:t>S</w:t>
      </w:r>
      <w:r>
        <w:rPr>
          <w:rFonts w:ascii="Arial" w:hAnsi="Arial" w:cs="Arial"/>
          <w:sz w:val="20"/>
          <w:szCs w:val="20"/>
          <w:lang w:eastAsia="es-MX"/>
        </w:rPr>
        <w:t>e</w:t>
      </w:r>
      <w:r w:rsidRPr="00465854">
        <w:rPr>
          <w:rFonts w:ascii="Arial" w:hAnsi="Arial" w:cs="Arial"/>
          <w:sz w:val="20"/>
          <w:szCs w:val="20"/>
          <w:lang w:val="es-MX" w:eastAsia="es-MX"/>
        </w:rPr>
        <w:t xml:space="preserve"> entenderá por mantenimiento correctivo todas aquellas acciones o actividades</w:t>
      </w:r>
      <w:r>
        <w:rPr>
          <w:rFonts w:ascii="Arial" w:hAnsi="Arial" w:cs="Arial"/>
          <w:sz w:val="20"/>
          <w:szCs w:val="20"/>
          <w:lang w:val="es-MX" w:eastAsia="es-MX"/>
        </w:rPr>
        <w:t xml:space="preserve"> que realizará </w:t>
      </w:r>
      <w:r w:rsidRPr="004847AB">
        <w:rPr>
          <w:rFonts w:ascii="Arial" w:hAnsi="Arial" w:cs="Arial"/>
          <w:b/>
          <w:sz w:val="20"/>
          <w:szCs w:val="20"/>
          <w:lang w:val="es-MX" w:eastAsia="es-MX"/>
        </w:rPr>
        <w:t>“</w:t>
      </w:r>
      <w:r>
        <w:rPr>
          <w:rFonts w:ascii="Arial" w:hAnsi="Arial" w:cs="Arial"/>
          <w:b/>
          <w:sz w:val="20"/>
          <w:szCs w:val="20"/>
          <w:lang w:val="es-MX" w:eastAsia="es-MX"/>
        </w:rPr>
        <w:t>E</w:t>
      </w:r>
      <w:r w:rsidRPr="00F87E2B">
        <w:rPr>
          <w:rFonts w:ascii="Arial" w:hAnsi="Arial" w:cs="Arial"/>
          <w:b/>
          <w:sz w:val="20"/>
          <w:szCs w:val="20"/>
          <w:lang w:val="es-MX" w:eastAsia="es-MX"/>
        </w:rPr>
        <w:t xml:space="preserve">l </w:t>
      </w:r>
      <w:r>
        <w:rPr>
          <w:rFonts w:ascii="Arial" w:hAnsi="Arial" w:cs="Arial"/>
          <w:b/>
          <w:sz w:val="20"/>
          <w:szCs w:val="20"/>
          <w:lang w:val="es-MX" w:eastAsia="es-MX"/>
        </w:rPr>
        <w:t>proveedor”</w:t>
      </w:r>
      <w:r>
        <w:rPr>
          <w:rFonts w:ascii="Arial" w:hAnsi="Arial" w:cs="Arial"/>
          <w:sz w:val="20"/>
          <w:szCs w:val="20"/>
          <w:lang w:val="es-MX" w:eastAsia="es-MX"/>
        </w:rPr>
        <w:t>,</w:t>
      </w:r>
      <w:r w:rsidRPr="00465854">
        <w:rPr>
          <w:rFonts w:ascii="Arial" w:hAnsi="Arial" w:cs="Arial"/>
          <w:sz w:val="20"/>
          <w:szCs w:val="20"/>
          <w:lang w:val="es-MX" w:eastAsia="es-MX"/>
        </w:rPr>
        <w:t xml:space="preserve"> tendientes a corregir anomalías detectadas durante el mantenimiento preventivo de los equipos para devolverlos a sus condiciones normales de servicio en el momento que sean requeridos, igualmente se entenderá en todas aquellas acciones o actividades, que sean necesarias realizar aunque no se hayan detectado previamente, o sea que por causas de fallas </w:t>
      </w:r>
      <w:r w:rsidRPr="00451816">
        <w:rPr>
          <w:rFonts w:ascii="Arial" w:hAnsi="Arial" w:cs="Arial"/>
          <w:sz w:val="20"/>
          <w:szCs w:val="20"/>
          <w:lang w:val="es-MX" w:eastAsia="es-MX"/>
        </w:rPr>
        <w:t>o</w:t>
      </w:r>
      <w:r w:rsidRPr="00465854">
        <w:rPr>
          <w:rFonts w:ascii="Arial" w:hAnsi="Arial" w:cs="Arial"/>
          <w:sz w:val="20"/>
          <w:szCs w:val="20"/>
          <w:lang w:val="es-MX" w:eastAsia="es-MX"/>
        </w:rPr>
        <w:t xml:space="preserve"> par</w:t>
      </w:r>
      <w:r>
        <w:rPr>
          <w:rFonts w:ascii="Arial" w:hAnsi="Arial" w:cs="Arial"/>
          <w:sz w:val="20"/>
          <w:szCs w:val="20"/>
          <w:lang w:val="es-MX" w:eastAsia="es-MX"/>
        </w:rPr>
        <w:t xml:space="preserve">os imprevistos en los equipos </w:t>
      </w:r>
      <w:r w:rsidRPr="00465854">
        <w:rPr>
          <w:rFonts w:ascii="Arial" w:hAnsi="Arial" w:cs="Arial"/>
          <w:sz w:val="20"/>
          <w:szCs w:val="20"/>
          <w:lang w:val="es-MX" w:eastAsia="es-MX"/>
        </w:rPr>
        <w:t>estos no funcionen</w:t>
      </w:r>
      <w:r>
        <w:rPr>
          <w:rFonts w:ascii="Arial" w:hAnsi="Arial" w:cs="Arial"/>
          <w:sz w:val="20"/>
          <w:szCs w:val="20"/>
          <w:lang w:val="es-MX" w:eastAsia="es-MX"/>
        </w:rPr>
        <w:t xml:space="preserve"> correctamente.</w:t>
      </w:r>
    </w:p>
    <w:p w14:paraId="75614E2C" w14:textId="77777777" w:rsidR="00FD2541" w:rsidRDefault="00FD2541" w:rsidP="00FD2541">
      <w:pPr>
        <w:pStyle w:val="Sinespaciado"/>
        <w:spacing w:after="240"/>
        <w:jc w:val="both"/>
        <w:rPr>
          <w:rFonts w:ascii="Arial" w:hAnsi="Arial" w:cs="Arial"/>
          <w:sz w:val="20"/>
          <w:szCs w:val="20"/>
          <w:lang w:val="es-MX" w:eastAsia="es-MX"/>
        </w:rPr>
      </w:pPr>
      <w:r w:rsidRPr="00550402">
        <w:rPr>
          <w:rFonts w:ascii="Arial" w:hAnsi="Arial" w:cs="Arial"/>
          <w:sz w:val="20"/>
          <w:szCs w:val="20"/>
          <w:lang w:val="es-MX" w:eastAsia="es-MX"/>
        </w:rPr>
        <w:t xml:space="preserve">El mantenimiento correctivo se cotizará por separado, únicamente el costo de las refacciones a precio de mercado, ya que el costo de la mano de obra está incluido </w:t>
      </w:r>
      <w:r>
        <w:rPr>
          <w:rFonts w:ascii="Arial" w:hAnsi="Arial" w:cs="Arial"/>
          <w:sz w:val="20"/>
          <w:szCs w:val="20"/>
          <w:lang w:val="es-MX" w:eastAsia="es-MX"/>
        </w:rPr>
        <w:t>en el mantenimiento preventivo.</w:t>
      </w:r>
    </w:p>
    <w:p w14:paraId="3100DB9B" w14:textId="77777777" w:rsidR="00FD2541" w:rsidRDefault="00FD2541" w:rsidP="00FD2541">
      <w:pPr>
        <w:pStyle w:val="Sinespaciado"/>
        <w:spacing w:after="240"/>
        <w:ind w:left="709"/>
        <w:jc w:val="both"/>
        <w:rPr>
          <w:rFonts w:ascii="Arial" w:hAnsi="Arial" w:cs="Arial"/>
          <w:b/>
          <w:sz w:val="20"/>
          <w:szCs w:val="20"/>
          <w:lang w:val="es-MX" w:eastAsia="es-MX"/>
        </w:rPr>
      </w:pPr>
      <w:r>
        <w:rPr>
          <w:rFonts w:ascii="Arial" w:hAnsi="Arial" w:cs="Arial"/>
          <w:b/>
          <w:sz w:val="20"/>
          <w:szCs w:val="20"/>
          <w:lang w:val="es-MX" w:eastAsia="es-MX"/>
        </w:rPr>
        <w:t>6</w:t>
      </w:r>
      <w:r w:rsidRPr="006650F6">
        <w:rPr>
          <w:rFonts w:ascii="Arial" w:hAnsi="Arial" w:cs="Arial"/>
          <w:b/>
          <w:sz w:val="20"/>
          <w:szCs w:val="20"/>
          <w:lang w:val="es-MX" w:eastAsia="es-MX"/>
        </w:rPr>
        <w:t>.1. Reubicaciones</w:t>
      </w:r>
    </w:p>
    <w:p w14:paraId="08F59943" w14:textId="12BDD846" w:rsidR="00FD2541" w:rsidRDefault="00FD2541" w:rsidP="00FD2541">
      <w:pPr>
        <w:pStyle w:val="Sinespaciado"/>
        <w:spacing w:after="240"/>
        <w:jc w:val="both"/>
        <w:rPr>
          <w:rFonts w:ascii="Arial" w:hAnsi="Arial" w:cs="Arial"/>
          <w:sz w:val="20"/>
          <w:szCs w:val="20"/>
          <w:lang w:val="es-MX" w:eastAsia="es-MX"/>
        </w:rPr>
      </w:pPr>
      <w:r>
        <w:rPr>
          <w:rFonts w:ascii="Arial" w:hAnsi="Arial" w:cs="Arial"/>
          <w:sz w:val="20"/>
          <w:szCs w:val="20"/>
          <w:lang w:val="es-MX" w:eastAsia="es-MX"/>
        </w:rPr>
        <w:t>Se considerará la reubicación de equipos como un mantenimiento correctivo, a solicitud expresa del Supervisor del Contrato.</w:t>
      </w:r>
    </w:p>
    <w:p w14:paraId="51054B8C" w14:textId="77777777" w:rsidR="00FD2541" w:rsidRDefault="00FD2541" w:rsidP="00FD2541">
      <w:pPr>
        <w:pStyle w:val="Sinespaciado"/>
        <w:spacing w:after="240"/>
        <w:ind w:left="284"/>
        <w:jc w:val="both"/>
        <w:rPr>
          <w:rFonts w:ascii="Arial" w:hAnsi="Arial" w:cs="Arial"/>
          <w:b/>
          <w:sz w:val="20"/>
          <w:szCs w:val="20"/>
          <w:lang w:val="es-MX" w:eastAsia="es-MX"/>
        </w:rPr>
      </w:pPr>
      <w:r>
        <w:rPr>
          <w:rFonts w:ascii="Arial" w:hAnsi="Arial" w:cs="Arial"/>
          <w:b/>
          <w:sz w:val="20"/>
          <w:szCs w:val="20"/>
          <w:lang w:val="es-MX" w:eastAsia="es-MX"/>
        </w:rPr>
        <w:t xml:space="preserve">       6.2 Plazos de ejecución y entrega del reporte de servicio de mantenimiento correctivo </w:t>
      </w:r>
    </w:p>
    <w:p w14:paraId="53301A24" w14:textId="77777777" w:rsidR="00FD2541" w:rsidRPr="00267F23" w:rsidRDefault="00FD2541" w:rsidP="00FD2541">
      <w:pPr>
        <w:spacing w:before="120" w:after="120"/>
        <w:jc w:val="both"/>
        <w:rPr>
          <w:rFonts w:ascii="Arial" w:hAnsi="Arial" w:cs="Arial"/>
        </w:rPr>
      </w:pPr>
      <w:r w:rsidRPr="00267F23">
        <w:rPr>
          <w:rFonts w:ascii="Arial" w:hAnsi="Arial" w:cs="Arial"/>
        </w:rPr>
        <w:t xml:space="preserve">En caso de falla de </w:t>
      </w:r>
      <w:r>
        <w:rPr>
          <w:rFonts w:ascii="Arial" w:hAnsi="Arial" w:cs="Arial"/>
        </w:rPr>
        <w:t xml:space="preserve">una planta de emergencia de energía eléctrica, </w:t>
      </w:r>
      <w:r w:rsidRPr="00267F23">
        <w:rPr>
          <w:rFonts w:ascii="Arial" w:hAnsi="Arial" w:cs="Arial"/>
        </w:rPr>
        <w:t>“</w:t>
      </w:r>
      <w:r w:rsidRPr="00267F23">
        <w:rPr>
          <w:rFonts w:ascii="Arial" w:hAnsi="Arial" w:cs="Arial"/>
          <w:b/>
        </w:rPr>
        <w:t>El proveedor</w:t>
      </w:r>
      <w:r w:rsidRPr="00267F23">
        <w:rPr>
          <w:rFonts w:ascii="Arial" w:hAnsi="Arial" w:cs="Arial"/>
        </w:rPr>
        <w:t xml:space="preserve">” deberá cumplir con los siguientes plazos para la atención del equipo: </w:t>
      </w:r>
    </w:p>
    <w:p w14:paraId="7767C093" w14:textId="77777777" w:rsidR="00FD2541" w:rsidRDefault="00FD2541" w:rsidP="00FD2541">
      <w:pPr>
        <w:jc w:val="both"/>
        <w:rPr>
          <w:rFonts w:ascii="Arial" w:hAnsi="Arial" w:cs="Arial"/>
          <w:b/>
        </w:rPr>
      </w:pPr>
    </w:p>
    <w:tbl>
      <w:tblPr>
        <w:tblW w:w="81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62"/>
        <w:gridCol w:w="4853"/>
      </w:tblGrid>
      <w:tr w:rsidR="00FD2541" w:rsidRPr="003C46BC" w14:paraId="346CA271" w14:textId="77777777" w:rsidTr="00FD2541">
        <w:trPr>
          <w:trHeight w:val="19"/>
          <w:jc w:val="center"/>
        </w:trPr>
        <w:tc>
          <w:tcPr>
            <w:tcW w:w="3262" w:type="dxa"/>
            <w:shd w:val="clear" w:color="000000" w:fill="5B9BD5"/>
            <w:vAlign w:val="center"/>
            <w:hideMark/>
          </w:tcPr>
          <w:p w14:paraId="6253BE03" w14:textId="77777777" w:rsidR="00FD2541" w:rsidRPr="003C46BC" w:rsidRDefault="00FD2541" w:rsidP="00FD2541">
            <w:pPr>
              <w:jc w:val="center"/>
              <w:rPr>
                <w:rFonts w:ascii="Calibri" w:hAnsi="Calibri"/>
                <w:b/>
                <w:bCs/>
                <w:color w:val="000000"/>
                <w:sz w:val="16"/>
                <w:lang w:eastAsia="es-MX"/>
              </w:rPr>
            </w:pPr>
            <w:r w:rsidRPr="003C46BC">
              <w:rPr>
                <w:rFonts w:ascii="Calibri" w:hAnsi="Calibri"/>
                <w:b/>
                <w:bCs/>
                <w:color w:val="000000"/>
                <w:sz w:val="16"/>
                <w:lang w:eastAsia="es-MX"/>
              </w:rPr>
              <w:t>Actividad</w:t>
            </w:r>
          </w:p>
        </w:tc>
        <w:tc>
          <w:tcPr>
            <w:tcW w:w="4853" w:type="dxa"/>
            <w:shd w:val="clear" w:color="000000" w:fill="5B9BD5"/>
            <w:vAlign w:val="center"/>
            <w:hideMark/>
          </w:tcPr>
          <w:p w14:paraId="41AD679C" w14:textId="77777777" w:rsidR="00FD2541" w:rsidRPr="003C46BC" w:rsidRDefault="00FD2541" w:rsidP="00FD2541">
            <w:pPr>
              <w:jc w:val="center"/>
              <w:rPr>
                <w:rFonts w:ascii="Calibri" w:hAnsi="Calibri"/>
                <w:b/>
                <w:bCs/>
                <w:color w:val="000000"/>
                <w:sz w:val="16"/>
                <w:lang w:eastAsia="es-MX"/>
              </w:rPr>
            </w:pPr>
            <w:r w:rsidRPr="003C46BC">
              <w:rPr>
                <w:rFonts w:ascii="Calibri" w:hAnsi="Calibri"/>
                <w:b/>
                <w:bCs/>
                <w:color w:val="000000"/>
                <w:sz w:val="16"/>
                <w:lang w:eastAsia="es-MX"/>
              </w:rPr>
              <w:t>Plazo de ejecución</w:t>
            </w:r>
          </w:p>
        </w:tc>
      </w:tr>
      <w:tr w:rsidR="00FD2541" w:rsidRPr="003C46BC" w14:paraId="455AF6D8" w14:textId="77777777" w:rsidTr="00FD2541">
        <w:trPr>
          <w:trHeight w:val="1087"/>
          <w:jc w:val="center"/>
        </w:trPr>
        <w:tc>
          <w:tcPr>
            <w:tcW w:w="3262" w:type="dxa"/>
            <w:shd w:val="clear" w:color="auto" w:fill="auto"/>
            <w:vAlign w:val="center"/>
          </w:tcPr>
          <w:p w14:paraId="46A08990" w14:textId="77777777" w:rsidR="00FD2541" w:rsidRPr="003C46BC" w:rsidRDefault="00FD2541" w:rsidP="00FD2541">
            <w:pPr>
              <w:rPr>
                <w:rFonts w:ascii="Calibri" w:hAnsi="Calibri"/>
                <w:color w:val="000000"/>
                <w:sz w:val="16"/>
                <w:lang w:eastAsia="es-MX"/>
              </w:rPr>
            </w:pPr>
            <w:r>
              <w:rPr>
                <w:rFonts w:ascii="Calibri" w:hAnsi="Calibri"/>
                <w:color w:val="000000"/>
                <w:sz w:val="16"/>
                <w:lang w:eastAsia="es-MX"/>
              </w:rPr>
              <w:t xml:space="preserve">Presentarse en el inmueble para atender el reporte generado por escrito o vía correo electrónico, por el Supervisor del contrato o por los supervisores del servicio designados por éste.  </w:t>
            </w:r>
          </w:p>
        </w:tc>
        <w:tc>
          <w:tcPr>
            <w:tcW w:w="4853" w:type="dxa"/>
            <w:shd w:val="clear" w:color="auto" w:fill="auto"/>
            <w:vAlign w:val="center"/>
          </w:tcPr>
          <w:p w14:paraId="17CA4237" w14:textId="77777777" w:rsidR="00FD2541" w:rsidRDefault="00FD2541" w:rsidP="00FD2541">
            <w:pPr>
              <w:rPr>
                <w:rFonts w:ascii="Calibri" w:hAnsi="Calibri"/>
                <w:color w:val="000000"/>
                <w:sz w:val="16"/>
                <w:lang w:eastAsia="es-MX"/>
              </w:rPr>
            </w:pPr>
            <w:r>
              <w:rPr>
                <w:rFonts w:ascii="Calibri" w:hAnsi="Calibri"/>
                <w:color w:val="000000"/>
                <w:sz w:val="16"/>
                <w:lang w:eastAsia="es-MX"/>
              </w:rPr>
              <w:t xml:space="preserve">Máximo 3 (tres) horas para los inmuebles ubicados en la Ciudad de México, 6 (seis) horas para el CECyRD de Pachuca; a partir del momento en el que el Supervisor del contrato o el supervisor del servicio reporten la falla. </w:t>
            </w:r>
          </w:p>
        </w:tc>
      </w:tr>
      <w:tr w:rsidR="00FD2541" w:rsidRPr="003C46BC" w14:paraId="751E2E25" w14:textId="77777777" w:rsidTr="00FD2541">
        <w:trPr>
          <w:trHeight w:val="19"/>
          <w:jc w:val="center"/>
        </w:trPr>
        <w:tc>
          <w:tcPr>
            <w:tcW w:w="3262" w:type="dxa"/>
            <w:shd w:val="clear" w:color="auto" w:fill="auto"/>
            <w:vAlign w:val="center"/>
            <w:hideMark/>
          </w:tcPr>
          <w:p w14:paraId="4DBCA585" w14:textId="77777777" w:rsidR="00FD2541" w:rsidRDefault="00FD2541" w:rsidP="00FD2541">
            <w:pPr>
              <w:rPr>
                <w:rFonts w:ascii="Calibri" w:hAnsi="Calibri"/>
                <w:color w:val="000000"/>
                <w:sz w:val="16"/>
                <w:lang w:eastAsia="es-MX"/>
              </w:rPr>
            </w:pPr>
          </w:p>
          <w:p w14:paraId="5926AC1E" w14:textId="61E72330" w:rsidR="00FD2541" w:rsidRPr="003C46BC" w:rsidRDefault="00FD2541" w:rsidP="00FD2541">
            <w:pPr>
              <w:rPr>
                <w:rFonts w:ascii="Calibri" w:hAnsi="Calibri"/>
                <w:color w:val="000000"/>
                <w:sz w:val="16"/>
                <w:lang w:eastAsia="es-MX"/>
              </w:rPr>
            </w:pPr>
            <w:r>
              <w:rPr>
                <w:rFonts w:ascii="Calibri" w:hAnsi="Calibri"/>
                <w:color w:val="000000"/>
                <w:sz w:val="16"/>
                <w:lang w:eastAsia="es-MX"/>
              </w:rPr>
              <w:t>Comunicar por escrito o vía correo electrónico al Supervisor del Contrato o a los supervisores del servicio designados por éste, la situación que acontece con el o los equipos revisados y en su caso, emitiendo un Diagnóstico Técnico en relación a la falla presentada y su propuesta de solución.</w:t>
            </w:r>
          </w:p>
        </w:tc>
        <w:tc>
          <w:tcPr>
            <w:tcW w:w="4853" w:type="dxa"/>
            <w:shd w:val="clear" w:color="auto" w:fill="auto"/>
            <w:vAlign w:val="center"/>
            <w:hideMark/>
          </w:tcPr>
          <w:p w14:paraId="64EA7C4E" w14:textId="77777777" w:rsidR="00FD2541" w:rsidRDefault="00FD2541" w:rsidP="00FD2541">
            <w:pPr>
              <w:rPr>
                <w:rFonts w:ascii="Calibri" w:hAnsi="Calibri"/>
                <w:color w:val="000000"/>
                <w:sz w:val="16"/>
                <w:lang w:eastAsia="es-MX"/>
              </w:rPr>
            </w:pPr>
            <w:r>
              <w:rPr>
                <w:rFonts w:ascii="Calibri" w:hAnsi="Calibri"/>
                <w:color w:val="000000"/>
                <w:sz w:val="16"/>
                <w:lang w:eastAsia="es-MX"/>
              </w:rPr>
              <w:t xml:space="preserve">Máximo 12 (doce) horas a partir del momento en que se presente </w:t>
            </w:r>
            <w:r w:rsidRPr="009250F3">
              <w:rPr>
                <w:rFonts w:ascii="Calibri" w:hAnsi="Calibri"/>
                <w:b/>
                <w:color w:val="000000"/>
                <w:sz w:val="16"/>
                <w:lang w:eastAsia="es-MX"/>
              </w:rPr>
              <w:t>“El Proveedor”</w:t>
            </w:r>
            <w:r>
              <w:rPr>
                <w:rFonts w:ascii="Calibri" w:hAnsi="Calibri"/>
                <w:b/>
                <w:color w:val="000000"/>
                <w:sz w:val="16"/>
                <w:lang w:eastAsia="es-MX"/>
              </w:rPr>
              <w:t xml:space="preserve"> </w:t>
            </w:r>
            <w:r>
              <w:rPr>
                <w:rFonts w:ascii="Calibri" w:hAnsi="Calibri"/>
                <w:color w:val="000000"/>
                <w:sz w:val="16"/>
                <w:lang w:eastAsia="es-MX"/>
              </w:rPr>
              <w:t xml:space="preserve">en sitio a atender el reporte, en caso de ser una reparación menor. </w:t>
            </w:r>
          </w:p>
          <w:p w14:paraId="12AF961A" w14:textId="77777777" w:rsidR="00FD2541" w:rsidRPr="00100898" w:rsidRDefault="00FD2541" w:rsidP="00FD2541">
            <w:pPr>
              <w:rPr>
                <w:rFonts w:ascii="Calibri" w:hAnsi="Calibri"/>
                <w:color w:val="000000"/>
                <w:sz w:val="16"/>
                <w:lang w:eastAsia="es-MX"/>
              </w:rPr>
            </w:pPr>
            <w:r>
              <w:rPr>
                <w:rFonts w:ascii="Calibri" w:hAnsi="Calibri"/>
                <w:color w:val="000000"/>
                <w:sz w:val="16"/>
                <w:lang w:eastAsia="es-MX"/>
              </w:rPr>
              <w:t xml:space="preserve">Máximo 24 (veinticuatro) horas a partir del momento en que se presente “El </w:t>
            </w:r>
            <w:r w:rsidRPr="00B354E6">
              <w:rPr>
                <w:rFonts w:ascii="Calibri" w:hAnsi="Calibri"/>
                <w:b/>
                <w:color w:val="000000"/>
                <w:sz w:val="16"/>
                <w:lang w:eastAsia="es-MX"/>
              </w:rPr>
              <w:t>“El Proveedor”</w:t>
            </w:r>
            <w:r>
              <w:rPr>
                <w:rFonts w:ascii="Calibri" w:hAnsi="Calibri"/>
                <w:b/>
                <w:color w:val="000000"/>
                <w:sz w:val="16"/>
                <w:lang w:eastAsia="es-MX"/>
              </w:rPr>
              <w:t xml:space="preserve"> </w:t>
            </w:r>
            <w:r>
              <w:rPr>
                <w:rFonts w:ascii="Calibri" w:hAnsi="Calibri"/>
                <w:color w:val="000000"/>
                <w:sz w:val="16"/>
                <w:lang w:eastAsia="es-MX"/>
              </w:rPr>
              <w:t xml:space="preserve">en sitio a atender el reporte, en caso de ser una reparación mayor.  </w:t>
            </w:r>
          </w:p>
        </w:tc>
      </w:tr>
      <w:tr w:rsidR="00FD2541" w:rsidRPr="003C46BC" w14:paraId="5362C5C2" w14:textId="77777777" w:rsidTr="00FD2541">
        <w:trPr>
          <w:trHeight w:val="19"/>
          <w:jc w:val="center"/>
        </w:trPr>
        <w:tc>
          <w:tcPr>
            <w:tcW w:w="3262" w:type="dxa"/>
            <w:shd w:val="clear" w:color="auto" w:fill="auto"/>
            <w:vAlign w:val="center"/>
            <w:hideMark/>
          </w:tcPr>
          <w:p w14:paraId="21DD4551" w14:textId="77777777" w:rsidR="00FD2541" w:rsidRPr="003C46BC" w:rsidRDefault="00FD2541" w:rsidP="00FD2541">
            <w:pPr>
              <w:rPr>
                <w:rFonts w:ascii="Calibri" w:hAnsi="Calibri"/>
                <w:color w:val="000000"/>
                <w:sz w:val="16"/>
                <w:lang w:eastAsia="es-MX"/>
              </w:rPr>
            </w:pPr>
            <w:r w:rsidRPr="003C46BC">
              <w:rPr>
                <w:rFonts w:ascii="Calibri" w:hAnsi="Calibri"/>
                <w:color w:val="000000"/>
                <w:sz w:val="16"/>
                <w:lang w:eastAsia="es-MX"/>
              </w:rPr>
              <w:t xml:space="preserve">Entrega de la cotización </w:t>
            </w:r>
            <w:r>
              <w:rPr>
                <w:rFonts w:ascii="Calibri" w:hAnsi="Calibri"/>
                <w:color w:val="000000"/>
                <w:sz w:val="16"/>
                <w:lang w:eastAsia="es-MX"/>
              </w:rPr>
              <w:t>al Supervisor del Contrato vía correo electrónico o por escrito en el domicilio de las oficinas de la Subdirección de Servicios.</w:t>
            </w:r>
          </w:p>
        </w:tc>
        <w:tc>
          <w:tcPr>
            <w:tcW w:w="4853" w:type="dxa"/>
            <w:shd w:val="clear" w:color="auto" w:fill="auto"/>
            <w:vAlign w:val="center"/>
            <w:hideMark/>
          </w:tcPr>
          <w:p w14:paraId="40B90247" w14:textId="77777777" w:rsidR="00FD2541" w:rsidRDefault="00FD2541" w:rsidP="00FD2541">
            <w:pPr>
              <w:rPr>
                <w:rFonts w:ascii="Calibri" w:hAnsi="Calibri"/>
                <w:color w:val="000000"/>
                <w:sz w:val="16"/>
                <w:lang w:eastAsia="es-MX"/>
              </w:rPr>
            </w:pPr>
            <w:r>
              <w:rPr>
                <w:rFonts w:ascii="Calibri" w:hAnsi="Calibri"/>
                <w:color w:val="000000"/>
                <w:sz w:val="16"/>
                <w:lang w:eastAsia="es-MX"/>
              </w:rPr>
              <w:t>En caso de una reparación menor, la cotización se deberá entregar en un máximo de 24 (veinticuatro) horas, a partir del momento en el que informó la necesidad de realizar el mantenimiento correctivo.</w:t>
            </w:r>
          </w:p>
          <w:p w14:paraId="14992D12" w14:textId="77777777" w:rsidR="00FD2541" w:rsidRPr="003C46BC" w:rsidRDefault="00FD2541" w:rsidP="00FD2541">
            <w:pPr>
              <w:rPr>
                <w:rFonts w:ascii="Calibri" w:hAnsi="Calibri"/>
                <w:color w:val="000000"/>
                <w:sz w:val="16"/>
                <w:lang w:eastAsia="es-MX"/>
              </w:rPr>
            </w:pPr>
            <w:r>
              <w:rPr>
                <w:rFonts w:ascii="Calibri" w:hAnsi="Calibri"/>
                <w:color w:val="000000"/>
                <w:sz w:val="16"/>
                <w:lang w:eastAsia="es-MX"/>
              </w:rPr>
              <w:t>En el caso de una reparación mayor, la cotización se deberá entregar en un m</w:t>
            </w:r>
            <w:r w:rsidRPr="003C46BC">
              <w:rPr>
                <w:rFonts w:ascii="Calibri" w:hAnsi="Calibri"/>
                <w:color w:val="000000"/>
                <w:sz w:val="16"/>
                <w:lang w:eastAsia="es-MX"/>
              </w:rPr>
              <w:t>áximo 3 (tres) días hábiles</w:t>
            </w:r>
            <w:r>
              <w:rPr>
                <w:rFonts w:ascii="Calibri" w:hAnsi="Calibri"/>
                <w:color w:val="000000"/>
                <w:sz w:val="16"/>
                <w:lang w:eastAsia="es-MX"/>
              </w:rPr>
              <w:t xml:space="preserve"> a partir del momento en el que se informó la necesidad de realizar el mantenimiento correctivo,</w:t>
            </w:r>
            <w:r w:rsidRPr="003C46BC">
              <w:rPr>
                <w:rFonts w:ascii="Calibri" w:hAnsi="Calibri"/>
                <w:color w:val="000000"/>
                <w:sz w:val="16"/>
                <w:lang w:eastAsia="es-MX"/>
              </w:rPr>
              <w:t xml:space="preserve"> </w:t>
            </w:r>
          </w:p>
        </w:tc>
      </w:tr>
      <w:tr w:rsidR="00FD2541" w:rsidRPr="003C46BC" w14:paraId="657648ED" w14:textId="77777777" w:rsidTr="00FD2541">
        <w:trPr>
          <w:trHeight w:val="19"/>
          <w:jc w:val="center"/>
        </w:trPr>
        <w:tc>
          <w:tcPr>
            <w:tcW w:w="3262" w:type="dxa"/>
            <w:shd w:val="clear" w:color="auto" w:fill="auto"/>
            <w:vAlign w:val="center"/>
          </w:tcPr>
          <w:p w14:paraId="0F49827D" w14:textId="77777777" w:rsidR="00FD2541" w:rsidRPr="009250F3" w:rsidRDefault="00FD2541" w:rsidP="00FD2541">
            <w:pPr>
              <w:rPr>
                <w:rFonts w:ascii="Calibri" w:hAnsi="Calibri"/>
                <w:color w:val="000000"/>
                <w:sz w:val="16"/>
                <w:lang w:eastAsia="es-MX"/>
              </w:rPr>
            </w:pPr>
            <w:r>
              <w:rPr>
                <w:rFonts w:ascii="Calibri" w:hAnsi="Calibri"/>
                <w:color w:val="000000"/>
                <w:sz w:val="16"/>
                <w:lang w:eastAsia="es-MX"/>
              </w:rPr>
              <w:t>*Reparación menor del equipo</w:t>
            </w:r>
          </w:p>
        </w:tc>
        <w:tc>
          <w:tcPr>
            <w:tcW w:w="4853" w:type="dxa"/>
            <w:shd w:val="clear" w:color="auto" w:fill="auto"/>
            <w:vAlign w:val="center"/>
          </w:tcPr>
          <w:p w14:paraId="121FB52D" w14:textId="77777777" w:rsidR="00FD2541" w:rsidRPr="00F25319" w:rsidRDefault="00FD2541" w:rsidP="00FD2541">
            <w:pPr>
              <w:rPr>
                <w:rFonts w:ascii="Calibri" w:hAnsi="Calibri"/>
                <w:color w:val="000000"/>
                <w:sz w:val="16"/>
                <w:lang w:eastAsia="es-MX"/>
              </w:rPr>
            </w:pPr>
            <w:r>
              <w:rPr>
                <w:rFonts w:ascii="Calibri" w:hAnsi="Calibri"/>
                <w:color w:val="000000"/>
                <w:sz w:val="16"/>
                <w:lang w:eastAsia="es-MX"/>
              </w:rPr>
              <w:t xml:space="preserve">El tiempo de ejecución del servicio será el indicado en la cotización, contando a partir de que </w:t>
            </w:r>
            <w:r w:rsidRPr="009250F3">
              <w:rPr>
                <w:rFonts w:ascii="Calibri" w:hAnsi="Calibri"/>
                <w:b/>
                <w:color w:val="000000"/>
                <w:sz w:val="16"/>
                <w:lang w:eastAsia="es-MX"/>
              </w:rPr>
              <w:t>“El Proveedor”</w:t>
            </w:r>
            <w:r>
              <w:rPr>
                <w:rFonts w:ascii="Calibri" w:hAnsi="Calibri"/>
                <w:color w:val="000000"/>
                <w:sz w:val="16"/>
                <w:lang w:eastAsia="es-MX"/>
              </w:rPr>
              <w:t xml:space="preserve"> recibe la aceptación de la cotización por parte del Supervisor del Contrato.</w:t>
            </w:r>
          </w:p>
        </w:tc>
      </w:tr>
      <w:tr w:rsidR="00FD2541" w:rsidRPr="003C46BC" w14:paraId="3E0A7D8A" w14:textId="77777777" w:rsidTr="00FD2541">
        <w:trPr>
          <w:trHeight w:val="19"/>
          <w:jc w:val="center"/>
        </w:trPr>
        <w:tc>
          <w:tcPr>
            <w:tcW w:w="3262" w:type="dxa"/>
            <w:tcBorders>
              <w:bottom w:val="single" w:sz="4" w:space="0" w:color="auto"/>
            </w:tcBorders>
            <w:shd w:val="clear" w:color="auto" w:fill="auto"/>
            <w:vAlign w:val="center"/>
            <w:hideMark/>
          </w:tcPr>
          <w:p w14:paraId="05D8942D" w14:textId="77777777" w:rsidR="00FD2541" w:rsidRPr="003C46BC" w:rsidRDefault="00FD2541" w:rsidP="00FD2541">
            <w:pPr>
              <w:rPr>
                <w:rFonts w:ascii="Calibri" w:hAnsi="Calibri"/>
                <w:color w:val="000000"/>
                <w:sz w:val="16"/>
                <w:lang w:eastAsia="es-MX"/>
              </w:rPr>
            </w:pPr>
            <w:r>
              <w:rPr>
                <w:rFonts w:ascii="Calibri" w:hAnsi="Calibri"/>
                <w:color w:val="000000"/>
                <w:sz w:val="16"/>
                <w:lang w:eastAsia="es-MX"/>
              </w:rPr>
              <w:t>**</w:t>
            </w:r>
            <w:r w:rsidRPr="003C46BC">
              <w:rPr>
                <w:rFonts w:ascii="Calibri" w:hAnsi="Calibri"/>
                <w:color w:val="000000"/>
                <w:sz w:val="16"/>
                <w:lang w:eastAsia="es-MX"/>
              </w:rPr>
              <w:t>Reparación</w:t>
            </w:r>
            <w:r>
              <w:rPr>
                <w:rFonts w:ascii="Calibri" w:hAnsi="Calibri"/>
                <w:color w:val="000000"/>
                <w:sz w:val="16"/>
                <w:lang w:eastAsia="es-MX"/>
              </w:rPr>
              <w:t xml:space="preserve"> mayor del equipo</w:t>
            </w:r>
          </w:p>
        </w:tc>
        <w:tc>
          <w:tcPr>
            <w:tcW w:w="4853" w:type="dxa"/>
            <w:tcBorders>
              <w:bottom w:val="single" w:sz="4" w:space="0" w:color="auto"/>
            </w:tcBorders>
            <w:shd w:val="clear" w:color="auto" w:fill="auto"/>
            <w:vAlign w:val="center"/>
            <w:hideMark/>
          </w:tcPr>
          <w:p w14:paraId="60B94149" w14:textId="77777777" w:rsidR="00FD2541" w:rsidRPr="003C46BC" w:rsidRDefault="00FD2541" w:rsidP="00FD2541">
            <w:pPr>
              <w:rPr>
                <w:rFonts w:ascii="Calibri" w:hAnsi="Calibri"/>
                <w:color w:val="000000"/>
                <w:sz w:val="16"/>
                <w:lang w:eastAsia="es-MX"/>
              </w:rPr>
            </w:pPr>
            <w:r w:rsidRPr="003C46BC">
              <w:rPr>
                <w:rFonts w:ascii="Calibri" w:hAnsi="Calibri"/>
                <w:color w:val="000000"/>
                <w:sz w:val="16"/>
                <w:lang w:eastAsia="es-MX"/>
              </w:rPr>
              <w:t>El tiempo de entrega del servicio indicado en la cotización,</w:t>
            </w:r>
            <w:r>
              <w:rPr>
                <w:rFonts w:ascii="Calibri" w:hAnsi="Calibri"/>
                <w:color w:val="000000"/>
                <w:sz w:val="16"/>
                <w:lang w:eastAsia="es-MX"/>
              </w:rPr>
              <w:t xml:space="preserve"> mismo que no deberá ser mayor a 45 días naturales</w:t>
            </w:r>
            <w:r w:rsidRPr="003C46BC">
              <w:rPr>
                <w:rFonts w:ascii="Calibri" w:hAnsi="Calibri"/>
                <w:color w:val="000000"/>
                <w:sz w:val="16"/>
                <w:lang w:eastAsia="es-MX"/>
              </w:rPr>
              <w:t xml:space="preserve"> a partir </w:t>
            </w:r>
            <w:r>
              <w:rPr>
                <w:rFonts w:ascii="Calibri" w:hAnsi="Calibri"/>
                <w:color w:val="000000"/>
                <w:sz w:val="16"/>
                <w:lang w:eastAsia="es-MX"/>
              </w:rPr>
              <w:t xml:space="preserve">de que </w:t>
            </w:r>
            <w:r w:rsidRPr="003C46BC">
              <w:rPr>
                <w:rFonts w:ascii="Calibri" w:hAnsi="Calibri"/>
                <w:color w:val="000000"/>
                <w:sz w:val="16"/>
                <w:lang w:eastAsia="es-MX"/>
              </w:rPr>
              <w:t>"</w:t>
            </w:r>
            <w:r w:rsidRPr="003C46BC">
              <w:rPr>
                <w:rFonts w:ascii="Calibri" w:hAnsi="Calibri"/>
                <w:b/>
                <w:bCs/>
                <w:color w:val="000000"/>
                <w:sz w:val="16"/>
                <w:lang w:eastAsia="es-MX"/>
              </w:rPr>
              <w:t>El proveedor</w:t>
            </w:r>
            <w:r w:rsidRPr="003C46BC">
              <w:rPr>
                <w:rFonts w:ascii="Calibri" w:hAnsi="Calibri"/>
                <w:color w:val="000000"/>
                <w:sz w:val="16"/>
                <w:lang w:eastAsia="es-MX"/>
              </w:rPr>
              <w:t>" recibe la aceptación de la cotización</w:t>
            </w:r>
            <w:r>
              <w:rPr>
                <w:rFonts w:ascii="Calibri" w:hAnsi="Calibri"/>
                <w:color w:val="000000"/>
                <w:sz w:val="16"/>
                <w:lang w:eastAsia="es-MX"/>
              </w:rPr>
              <w:t xml:space="preserve"> por el Supervisor del Contrato.</w:t>
            </w:r>
            <w:r w:rsidRPr="003C46BC">
              <w:rPr>
                <w:rFonts w:ascii="Calibri" w:hAnsi="Calibri"/>
                <w:color w:val="000000"/>
                <w:sz w:val="16"/>
                <w:lang w:eastAsia="es-MX"/>
              </w:rPr>
              <w:t xml:space="preserve"> </w:t>
            </w:r>
          </w:p>
        </w:tc>
      </w:tr>
      <w:tr w:rsidR="00FD2541" w:rsidRPr="003C46BC" w14:paraId="7E31DC6A" w14:textId="77777777" w:rsidTr="00FD2541">
        <w:trPr>
          <w:trHeight w:val="19"/>
          <w:jc w:val="center"/>
        </w:trPr>
        <w:tc>
          <w:tcPr>
            <w:tcW w:w="3262" w:type="dxa"/>
            <w:tcBorders>
              <w:bottom w:val="single" w:sz="4" w:space="0" w:color="auto"/>
            </w:tcBorders>
            <w:shd w:val="clear" w:color="auto" w:fill="auto"/>
            <w:vAlign w:val="center"/>
            <w:hideMark/>
          </w:tcPr>
          <w:p w14:paraId="337EDFD0" w14:textId="77777777" w:rsidR="00FD2541" w:rsidRPr="003C46BC" w:rsidRDefault="00FD2541" w:rsidP="00FD2541">
            <w:pPr>
              <w:rPr>
                <w:rFonts w:ascii="Calibri" w:hAnsi="Calibri"/>
                <w:color w:val="000000"/>
                <w:sz w:val="16"/>
                <w:lang w:eastAsia="es-MX"/>
              </w:rPr>
            </w:pPr>
            <w:r w:rsidRPr="003C46BC">
              <w:rPr>
                <w:rFonts w:ascii="Calibri" w:hAnsi="Calibri"/>
                <w:color w:val="000000"/>
                <w:sz w:val="16"/>
                <w:lang w:eastAsia="es-MX"/>
              </w:rPr>
              <w:t>En</w:t>
            </w:r>
            <w:r>
              <w:rPr>
                <w:rFonts w:ascii="Calibri" w:hAnsi="Calibri"/>
                <w:color w:val="000000"/>
                <w:sz w:val="16"/>
                <w:lang w:eastAsia="es-MX"/>
              </w:rPr>
              <w:t>trega del reporte del servicio correctivo</w:t>
            </w:r>
          </w:p>
        </w:tc>
        <w:tc>
          <w:tcPr>
            <w:tcW w:w="4853" w:type="dxa"/>
            <w:tcBorders>
              <w:bottom w:val="single" w:sz="4" w:space="0" w:color="auto"/>
            </w:tcBorders>
            <w:shd w:val="clear" w:color="auto" w:fill="auto"/>
            <w:vAlign w:val="center"/>
            <w:hideMark/>
          </w:tcPr>
          <w:p w14:paraId="255D0FBF" w14:textId="77777777" w:rsidR="00FD2541" w:rsidRPr="003C46BC" w:rsidRDefault="00FD2541" w:rsidP="00FD2541">
            <w:pPr>
              <w:rPr>
                <w:rFonts w:ascii="Calibri" w:hAnsi="Calibri"/>
                <w:color w:val="000000"/>
                <w:sz w:val="16"/>
                <w:lang w:eastAsia="es-MX"/>
              </w:rPr>
            </w:pPr>
            <w:r w:rsidRPr="003C46BC">
              <w:rPr>
                <w:rFonts w:ascii="Calibri" w:hAnsi="Calibri"/>
                <w:color w:val="000000"/>
                <w:sz w:val="16"/>
                <w:lang w:eastAsia="es-MX"/>
              </w:rPr>
              <w:t xml:space="preserve">Una vez </w:t>
            </w:r>
            <w:r>
              <w:rPr>
                <w:rFonts w:ascii="Calibri" w:hAnsi="Calibri"/>
                <w:color w:val="000000"/>
                <w:sz w:val="16"/>
                <w:lang w:eastAsia="es-MX"/>
              </w:rPr>
              <w:t>terminado</w:t>
            </w:r>
            <w:r w:rsidRPr="003C46BC">
              <w:rPr>
                <w:rFonts w:ascii="Calibri" w:hAnsi="Calibri"/>
                <w:color w:val="000000"/>
                <w:sz w:val="16"/>
                <w:lang w:eastAsia="es-MX"/>
              </w:rPr>
              <w:t xml:space="preserve"> el servicio de mantenimiento correctivo, se entregará en sitio al personal designado por el Supervisor del Contrato. </w:t>
            </w:r>
          </w:p>
        </w:tc>
      </w:tr>
      <w:tr w:rsidR="00FD2541" w:rsidRPr="003C46BC" w14:paraId="019EEDD3" w14:textId="77777777" w:rsidTr="008B57DD">
        <w:trPr>
          <w:trHeight w:val="19"/>
          <w:jc w:val="center"/>
        </w:trPr>
        <w:tc>
          <w:tcPr>
            <w:tcW w:w="3262" w:type="dxa"/>
            <w:tcBorders>
              <w:top w:val="single" w:sz="4" w:space="0" w:color="auto"/>
              <w:left w:val="nil"/>
              <w:bottom w:val="nil"/>
              <w:right w:val="nil"/>
            </w:tcBorders>
            <w:shd w:val="clear" w:color="auto" w:fill="auto"/>
            <w:vAlign w:val="center"/>
            <w:hideMark/>
          </w:tcPr>
          <w:p w14:paraId="59E1BA07" w14:textId="77777777" w:rsidR="00FD2541" w:rsidRPr="003C46BC" w:rsidRDefault="00FD2541" w:rsidP="00FD2541">
            <w:pPr>
              <w:rPr>
                <w:rFonts w:ascii="Calibri" w:hAnsi="Calibri"/>
                <w:color w:val="000000"/>
                <w:sz w:val="18"/>
                <w:lang w:eastAsia="es-MX"/>
              </w:rPr>
            </w:pPr>
          </w:p>
        </w:tc>
        <w:tc>
          <w:tcPr>
            <w:tcW w:w="4853" w:type="dxa"/>
            <w:tcBorders>
              <w:top w:val="single" w:sz="4" w:space="0" w:color="auto"/>
              <w:left w:val="nil"/>
              <w:bottom w:val="nil"/>
              <w:right w:val="nil"/>
            </w:tcBorders>
            <w:shd w:val="clear" w:color="auto" w:fill="auto"/>
            <w:vAlign w:val="center"/>
          </w:tcPr>
          <w:p w14:paraId="43AA918F" w14:textId="689A58C3" w:rsidR="00FD2541" w:rsidRPr="003C46BC" w:rsidRDefault="00FD2541" w:rsidP="00FD2541">
            <w:pPr>
              <w:rPr>
                <w:rFonts w:ascii="Calibri" w:hAnsi="Calibri"/>
                <w:color w:val="000000"/>
                <w:sz w:val="14"/>
                <w:szCs w:val="16"/>
                <w:lang w:eastAsia="es-MX"/>
              </w:rPr>
            </w:pPr>
          </w:p>
        </w:tc>
      </w:tr>
      <w:tr w:rsidR="00FD2541" w:rsidRPr="003C46BC" w14:paraId="154ABC28" w14:textId="77777777" w:rsidTr="008B57DD">
        <w:trPr>
          <w:trHeight w:val="19"/>
          <w:jc w:val="center"/>
        </w:trPr>
        <w:tc>
          <w:tcPr>
            <w:tcW w:w="3262" w:type="dxa"/>
            <w:tcBorders>
              <w:top w:val="nil"/>
              <w:left w:val="nil"/>
              <w:bottom w:val="nil"/>
              <w:right w:val="nil"/>
            </w:tcBorders>
            <w:shd w:val="clear" w:color="auto" w:fill="auto"/>
            <w:vAlign w:val="center"/>
            <w:hideMark/>
          </w:tcPr>
          <w:p w14:paraId="49166715" w14:textId="77777777" w:rsidR="00FD2541" w:rsidRPr="003C46BC" w:rsidRDefault="00FD2541" w:rsidP="00FD2541">
            <w:pPr>
              <w:rPr>
                <w:rFonts w:ascii="Calibri" w:hAnsi="Calibri"/>
                <w:color w:val="000000"/>
                <w:sz w:val="18"/>
                <w:szCs w:val="16"/>
                <w:lang w:eastAsia="es-MX"/>
              </w:rPr>
            </w:pPr>
          </w:p>
        </w:tc>
        <w:tc>
          <w:tcPr>
            <w:tcW w:w="4853" w:type="dxa"/>
            <w:tcBorders>
              <w:top w:val="nil"/>
              <w:left w:val="nil"/>
              <w:bottom w:val="nil"/>
              <w:right w:val="nil"/>
            </w:tcBorders>
            <w:shd w:val="clear" w:color="auto" w:fill="auto"/>
            <w:vAlign w:val="center"/>
          </w:tcPr>
          <w:p w14:paraId="7B7D69A4" w14:textId="044C1FF6" w:rsidR="00FD2541" w:rsidRPr="003C46BC" w:rsidRDefault="00FD2541" w:rsidP="00FD2541">
            <w:pPr>
              <w:rPr>
                <w:rFonts w:ascii="Calibri" w:hAnsi="Calibri"/>
                <w:color w:val="000000"/>
                <w:sz w:val="14"/>
                <w:szCs w:val="16"/>
                <w:lang w:eastAsia="es-MX"/>
              </w:rPr>
            </w:pPr>
          </w:p>
        </w:tc>
      </w:tr>
    </w:tbl>
    <w:p w14:paraId="72145AA8" w14:textId="62D37D58" w:rsidR="008B57DD" w:rsidRDefault="008B57DD" w:rsidP="00FD2541">
      <w:pPr>
        <w:jc w:val="both"/>
        <w:rPr>
          <w:rFonts w:ascii="Arial" w:hAnsi="Arial" w:cs="Arial"/>
          <w:b/>
        </w:rPr>
      </w:pPr>
    </w:p>
    <w:tbl>
      <w:tblPr>
        <w:tblW w:w="81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115"/>
      </w:tblGrid>
      <w:tr w:rsidR="008B57DD" w:rsidRPr="003C46BC" w14:paraId="5F964369" w14:textId="77777777" w:rsidTr="00D13469">
        <w:trPr>
          <w:trHeight w:val="19"/>
          <w:jc w:val="center"/>
        </w:trPr>
        <w:tc>
          <w:tcPr>
            <w:tcW w:w="4853" w:type="dxa"/>
            <w:tcBorders>
              <w:top w:val="single" w:sz="4" w:space="0" w:color="auto"/>
              <w:left w:val="nil"/>
              <w:bottom w:val="nil"/>
              <w:right w:val="nil"/>
            </w:tcBorders>
            <w:shd w:val="clear" w:color="auto" w:fill="auto"/>
            <w:vAlign w:val="center"/>
            <w:hideMark/>
          </w:tcPr>
          <w:p w14:paraId="11E6D56C" w14:textId="77777777" w:rsidR="008B57DD" w:rsidRPr="003C46BC" w:rsidRDefault="008B57DD" w:rsidP="00D13469">
            <w:pPr>
              <w:rPr>
                <w:rFonts w:ascii="Calibri" w:hAnsi="Calibri"/>
                <w:color w:val="000000"/>
                <w:sz w:val="14"/>
                <w:szCs w:val="16"/>
                <w:lang w:eastAsia="es-MX"/>
              </w:rPr>
            </w:pPr>
            <w:r w:rsidRPr="003C46BC">
              <w:rPr>
                <w:rFonts w:ascii="Calibri" w:hAnsi="Calibri"/>
                <w:color w:val="000000"/>
                <w:sz w:val="14"/>
                <w:szCs w:val="16"/>
                <w:lang w:eastAsia="es-MX"/>
              </w:rPr>
              <w:t>* Se considerará como reparación menor toda aquella acción que "</w:t>
            </w:r>
            <w:r w:rsidRPr="003C46BC">
              <w:rPr>
                <w:rFonts w:ascii="Calibri" w:hAnsi="Calibri"/>
                <w:b/>
                <w:bCs/>
                <w:color w:val="000000"/>
                <w:sz w:val="14"/>
                <w:szCs w:val="16"/>
                <w:lang w:eastAsia="es-MX"/>
              </w:rPr>
              <w:t xml:space="preserve">El proveedor" </w:t>
            </w:r>
            <w:r>
              <w:rPr>
                <w:rFonts w:ascii="Calibri" w:hAnsi="Calibri"/>
                <w:color w:val="000000"/>
                <w:sz w:val="14"/>
                <w:szCs w:val="16"/>
                <w:lang w:eastAsia="es-MX"/>
              </w:rPr>
              <w:t xml:space="preserve">pueda hacer en sitio en un máximo de 6 horas. </w:t>
            </w:r>
          </w:p>
        </w:tc>
      </w:tr>
      <w:tr w:rsidR="008B57DD" w:rsidRPr="003C46BC" w14:paraId="2C7D6D36" w14:textId="77777777" w:rsidTr="00D13469">
        <w:trPr>
          <w:trHeight w:val="19"/>
          <w:jc w:val="center"/>
        </w:trPr>
        <w:tc>
          <w:tcPr>
            <w:tcW w:w="4853" w:type="dxa"/>
            <w:tcBorders>
              <w:top w:val="nil"/>
              <w:left w:val="nil"/>
              <w:bottom w:val="nil"/>
              <w:right w:val="nil"/>
            </w:tcBorders>
            <w:shd w:val="clear" w:color="auto" w:fill="auto"/>
            <w:vAlign w:val="center"/>
            <w:hideMark/>
          </w:tcPr>
          <w:p w14:paraId="22A4EF4F" w14:textId="77777777" w:rsidR="008B57DD" w:rsidRPr="003C46BC" w:rsidRDefault="008B57DD" w:rsidP="00D13469">
            <w:pPr>
              <w:rPr>
                <w:rFonts w:ascii="Calibri" w:hAnsi="Calibri"/>
                <w:color w:val="000000"/>
                <w:sz w:val="14"/>
                <w:szCs w:val="16"/>
                <w:lang w:eastAsia="es-MX"/>
              </w:rPr>
            </w:pPr>
            <w:r w:rsidRPr="003C46BC">
              <w:rPr>
                <w:rFonts w:ascii="Calibri" w:hAnsi="Calibri"/>
                <w:color w:val="000000"/>
                <w:sz w:val="14"/>
                <w:szCs w:val="16"/>
                <w:lang w:eastAsia="es-MX"/>
              </w:rPr>
              <w:t>** Se considerará como reparación mayor toda aquella acción que "</w:t>
            </w:r>
            <w:r w:rsidRPr="003C46BC">
              <w:rPr>
                <w:rFonts w:ascii="Calibri" w:hAnsi="Calibri"/>
                <w:b/>
                <w:bCs/>
                <w:color w:val="000000"/>
                <w:sz w:val="14"/>
                <w:szCs w:val="16"/>
                <w:lang w:eastAsia="es-MX"/>
              </w:rPr>
              <w:t xml:space="preserve">El proveedor" </w:t>
            </w:r>
            <w:r w:rsidRPr="003C46BC">
              <w:rPr>
                <w:rFonts w:ascii="Calibri" w:hAnsi="Calibri"/>
                <w:color w:val="000000"/>
                <w:sz w:val="14"/>
                <w:szCs w:val="16"/>
                <w:lang w:eastAsia="es-MX"/>
              </w:rPr>
              <w:t xml:space="preserve">deba llevar a cabo fuera de sitio, o que implique el cambio de una refacción que </w:t>
            </w:r>
            <w:r>
              <w:rPr>
                <w:rFonts w:ascii="Calibri" w:hAnsi="Calibri"/>
                <w:color w:val="000000"/>
                <w:sz w:val="14"/>
                <w:szCs w:val="16"/>
                <w:lang w:eastAsia="es-MX"/>
              </w:rPr>
              <w:t xml:space="preserve">por características propias su entrega se sujete a existencia o sea sobre pedido. </w:t>
            </w:r>
          </w:p>
        </w:tc>
      </w:tr>
    </w:tbl>
    <w:p w14:paraId="6F20FC82" w14:textId="0D5ADE71" w:rsidR="00FD2541" w:rsidRDefault="00FD2541" w:rsidP="00FD2541">
      <w:pPr>
        <w:jc w:val="both"/>
        <w:rPr>
          <w:rFonts w:ascii="Arial" w:hAnsi="Arial" w:cs="Arial"/>
          <w:b/>
        </w:rPr>
      </w:pPr>
    </w:p>
    <w:p w14:paraId="5F83E6FC" w14:textId="77777777" w:rsidR="00FD2541" w:rsidRPr="00267F23" w:rsidRDefault="00FD2541" w:rsidP="00FD2541">
      <w:pPr>
        <w:spacing w:before="120" w:after="120"/>
        <w:jc w:val="both"/>
        <w:rPr>
          <w:rFonts w:ascii="Arial" w:hAnsi="Arial" w:cs="Arial"/>
        </w:rPr>
      </w:pPr>
      <w:r>
        <w:rPr>
          <w:rFonts w:ascii="Arial" w:hAnsi="Arial" w:cs="Arial"/>
        </w:rPr>
        <w:t>En caso de que se trate de un servicio correctivo que implique una reparación mayor al equipo, y que éste no se encuentre en condiciones de operar hasta que sea reparado, o bien el plazo de entrega de las refacciones para dicho mantenimiento sea mayor a 24 horas, el Supervisor del Contrato podrá solicitar por escrito a “</w:t>
      </w:r>
      <w:r>
        <w:rPr>
          <w:rFonts w:ascii="Arial" w:hAnsi="Arial" w:cs="Arial"/>
          <w:b/>
        </w:rPr>
        <w:t xml:space="preserve">El </w:t>
      </w:r>
      <w:r w:rsidRPr="004E6756">
        <w:rPr>
          <w:rFonts w:ascii="Arial" w:hAnsi="Arial" w:cs="Arial"/>
          <w:b/>
        </w:rPr>
        <w:t>proveedor</w:t>
      </w:r>
      <w:r>
        <w:rPr>
          <w:rFonts w:ascii="Arial" w:hAnsi="Arial" w:cs="Arial"/>
        </w:rPr>
        <w:t>”</w:t>
      </w:r>
      <w:r>
        <w:rPr>
          <w:rFonts w:ascii="Arial" w:hAnsi="Arial" w:cs="Arial"/>
          <w:b/>
        </w:rPr>
        <w:t xml:space="preserve"> </w:t>
      </w:r>
      <w:r>
        <w:rPr>
          <w:rFonts w:ascii="Arial" w:hAnsi="Arial" w:cs="Arial"/>
        </w:rPr>
        <w:t xml:space="preserve">una planta de emergencia de energía eléctrica de respaldo de las mismas características o superiores al equipo que se le esté brindando el servicio correctivo, sin costo para </w:t>
      </w:r>
      <w:r>
        <w:rPr>
          <w:rFonts w:ascii="Arial" w:hAnsi="Arial" w:cs="Arial"/>
          <w:b/>
        </w:rPr>
        <w:t>“El Instituto</w:t>
      </w:r>
      <w:r>
        <w:rPr>
          <w:rFonts w:ascii="Arial" w:hAnsi="Arial" w:cs="Arial"/>
        </w:rPr>
        <w:t>”, esto dependerá de la conveniencia que implique la instalación de un equipo de respaldo.</w:t>
      </w:r>
    </w:p>
    <w:p w14:paraId="624130C7" w14:textId="77777777" w:rsidR="00FD2541" w:rsidRPr="00FC76F2" w:rsidRDefault="00FD2541" w:rsidP="00FD2541">
      <w:pPr>
        <w:widowControl w:val="0"/>
        <w:spacing w:before="120" w:after="120"/>
        <w:jc w:val="both"/>
        <w:rPr>
          <w:rFonts w:ascii="Arial" w:hAnsi="Arial" w:cs="Arial"/>
        </w:rPr>
      </w:pPr>
      <w:r w:rsidRPr="00FC76F2">
        <w:rPr>
          <w:rFonts w:ascii="Arial" w:hAnsi="Arial" w:cs="Arial"/>
          <w:b/>
        </w:rPr>
        <w:t xml:space="preserve">“El proveedor” </w:t>
      </w:r>
      <w:r w:rsidRPr="00FC76F2">
        <w:rPr>
          <w:rFonts w:ascii="Arial" w:hAnsi="Arial" w:cs="Arial"/>
        </w:rPr>
        <w:t>entregará al Supervisor del Contrato o a quién éste designe, los reportes por cada uno de los servicios prestados de mantenimiento correctivo, debidamente requisitados y firmados por el técnico que designe “</w:t>
      </w:r>
      <w:r w:rsidRPr="00FC76F2">
        <w:rPr>
          <w:rFonts w:ascii="Arial" w:hAnsi="Arial" w:cs="Arial"/>
          <w:b/>
        </w:rPr>
        <w:t>El proveedor”</w:t>
      </w:r>
      <w:r w:rsidRPr="00FC76F2">
        <w:rPr>
          <w:rFonts w:ascii="Arial" w:hAnsi="Arial" w:cs="Arial"/>
        </w:rPr>
        <w:t xml:space="preserve"> y por el supervisor del servicio que designe el Supervisor del Contrato. </w:t>
      </w:r>
    </w:p>
    <w:p w14:paraId="79F93D52" w14:textId="09637D51" w:rsidR="00FD2541" w:rsidRDefault="00FD2541" w:rsidP="00FD2541">
      <w:pPr>
        <w:widowControl w:val="0"/>
        <w:spacing w:before="12" w:after="12"/>
        <w:jc w:val="both"/>
        <w:rPr>
          <w:rFonts w:ascii="Arial" w:hAnsi="Arial" w:cs="Arial"/>
        </w:rPr>
      </w:pPr>
    </w:p>
    <w:p w14:paraId="48CB3902" w14:textId="3756DE7D" w:rsidR="00AB75F1" w:rsidRDefault="00AB75F1" w:rsidP="00FD2541">
      <w:pPr>
        <w:widowControl w:val="0"/>
        <w:spacing w:before="12" w:after="12"/>
        <w:jc w:val="both"/>
        <w:rPr>
          <w:rFonts w:ascii="Arial" w:hAnsi="Arial" w:cs="Arial"/>
        </w:rPr>
      </w:pPr>
    </w:p>
    <w:p w14:paraId="1AA2364E" w14:textId="77777777" w:rsidR="00AB75F1" w:rsidRDefault="00AB75F1" w:rsidP="00FD2541">
      <w:pPr>
        <w:widowControl w:val="0"/>
        <w:spacing w:before="12" w:after="12"/>
        <w:jc w:val="both"/>
        <w:rPr>
          <w:rFonts w:ascii="Arial" w:hAnsi="Arial" w:cs="Arial"/>
        </w:rPr>
      </w:pPr>
    </w:p>
    <w:p w14:paraId="69B27CBB" w14:textId="77777777" w:rsidR="00FD2541" w:rsidRPr="00714EC5" w:rsidRDefault="00FD2541" w:rsidP="00FD2541">
      <w:pPr>
        <w:widowControl w:val="0"/>
        <w:spacing w:before="12" w:after="12"/>
        <w:ind w:left="567"/>
        <w:jc w:val="both"/>
        <w:rPr>
          <w:rFonts w:ascii="Arial" w:hAnsi="Arial" w:cs="Arial"/>
          <w:b/>
        </w:rPr>
      </w:pPr>
      <w:r>
        <w:rPr>
          <w:rFonts w:ascii="Arial" w:hAnsi="Arial" w:cs="Arial"/>
          <w:b/>
        </w:rPr>
        <w:t xml:space="preserve">7. </w:t>
      </w:r>
      <w:r w:rsidRPr="00714EC5">
        <w:rPr>
          <w:rFonts w:ascii="Arial" w:hAnsi="Arial" w:cs="Arial"/>
          <w:b/>
        </w:rPr>
        <w:t xml:space="preserve">Horarios de la prestación del servicio </w:t>
      </w:r>
    </w:p>
    <w:p w14:paraId="7F67FB34" w14:textId="77777777" w:rsidR="00FD2541" w:rsidRDefault="00FD2541" w:rsidP="00FD2541">
      <w:pPr>
        <w:widowControl w:val="0"/>
        <w:spacing w:before="12" w:after="12"/>
        <w:jc w:val="both"/>
        <w:rPr>
          <w:rFonts w:ascii="Arial" w:hAnsi="Arial" w:cs="Arial"/>
          <w:b/>
        </w:rPr>
      </w:pPr>
    </w:p>
    <w:p w14:paraId="531D01F6" w14:textId="7590732E" w:rsidR="00FD2541" w:rsidRDefault="00FD2541" w:rsidP="00FD2541">
      <w:pPr>
        <w:jc w:val="both"/>
        <w:rPr>
          <w:rFonts w:ascii="Arial" w:hAnsi="Arial" w:cs="Arial"/>
        </w:rPr>
      </w:pPr>
      <w:r w:rsidRPr="000B0B66">
        <w:rPr>
          <w:rFonts w:ascii="Arial" w:hAnsi="Arial" w:cs="Arial"/>
        </w:rPr>
        <w:t>El horario de prestación del servicio para el mantenimiento preventivo, será de lunes a viernes de 9:00 a 18:00 h</w:t>
      </w:r>
      <w:r>
        <w:rPr>
          <w:rFonts w:ascii="Arial" w:hAnsi="Arial" w:cs="Arial"/>
        </w:rPr>
        <w:t>o</w:t>
      </w:r>
      <w:r w:rsidRPr="000B0B66">
        <w:rPr>
          <w:rFonts w:ascii="Arial" w:hAnsi="Arial" w:cs="Arial"/>
        </w:rPr>
        <w:t>r</w:t>
      </w:r>
      <w:r>
        <w:rPr>
          <w:rFonts w:ascii="Arial" w:hAnsi="Arial" w:cs="Arial"/>
        </w:rPr>
        <w:t>a</w:t>
      </w:r>
      <w:r w:rsidRPr="000B0B66">
        <w:rPr>
          <w:rFonts w:ascii="Arial" w:hAnsi="Arial" w:cs="Arial"/>
        </w:rPr>
        <w:t>s</w:t>
      </w:r>
      <w:r>
        <w:rPr>
          <w:rFonts w:ascii="Arial" w:hAnsi="Arial" w:cs="Arial"/>
        </w:rPr>
        <w:t xml:space="preserve"> y los sábados de 09:00 a 14:00 horas,</w:t>
      </w:r>
      <w:r w:rsidRPr="000B0B66">
        <w:rPr>
          <w:rFonts w:ascii="Arial" w:hAnsi="Arial" w:cs="Arial"/>
        </w:rPr>
        <w:t xml:space="preserve"> a partir del 1° de enero hasta el 31 de diciembre del </w:t>
      </w:r>
      <w:r>
        <w:rPr>
          <w:rFonts w:ascii="Arial" w:hAnsi="Arial" w:cs="Arial"/>
        </w:rPr>
        <w:t>2021</w:t>
      </w:r>
      <w:r w:rsidRPr="000B0B66">
        <w:rPr>
          <w:rFonts w:ascii="Arial" w:hAnsi="Arial" w:cs="Arial"/>
        </w:rPr>
        <w:t>.</w:t>
      </w:r>
    </w:p>
    <w:p w14:paraId="419FA937" w14:textId="77777777" w:rsidR="008B57DD" w:rsidRPr="000B0B66" w:rsidRDefault="008B57DD" w:rsidP="00FD2541">
      <w:pPr>
        <w:jc w:val="both"/>
        <w:rPr>
          <w:rFonts w:ascii="Arial" w:hAnsi="Arial" w:cs="Arial"/>
        </w:rPr>
      </w:pPr>
    </w:p>
    <w:p w14:paraId="1AE10ED0" w14:textId="5B6D714D" w:rsidR="00FD2541" w:rsidRDefault="00FD2541" w:rsidP="00FD2541">
      <w:pPr>
        <w:jc w:val="both"/>
        <w:rPr>
          <w:rFonts w:ascii="Arial" w:hAnsi="Arial" w:cs="Arial"/>
        </w:rPr>
      </w:pPr>
      <w:r w:rsidRPr="000B0B66">
        <w:rPr>
          <w:rFonts w:ascii="Arial" w:hAnsi="Arial" w:cs="Arial"/>
        </w:rPr>
        <w:t>El horario de prestación del servicio para el mantenimiento correctivo</w:t>
      </w:r>
      <w:r>
        <w:rPr>
          <w:rFonts w:ascii="Arial" w:hAnsi="Arial" w:cs="Arial"/>
        </w:rPr>
        <w:t xml:space="preserve"> y soporte técnico</w:t>
      </w:r>
      <w:r w:rsidRPr="000B0B66">
        <w:rPr>
          <w:rFonts w:ascii="Arial" w:hAnsi="Arial" w:cs="Arial"/>
        </w:rPr>
        <w:t xml:space="preserve">, será de lunes a domingo las 24 horas del día, de los 365 días del año, a partir del 1° de enero hasta el 31 de diciembre del </w:t>
      </w:r>
      <w:r>
        <w:rPr>
          <w:rFonts w:ascii="Arial" w:hAnsi="Arial" w:cs="Arial"/>
        </w:rPr>
        <w:t>2021.</w:t>
      </w:r>
      <w:r w:rsidRPr="000B0B66">
        <w:rPr>
          <w:rFonts w:ascii="Arial" w:hAnsi="Arial" w:cs="Arial"/>
        </w:rPr>
        <w:t xml:space="preserve"> </w:t>
      </w:r>
      <w:r>
        <w:rPr>
          <w:rFonts w:ascii="Arial" w:hAnsi="Arial" w:cs="Arial"/>
        </w:rPr>
        <w:t>“</w:t>
      </w:r>
      <w:r>
        <w:rPr>
          <w:rFonts w:ascii="Arial" w:hAnsi="Arial" w:cs="Arial"/>
          <w:b/>
        </w:rPr>
        <w:t>El proveedor</w:t>
      </w:r>
      <w:r w:rsidRPr="000B0B66">
        <w:rPr>
          <w:rFonts w:ascii="Arial" w:hAnsi="Arial" w:cs="Arial"/>
        </w:rPr>
        <w:t>” deberá proporcionar</w:t>
      </w:r>
      <w:r>
        <w:rPr>
          <w:rFonts w:ascii="Arial" w:hAnsi="Arial" w:cs="Arial"/>
        </w:rPr>
        <w:t xml:space="preserve"> dentro de la primera semana de inicio de vigencia del contrato:</w:t>
      </w:r>
      <w:r w:rsidRPr="000B0B66">
        <w:rPr>
          <w:rFonts w:ascii="Arial" w:hAnsi="Arial" w:cs="Arial"/>
        </w:rPr>
        <w:t xml:space="preserve"> un número telefónico de sus oficinas para atender cualquier llamada de emergencia, así mismo un número de teléfono celular para el servicio de 24 horas de todos y cada uno de los</w:t>
      </w:r>
      <w:r>
        <w:rPr>
          <w:rFonts w:ascii="Arial" w:hAnsi="Arial" w:cs="Arial"/>
        </w:rPr>
        <w:t xml:space="preserve"> técnicos del proveedor que laboraran los</w:t>
      </w:r>
      <w:r w:rsidRPr="000B0B66">
        <w:rPr>
          <w:rFonts w:ascii="Arial" w:hAnsi="Arial" w:cs="Arial"/>
        </w:rPr>
        <w:t xml:space="preserve"> días de vigencia del contrato</w:t>
      </w:r>
      <w:r>
        <w:rPr>
          <w:rFonts w:ascii="Arial" w:hAnsi="Arial" w:cs="Arial"/>
        </w:rPr>
        <w:t>.</w:t>
      </w:r>
    </w:p>
    <w:p w14:paraId="10A06D5E" w14:textId="77777777" w:rsidR="008B57DD" w:rsidRPr="000B0B66" w:rsidRDefault="008B57DD" w:rsidP="00FD2541">
      <w:pPr>
        <w:jc w:val="both"/>
        <w:rPr>
          <w:rFonts w:ascii="Arial" w:hAnsi="Arial" w:cs="Arial"/>
        </w:rPr>
      </w:pPr>
    </w:p>
    <w:p w14:paraId="4702103D" w14:textId="684DAEDC" w:rsidR="00FD2541" w:rsidRDefault="00FD2541" w:rsidP="00FD2541">
      <w:pPr>
        <w:jc w:val="both"/>
        <w:rPr>
          <w:rFonts w:ascii="Arial" w:hAnsi="Arial" w:cs="Arial"/>
        </w:rPr>
      </w:pPr>
      <w:r w:rsidRPr="000B0B66">
        <w:rPr>
          <w:rFonts w:ascii="Arial" w:hAnsi="Arial" w:cs="Arial"/>
          <w:b/>
        </w:rPr>
        <w:t xml:space="preserve">“El </w:t>
      </w:r>
      <w:r>
        <w:rPr>
          <w:rFonts w:ascii="Arial" w:hAnsi="Arial" w:cs="Arial"/>
          <w:b/>
        </w:rPr>
        <w:t>proveedor</w:t>
      </w:r>
      <w:r w:rsidRPr="000B0B66">
        <w:rPr>
          <w:rFonts w:ascii="Arial" w:hAnsi="Arial" w:cs="Arial"/>
          <w:b/>
        </w:rPr>
        <w:t>”</w:t>
      </w:r>
      <w:r w:rsidRPr="000B0B66">
        <w:rPr>
          <w:rFonts w:ascii="Arial" w:hAnsi="Arial" w:cs="Arial"/>
        </w:rPr>
        <w:t xml:space="preserve"> deberá considerar dentro de su cotización, </w:t>
      </w:r>
      <w:r>
        <w:rPr>
          <w:rFonts w:ascii="Arial" w:hAnsi="Arial" w:cs="Arial"/>
        </w:rPr>
        <w:t xml:space="preserve">300 horas de </w:t>
      </w:r>
      <w:r w:rsidRPr="000B0B66">
        <w:rPr>
          <w:rFonts w:ascii="Arial" w:hAnsi="Arial" w:cs="Arial"/>
        </w:rPr>
        <w:t>guar</w:t>
      </w:r>
      <w:r>
        <w:rPr>
          <w:rFonts w:ascii="Arial" w:hAnsi="Arial" w:cs="Arial"/>
        </w:rPr>
        <w:t xml:space="preserve">dias como mínimo para operar las plantas de emergencia de energía eléctrica de este </w:t>
      </w:r>
      <w:r>
        <w:rPr>
          <w:rFonts w:ascii="Arial" w:hAnsi="Arial" w:cs="Arial"/>
          <w:b/>
        </w:rPr>
        <w:t>Anexo Técnico</w:t>
      </w:r>
      <w:r w:rsidRPr="000B0B66">
        <w:rPr>
          <w:rFonts w:ascii="Arial" w:hAnsi="Arial" w:cs="Arial"/>
        </w:rPr>
        <w:t xml:space="preserve">, cuando </w:t>
      </w:r>
      <w:r w:rsidRPr="000B0B66">
        <w:rPr>
          <w:rFonts w:ascii="Arial" w:hAnsi="Arial" w:cs="Arial"/>
          <w:b/>
        </w:rPr>
        <w:t>“El Instituto”</w:t>
      </w:r>
      <w:r w:rsidRPr="000B0B66">
        <w:rPr>
          <w:rFonts w:ascii="Arial" w:hAnsi="Arial" w:cs="Arial"/>
        </w:rPr>
        <w:t xml:space="preserve"> lo requiera</w:t>
      </w:r>
      <w:r>
        <w:rPr>
          <w:rFonts w:ascii="Arial" w:hAnsi="Arial" w:cs="Arial"/>
        </w:rPr>
        <w:t xml:space="preserve"> en cualquiera de los inmuebles </w:t>
      </w:r>
      <w:r w:rsidRPr="00413BA6">
        <w:rPr>
          <w:rFonts w:ascii="Arial" w:hAnsi="Arial" w:cs="Arial"/>
        </w:rPr>
        <w:t xml:space="preserve">mencionados en el punto </w:t>
      </w:r>
      <w:r w:rsidRPr="00413BA6">
        <w:rPr>
          <w:rFonts w:ascii="Arial" w:hAnsi="Arial" w:cs="Arial"/>
          <w:b/>
        </w:rPr>
        <w:t>3.- Inmuebles en los que se prestará el servicio</w:t>
      </w:r>
      <w:r w:rsidRPr="00413BA6">
        <w:rPr>
          <w:rFonts w:ascii="Arial" w:hAnsi="Arial" w:cs="Arial"/>
        </w:rPr>
        <w:t>, para lo cual se podrá dar aviso</w:t>
      </w:r>
      <w:r w:rsidRPr="000B0B66">
        <w:rPr>
          <w:rFonts w:ascii="Arial" w:hAnsi="Arial" w:cs="Arial"/>
        </w:rPr>
        <w:t xml:space="preserve"> vía correo electrónico con 8 </w:t>
      </w:r>
      <w:r>
        <w:rPr>
          <w:rFonts w:ascii="Arial" w:hAnsi="Arial" w:cs="Arial"/>
        </w:rPr>
        <w:t xml:space="preserve">(ocho) horas </w:t>
      </w:r>
      <w:r w:rsidRPr="000B0B66">
        <w:rPr>
          <w:rFonts w:ascii="Arial" w:hAnsi="Arial" w:cs="Arial"/>
        </w:rPr>
        <w:t>de anticipación, esto en: sesión de consejo, eventos en el audito</w:t>
      </w:r>
      <w:r>
        <w:rPr>
          <w:rFonts w:ascii="Arial" w:hAnsi="Arial" w:cs="Arial"/>
        </w:rPr>
        <w:t>rio, pruebas de equipos y otros,</w:t>
      </w:r>
      <w:r w:rsidRPr="000B0B66">
        <w:rPr>
          <w:rFonts w:ascii="Arial" w:hAnsi="Arial" w:cs="Arial"/>
        </w:rPr>
        <w:t xml:space="preserve"> debiendo considerar </w:t>
      </w:r>
      <w:r>
        <w:rPr>
          <w:rFonts w:ascii="Arial" w:hAnsi="Arial" w:cs="Arial"/>
        </w:rPr>
        <w:t>que se podrán superar las 300 horas consideradas</w:t>
      </w:r>
      <w:r w:rsidRPr="000B0B66">
        <w:rPr>
          <w:rFonts w:ascii="Arial" w:hAnsi="Arial" w:cs="Arial"/>
        </w:rPr>
        <w:t xml:space="preserve">, en el entendido que será sin costo adicional para  </w:t>
      </w:r>
      <w:r w:rsidRPr="000B0B66">
        <w:rPr>
          <w:rFonts w:ascii="Arial" w:hAnsi="Arial" w:cs="Arial"/>
          <w:b/>
        </w:rPr>
        <w:t>“El Instituto”</w:t>
      </w:r>
      <w:r>
        <w:rPr>
          <w:rFonts w:ascii="Arial" w:hAnsi="Arial" w:cs="Arial"/>
        </w:rPr>
        <w:t>, p</w:t>
      </w:r>
      <w:r w:rsidRPr="000B0B66">
        <w:rPr>
          <w:rFonts w:ascii="Arial" w:hAnsi="Arial" w:cs="Arial"/>
        </w:rPr>
        <w:t>or lo que</w:t>
      </w:r>
      <w:r>
        <w:rPr>
          <w:rFonts w:ascii="Arial" w:hAnsi="Arial" w:cs="Arial"/>
        </w:rPr>
        <w:t xml:space="preserve"> una vez realizada la solicitud de guardias por parte de </w:t>
      </w:r>
      <w:r w:rsidRPr="00EC1A01">
        <w:rPr>
          <w:rFonts w:ascii="Arial" w:hAnsi="Arial" w:cs="Arial"/>
          <w:b/>
        </w:rPr>
        <w:t>“El Instituto”</w:t>
      </w:r>
      <w:r>
        <w:rPr>
          <w:rFonts w:ascii="Arial" w:hAnsi="Arial" w:cs="Arial"/>
          <w:b/>
        </w:rPr>
        <w:t>, “El Proveedor”</w:t>
      </w:r>
      <w:r w:rsidRPr="00EC1A01">
        <w:rPr>
          <w:rFonts w:ascii="Arial" w:hAnsi="Arial" w:cs="Arial"/>
          <w:b/>
        </w:rPr>
        <w:t xml:space="preserve"> </w:t>
      </w:r>
      <w:r w:rsidRPr="000B0B66">
        <w:rPr>
          <w:rFonts w:ascii="Arial" w:hAnsi="Arial" w:cs="Arial"/>
        </w:rPr>
        <w:t>deberá proporcionar</w:t>
      </w:r>
      <w:r>
        <w:rPr>
          <w:rFonts w:ascii="Arial" w:hAnsi="Arial" w:cs="Arial"/>
        </w:rPr>
        <w:t xml:space="preserve"> de manera inmediata en caso de tratarse de solicitud urgente o bien al día siguiente hábil de la solicitud, en caso de no tratarse de una guardia urgente, por escrito o por correo electrónico, los teléfonos y los</w:t>
      </w:r>
      <w:r w:rsidRPr="000B0B66">
        <w:rPr>
          <w:rFonts w:ascii="Arial" w:hAnsi="Arial" w:cs="Arial"/>
        </w:rPr>
        <w:t xml:space="preserve"> nombre</w:t>
      </w:r>
      <w:r>
        <w:rPr>
          <w:rFonts w:ascii="Arial" w:hAnsi="Arial" w:cs="Arial"/>
        </w:rPr>
        <w:t>s</w:t>
      </w:r>
      <w:r w:rsidRPr="000B0B66">
        <w:rPr>
          <w:rFonts w:ascii="Arial" w:hAnsi="Arial" w:cs="Arial"/>
        </w:rPr>
        <w:t xml:space="preserve"> de la</w:t>
      </w:r>
      <w:r>
        <w:rPr>
          <w:rFonts w:ascii="Arial" w:hAnsi="Arial" w:cs="Arial"/>
        </w:rPr>
        <w:t>s</w:t>
      </w:r>
      <w:r w:rsidRPr="000B0B66">
        <w:rPr>
          <w:rFonts w:ascii="Arial" w:hAnsi="Arial" w:cs="Arial"/>
        </w:rPr>
        <w:t xml:space="preserve"> persona</w:t>
      </w:r>
      <w:r>
        <w:rPr>
          <w:rFonts w:ascii="Arial" w:hAnsi="Arial" w:cs="Arial"/>
        </w:rPr>
        <w:t>s</w:t>
      </w:r>
      <w:r w:rsidRPr="000B0B66">
        <w:rPr>
          <w:rFonts w:ascii="Arial" w:hAnsi="Arial" w:cs="Arial"/>
        </w:rPr>
        <w:t xml:space="preserve"> autorizada</w:t>
      </w:r>
      <w:r>
        <w:rPr>
          <w:rFonts w:ascii="Arial" w:hAnsi="Arial" w:cs="Arial"/>
        </w:rPr>
        <w:t>s</w:t>
      </w:r>
      <w:r w:rsidRPr="000B0B66">
        <w:rPr>
          <w:rFonts w:ascii="Arial" w:hAnsi="Arial" w:cs="Arial"/>
        </w:rPr>
        <w:t xml:space="preserve"> para atender las emergencias y/o guardias quien deberá mantener comunicación constante con el o los supervisores que designe</w:t>
      </w:r>
      <w:r>
        <w:rPr>
          <w:rFonts w:ascii="Arial" w:hAnsi="Arial" w:cs="Arial"/>
        </w:rPr>
        <w:t xml:space="preserve"> “</w:t>
      </w:r>
      <w:r>
        <w:rPr>
          <w:rFonts w:ascii="Arial" w:hAnsi="Arial" w:cs="Arial"/>
          <w:b/>
        </w:rPr>
        <w:t>El Instituto”</w:t>
      </w:r>
      <w:r w:rsidRPr="000B0B66">
        <w:rPr>
          <w:rFonts w:ascii="Arial" w:hAnsi="Arial" w:cs="Arial"/>
        </w:rPr>
        <w:t>.</w:t>
      </w:r>
    </w:p>
    <w:p w14:paraId="073A1CBF" w14:textId="77777777" w:rsidR="008B57DD" w:rsidRDefault="008B57DD" w:rsidP="00FD2541">
      <w:pPr>
        <w:jc w:val="both"/>
        <w:rPr>
          <w:rFonts w:ascii="Arial" w:hAnsi="Arial" w:cs="Arial"/>
        </w:rPr>
      </w:pPr>
    </w:p>
    <w:p w14:paraId="3535C35C" w14:textId="77777777" w:rsidR="00FD2541" w:rsidRPr="003D2968" w:rsidRDefault="00FD2541" w:rsidP="00FD2541">
      <w:pPr>
        <w:ind w:firstLine="708"/>
        <w:jc w:val="both"/>
        <w:rPr>
          <w:rFonts w:ascii="Arial" w:hAnsi="Arial" w:cs="Arial"/>
          <w:b/>
        </w:rPr>
      </w:pPr>
      <w:r>
        <w:rPr>
          <w:rFonts w:ascii="Arial" w:hAnsi="Arial" w:cs="Arial"/>
          <w:b/>
        </w:rPr>
        <w:t>8</w:t>
      </w:r>
      <w:r w:rsidRPr="003D2968">
        <w:rPr>
          <w:rFonts w:ascii="Arial" w:hAnsi="Arial" w:cs="Arial"/>
          <w:b/>
        </w:rPr>
        <w:t>.</w:t>
      </w:r>
      <w:r>
        <w:rPr>
          <w:rFonts w:ascii="Arial" w:hAnsi="Arial" w:cs="Arial"/>
        </w:rPr>
        <w:t xml:space="preserve"> </w:t>
      </w:r>
      <w:r w:rsidRPr="003D2968">
        <w:rPr>
          <w:rFonts w:ascii="Arial" w:hAnsi="Arial" w:cs="Arial"/>
          <w:b/>
        </w:rPr>
        <w:t>Refacciones</w:t>
      </w:r>
    </w:p>
    <w:p w14:paraId="6A947A09" w14:textId="77777777" w:rsidR="00FD2541" w:rsidRDefault="00FD2541" w:rsidP="00FD2541">
      <w:pPr>
        <w:widowControl w:val="0"/>
        <w:spacing w:before="120" w:after="120"/>
        <w:jc w:val="both"/>
        <w:rPr>
          <w:rFonts w:ascii="Arial" w:hAnsi="Arial" w:cs="Arial"/>
        </w:rPr>
      </w:pPr>
      <w:r w:rsidRPr="007F70DA">
        <w:rPr>
          <w:rFonts w:ascii="Arial" w:hAnsi="Arial" w:cs="Arial"/>
        </w:rPr>
        <w:t>Las partes y componentes que requieran ser sustituidos durante los servicios de mantenimiento preventivo y/o correctivo deberán ser</w:t>
      </w:r>
      <w:r>
        <w:rPr>
          <w:rFonts w:ascii="Arial" w:hAnsi="Arial" w:cs="Arial"/>
        </w:rPr>
        <w:t xml:space="preserve"> nuevos</w:t>
      </w:r>
      <w:r w:rsidRPr="007F70DA">
        <w:rPr>
          <w:rFonts w:ascii="Arial" w:hAnsi="Arial" w:cs="Arial"/>
        </w:rPr>
        <w:t>, (no se aceptarán remanufacturadas) de</w:t>
      </w:r>
      <w:r>
        <w:rPr>
          <w:rFonts w:ascii="Arial" w:hAnsi="Arial" w:cs="Arial"/>
        </w:rPr>
        <w:t>l mismo</w:t>
      </w:r>
      <w:r w:rsidRPr="007F70DA">
        <w:rPr>
          <w:rFonts w:ascii="Arial" w:hAnsi="Arial" w:cs="Arial"/>
        </w:rPr>
        <w:t xml:space="preserve"> modelo y capacidad de los actuales. “</w:t>
      </w:r>
      <w:r w:rsidRPr="007F70DA">
        <w:rPr>
          <w:rFonts w:ascii="Arial" w:hAnsi="Arial" w:cs="Arial"/>
          <w:b/>
        </w:rPr>
        <w:t>El proveedor</w:t>
      </w:r>
      <w:r w:rsidRPr="007F70DA">
        <w:rPr>
          <w:rFonts w:ascii="Arial" w:hAnsi="Arial" w:cs="Arial"/>
        </w:rPr>
        <w:t>” deberá entregar junto con su reporte las refacciones que hayan sido cambiadas</w:t>
      </w:r>
      <w:r>
        <w:rPr>
          <w:rFonts w:ascii="Arial" w:hAnsi="Arial" w:cs="Arial"/>
        </w:rPr>
        <w:t xml:space="preserve"> y el</w:t>
      </w:r>
      <w:r w:rsidRPr="00BB5CE2">
        <w:rPr>
          <w:rFonts w:ascii="Arial" w:hAnsi="Arial" w:cs="Arial"/>
        </w:rPr>
        <w:t xml:space="preserve"> nombre del personal por parte de “</w:t>
      </w:r>
      <w:r w:rsidRPr="00BB5CE2">
        <w:rPr>
          <w:rFonts w:ascii="Arial" w:hAnsi="Arial" w:cs="Arial"/>
          <w:b/>
        </w:rPr>
        <w:t>El Instituto”</w:t>
      </w:r>
      <w:r w:rsidRPr="00BB5CE2">
        <w:rPr>
          <w:rFonts w:ascii="Arial" w:hAnsi="Arial" w:cs="Arial"/>
        </w:rPr>
        <w:t xml:space="preserve"> que recibe la pieza</w:t>
      </w:r>
      <w:r>
        <w:rPr>
          <w:rFonts w:ascii="Arial" w:hAnsi="Arial" w:cs="Arial"/>
        </w:rPr>
        <w:t xml:space="preserve"> (supervisores del servicio)</w:t>
      </w:r>
      <w:r w:rsidRPr="00BB5CE2">
        <w:rPr>
          <w:rFonts w:ascii="Arial" w:hAnsi="Arial" w:cs="Arial"/>
        </w:rPr>
        <w:t>, mismo que deberá firmar la recepción de la misma.</w:t>
      </w:r>
      <w:r>
        <w:rPr>
          <w:rFonts w:ascii="Arial" w:hAnsi="Arial" w:cs="Arial"/>
        </w:rPr>
        <w:t xml:space="preserve">  </w:t>
      </w:r>
    </w:p>
    <w:p w14:paraId="5D1A8E66" w14:textId="77777777" w:rsidR="00FD2541" w:rsidRPr="003D2968" w:rsidRDefault="00FD2541" w:rsidP="00FD2541">
      <w:pPr>
        <w:widowControl w:val="0"/>
        <w:spacing w:before="120" w:after="240" w:line="276" w:lineRule="auto"/>
        <w:jc w:val="both"/>
        <w:rPr>
          <w:rFonts w:ascii="Arial" w:eastAsia="Calibri" w:hAnsi="Arial" w:cs="Arial"/>
        </w:rPr>
      </w:pPr>
      <w:r w:rsidRPr="007D4B01">
        <w:rPr>
          <w:rFonts w:ascii="Arial" w:eastAsia="Calibri" w:hAnsi="Arial" w:cs="Arial"/>
        </w:rPr>
        <w:t>A efecto de no interrumpir el funcionamiento de los equipos, sólo podrán ser aceptadas de manera provisional partes y componentes que no sean nuevos, siempre y cuando garanticen el completo funcionamiento del equipo y posteriormente deberán ser sustituidos por nuevos, en 15 (quince) días naturales como máximo.</w:t>
      </w:r>
    </w:p>
    <w:p w14:paraId="5ED5C4CE" w14:textId="77777777" w:rsidR="00FD2541" w:rsidRPr="007F70DA" w:rsidRDefault="00FD2541" w:rsidP="00FD2541">
      <w:pPr>
        <w:jc w:val="both"/>
        <w:rPr>
          <w:rFonts w:ascii="Arial" w:hAnsi="Arial" w:cs="Arial"/>
        </w:rPr>
      </w:pPr>
      <w:r w:rsidRPr="007F70DA">
        <w:rPr>
          <w:rFonts w:ascii="Arial" w:hAnsi="Arial" w:cs="Arial"/>
        </w:rPr>
        <w:t>Todos los componentes y refacciones requeridas en los mantenimientos correctivos, deberán ser proporcionados por “</w:t>
      </w:r>
      <w:r w:rsidRPr="007F70DA">
        <w:rPr>
          <w:rFonts w:ascii="Arial" w:hAnsi="Arial" w:cs="Arial"/>
          <w:b/>
        </w:rPr>
        <w:t>El proveedor</w:t>
      </w:r>
      <w:r w:rsidRPr="007F70DA">
        <w:rPr>
          <w:rFonts w:ascii="Arial" w:hAnsi="Arial" w:cs="Arial"/>
        </w:rPr>
        <w:t>”, previa autorización de “</w:t>
      </w:r>
      <w:r w:rsidRPr="007F70DA">
        <w:rPr>
          <w:rFonts w:ascii="Arial" w:hAnsi="Arial" w:cs="Arial"/>
          <w:b/>
        </w:rPr>
        <w:t>El Instituto</w:t>
      </w:r>
      <w:r w:rsidRPr="007F70DA">
        <w:rPr>
          <w:rFonts w:ascii="Arial" w:hAnsi="Arial" w:cs="Arial"/>
        </w:rPr>
        <w:t>” e investigación que realic</w:t>
      </w:r>
      <w:r>
        <w:rPr>
          <w:rFonts w:ascii="Arial" w:hAnsi="Arial" w:cs="Arial"/>
        </w:rPr>
        <w:t>e sobre su costo en el mercado.</w:t>
      </w:r>
    </w:p>
    <w:p w14:paraId="49EC064D" w14:textId="77777777" w:rsidR="00FD2541" w:rsidRPr="007F70DA" w:rsidRDefault="00FD2541" w:rsidP="00FD2541">
      <w:pPr>
        <w:jc w:val="both"/>
        <w:rPr>
          <w:rFonts w:ascii="Arial" w:hAnsi="Arial" w:cs="Arial"/>
        </w:rPr>
      </w:pPr>
      <w:r w:rsidRPr="007F70DA">
        <w:rPr>
          <w:rFonts w:ascii="Arial" w:hAnsi="Arial" w:cs="Arial"/>
        </w:rPr>
        <w:t>En caso de que por necesidades de funcionamiento o por urgencia tenga que cambiar algún componente o refacción sin investigación previa de mercado del costo de las refacciones, se deberá llevar a cabo la reparación y los costos serán verificados por “</w:t>
      </w:r>
      <w:r w:rsidRPr="007F70DA">
        <w:rPr>
          <w:rFonts w:ascii="Arial" w:hAnsi="Arial" w:cs="Arial"/>
          <w:b/>
        </w:rPr>
        <w:t>El Instituto</w:t>
      </w:r>
      <w:r w:rsidRPr="007F70DA">
        <w:rPr>
          <w:rFonts w:ascii="Arial" w:hAnsi="Arial" w:cs="Arial"/>
        </w:rPr>
        <w:t>” y en caso de existir diferencia en los precios, estos se tendrán que ajustar por “</w:t>
      </w:r>
      <w:r w:rsidRPr="007F70DA">
        <w:rPr>
          <w:rFonts w:ascii="Arial" w:hAnsi="Arial" w:cs="Arial"/>
          <w:b/>
        </w:rPr>
        <w:t>El proveedor</w:t>
      </w:r>
      <w:r w:rsidRPr="007F70DA">
        <w:rPr>
          <w:rFonts w:ascii="Arial" w:hAnsi="Arial" w:cs="Arial"/>
        </w:rPr>
        <w:t>” conforme a los precios de mercado obtenidos.</w:t>
      </w:r>
    </w:p>
    <w:p w14:paraId="7EBA8E49" w14:textId="77777777" w:rsidR="00FD2541" w:rsidRPr="00FC76F2" w:rsidRDefault="00FD2541" w:rsidP="00FD2541">
      <w:pPr>
        <w:widowControl w:val="0"/>
        <w:spacing w:before="12" w:after="12"/>
        <w:jc w:val="both"/>
        <w:rPr>
          <w:rFonts w:ascii="Arial" w:hAnsi="Arial" w:cs="Arial"/>
          <w:b/>
        </w:rPr>
      </w:pPr>
    </w:p>
    <w:p w14:paraId="55F19050" w14:textId="77777777" w:rsidR="00FD2541" w:rsidRDefault="00FD2541" w:rsidP="00FD2541">
      <w:pPr>
        <w:pStyle w:val="Sinespaciado"/>
        <w:spacing w:after="240"/>
        <w:ind w:left="360"/>
        <w:jc w:val="both"/>
        <w:rPr>
          <w:rFonts w:ascii="Arial" w:hAnsi="Arial" w:cs="Arial"/>
          <w:b/>
          <w:sz w:val="20"/>
          <w:szCs w:val="20"/>
          <w:lang w:val="es-MX" w:eastAsia="es-MX"/>
        </w:rPr>
      </w:pPr>
      <w:r>
        <w:rPr>
          <w:rFonts w:ascii="Arial" w:hAnsi="Arial" w:cs="Arial"/>
          <w:b/>
          <w:sz w:val="20"/>
          <w:szCs w:val="20"/>
          <w:lang w:val="es-MX" w:eastAsia="es-MX"/>
        </w:rPr>
        <w:t xml:space="preserve">8.1. Refacciones a tomar en cuenta para sustitución en caso necesario. </w:t>
      </w:r>
    </w:p>
    <w:p w14:paraId="2F3A2867" w14:textId="77777777" w:rsidR="00FD2541" w:rsidRDefault="00FD2541" w:rsidP="00FD2541">
      <w:pPr>
        <w:pStyle w:val="Sinespaciado"/>
        <w:spacing w:after="240"/>
        <w:jc w:val="both"/>
        <w:rPr>
          <w:rFonts w:ascii="Arial" w:hAnsi="Arial" w:cs="Arial"/>
          <w:sz w:val="20"/>
          <w:szCs w:val="20"/>
          <w:lang w:val="es-MX" w:eastAsia="es-MX"/>
        </w:rPr>
      </w:pPr>
      <w:r w:rsidRPr="00550402">
        <w:rPr>
          <w:rFonts w:ascii="Arial" w:hAnsi="Arial" w:cs="Arial"/>
          <w:sz w:val="20"/>
          <w:szCs w:val="20"/>
          <w:lang w:val="es-MX" w:eastAsia="es-MX"/>
        </w:rPr>
        <w:t>Las refacciones que a continuación se enlistan deberán cotizarse por parte de “</w:t>
      </w:r>
      <w:r>
        <w:rPr>
          <w:rFonts w:ascii="Arial" w:hAnsi="Arial" w:cs="Arial"/>
          <w:b/>
          <w:sz w:val="20"/>
          <w:szCs w:val="20"/>
          <w:lang w:val="es-MX" w:eastAsia="es-MX"/>
        </w:rPr>
        <w:t>El Proveedor</w:t>
      </w:r>
      <w:r>
        <w:rPr>
          <w:rFonts w:ascii="Arial" w:hAnsi="Arial" w:cs="Arial"/>
          <w:sz w:val="20"/>
          <w:szCs w:val="20"/>
          <w:lang w:val="es-MX" w:eastAsia="es-MX"/>
        </w:rPr>
        <w:t>” para todos los tipos de p</w:t>
      </w:r>
      <w:r w:rsidRPr="00550402">
        <w:rPr>
          <w:rFonts w:ascii="Arial" w:hAnsi="Arial" w:cs="Arial"/>
          <w:sz w:val="20"/>
          <w:szCs w:val="20"/>
          <w:lang w:val="es-MX" w:eastAsia="es-MX"/>
        </w:rPr>
        <w:t xml:space="preserve">lantas que se relacionan en el presente </w:t>
      </w:r>
      <w:r w:rsidRPr="00550402">
        <w:rPr>
          <w:rFonts w:ascii="Arial" w:hAnsi="Arial" w:cs="Arial"/>
          <w:b/>
          <w:sz w:val="20"/>
          <w:szCs w:val="20"/>
          <w:lang w:val="es-MX" w:eastAsia="es-MX"/>
        </w:rPr>
        <w:t>Anexo Técnico</w:t>
      </w:r>
      <w:r>
        <w:rPr>
          <w:rFonts w:ascii="Arial" w:hAnsi="Arial" w:cs="Arial"/>
          <w:b/>
          <w:sz w:val="20"/>
          <w:szCs w:val="20"/>
          <w:lang w:val="es-MX" w:eastAsia="es-MX"/>
        </w:rPr>
        <w:t xml:space="preserve"> </w:t>
      </w:r>
      <w:r>
        <w:rPr>
          <w:rFonts w:ascii="Arial" w:hAnsi="Arial" w:cs="Arial"/>
          <w:sz w:val="20"/>
          <w:szCs w:val="20"/>
          <w:lang w:val="es-MX" w:eastAsia="es-MX"/>
        </w:rPr>
        <w:t xml:space="preserve">en el </w:t>
      </w:r>
      <w:r w:rsidRPr="006B4520">
        <w:rPr>
          <w:rFonts w:ascii="Arial" w:hAnsi="Arial" w:cs="Arial"/>
          <w:sz w:val="20"/>
          <w:szCs w:val="20"/>
          <w:lang w:val="es-MX" w:eastAsia="es-MX"/>
        </w:rPr>
        <w:t xml:space="preserve">punto </w:t>
      </w:r>
      <w:r w:rsidRPr="006B4520">
        <w:rPr>
          <w:rFonts w:ascii="Arial" w:hAnsi="Arial" w:cs="Arial"/>
          <w:b/>
          <w:sz w:val="20"/>
          <w:szCs w:val="20"/>
          <w:lang w:val="es-MX" w:eastAsia="es-MX"/>
        </w:rPr>
        <w:t>4.1. Especificaciones Técnicas</w:t>
      </w:r>
      <w:r w:rsidRPr="006B4520">
        <w:rPr>
          <w:rFonts w:ascii="Arial" w:hAnsi="Arial" w:cs="Arial"/>
          <w:sz w:val="20"/>
          <w:szCs w:val="20"/>
          <w:lang w:val="es-MX" w:eastAsia="es-MX"/>
        </w:rPr>
        <w:t>, para</w:t>
      </w:r>
      <w:r w:rsidRPr="00550402">
        <w:rPr>
          <w:rFonts w:ascii="Arial" w:hAnsi="Arial" w:cs="Arial"/>
          <w:sz w:val="20"/>
          <w:szCs w:val="20"/>
          <w:lang w:val="es-MX" w:eastAsia="es-MX"/>
        </w:rPr>
        <w:t xml:space="preserve"> el caso que durante la vigencia del contrato se requieran en los mantenimientos correctivos a rea</w:t>
      </w:r>
      <w:r>
        <w:rPr>
          <w:rFonts w:ascii="Arial" w:hAnsi="Arial" w:cs="Arial"/>
          <w:sz w:val="20"/>
          <w:szCs w:val="20"/>
          <w:lang w:val="es-MX" w:eastAsia="es-MX"/>
        </w:rPr>
        <w:t>lizarse.</w:t>
      </w:r>
    </w:p>
    <w:p w14:paraId="652CBB00"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Interruptor de Transferencia (ex</w:t>
      </w:r>
      <w:r>
        <w:rPr>
          <w:rFonts w:ascii="Arial" w:hAnsi="Arial" w:cs="Arial"/>
          <w:sz w:val="20"/>
          <w:szCs w:val="20"/>
          <w:lang w:val="es-MX" w:eastAsia="es-MX"/>
        </w:rPr>
        <w:t>cepto para equipos OTTOMOTORES)</w:t>
      </w:r>
    </w:p>
    <w:p w14:paraId="000EE910"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Tubería de acero de ½” y ¾” para diésel por metro</w:t>
      </w:r>
    </w:p>
    <w:p w14:paraId="570FBA2B"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Baleros según plantas</w:t>
      </w:r>
    </w:p>
    <w:p w14:paraId="1165D5AC"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Válvulas solenoides de combustible</w:t>
      </w:r>
    </w:p>
    <w:p w14:paraId="0AC2E4A1"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Terminales de conexión zapatas</w:t>
      </w:r>
    </w:p>
    <w:p w14:paraId="71C9B05A"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Conductores eléctricos para calibre 1/0, 2/0, 3/0, 4/0 y 250 KCM</w:t>
      </w:r>
    </w:p>
    <w:p w14:paraId="617F71EB"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Ajuste de motor</w:t>
      </w:r>
    </w:p>
    <w:p w14:paraId="71421CB5"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Ventilador</w:t>
      </w:r>
    </w:p>
    <w:p w14:paraId="105451E1"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Radiador</w:t>
      </w:r>
    </w:p>
    <w:p w14:paraId="0DD5DD9D"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Termostato</w:t>
      </w:r>
    </w:p>
    <w:p w14:paraId="60A37E57"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Bomba de aceite</w:t>
      </w:r>
    </w:p>
    <w:p w14:paraId="7B32B32F"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Interruptor de presión de aceite</w:t>
      </w:r>
    </w:p>
    <w:p w14:paraId="6310FB46"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Sensores</w:t>
      </w:r>
    </w:p>
    <w:p w14:paraId="1D84872C"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Tarjetas electrónicas del regulador de voltaje</w:t>
      </w:r>
    </w:p>
    <w:p w14:paraId="00425531"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Módulo de control de máquina digital</w:t>
      </w:r>
    </w:p>
    <w:p w14:paraId="0BCAE0BE" w14:textId="77777777" w:rsidR="00FD2541" w:rsidRPr="00550402"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Cargador de baterías</w:t>
      </w:r>
    </w:p>
    <w:p w14:paraId="011C8563" w14:textId="77777777" w:rsidR="00FD2541" w:rsidRDefault="00FD2541" w:rsidP="00381773">
      <w:pPr>
        <w:pStyle w:val="Sinespaciado"/>
        <w:numPr>
          <w:ilvl w:val="1"/>
          <w:numId w:val="111"/>
        </w:numPr>
        <w:jc w:val="both"/>
        <w:rPr>
          <w:rFonts w:ascii="Arial" w:hAnsi="Arial" w:cs="Arial"/>
          <w:sz w:val="20"/>
          <w:szCs w:val="20"/>
          <w:lang w:val="es-MX" w:eastAsia="es-MX"/>
        </w:rPr>
      </w:pPr>
      <w:r w:rsidRPr="00550402">
        <w:rPr>
          <w:rFonts w:ascii="Arial" w:hAnsi="Arial" w:cs="Arial"/>
          <w:sz w:val="20"/>
          <w:szCs w:val="20"/>
          <w:lang w:val="es-MX" w:eastAsia="es-MX"/>
        </w:rPr>
        <w:t>Diodos de excitación</w:t>
      </w:r>
    </w:p>
    <w:p w14:paraId="3E35D6D6" w14:textId="77777777" w:rsidR="00FD2541" w:rsidRDefault="00FD2541" w:rsidP="00381773">
      <w:pPr>
        <w:pStyle w:val="Sinespaciado"/>
        <w:numPr>
          <w:ilvl w:val="1"/>
          <w:numId w:val="111"/>
        </w:numPr>
        <w:jc w:val="both"/>
        <w:rPr>
          <w:rFonts w:ascii="Arial" w:hAnsi="Arial" w:cs="Arial"/>
          <w:sz w:val="20"/>
          <w:szCs w:val="20"/>
          <w:lang w:val="es-MX" w:eastAsia="es-MX"/>
        </w:rPr>
      </w:pPr>
      <w:r>
        <w:rPr>
          <w:rFonts w:ascii="Arial" w:hAnsi="Arial" w:cs="Arial"/>
          <w:sz w:val="20"/>
          <w:szCs w:val="20"/>
          <w:lang w:val="es-MX" w:eastAsia="es-MX"/>
        </w:rPr>
        <w:t xml:space="preserve">Transferencias </w:t>
      </w:r>
    </w:p>
    <w:p w14:paraId="327F9CF3" w14:textId="77777777" w:rsidR="00FD2541" w:rsidRDefault="00FD2541" w:rsidP="00FD2541">
      <w:pPr>
        <w:pStyle w:val="Sinespaciado"/>
        <w:jc w:val="both"/>
        <w:rPr>
          <w:rFonts w:ascii="Arial" w:hAnsi="Arial" w:cs="Arial"/>
          <w:sz w:val="20"/>
          <w:szCs w:val="20"/>
          <w:lang w:val="es-MX" w:eastAsia="es-MX"/>
        </w:rPr>
      </w:pPr>
    </w:p>
    <w:p w14:paraId="64B4E014" w14:textId="77777777" w:rsidR="00FD2541" w:rsidRPr="00BF2054" w:rsidRDefault="00FD2541" w:rsidP="00FD2541">
      <w:pPr>
        <w:pStyle w:val="Sinespaciado"/>
        <w:spacing w:after="240"/>
        <w:jc w:val="both"/>
        <w:rPr>
          <w:rFonts w:ascii="Arial" w:hAnsi="Arial" w:cs="Arial"/>
          <w:sz w:val="20"/>
          <w:szCs w:val="20"/>
          <w:lang w:val="es-MX" w:eastAsia="es-MX"/>
        </w:rPr>
      </w:pPr>
      <w:r w:rsidRPr="00550402">
        <w:rPr>
          <w:rFonts w:ascii="Arial" w:hAnsi="Arial" w:cs="Arial"/>
          <w:sz w:val="20"/>
          <w:szCs w:val="20"/>
          <w:lang w:val="es-MX" w:eastAsia="es-MX"/>
        </w:rPr>
        <w:t xml:space="preserve">Para la autorización de refacciones que no se encuentren consideradas en </w:t>
      </w:r>
      <w:r>
        <w:rPr>
          <w:rFonts w:ascii="Arial" w:hAnsi="Arial" w:cs="Arial"/>
          <w:sz w:val="20"/>
          <w:szCs w:val="20"/>
          <w:lang w:val="es-MX" w:eastAsia="es-MX"/>
        </w:rPr>
        <w:t>este apartado</w:t>
      </w:r>
      <w:r>
        <w:rPr>
          <w:rFonts w:ascii="Arial" w:hAnsi="Arial" w:cs="Arial"/>
          <w:b/>
          <w:sz w:val="20"/>
          <w:szCs w:val="20"/>
          <w:lang w:val="es-MX" w:eastAsia="es-MX"/>
        </w:rPr>
        <w:t>,</w:t>
      </w:r>
      <w:r w:rsidRPr="00550402">
        <w:rPr>
          <w:rFonts w:ascii="Arial" w:hAnsi="Arial" w:cs="Arial"/>
          <w:sz w:val="20"/>
          <w:szCs w:val="20"/>
          <w:lang w:val="es-MX" w:eastAsia="es-MX"/>
        </w:rPr>
        <w:t xml:space="preserve"> </w:t>
      </w:r>
      <w:r>
        <w:rPr>
          <w:rFonts w:ascii="Arial" w:hAnsi="Arial" w:cs="Arial"/>
          <w:sz w:val="20"/>
          <w:szCs w:val="20"/>
          <w:lang w:val="es-MX" w:eastAsia="es-MX"/>
        </w:rPr>
        <w:t>el Supervisor del Contrato</w:t>
      </w:r>
      <w:r w:rsidRPr="00550402">
        <w:rPr>
          <w:rFonts w:ascii="Arial" w:hAnsi="Arial" w:cs="Arial"/>
          <w:sz w:val="20"/>
          <w:szCs w:val="20"/>
          <w:lang w:val="es-MX" w:eastAsia="es-MX"/>
        </w:rPr>
        <w:t xml:space="preserve"> verificará el precio de las</w:t>
      </w:r>
      <w:r>
        <w:rPr>
          <w:rFonts w:ascii="Arial" w:hAnsi="Arial" w:cs="Arial"/>
          <w:sz w:val="20"/>
          <w:szCs w:val="20"/>
          <w:lang w:val="es-MX" w:eastAsia="es-MX"/>
        </w:rPr>
        <w:t xml:space="preserve"> refacciones nuevas</w:t>
      </w:r>
      <w:r w:rsidRPr="00550402">
        <w:rPr>
          <w:rFonts w:ascii="Arial" w:hAnsi="Arial" w:cs="Arial"/>
          <w:sz w:val="20"/>
          <w:szCs w:val="20"/>
          <w:lang w:val="es-MX" w:eastAsia="es-MX"/>
        </w:rPr>
        <w:t xml:space="preserve"> para la reparación de las plantas de emergencia, en caso de que los precios ofertados por “</w:t>
      </w:r>
      <w:r>
        <w:rPr>
          <w:rFonts w:ascii="Arial" w:hAnsi="Arial" w:cs="Arial"/>
          <w:b/>
          <w:sz w:val="20"/>
          <w:szCs w:val="20"/>
          <w:lang w:val="es-MX" w:eastAsia="es-MX"/>
        </w:rPr>
        <w:t>El proveedor</w:t>
      </w:r>
      <w:r w:rsidRPr="00550402">
        <w:rPr>
          <w:rFonts w:ascii="Arial" w:hAnsi="Arial" w:cs="Arial"/>
          <w:sz w:val="20"/>
          <w:szCs w:val="20"/>
          <w:lang w:val="es-MX" w:eastAsia="es-MX"/>
        </w:rPr>
        <w:t xml:space="preserve">” se encuentren fuera de costo de mercado, </w:t>
      </w:r>
      <w:r>
        <w:rPr>
          <w:rFonts w:ascii="Arial" w:hAnsi="Arial" w:cs="Arial"/>
          <w:sz w:val="20"/>
          <w:szCs w:val="20"/>
          <w:lang w:val="es-MX" w:eastAsia="es-MX"/>
        </w:rPr>
        <w:t>se le notificará mediante oficio a “</w:t>
      </w:r>
      <w:r>
        <w:rPr>
          <w:rFonts w:ascii="Arial" w:hAnsi="Arial" w:cs="Arial"/>
          <w:b/>
          <w:sz w:val="20"/>
          <w:szCs w:val="20"/>
          <w:lang w:val="es-MX" w:eastAsia="es-MX"/>
        </w:rPr>
        <w:t>El proveedor”</w:t>
      </w:r>
      <w:r w:rsidRPr="00550402">
        <w:rPr>
          <w:rFonts w:ascii="Arial" w:hAnsi="Arial" w:cs="Arial"/>
          <w:sz w:val="20"/>
          <w:szCs w:val="20"/>
          <w:lang w:val="es-MX" w:eastAsia="es-MX"/>
        </w:rPr>
        <w:t>, con la finalidad de que éste ajuste sus costos de acuerdo a los precios que notifique “</w:t>
      </w:r>
      <w:r>
        <w:rPr>
          <w:rFonts w:ascii="Arial" w:hAnsi="Arial" w:cs="Arial"/>
          <w:b/>
          <w:sz w:val="20"/>
          <w:szCs w:val="20"/>
          <w:lang w:val="es-MX" w:eastAsia="es-MX"/>
        </w:rPr>
        <w:t>El Instituto</w:t>
      </w:r>
      <w:r w:rsidRPr="00550402">
        <w:rPr>
          <w:rFonts w:ascii="Arial" w:hAnsi="Arial" w:cs="Arial"/>
          <w:sz w:val="20"/>
          <w:szCs w:val="20"/>
          <w:lang w:val="es-MX" w:eastAsia="es-MX"/>
        </w:rPr>
        <w:t xml:space="preserve">” a través del Supervisor </w:t>
      </w:r>
      <w:r>
        <w:rPr>
          <w:rFonts w:ascii="Arial" w:hAnsi="Arial" w:cs="Arial"/>
          <w:sz w:val="20"/>
          <w:szCs w:val="20"/>
          <w:lang w:val="es-MX" w:eastAsia="es-MX"/>
        </w:rPr>
        <w:t>del Contrato.</w:t>
      </w:r>
    </w:p>
    <w:p w14:paraId="0A055C40" w14:textId="77777777" w:rsidR="00FD2541" w:rsidRDefault="00FD2541" w:rsidP="00FD2541">
      <w:pPr>
        <w:pStyle w:val="Sinespaciado"/>
        <w:spacing w:after="240"/>
        <w:ind w:left="360"/>
        <w:jc w:val="both"/>
        <w:rPr>
          <w:rFonts w:ascii="Arial" w:hAnsi="Arial" w:cs="Arial"/>
          <w:b/>
          <w:sz w:val="20"/>
          <w:szCs w:val="20"/>
          <w:lang w:val="es-MX" w:eastAsia="es-MX"/>
        </w:rPr>
      </w:pPr>
      <w:r>
        <w:rPr>
          <w:rFonts w:ascii="Arial" w:hAnsi="Arial" w:cs="Arial"/>
          <w:b/>
          <w:sz w:val="20"/>
          <w:szCs w:val="20"/>
          <w:lang w:val="es-MX" w:eastAsia="es-MX"/>
        </w:rPr>
        <w:t xml:space="preserve">9. Combustible </w:t>
      </w:r>
    </w:p>
    <w:p w14:paraId="0AB0B5D5" w14:textId="2F56C005" w:rsidR="00FD2541" w:rsidRDefault="00FD2541" w:rsidP="00FD2541">
      <w:pPr>
        <w:jc w:val="both"/>
        <w:rPr>
          <w:rFonts w:ascii="Arial" w:hAnsi="Arial" w:cs="Arial"/>
        </w:rPr>
      </w:pPr>
      <w:r w:rsidRPr="000B0B66">
        <w:rPr>
          <w:rFonts w:ascii="Arial" w:hAnsi="Arial" w:cs="Arial"/>
          <w:b/>
        </w:rPr>
        <w:t xml:space="preserve">“El </w:t>
      </w:r>
      <w:r>
        <w:rPr>
          <w:rFonts w:ascii="Arial" w:hAnsi="Arial" w:cs="Arial"/>
          <w:b/>
        </w:rPr>
        <w:t>proveedor</w:t>
      </w:r>
      <w:r w:rsidRPr="000B0B66">
        <w:rPr>
          <w:rFonts w:ascii="Arial" w:hAnsi="Arial" w:cs="Arial"/>
          <w:b/>
        </w:rPr>
        <w:t>”</w:t>
      </w:r>
      <w:r w:rsidRPr="000B0B66">
        <w:rPr>
          <w:rFonts w:ascii="Arial" w:hAnsi="Arial" w:cs="Arial"/>
        </w:rPr>
        <w:t xml:space="preserve"> deberá suministrar el diésel para las plantas de emergencia de energía eléctrica </w:t>
      </w:r>
      <w:r>
        <w:rPr>
          <w:rFonts w:ascii="Arial" w:hAnsi="Arial" w:cs="Arial"/>
        </w:rPr>
        <w:t xml:space="preserve">del presente </w:t>
      </w:r>
      <w:r>
        <w:rPr>
          <w:rFonts w:ascii="Arial" w:hAnsi="Arial" w:cs="Arial"/>
          <w:b/>
        </w:rPr>
        <w:t>Anexo Técnico</w:t>
      </w:r>
      <w:r w:rsidRPr="000B0B66">
        <w:rPr>
          <w:rFonts w:ascii="Arial" w:hAnsi="Arial" w:cs="Arial"/>
        </w:rPr>
        <w:t xml:space="preserve"> las veces que sea necesario y </w:t>
      </w:r>
      <w:r w:rsidRPr="000B0B66">
        <w:rPr>
          <w:rFonts w:ascii="Arial" w:hAnsi="Arial" w:cs="Arial"/>
          <w:b/>
        </w:rPr>
        <w:t>“El Instituto”</w:t>
      </w:r>
      <w:r w:rsidRPr="000B0B66">
        <w:rPr>
          <w:rFonts w:ascii="Arial" w:hAnsi="Arial" w:cs="Arial"/>
        </w:rPr>
        <w:t xml:space="preserve"> pagará el costo por la cantidad de litros suministrados según el precio </w:t>
      </w:r>
      <w:r>
        <w:rPr>
          <w:rFonts w:ascii="Arial" w:hAnsi="Arial" w:cs="Arial"/>
        </w:rPr>
        <w:t>del diésel</w:t>
      </w:r>
      <w:r w:rsidRPr="000B0B66">
        <w:rPr>
          <w:rFonts w:ascii="Arial" w:hAnsi="Arial" w:cs="Arial"/>
        </w:rPr>
        <w:t>, donde el proveedor entregará reporte de los litros de diésel suministrados, con la firma del técnico correspondiente, firma de recibido por personal de</w:t>
      </w:r>
      <w:r>
        <w:rPr>
          <w:rFonts w:ascii="Arial" w:hAnsi="Arial" w:cs="Arial"/>
        </w:rPr>
        <w:t xml:space="preserve"> la Subdirección de Servicios.</w:t>
      </w:r>
    </w:p>
    <w:p w14:paraId="2E1149EC" w14:textId="77777777" w:rsidR="008B57DD" w:rsidRPr="000B0B66" w:rsidRDefault="008B57DD" w:rsidP="00FD2541">
      <w:pPr>
        <w:jc w:val="both"/>
        <w:rPr>
          <w:rFonts w:ascii="Arial" w:hAnsi="Arial" w:cs="Arial"/>
        </w:rPr>
      </w:pPr>
    </w:p>
    <w:p w14:paraId="383C50CB" w14:textId="77777777" w:rsidR="00FD2541" w:rsidRDefault="00FD2541" w:rsidP="00FD2541">
      <w:pPr>
        <w:jc w:val="both"/>
        <w:rPr>
          <w:rFonts w:ascii="Arial" w:hAnsi="Arial" w:cs="Arial"/>
        </w:rPr>
      </w:pPr>
      <w:r w:rsidRPr="000B0B66">
        <w:rPr>
          <w:rFonts w:ascii="Arial" w:hAnsi="Arial" w:cs="Arial"/>
          <w:b/>
        </w:rPr>
        <w:t xml:space="preserve">“El </w:t>
      </w:r>
      <w:r>
        <w:rPr>
          <w:rFonts w:ascii="Arial" w:hAnsi="Arial" w:cs="Arial"/>
          <w:b/>
        </w:rPr>
        <w:t>proveedor</w:t>
      </w:r>
      <w:r w:rsidRPr="000B0B66">
        <w:rPr>
          <w:rFonts w:ascii="Arial" w:hAnsi="Arial" w:cs="Arial"/>
          <w:b/>
        </w:rPr>
        <w:t>”</w:t>
      </w:r>
      <w:r w:rsidRPr="000B0B66">
        <w:rPr>
          <w:rFonts w:ascii="Arial" w:hAnsi="Arial" w:cs="Arial"/>
        </w:rPr>
        <w:t xml:space="preserve"> deberá transportar el combustible a los diferentes sitios donde se encuentran ubicadas las plantas de emergencia.</w:t>
      </w:r>
      <w:r w:rsidRPr="000B0B66">
        <w:rPr>
          <w:rFonts w:ascii="Arial" w:hAnsi="Arial" w:cs="Arial"/>
          <w:b/>
        </w:rPr>
        <w:t xml:space="preserve"> “El</w:t>
      </w:r>
      <w:r w:rsidRPr="000B0B66">
        <w:rPr>
          <w:rFonts w:ascii="Arial" w:hAnsi="Arial" w:cs="Arial"/>
        </w:rPr>
        <w:t xml:space="preserve"> </w:t>
      </w:r>
      <w:r w:rsidRPr="000B0B66">
        <w:rPr>
          <w:rFonts w:ascii="Arial" w:hAnsi="Arial" w:cs="Arial"/>
          <w:b/>
        </w:rPr>
        <w:t>Instituto”</w:t>
      </w:r>
      <w:r w:rsidRPr="000B0B66">
        <w:rPr>
          <w:rFonts w:ascii="Arial" w:hAnsi="Arial" w:cs="Arial"/>
        </w:rPr>
        <w:t xml:space="preserve"> pagará el cost</w:t>
      </w:r>
      <w:r>
        <w:rPr>
          <w:rFonts w:ascii="Arial" w:hAnsi="Arial" w:cs="Arial"/>
        </w:rPr>
        <w:t xml:space="preserve">o del flete a precio de mercado. </w:t>
      </w:r>
    </w:p>
    <w:p w14:paraId="7CF46039" w14:textId="0D0EE417" w:rsidR="00FD2541" w:rsidRDefault="00FD2541" w:rsidP="00FD2541">
      <w:pPr>
        <w:jc w:val="both"/>
        <w:rPr>
          <w:rFonts w:ascii="Arial" w:hAnsi="Arial" w:cs="Arial"/>
        </w:rPr>
      </w:pPr>
      <w:r>
        <w:rPr>
          <w:rFonts w:ascii="Arial" w:hAnsi="Arial" w:cs="Arial"/>
        </w:rPr>
        <w:t xml:space="preserve">La entrega del combustible deberá respetar los siguientes plazos: </w:t>
      </w:r>
    </w:p>
    <w:p w14:paraId="0F50F1BE" w14:textId="77777777" w:rsidR="008B57DD" w:rsidRDefault="008B57DD" w:rsidP="00FD2541">
      <w:pPr>
        <w:jc w:val="both"/>
        <w:rPr>
          <w:rFonts w:ascii="Arial" w:hAnsi="Arial" w:cs="Arial"/>
        </w:rPr>
      </w:pPr>
    </w:p>
    <w:tbl>
      <w:tblPr>
        <w:tblW w:w="8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80"/>
        <w:gridCol w:w="5840"/>
      </w:tblGrid>
      <w:tr w:rsidR="00FD2541" w:rsidRPr="00E152AF" w14:paraId="10C69453" w14:textId="77777777" w:rsidTr="00FD2541">
        <w:trPr>
          <w:trHeight w:val="227"/>
        </w:trPr>
        <w:tc>
          <w:tcPr>
            <w:tcW w:w="2980" w:type="dxa"/>
            <w:shd w:val="clear" w:color="000000" w:fill="5B9BD5"/>
            <w:vAlign w:val="center"/>
            <w:hideMark/>
          </w:tcPr>
          <w:p w14:paraId="461C5ACD" w14:textId="77777777" w:rsidR="00FD2541" w:rsidRPr="00E152AF" w:rsidRDefault="00FD2541" w:rsidP="00FD2541">
            <w:pPr>
              <w:jc w:val="center"/>
              <w:rPr>
                <w:rFonts w:ascii="Calibri" w:hAnsi="Calibri" w:cs="Calibri"/>
                <w:b/>
                <w:bCs/>
                <w:color w:val="000000"/>
                <w:sz w:val="16"/>
                <w:lang w:eastAsia="es-MX"/>
              </w:rPr>
            </w:pPr>
            <w:r w:rsidRPr="00E152AF">
              <w:rPr>
                <w:rFonts w:ascii="Calibri" w:hAnsi="Calibri" w:cs="Calibri"/>
                <w:b/>
                <w:bCs/>
                <w:color w:val="000000"/>
                <w:sz w:val="16"/>
                <w:lang w:eastAsia="es-MX"/>
              </w:rPr>
              <w:t>Actividad</w:t>
            </w:r>
          </w:p>
        </w:tc>
        <w:tc>
          <w:tcPr>
            <w:tcW w:w="5840" w:type="dxa"/>
            <w:shd w:val="clear" w:color="000000" w:fill="5B9BD5"/>
            <w:vAlign w:val="center"/>
            <w:hideMark/>
          </w:tcPr>
          <w:p w14:paraId="48D43A1F" w14:textId="77777777" w:rsidR="00FD2541" w:rsidRPr="00E152AF" w:rsidRDefault="00FD2541" w:rsidP="00FD2541">
            <w:pPr>
              <w:jc w:val="center"/>
              <w:rPr>
                <w:rFonts w:ascii="Calibri" w:hAnsi="Calibri" w:cs="Calibri"/>
                <w:b/>
                <w:bCs/>
                <w:color w:val="000000"/>
                <w:sz w:val="16"/>
                <w:lang w:eastAsia="es-MX"/>
              </w:rPr>
            </w:pPr>
            <w:r w:rsidRPr="00E152AF">
              <w:rPr>
                <w:rFonts w:ascii="Calibri" w:hAnsi="Calibri" w:cs="Calibri"/>
                <w:b/>
                <w:bCs/>
                <w:color w:val="000000"/>
                <w:sz w:val="16"/>
                <w:lang w:eastAsia="es-MX"/>
              </w:rPr>
              <w:t xml:space="preserve">Plazo de ejecución </w:t>
            </w:r>
          </w:p>
        </w:tc>
      </w:tr>
      <w:tr w:rsidR="00FD2541" w:rsidRPr="00E152AF" w14:paraId="29A9D9D4" w14:textId="77777777" w:rsidTr="00FD2541">
        <w:trPr>
          <w:trHeight w:val="467"/>
        </w:trPr>
        <w:tc>
          <w:tcPr>
            <w:tcW w:w="2980" w:type="dxa"/>
            <w:shd w:val="clear" w:color="auto" w:fill="auto"/>
            <w:vAlign w:val="center"/>
            <w:hideMark/>
          </w:tcPr>
          <w:p w14:paraId="2D34FE8F" w14:textId="77777777" w:rsidR="00FD2541" w:rsidRPr="00E152AF" w:rsidRDefault="00FD2541" w:rsidP="00FD2541">
            <w:pPr>
              <w:rPr>
                <w:rFonts w:ascii="Calibri" w:hAnsi="Calibri" w:cs="Calibri"/>
                <w:color w:val="000000"/>
                <w:sz w:val="16"/>
                <w:lang w:eastAsia="es-MX"/>
              </w:rPr>
            </w:pPr>
            <w:r w:rsidRPr="00E152AF">
              <w:rPr>
                <w:rFonts w:ascii="Calibri" w:hAnsi="Calibri" w:cs="Calibri"/>
                <w:color w:val="000000"/>
                <w:sz w:val="16"/>
                <w:lang w:eastAsia="es-MX"/>
              </w:rPr>
              <w:t>Atender el reporte generado por "</w:t>
            </w:r>
            <w:r w:rsidRPr="00E152AF">
              <w:rPr>
                <w:rFonts w:ascii="Calibri" w:hAnsi="Calibri" w:cs="Calibri"/>
                <w:b/>
                <w:bCs/>
                <w:color w:val="000000"/>
                <w:sz w:val="16"/>
                <w:lang w:eastAsia="es-MX"/>
              </w:rPr>
              <w:t xml:space="preserve">El Instituto" </w:t>
            </w:r>
            <w:r w:rsidRPr="00E152AF">
              <w:rPr>
                <w:rFonts w:ascii="Calibri" w:hAnsi="Calibri" w:cs="Calibri"/>
                <w:color w:val="000000"/>
                <w:sz w:val="16"/>
                <w:lang w:eastAsia="es-MX"/>
              </w:rPr>
              <w:t xml:space="preserve"> vía correo electrónico.</w:t>
            </w:r>
          </w:p>
        </w:tc>
        <w:tc>
          <w:tcPr>
            <w:tcW w:w="5840" w:type="dxa"/>
            <w:shd w:val="clear" w:color="auto" w:fill="auto"/>
            <w:vAlign w:val="center"/>
            <w:hideMark/>
          </w:tcPr>
          <w:p w14:paraId="65167596" w14:textId="77777777" w:rsidR="00FD2541" w:rsidRPr="00E152AF" w:rsidRDefault="00FD2541" w:rsidP="00FD2541">
            <w:pPr>
              <w:rPr>
                <w:rFonts w:ascii="Calibri" w:hAnsi="Calibri" w:cs="Calibri"/>
                <w:color w:val="000000"/>
                <w:sz w:val="16"/>
                <w:lang w:eastAsia="es-MX"/>
              </w:rPr>
            </w:pPr>
            <w:r w:rsidRPr="00E152AF">
              <w:rPr>
                <w:rFonts w:ascii="Calibri" w:hAnsi="Calibri" w:cs="Calibri"/>
                <w:color w:val="000000"/>
                <w:sz w:val="16"/>
                <w:lang w:eastAsia="es-MX"/>
              </w:rPr>
              <w:t xml:space="preserve">De manera inmediata. </w:t>
            </w:r>
          </w:p>
        </w:tc>
      </w:tr>
      <w:tr w:rsidR="00FD2541" w:rsidRPr="00E152AF" w14:paraId="6C1A9A80" w14:textId="77777777" w:rsidTr="00FD2541">
        <w:trPr>
          <w:trHeight w:val="330"/>
        </w:trPr>
        <w:tc>
          <w:tcPr>
            <w:tcW w:w="2980" w:type="dxa"/>
            <w:shd w:val="clear" w:color="auto" w:fill="auto"/>
            <w:vAlign w:val="center"/>
            <w:hideMark/>
          </w:tcPr>
          <w:p w14:paraId="741667CA" w14:textId="77777777" w:rsidR="00FD2541" w:rsidRPr="00E152AF" w:rsidRDefault="00FD2541" w:rsidP="00FD2541">
            <w:pPr>
              <w:rPr>
                <w:rFonts w:ascii="Calibri" w:hAnsi="Calibri" w:cs="Calibri"/>
                <w:color w:val="000000"/>
                <w:sz w:val="16"/>
                <w:lang w:eastAsia="es-MX"/>
              </w:rPr>
            </w:pPr>
            <w:r w:rsidRPr="00E152AF">
              <w:rPr>
                <w:rFonts w:ascii="Calibri" w:hAnsi="Calibri" w:cs="Calibri"/>
                <w:color w:val="000000"/>
                <w:sz w:val="16"/>
                <w:lang w:eastAsia="es-MX"/>
              </w:rPr>
              <w:t xml:space="preserve">Entrega de la cotización. </w:t>
            </w:r>
          </w:p>
        </w:tc>
        <w:tc>
          <w:tcPr>
            <w:tcW w:w="5840" w:type="dxa"/>
            <w:shd w:val="clear" w:color="auto" w:fill="auto"/>
            <w:vAlign w:val="center"/>
            <w:hideMark/>
          </w:tcPr>
          <w:p w14:paraId="1A989F0E" w14:textId="77777777" w:rsidR="00FD2541" w:rsidRPr="00E152AF" w:rsidRDefault="00FD2541" w:rsidP="00FD2541">
            <w:pPr>
              <w:rPr>
                <w:rFonts w:ascii="Calibri" w:hAnsi="Calibri" w:cs="Calibri"/>
                <w:color w:val="000000"/>
                <w:sz w:val="16"/>
                <w:lang w:eastAsia="es-MX"/>
              </w:rPr>
            </w:pPr>
            <w:r w:rsidRPr="00E152AF">
              <w:rPr>
                <w:rFonts w:ascii="Calibri" w:hAnsi="Calibri" w:cs="Calibri"/>
                <w:color w:val="000000"/>
                <w:sz w:val="16"/>
                <w:lang w:eastAsia="es-MX"/>
              </w:rPr>
              <w:t xml:space="preserve">Máximo 1 (una) hora a partir de la hora en que se atendió el reporte.  </w:t>
            </w:r>
          </w:p>
        </w:tc>
      </w:tr>
      <w:tr w:rsidR="00FD2541" w:rsidRPr="00E152AF" w14:paraId="28104705" w14:textId="77777777" w:rsidTr="00FD2541">
        <w:trPr>
          <w:trHeight w:val="537"/>
        </w:trPr>
        <w:tc>
          <w:tcPr>
            <w:tcW w:w="2980" w:type="dxa"/>
            <w:tcBorders>
              <w:bottom w:val="single" w:sz="4" w:space="0" w:color="auto"/>
            </w:tcBorders>
            <w:shd w:val="clear" w:color="auto" w:fill="auto"/>
            <w:vAlign w:val="center"/>
            <w:hideMark/>
          </w:tcPr>
          <w:p w14:paraId="53A6061A" w14:textId="77777777" w:rsidR="00FD2541" w:rsidRPr="00E152AF" w:rsidRDefault="00FD2541" w:rsidP="00FD2541">
            <w:pPr>
              <w:rPr>
                <w:rFonts w:ascii="Calibri" w:hAnsi="Calibri" w:cs="Calibri"/>
                <w:color w:val="000000"/>
                <w:sz w:val="16"/>
                <w:lang w:eastAsia="es-MX"/>
              </w:rPr>
            </w:pPr>
            <w:r w:rsidRPr="00E152AF">
              <w:rPr>
                <w:rFonts w:ascii="Calibri" w:hAnsi="Calibri" w:cs="Calibri"/>
                <w:color w:val="000000"/>
                <w:sz w:val="16"/>
                <w:lang w:eastAsia="es-MX"/>
              </w:rPr>
              <w:t>Entrega del Diésel.</w:t>
            </w:r>
          </w:p>
        </w:tc>
        <w:tc>
          <w:tcPr>
            <w:tcW w:w="5840" w:type="dxa"/>
            <w:tcBorders>
              <w:bottom w:val="single" w:sz="4" w:space="0" w:color="auto"/>
            </w:tcBorders>
            <w:shd w:val="clear" w:color="auto" w:fill="auto"/>
            <w:vAlign w:val="center"/>
            <w:hideMark/>
          </w:tcPr>
          <w:p w14:paraId="2344F8FA" w14:textId="77777777" w:rsidR="00FD2541" w:rsidRPr="00E152AF" w:rsidRDefault="00FD2541" w:rsidP="00FD2541">
            <w:pPr>
              <w:rPr>
                <w:rFonts w:ascii="Calibri" w:hAnsi="Calibri" w:cs="Calibri"/>
                <w:color w:val="000000"/>
                <w:sz w:val="16"/>
                <w:lang w:eastAsia="es-MX"/>
              </w:rPr>
            </w:pPr>
            <w:r w:rsidRPr="00E152AF">
              <w:rPr>
                <w:rFonts w:ascii="Calibri" w:hAnsi="Calibri" w:cs="Calibri"/>
                <w:color w:val="000000"/>
                <w:sz w:val="16"/>
                <w:lang w:eastAsia="es-MX"/>
              </w:rPr>
              <w:t xml:space="preserve">El tiempo de entrega deberá ser en un máximo de 6 (seis horas) en casos urgentes y de 24 (veinticuatro) horas, a petición del Supervisor del contrato. </w:t>
            </w:r>
          </w:p>
        </w:tc>
      </w:tr>
      <w:tr w:rsidR="00FD2541" w:rsidRPr="00E152AF" w14:paraId="56B5A3DC" w14:textId="77777777" w:rsidTr="00FD2541">
        <w:trPr>
          <w:trHeight w:val="311"/>
        </w:trPr>
        <w:tc>
          <w:tcPr>
            <w:tcW w:w="2980" w:type="dxa"/>
            <w:tcBorders>
              <w:bottom w:val="single" w:sz="4" w:space="0" w:color="auto"/>
            </w:tcBorders>
            <w:shd w:val="clear" w:color="auto" w:fill="auto"/>
            <w:vAlign w:val="center"/>
            <w:hideMark/>
          </w:tcPr>
          <w:p w14:paraId="13814723" w14:textId="77777777" w:rsidR="00FD2541" w:rsidRPr="00E152AF" w:rsidRDefault="00FD2541" w:rsidP="00FD2541">
            <w:pPr>
              <w:rPr>
                <w:rFonts w:ascii="Calibri" w:hAnsi="Calibri" w:cs="Calibri"/>
                <w:color w:val="000000"/>
                <w:sz w:val="16"/>
                <w:lang w:eastAsia="es-MX"/>
              </w:rPr>
            </w:pPr>
            <w:r w:rsidRPr="00E152AF">
              <w:rPr>
                <w:rFonts w:ascii="Calibri" w:hAnsi="Calibri" w:cs="Calibri"/>
                <w:color w:val="000000"/>
                <w:sz w:val="16"/>
                <w:lang w:eastAsia="es-MX"/>
              </w:rPr>
              <w:t xml:space="preserve">Entrega del reporte del servicio. </w:t>
            </w:r>
          </w:p>
        </w:tc>
        <w:tc>
          <w:tcPr>
            <w:tcW w:w="5840" w:type="dxa"/>
            <w:tcBorders>
              <w:bottom w:val="single" w:sz="4" w:space="0" w:color="auto"/>
            </w:tcBorders>
            <w:shd w:val="clear" w:color="auto" w:fill="auto"/>
            <w:vAlign w:val="center"/>
            <w:hideMark/>
          </w:tcPr>
          <w:p w14:paraId="6192C5A8" w14:textId="77777777" w:rsidR="00FD2541" w:rsidRPr="00E152AF" w:rsidRDefault="00FD2541" w:rsidP="00FD2541">
            <w:pPr>
              <w:rPr>
                <w:rFonts w:ascii="Calibri" w:hAnsi="Calibri" w:cs="Calibri"/>
                <w:color w:val="000000"/>
                <w:sz w:val="16"/>
                <w:lang w:eastAsia="es-MX"/>
              </w:rPr>
            </w:pPr>
            <w:r w:rsidRPr="00E152AF">
              <w:rPr>
                <w:rFonts w:ascii="Calibri" w:hAnsi="Calibri" w:cs="Calibri"/>
                <w:color w:val="000000"/>
                <w:sz w:val="16"/>
                <w:lang w:eastAsia="es-MX"/>
              </w:rPr>
              <w:t xml:space="preserve">Una vez acabado el servicio de entrega de diésel, se entregará en sitio al personal designado por el Supervisor del Contrato. </w:t>
            </w:r>
          </w:p>
        </w:tc>
      </w:tr>
    </w:tbl>
    <w:p w14:paraId="115C02FF" w14:textId="77777777" w:rsidR="00FD2541" w:rsidRDefault="00FD2541" w:rsidP="00FD2541">
      <w:pPr>
        <w:jc w:val="both"/>
        <w:rPr>
          <w:rFonts w:ascii="Arial" w:hAnsi="Arial" w:cs="Arial"/>
        </w:rPr>
      </w:pPr>
    </w:p>
    <w:p w14:paraId="11EB9C79" w14:textId="60988A17" w:rsidR="00FD2541" w:rsidRDefault="00FD2541" w:rsidP="00FD2541">
      <w:pPr>
        <w:ind w:left="360"/>
        <w:jc w:val="both"/>
        <w:rPr>
          <w:rFonts w:ascii="Arial" w:hAnsi="Arial" w:cs="Arial"/>
          <w:b/>
        </w:rPr>
      </w:pPr>
      <w:r>
        <w:rPr>
          <w:rFonts w:ascii="Arial" w:hAnsi="Arial" w:cs="Arial"/>
          <w:b/>
        </w:rPr>
        <w:t xml:space="preserve">10. </w:t>
      </w:r>
      <w:r w:rsidRPr="004C6BEE">
        <w:rPr>
          <w:rFonts w:ascii="Arial" w:hAnsi="Arial" w:cs="Arial"/>
          <w:b/>
        </w:rPr>
        <w:t>Garantías</w:t>
      </w:r>
      <w:r>
        <w:rPr>
          <w:rFonts w:ascii="Arial" w:hAnsi="Arial" w:cs="Arial"/>
          <w:b/>
        </w:rPr>
        <w:t xml:space="preserve"> </w:t>
      </w:r>
      <w:r w:rsidRPr="004C6BEE">
        <w:rPr>
          <w:rFonts w:ascii="Arial" w:hAnsi="Arial" w:cs="Arial"/>
          <w:b/>
        </w:rPr>
        <w:t xml:space="preserve"> </w:t>
      </w:r>
    </w:p>
    <w:p w14:paraId="56F6898B" w14:textId="77777777" w:rsidR="008B57DD" w:rsidRPr="004C6BEE" w:rsidRDefault="008B57DD" w:rsidP="00FD2541">
      <w:pPr>
        <w:ind w:left="360"/>
        <w:jc w:val="both"/>
        <w:rPr>
          <w:rFonts w:ascii="Arial" w:hAnsi="Arial" w:cs="Arial"/>
          <w:b/>
        </w:rPr>
      </w:pPr>
    </w:p>
    <w:p w14:paraId="16DE8B67" w14:textId="6E18CC95" w:rsidR="00FD2541" w:rsidRDefault="00FD2541" w:rsidP="00FD2541">
      <w:pPr>
        <w:widowControl w:val="0"/>
        <w:jc w:val="both"/>
        <w:rPr>
          <w:rFonts w:ascii="Arial" w:hAnsi="Arial" w:cs="Arial"/>
        </w:rPr>
      </w:pPr>
      <w:r w:rsidRPr="00D269AF">
        <w:rPr>
          <w:rFonts w:ascii="Arial" w:hAnsi="Arial" w:cs="Arial"/>
        </w:rPr>
        <w:t>“</w:t>
      </w:r>
      <w:r w:rsidRPr="00D269AF">
        <w:rPr>
          <w:rFonts w:ascii="Arial" w:hAnsi="Arial" w:cs="Arial"/>
          <w:b/>
        </w:rPr>
        <w:t>El proveedor”</w:t>
      </w:r>
      <w:r w:rsidRPr="00D269AF">
        <w:rPr>
          <w:rFonts w:ascii="Arial" w:hAnsi="Arial" w:cs="Arial"/>
        </w:rPr>
        <w:t xml:space="preserve"> deberá entregar por escrito al Supervisor del contrato, a más tardar el 8 de enero de </w:t>
      </w:r>
      <w:r>
        <w:rPr>
          <w:rFonts w:ascii="Arial" w:hAnsi="Arial" w:cs="Arial"/>
        </w:rPr>
        <w:t>2021</w:t>
      </w:r>
      <w:r w:rsidRPr="00D269AF">
        <w:rPr>
          <w:rFonts w:ascii="Arial" w:hAnsi="Arial" w:cs="Arial"/>
        </w:rPr>
        <w:t xml:space="preserve"> en las oficinas de la Subdirección de Servicios ubicadas en el sexto piso de Periférico Sur, número 4124, Colonia Jardines del Pedregal, </w:t>
      </w:r>
      <w:r>
        <w:rPr>
          <w:rFonts w:ascii="Arial" w:hAnsi="Arial" w:cs="Arial"/>
        </w:rPr>
        <w:t xml:space="preserve">Alcaldía </w:t>
      </w:r>
      <w:r w:rsidRPr="00D269AF">
        <w:rPr>
          <w:rFonts w:ascii="Arial" w:hAnsi="Arial" w:cs="Arial"/>
        </w:rPr>
        <w:t>Álvaro Obregón, C.P. 01900, Ciudad de Méx</w:t>
      </w:r>
      <w:r>
        <w:rPr>
          <w:rFonts w:ascii="Arial" w:hAnsi="Arial" w:cs="Arial"/>
        </w:rPr>
        <w:t>ico, en un horario de 09:00 a 19</w:t>
      </w:r>
      <w:r w:rsidRPr="00D269AF">
        <w:rPr>
          <w:rFonts w:ascii="Arial" w:hAnsi="Arial" w:cs="Arial"/>
        </w:rPr>
        <w:t>:00 horas las siguientes garantías:</w:t>
      </w:r>
    </w:p>
    <w:p w14:paraId="486D7547" w14:textId="77777777" w:rsidR="008B57DD" w:rsidRPr="00D269AF" w:rsidRDefault="008B57DD" w:rsidP="00FD2541">
      <w:pPr>
        <w:widowControl w:val="0"/>
        <w:jc w:val="both"/>
        <w:rPr>
          <w:rFonts w:ascii="Arial" w:hAnsi="Arial" w:cs="Arial"/>
        </w:rPr>
      </w:pPr>
    </w:p>
    <w:p w14:paraId="72969FCB" w14:textId="6645AD44" w:rsidR="00FD2541" w:rsidRDefault="00FD2541" w:rsidP="00FD2541">
      <w:pPr>
        <w:widowControl w:val="0"/>
        <w:jc w:val="both"/>
        <w:rPr>
          <w:rFonts w:ascii="Arial" w:hAnsi="Arial" w:cs="Arial"/>
        </w:rPr>
      </w:pPr>
      <w:r w:rsidRPr="0079124F">
        <w:rPr>
          <w:rFonts w:ascii="Arial" w:hAnsi="Arial" w:cs="Arial"/>
          <w:b/>
        </w:rPr>
        <w:t>A.</w:t>
      </w:r>
      <w:r w:rsidR="008B57DD">
        <w:rPr>
          <w:rFonts w:ascii="Arial" w:hAnsi="Arial" w:cs="Arial"/>
        </w:rPr>
        <w:t xml:space="preserve"> </w:t>
      </w:r>
      <w:r w:rsidRPr="006B02C0">
        <w:rPr>
          <w:rFonts w:ascii="Arial" w:hAnsi="Arial" w:cs="Arial"/>
        </w:rPr>
        <w:t xml:space="preserve">Garantía </w:t>
      </w:r>
      <w:r>
        <w:rPr>
          <w:rFonts w:ascii="Arial" w:hAnsi="Arial" w:cs="Arial"/>
        </w:rPr>
        <w:t>a nombre del Instituto Nacional Electoral,</w:t>
      </w:r>
      <w:r w:rsidRPr="006B02C0">
        <w:rPr>
          <w:rFonts w:ascii="Arial" w:hAnsi="Arial" w:cs="Arial"/>
        </w:rPr>
        <w:t xml:space="preserve"> de que todas las refacciones reemplazadas en los mantenimientos preventivos y correctivos efectuados durante la vigencia del contrato, serán nuevas y originales, de acuerdo a las especificaciones del fabricante.</w:t>
      </w:r>
    </w:p>
    <w:p w14:paraId="1A14EC89" w14:textId="77777777" w:rsidR="008B57DD" w:rsidRPr="006B02C0" w:rsidRDefault="008B57DD" w:rsidP="00FD2541">
      <w:pPr>
        <w:widowControl w:val="0"/>
        <w:jc w:val="both"/>
        <w:rPr>
          <w:rFonts w:ascii="Arial" w:hAnsi="Arial" w:cs="Arial"/>
        </w:rPr>
      </w:pPr>
    </w:p>
    <w:p w14:paraId="177D237D" w14:textId="6027054D" w:rsidR="00FD2541" w:rsidRDefault="00FD2541" w:rsidP="00FD2541">
      <w:pPr>
        <w:widowControl w:val="0"/>
        <w:jc w:val="both"/>
        <w:rPr>
          <w:rFonts w:ascii="Arial" w:hAnsi="Arial" w:cs="Arial"/>
        </w:rPr>
      </w:pPr>
      <w:r w:rsidRPr="0079124F">
        <w:rPr>
          <w:rFonts w:ascii="Arial" w:hAnsi="Arial" w:cs="Arial"/>
          <w:b/>
        </w:rPr>
        <w:t>B.</w:t>
      </w:r>
      <w:r w:rsidRPr="006B02C0">
        <w:rPr>
          <w:rFonts w:ascii="Arial" w:hAnsi="Arial" w:cs="Arial"/>
        </w:rPr>
        <w:t xml:space="preserve"> Garantía </w:t>
      </w:r>
      <w:r>
        <w:rPr>
          <w:rFonts w:ascii="Arial" w:hAnsi="Arial" w:cs="Arial"/>
        </w:rPr>
        <w:t>a nombre del Instituto Nacional Electoral,</w:t>
      </w:r>
      <w:r w:rsidRPr="006B02C0">
        <w:rPr>
          <w:rFonts w:ascii="Arial" w:hAnsi="Arial" w:cs="Arial"/>
        </w:rPr>
        <w:t xml:space="preserve"> de funcionamiento mínima de 6 (seis) meses a partir de la fecha en la que se firme el reporte de servicio, de las refacciones reemplazadas en mantenimientos preventivos y correctivos. </w:t>
      </w:r>
    </w:p>
    <w:p w14:paraId="5403546E" w14:textId="77777777" w:rsidR="008B57DD" w:rsidRPr="006B02C0" w:rsidRDefault="008B57DD" w:rsidP="00FD2541">
      <w:pPr>
        <w:widowControl w:val="0"/>
        <w:jc w:val="both"/>
        <w:rPr>
          <w:rFonts w:ascii="Arial" w:hAnsi="Arial" w:cs="Arial"/>
        </w:rPr>
      </w:pPr>
    </w:p>
    <w:p w14:paraId="36C725E3" w14:textId="7B1B44B0" w:rsidR="00FD2541" w:rsidRDefault="00FD2541" w:rsidP="00FD2541">
      <w:pPr>
        <w:widowControl w:val="0"/>
        <w:jc w:val="both"/>
        <w:rPr>
          <w:rFonts w:ascii="Arial" w:hAnsi="Arial" w:cs="Arial"/>
        </w:rPr>
      </w:pPr>
      <w:r w:rsidRPr="0079124F">
        <w:rPr>
          <w:rFonts w:ascii="Arial" w:hAnsi="Arial" w:cs="Arial"/>
          <w:b/>
        </w:rPr>
        <w:t>C.</w:t>
      </w:r>
      <w:r w:rsidR="008B57DD">
        <w:rPr>
          <w:rFonts w:ascii="Arial" w:hAnsi="Arial" w:cs="Arial"/>
        </w:rPr>
        <w:t xml:space="preserve"> </w:t>
      </w:r>
      <w:r>
        <w:rPr>
          <w:rFonts w:ascii="Arial" w:hAnsi="Arial" w:cs="Arial"/>
        </w:rPr>
        <w:t>Garantía a nombre del Instituto Nacional Electoral por un mínimo de 6 (seis) meses, de la mano de obra y las partes mecánicas reparadas en</w:t>
      </w:r>
      <w:r w:rsidRPr="006B02C0">
        <w:rPr>
          <w:rFonts w:ascii="Arial" w:hAnsi="Arial" w:cs="Arial"/>
        </w:rPr>
        <w:t xml:space="preserve"> los trabajos de mantenimiento </w:t>
      </w:r>
      <w:r>
        <w:rPr>
          <w:rFonts w:ascii="Arial" w:hAnsi="Arial" w:cs="Arial"/>
        </w:rPr>
        <w:t>correctivo que se lleguen a realizar a los</w:t>
      </w:r>
      <w:r w:rsidRPr="006B02C0">
        <w:rPr>
          <w:rFonts w:ascii="Arial" w:hAnsi="Arial" w:cs="Arial"/>
        </w:rPr>
        <w:t xml:space="preserve"> equipo</w:t>
      </w:r>
      <w:r>
        <w:rPr>
          <w:rFonts w:ascii="Arial" w:hAnsi="Arial" w:cs="Arial"/>
        </w:rPr>
        <w:t>s</w:t>
      </w:r>
      <w:r w:rsidRPr="006B02C0">
        <w:rPr>
          <w:rFonts w:ascii="Arial" w:hAnsi="Arial" w:cs="Arial"/>
        </w:rPr>
        <w:t xml:space="preserve"> descritos en este presente </w:t>
      </w:r>
      <w:r w:rsidRPr="006B02C0">
        <w:rPr>
          <w:rFonts w:ascii="Arial" w:hAnsi="Arial" w:cs="Arial"/>
          <w:b/>
        </w:rPr>
        <w:t>Anexo Técnico</w:t>
      </w:r>
      <w:r>
        <w:rPr>
          <w:rFonts w:ascii="Arial" w:hAnsi="Arial" w:cs="Arial"/>
        </w:rPr>
        <w:t xml:space="preserve">. </w:t>
      </w:r>
    </w:p>
    <w:p w14:paraId="11054724" w14:textId="32BBF93B" w:rsidR="00FD2541" w:rsidRPr="00900C84" w:rsidRDefault="00FD2541" w:rsidP="00FD2541">
      <w:pPr>
        <w:widowControl w:val="0"/>
        <w:spacing w:before="120" w:after="120"/>
        <w:jc w:val="both"/>
        <w:rPr>
          <w:rFonts w:ascii="Arial" w:hAnsi="Arial" w:cs="Arial"/>
        </w:rPr>
      </w:pPr>
      <w:r w:rsidRPr="00900C84">
        <w:rPr>
          <w:rFonts w:ascii="Arial" w:hAnsi="Arial" w:cs="Arial"/>
          <w:b/>
          <w:lang w:eastAsia="es-MX"/>
        </w:rPr>
        <w:t>D.</w:t>
      </w:r>
      <w:r w:rsidR="008B57DD">
        <w:rPr>
          <w:rFonts w:ascii="Arial" w:hAnsi="Arial" w:cs="Arial"/>
          <w:b/>
          <w:lang w:eastAsia="es-MX"/>
        </w:rPr>
        <w:t xml:space="preserve"> </w:t>
      </w:r>
      <w:r w:rsidRPr="00900C84">
        <w:rPr>
          <w:rFonts w:ascii="Arial" w:hAnsi="Arial" w:cs="Arial"/>
          <w:lang w:eastAsia="es-MX"/>
        </w:rPr>
        <w:t xml:space="preserve">Garantía de cumplimiento del contrato por el equivalente al 15% (quince por ciento) del monto máximo total del contrato, sin incluir el Impuesto al Valor Agregado, la cual será en pesos mexicanos a favor </w:t>
      </w:r>
      <w:r w:rsidRPr="00900C84">
        <w:rPr>
          <w:rFonts w:ascii="Arial" w:hAnsi="Arial" w:cs="Arial"/>
        </w:rPr>
        <w:t>de “</w:t>
      </w:r>
      <w:r w:rsidRPr="00900C84">
        <w:rPr>
          <w:rFonts w:ascii="Arial" w:hAnsi="Arial" w:cs="Arial"/>
          <w:b/>
        </w:rPr>
        <w:t>El Instituto”.</w:t>
      </w:r>
    </w:p>
    <w:p w14:paraId="1286E31B" w14:textId="70552239" w:rsidR="00FD2541" w:rsidRDefault="00FD2541" w:rsidP="00FD2541">
      <w:pPr>
        <w:widowControl w:val="0"/>
        <w:spacing w:before="120" w:after="120"/>
        <w:jc w:val="both"/>
        <w:rPr>
          <w:rFonts w:ascii="Arial" w:hAnsi="Arial" w:cs="Arial"/>
        </w:rPr>
      </w:pPr>
      <w:r w:rsidRPr="00900C84">
        <w:rPr>
          <w:rFonts w:ascii="Arial" w:hAnsi="Arial" w:cs="Arial"/>
          <w:b/>
        </w:rPr>
        <w:t>E.</w:t>
      </w:r>
      <w:r>
        <w:rPr>
          <w:rFonts w:ascii="Arial" w:hAnsi="Arial" w:cs="Arial"/>
        </w:rPr>
        <w:t xml:space="preserve"> </w:t>
      </w:r>
      <w:r w:rsidRPr="00900C84">
        <w:rPr>
          <w:rFonts w:ascii="Arial" w:hAnsi="Arial" w:cs="Arial"/>
        </w:rPr>
        <w:t>Póliza de responsabilidad civil por daños a terceros, que permita hacer frente a cualquier incidente o siniestro ocasionado por su personal durante el desarrollo del servicio en el que se vean afectados los bienes propiedad de “</w:t>
      </w:r>
      <w:r w:rsidRPr="00900C84">
        <w:rPr>
          <w:rFonts w:ascii="Arial" w:hAnsi="Arial" w:cs="Arial"/>
          <w:b/>
        </w:rPr>
        <w:t>El Instituto</w:t>
      </w:r>
      <w:r>
        <w:rPr>
          <w:rFonts w:ascii="Arial" w:hAnsi="Arial" w:cs="Arial"/>
        </w:rPr>
        <w:t>”.</w:t>
      </w:r>
    </w:p>
    <w:p w14:paraId="5BC35108" w14:textId="77777777" w:rsidR="00FD2541" w:rsidRDefault="00FD2541" w:rsidP="00FD2541">
      <w:pPr>
        <w:widowControl w:val="0"/>
        <w:jc w:val="both"/>
        <w:rPr>
          <w:rFonts w:ascii="Arial" w:hAnsi="Arial" w:cs="Arial"/>
        </w:rPr>
      </w:pPr>
      <w:r w:rsidRPr="007F70DA">
        <w:rPr>
          <w:rFonts w:ascii="Arial" w:hAnsi="Arial" w:cs="Arial"/>
        </w:rPr>
        <w:t>De igual manera, “</w:t>
      </w:r>
      <w:r w:rsidRPr="007F70DA">
        <w:rPr>
          <w:rFonts w:ascii="Arial" w:hAnsi="Arial" w:cs="Arial"/>
          <w:b/>
        </w:rPr>
        <w:t>El proveedor</w:t>
      </w:r>
      <w:r w:rsidRPr="007F70DA">
        <w:rPr>
          <w:rFonts w:ascii="Arial" w:hAnsi="Arial" w:cs="Arial"/>
        </w:rPr>
        <w:t xml:space="preserve">” deberá entregar un escrito en donde especifique el procedimiento a través </w:t>
      </w:r>
      <w:r>
        <w:rPr>
          <w:rFonts w:ascii="Arial" w:hAnsi="Arial" w:cs="Arial"/>
        </w:rPr>
        <w:t>del cual se harán válidas las G</w:t>
      </w:r>
      <w:r w:rsidRPr="007F70DA">
        <w:rPr>
          <w:rFonts w:ascii="Arial" w:hAnsi="Arial" w:cs="Arial"/>
        </w:rPr>
        <w:t>arantías</w:t>
      </w:r>
      <w:r>
        <w:rPr>
          <w:rFonts w:ascii="Arial" w:hAnsi="Arial" w:cs="Arial"/>
        </w:rPr>
        <w:t xml:space="preserve"> </w:t>
      </w:r>
      <w:r w:rsidRPr="002F78EC">
        <w:rPr>
          <w:rFonts w:ascii="Arial" w:hAnsi="Arial" w:cs="Arial"/>
          <w:b/>
        </w:rPr>
        <w:t>A, B</w:t>
      </w:r>
      <w:r>
        <w:rPr>
          <w:rFonts w:ascii="Arial" w:hAnsi="Arial" w:cs="Arial"/>
        </w:rPr>
        <w:t xml:space="preserve"> y </w:t>
      </w:r>
      <w:r w:rsidRPr="002F78EC">
        <w:rPr>
          <w:rFonts w:ascii="Arial" w:hAnsi="Arial" w:cs="Arial"/>
          <w:b/>
        </w:rPr>
        <w:t>C</w:t>
      </w:r>
      <w:r w:rsidRPr="007F70DA">
        <w:rPr>
          <w:rFonts w:ascii="Arial" w:hAnsi="Arial" w:cs="Arial"/>
        </w:rPr>
        <w:t>, incluyendo nombre, número telefónico fijo y celular, así como correo electrónico del personal encargado para atender cualquier solicitud para hacer válidas las garantías.</w:t>
      </w:r>
    </w:p>
    <w:p w14:paraId="6F089205" w14:textId="77777777" w:rsidR="00FD2541" w:rsidRDefault="00FD2541" w:rsidP="00FD2541">
      <w:pPr>
        <w:widowControl w:val="0"/>
        <w:spacing w:before="120" w:after="240"/>
        <w:jc w:val="both"/>
        <w:rPr>
          <w:rFonts w:ascii="Arial" w:eastAsia="Calibri" w:hAnsi="Arial" w:cs="Arial"/>
        </w:rPr>
      </w:pPr>
      <w:r w:rsidRPr="007F70DA">
        <w:rPr>
          <w:rFonts w:ascii="Arial" w:eastAsia="Calibri" w:hAnsi="Arial" w:cs="Arial"/>
        </w:rPr>
        <w:t>Las garantías podrán hacerse válidas en el momento en que no se cumpla con lo establecido en las mismas, para lo cual el Supervisor del contrato solicitará la aplicación de la garantía por escrito y “</w:t>
      </w:r>
      <w:r w:rsidRPr="007F70DA">
        <w:rPr>
          <w:rFonts w:ascii="Arial" w:eastAsia="Calibri" w:hAnsi="Arial" w:cs="Arial"/>
          <w:b/>
        </w:rPr>
        <w:t xml:space="preserve">El proveedor” </w:t>
      </w:r>
      <w:r w:rsidRPr="007F70DA">
        <w:rPr>
          <w:rFonts w:ascii="Arial" w:eastAsia="Calibri" w:hAnsi="Arial" w:cs="Arial"/>
        </w:rPr>
        <w:t xml:space="preserve">contará con un máximo de 5 (cinco) días naturales para solucionar la solicitud. </w:t>
      </w:r>
    </w:p>
    <w:p w14:paraId="36D6BC28" w14:textId="5B5F709C" w:rsidR="00FD2541" w:rsidRDefault="00FD2541" w:rsidP="00FD2541">
      <w:pPr>
        <w:pStyle w:val="Prrafodelista"/>
        <w:jc w:val="both"/>
        <w:rPr>
          <w:rFonts w:ascii="Arial" w:hAnsi="Arial" w:cs="Arial"/>
          <w:b/>
        </w:rPr>
      </w:pPr>
      <w:r>
        <w:rPr>
          <w:rFonts w:ascii="Arial" w:hAnsi="Arial" w:cs="Arial"/>
          <w:b/>
        </w:rPr>
        <w:t>11. Documentación y bienes</w:t>
      </w:r>
    </w:p>
    <w:p w14:paraId="776FF54C" w14:textId="77777777" w:rsidR="008B57DD" w:rsidRDefault="008B57DD" w:rsidP="00FD2541">
      <w:pPr>
        <w:pStyle w:val="Prrafodelista"/>
        <w:jc w:val="both"/>
        <w:rPr>
          <w:rFonts w:ascii="Arial" w:hAnsi="Arial" w:cs="Arial"/>
          <w:b/>
        </w:rPr>
      </w:pPr>
    </w:p>
    <w:p w14:paraId="66FD2B90" w14:textId="77777777" w:rsidR="00FD2541" w:rsidRDefault="00FD2541" w:rsidP="00FD2541">
      <w:pPr>
        <w:jc w:val="both"/>
        <w:rPr>
          <w:rFonts w:ascii="Arial" w:hAnsi="Arial" w:cs="Arial"/>
          <w:b/>
        </w:rPr>
      </w:pPr>
      <w:r w:rsidRPr="005738E7">
        <w:rPr>
          <w:rFonts w:ascii="Arial" w:hAnsi="Arial" w:cs="Arial"/>
        </w:rPr>
        <w:t xml:space="preserve">Una vez adjudicado el contrato, </w:t>
      </w:r>
      <w:r w:rsidRPr="005738E7">
        <w:rPr>
          <w:rFonts w:ascii="Arial" w:hAnsi="Arial" w:cs="Arial"/>
          <w:b/>
        </w:rPr>
        <w:t>“El proveedor”</w:t>
      </w:r>
      <w:r w:rsidRPr="005738E7">
        <w:rPr>
          <w:rFonts w:ascii="Arial" w:hAnsi="Arial" w:cs="Arial"/>
        </w:rPr>
        <w:t xml:space="preserve"> deberá entregar al inicio de la vigencia del contrato, </w:t>
      </w:r>
      <w:r>
        <w:rPr>
          <w:rFonts w:ascii="Arial" w:hAnsi="Arial" w:cs="Arial"/>
        </w:rPr>
        <w:t xml:space="preserve">la documentación y bienes relacionados en el </w:t>
      </w:r>
      <w:r>
        <w:rPr>
          <w:rFonts w:ascii="Arial" w:hAnsi="Arial" w:cs="Arial"/>
          <w:b/>
        </w:rPr>
        <w:t xml:space="preserve">Apéndice B. </w:t>
      </w:r>
    </w:p>
    <w:p w14:paraId="4B2EF522" w14:textId="77777777" w:rsidR="008B57DD" w:rsidRDefault="008B57DD" w:rsidP="00FD2541">
      <w:pPr>
        <w:jc w:val="both"/>
        <w:rPr>
          <w:rFonts w:ascii="Arial" w:hAnsi="Arial" w:cs="Arial"/>
        </w:rPr>
      </w:pPr>
    </w:p>
    <w:p w14:paraId="197D15C5" w14:textId="5F82E00A" w:rsidR="00FD2541" w:rsidRDefault="00FD2541" w:rsidP="00FD2541">
      <w:pPr>
        <w:jc w:val="both"/>
        <w:rPr>
          <w:rFonts w:ascii="Arial" w:hAnsi="Arial" w:cs="Arial"/>
        </w:rPr>
      </w:pPr>
      <w:r>
        <w:rPr>
          <w:rFonts w:ascii="Arial" w:hAnsi="Arial" w:cs="Arial"/>
        </w:rPr>
        <w:t xml:space="preserve">Respecto a la documentación que deberá presentar </w:t>
      </w:r>
      <w:r w:rsidRPr="005738E7">
        <w:rPr>
          <w:rFonts w:ascii="Arial" w:hAnsi="Arial" w:cs="Arial"/>
          <w:b/>
        </w:rPr>
        <w:t>“El proveedor”</w:t>
      </w:r>
      <w:r>
        <w:rPr>
          <w:rFonts w:ascii="Arial" w:hAnsi="Arial" w:cs="Arial"/>
          <w:b/>
        </w:rPr>
        <w:t xml:space="preserve">, </w:t>
      </w:r>
      <w:r>
        <w:rPr>
          <w:rFonts w:ascii="Arial" w:hAnsi="Arial" w:cs="Arial"/>
        </w:rPr>
        <w:t xml:space="preserve">derivada de la prestación de los servicios de mantenimiento, ésta se relaciona en el </w:t>
      </w:r>
      <w:r w:rsidRPr="009A328D">
        <w:rPr>
          <w:rFonts w:ascii="Arial" w:hAnsi="Arial" w:cs="Arial"/>
          <w:b/>
        </w:rPr>
        <w:t>Apéndice C.</w:t>
      </w:r>
      <w:r>
        <w:rPr>
          <w:rFonts w:ascii="Arial" w:hAnsi="Arial" w:cs="Arial"/>
        </w:rPr>
        <w:t xml:space="preserve">  </w:t>
      </w:r>
    </w:p>
    <w:p w14:paraId="3AD9D7E5" w14:textId="523C341F" w:rsidR="00DA09EB" w:rsidRDefault="00DA09EB" w:rsidP="00FD2541">
      <w:pPr>
        <w:jc w:val="both"/>
        <w:rPr>
          <w:rFonts w:ascii="Arial" w:hAnsi="Arial" w:cs="Arial"/>
        </w:rPr>
      </w:pPr>
    </w:p>
    <w:p w14:paraId="754560F5" w14:textId="77777777" w:rsidR="00DA09EB" w:rsidRPr="00DA09EB" w:rsidRDefault="00DA09EB" w:rsidP="00DA09EB">
      <w:pPr>
        <w:pStyle w:val="Sinespaciado"/>
        <w:spacing w:after="240"/>
        <w:ind w:left="720"/>
        <w:jc w:val="both"/>
        <w:rPr>
          <w:rFonts w:ascii="Arial" w:hAnsi="Arial" w:cs="Arial"/>
          <w:b/>
          <w:sz w:val="20"/>
          <w:szCs w:val="20"/>
        </w:rPr>
      </w:pPr>
      <w:r w:rsidRPr="00DA09EB">
        <w:rPr>
          <w:rFonts w:ascii="Arial" w:hAnsi="Arial" w:cs="Arial"/>
          <w:b/>
          <w:sz w:val="20"/>
          <w:szCs w:val="20"/>
        </w:rPr>
        <w:t xml:space="preserve">12. Normas aplicables </w:t>
      </w:r>
    </w:p>
    <w:p w14:paraId="01A583A7" w14:textId="77777777" w:rsidR="00DA09EB" w:rsidRPr="00DA09EB" w:rsidRDefault="00DA09EB" w:rsidP="00DA09EB">
      <w:pPr>
        <w:pStyle w:val="Sinespaciado"/>
        <w:spacing w:after="240"/>
        <w:jc w:val="both"/>
        <w:rPr>
          <w:rFonts w:ascii="Arial" w:hAnsi="Arial" w:cs="Arial"/>
          <w:sz w:val="20"/>
          <w:szCs w:val="20"/>
        </w:rPr>
      </w:pPr>
      <w:r w:rsidRPr="00DA09EB">
        <w:rPr>
          <w:rFonts w:ascii="Arial" w:hAnsi="Arial" w:cs="Arial"/>
          <w:b/>
          <w:sz w:val="20"/>
          <w:szCs w:val="20"/>
        </w:rPr>
        <w:t xml:space="preserve">“El proveedor” </w:t>
      </w:r>
      <w:r w:rsidRPr="00DA09EB">
        <w:rPr>
          <w:rFonts w:ascii="Arial" w:hAnsi="Arial" w:cs="Arial"/>
          <w:sz w:val="20"/>
          <w:szCs w:val="20"/>
        </w:rPr>
        <w:t xml:space="preserve">deberá garantizar por escrito que el servicio objeto de la contratación se presentará en estricta observancia a las siguientes normas: </w:t>
      </w:r>
    </w:p>
    <w:p w14:paraId="45B85FD4" w14:textId="77777777" w:rsidR="00DA09EB" w:rsidRPr="00DA09EB" w:rsidRDefault="00DA09EB" w:rsidP="00DA09EB">
      <w:pPr>
        <w:pStyle w:val="Prrafodelista"/>
        <w:widowControl/>
        <w:numPr>
          <w:ilvl w:val="0"/>
          <w:numId w:val="159"/>
        </w:numPr>
        <w:autoSpaceDE w:val="0"/>
        <w:autoSpaceDN w:val="0"/>
        <w:spacing w:after="160"/>
        <w:jc w:val="both"/>
        <w:rPr>
          <w:rFonts w:ascii="Arial" w:hAnsi="Arial" w:cs="Arial"/>
          <w:b/>
          <w:bCs/>
          <w:sz w:val="18"/>
          <w:szCs w:val="18"/>
        </w:rPr>
      </w:pPr>
      <w:r w:rsidRPr="00DA09EB">
        <w:rPr>
          <w:rFonts w:ascii="Arial" w:hAnsi="Arial" w:cs="Arial"/>
          <w:b/>
          <w:bCs/>
          <w:sz w:val="18"/>
          <w:szCs w:val="18"/>
        </w:rPr>
        <w:t>NOM-001-SEDE-2012</w:t>
      </w:r>
      <w:r w:rsidRPr="00DA09EB">
        <w:rPr>
          <w:rFonts w:ascii="Arial" w:hAnsi="Arial" w:cs="Arial"/>
          <w:sz w:val="18"/>
          <w:szCs w:val="18"/>
        </w:rPr>
        <w:t>, Instalaciones eléctricas (utilización)</w:t>
      </w:r>
    </w:p>
    <w:p w14:paraId="4D4130C4" w14:textId="77777777" w:rsidR="00DA09EB" w:rsidRPr="00DA09EB" w:rsidRDefault="00DA09EB" w:rsidP="00DA09EB">
      <w:pPr>
        <w:pStyle w:val="Prrafodelista"/>
        <w:widowControl/>
        <w:numPr>
          <w:ilvl w:val="0"/>
          <w:numId w:val="159"/>
        </w:numPr>
        <w:autoSpaceDE w:val="0"/>
        <w:autoSpaceDN w:val="0"/>
        <w:spacing w:after="160"/>
        <w:jc w:val="both"/>
        <w:rPr>
          <w:rFonts w:ascii="Arial" w:hAnsi="Arial" w:cs="Arial"/>
          <w:b/>
          <w:bCs/>
          <w:sz w:val="18"/>
          <w:szCs w:val="18"/>
        </w:rPr>
      </w:pPr>
      <w:r w:rsidRPr="00DA09EB">
        <w:rPr>
          <w:rFonts w:ascii="Arial" w:hAnsi="Arial" w:cs="Arial"/>
          <w:b/>
          <w:bCs/>
          <w:sz w:val="18"/>
          <w:szCs w:val="18"/>
        </w:rPr>
        <w:t>NOM-022-STPS-2015</w:t>
      </w:r>
      <w:r w:rsidRPr="00DA09EB">
        <w:rPr>
          <w:rFonts w:ascii="Arial" w:hAnsi="Arial" w:cs="Arial"/>
          <w:sz w:val="18"/>
          <w:szCs w:val="18"/>
        </w:rPr>
        <w:t xml:space="preserve">, Electricidad estática en los centros de trabajo-Condiciones de seguridad. </w:t>
      </w:r>
    </w:p>
    <w:p w14:paraId="58F8B1F5" w14:textId="77777777" w:rsidR="00DA09EB" w:rsidRPr="00DA09EB" w:rsidRDefault="00DA09EB" w:rsidP="00DA09EB">
      <w:pPr>
        <w:pStyle w:val="Prrafodelista"/>
        <w:widowControl/>
        <w:numPr>
          <w:ilvl w:val="0"/>
          <w:numId w:val="159"/>
        </w:numPr>
        <w:autoSpaceDE w:val="0"/>
        <w:autoSpaceDN w:val="0"/>
        <w:spacing w:after="160"/>
        <w:jc w:val="both"/>
        <w:rPr>
          <w:rFonts w:ascii="Arial" w:hAnsi="Arial" w:cs="Arial"/>
          <w:b/>
          <w:bCs/>
          <w:sz w:val="18"/>
          <w:szCs w:val="18"/>
        </w:rPr>
      </w:pPr>
      <w:r w:rsidRPr="00DA09EB">
        <w:rPr>
          <w:rFonts w:ascii="Arial" w:hAnsi="Arial" w:cs="Arial"/>
          <w:b/>
          <w:bCs/>
          <w:sz w:val="18"/>
          <w:szCs w:val="18"/>
        </w:rPr>
        <w:t xml:space="preserve">NOM-003-SCFI-2014, </w:t>
      </w:r>
      <w:r w:rsidRPr="00DA09EB">
        <w:rPr>
          <w:rFonts w:ascii="Arial" w:hAnsi="Arial" w:cs="Arial"/>
          <w:bCs/>
          <w:sz w:val="18"/>
          <w:szCs w:val="18"/>
        </w:rPr>
        <w:t>Productos Eléctricos-Especificaciones de Seguridad.</w:t>
      </w:r>
    </w:p>
    <w:p w14:paraId="57CFED47" w14:textId="77777777" w:rsidR="00DA09EB" w:rsidRPr="00DA09EB" w:rsidRDefault="00DA09EB" w:rsidP="00DA09EB">
      <w:pPr>
        <w:autoSpaceDE w:val="0"/>
        <w:autoSpaceDN w:val="0"/>
        <w:jc w:val="both"/>
        <w:rPr>
          <w:rFonts w:ascii="Arial" w:hAnsi="Arial" w:cs="Arial"/>
          <w:sz w:val="18"/>
          <w:szCs w:val="18"/>
        </w:rPr>
      </w:pPr>
      <w:r w:rsidRPr="00DA09EB">
        <w:rPr>
          <w:rFonts w:ascii="Arial" w:hAnsi="Arial" w:cs="Arial"/>
          <w:b/>
          <w:bCs/>
        </w:rPr>
        <w:t>“El proveedor”</w:t>
      </w:r>
      <w:r w:rsidRPr="00DA09EB">
        <w:rPr>
          <w:rFonts w:ascii="Arial" w:hAnsi="Arial" w:cs="Arial"/>
          <w:b/>
          <w:bCs/>
          <w:sz w:val="18"/>
          <w:szCs w:val="18"/>
        </w:rPr>
        <w:t xml:space="preserve"> </w:t>
      </w:r>
      <w:r w:rsidRPr="00DA09EB">
        <w:rPr>
          <w:rFonts w:ascii="Arial" w:eastAsia="Calibri" w:hAnsi="Arial" w:cs="Arial"/>
        </w:rPr>
        <w:t>deberá entregar el referido escrito al Supervisor del servicio, a más tardar el 08 de enero de 2021, en las oficinas de la Subdirección de Servicios, de lunes a viernes, de las 9:00 a las 19:00 horas.</w:t>
      </w:r>
    </w:p>
    <w:p w14:paraId="5ECE9E7F" w14:textId="77777777" w:rsidR="00DA09EB" w:rsidRPr="00DA09EB" w:rsidRDefault="00DA09EB" w:rsidP="00DA09EB">
      <w:pPr>
        <w:autoSpaceDE w:val="0"/>
        <w:autoSpaceDN w:val="0"/>
        <w:jc w:val="both"/>
        <w:rPr>
          <w:rFonts w:ascii="Arial" w:eastAsia="Calibri" w:hAnsi="Arial" w:cs="Arial"/>
        </w:rPr>
      </w:pPr>
      <w:r w:rsidRPr="00DA09EB">
        <w:rPr>
          <w:rFonts w:ascii="Arial" w:eastAsia="Calibri" w:hAnsi="Arial" w:cs="Arial"/>
        </w:rPr>
        <w:t xml:space="preserve">Para la entrega de </w:t>
      </w:r>
      <w:r w:rsidRPr="00DA09EB">
        <w:rPr>
          <w:rFonts w:ascii="Arial" w:eastAsia="Calibri" w:hAnsi="Arial" w:cs="Arial"/>
          <w:b/>
        </w:rPr>
        <w:t>10. Garantías, 11. Documentos y bienes, y 12. Normas Aplicables</w:t>
      </w:r>
      <w:r w:rsidRPr="00DA09EB">
        <w:rPr>
          <w:rFonts w:ascii="Arial" w:eastAsia="Calibri" w:hAnsi="Arial" w:cs="Arial"/>
        </w:rPr>
        <w:t xml:space="preserve"> el personal del proveedor deberá apegarse al Protocolo para el Regreso a “La Nueva Normalidad” en el Instituto Nacional Electoral, con la finalidad de proteger la salud tanto de servidores públicos como de Proveedores, con uso obligatorio de cubre bocas durante la permanencia en las instalaciones, práctica de etiqueta respiratoria, uso frecuente de gel anti-bacterial al 70% de alcohol, mantener la sana distancia de 1.50 mts entre personas, lo anterior, a fin de salvaguardar la salud del personal de el “Proveedor” y del Instituto.</w:t>
      </w:r>
    </w:p>
    <w:p w14:paraId="6AA8717C" w14:textId="77777777" w:rsidR="00DA09EB" w:rsidRDefault="00DA09EB" w:rsidP="00FD2541">
      <w:pPr>
        <w:jc w:val="both"/>
        <w:rPr>
          <w:rFonts w:ascii="Arial" w:hAnsi="Arial" w:cs="Arial"/>
        </w:rPr>
      </w:pPr>
    </w:p>
    <w:p w14:paraId="629BE702" w14:textId="11FA2068" w:rsidR="00D13469" w:rsidRDefault="00D13469" w:rsidP="00FD2541">
      <w:pPr>
        <w:jc w:val="both"/>
        <w:rPr>
          <w:rFonts w:ascii="Arial" w:hAnsi="Arial" w:cs="Arial"/>
        </w:rPr>
      </w:pPr>
    </w:p>
    <w:p w14:paraId="4CC94B13" w14:textId="32D0CCB4" w:rsidR="00D13469" w:rsidRDefault="00D13469" w:rsidP="00D13469">
      <w:pPr>
        <w:ind w:left="360"/>
        <w:jc w:val="both"/>
        <w:rPr>
          <w:rFonts w:ascii="Arial" w:hAnsi="Arial" w:cs="Arial"/>
          <w:b/>
          <w:lang w:eastAsia="es-MX"/>
        </w:rPr>
      </w:pPr>
      <w:r>
        <w:rPr>
          <w:rFonts w:ascii="Arial" w:hAnsi="Arial" w:cs="Arial"/>
          <w:b/>
          <w:lang w:eastAsia="es-MX"/>
        </w:rPr>
        <w:t>1</w:t>
      </w:r>
      <w:r w:rsidR="00DA09EB">
        <w:rPr>
          <w:rFonts w:ascii="Arial" w:hAnsi="Arial" w:cs="Arial"/>
          <w:b/>
          <w:lang w:eastAsia="es-MX"/>
        </w:rPr>
        <w:t>3</w:t>
      </w:r>
      <w:r>
        <w:rPr>
          <w:rFonts w:ascii="Arial" w:hAnsi="Arial" w:cs="Arial"/>
          <w:b/>
          <w:lang w:eastAsia="es-MX"/>
        </w:rPr>
        <w:t xml:space="preserve">. </w:t>
      </w:r>
      <w:r w:rsidRPr="001501EA">
        <w:rPr>
          <w:rFonts w:ascii="Arial" w:hAnsi="Arial" w:cs="Arial"/>
          <w:b/>
          <w:lang w:eastAsia="es-MX"/>
        </w:rPr>
        <w:t xml:space="preserve">Póliza de responsabilidad civil </w:t>
      </w:r>
    </w:p>
    <w:p w14:paraId="5D9D1588" w14:textId="77777777" w:rsidR="00D13469" w:rsidRPr="001501EA" w:rsidRDefault="00D13469" w:rsidP="00D13469">
      <w:pPr>
        <w:ind w:left="360"/>
        <w:jc w:val="both"/>
        <w:rPr>
          <w:rFonts w:ascii="Arial" w:hAnsi="Arial" w:cs="Arial"/>
          <w:b/>
          <w:lang w:eastAsia="es-MX"/>
        </w:rPr>
      </w:pPr>
    </w:p>
    <w:p w14:paraId="6151E394" w14:textId="77777777" w:rsidR="00D13469" w:rsidRPr="00087A2E" w:rsidRDefault="00D13469" w:rsidP="00D13469">
      <w:pPr>
        <w:jc w:val="both"/>
        <w:rPr>
          <w:rFonts w:ascii="Arial" w:hAnsi="Arial" w:cs="Arial"/>
        </w:rPr>
      </w:pPr>
      <w:r>
        <w:rPr>
          <w:rFonts w:ascii="Arial" w:hAnsi="Arial" w:cs="Arial"/>
          <w:lang w:eastAsia="es-MX"/>
        </w:rPr>
        <w:t xml:space="preserve">De conformidad con lo previsto en los artículos 66 del REGLAMENTO y 145 apartado C. de las </w:t>
      </w:r>
      <w:r w:rsidRPr="006C01F9">
        <w:rPr>
          <w:rFonts w:ascii="Arial" w:hAnsi="Arial" w:cs="Arial"/>
          <w:lang w:eastAsia="es-MX"/>
        </w:rPr>
        <w:t>Penas contractuales, garantía de vicios ocultos y seguro</w:t>
      </w:r>
      <w:r>
        <w:rPr>
          <w:rFonts w:ascii="Arial" w:hAnsi="Arial" w:cs="Arial"/>
          <w:lang w:eastAsia="es-MX"/>
        </w:rPr>
        <w:t xml:space="preserve"> </w:t>
      </w:r>
      <w:r w:rsidRPr="006C01F9">
        <w:rPr>
          <w:rFonts w:ascii="Arial" w:hAnsi="Arial" w:cs="Arial"/>
          <w:lang w:eastAsia="es-MX"/>
        </w:rPr>
        <w:t>de responsabilidad civil</w:t>
      </w:r>
      <w:r>
        <w:rPr>
          <w:rFonts w:ascii="Arial" w:hAnsi="Arial" w:cs="Arial"/>
          <w:lang w:eastAsia="es-MX"/>
        </w:rPr>
        <w:t xml:space="preserve"> de las POBALINES, el proveedor entregará a más tardar el 24 de enero de 2021, al Administrador del Contrato, en las oficinas de la Dirección de Recursos Materiales y Servicios, ubicadas </w:t>
      </w:r>
      <w:r w:rsidRPr="003C2D66">
        <w:rPr>
          <w:rFonts w:ascii="Arial" w:hAnsi="Arial" w:cs="Arial"/>
        </w:rPr>
        <w:t>en Periférico Sur número 4124, piso 6, Colonia Jardines del Pedregal, Álvaro Obregón, código postal 01900, Ciudad de México, de lunes a viernes en un horario de 09:00 a 18:0</w:t>
      </w:r>
      <w:r>
        <w:rPr>
          <w:rFonts w:ascii="Arial" w:hAnsi="Arial" w:cs="Arial"/>
        </w:rPr>
        <w:t>0 horas, una póliza de responsabilidad civil por daños a terceros, que permita hacer frente a cualquier incidente o siniestro ocasionado por su personal durante el desarrollo del servicio en el que se vean afectados los bienes propiedad de “</w:t>
      </w:r>
      <w:r>
        <w:rPr>
          <w:rFonts w:ascii="Arial" w:hAnsi="Arial" w:cs="Arial"/>
          <w:b/>
        </w:rPr>
        <w:t>El Instituto</w:t>
      </w:r>
      <w:r>
        <w:rPr>
          <w:rFonts w:ascii="Arial" w:hAnsi="Arial" w:cs="Arial"/>
        </w:rPr>
        <w:t xml:space="preserve">”, </w:t>
      </w:r>
      <w:r w:rsidRPr="006C01F9">
        <w:rPr>
          <w:rFonts w:ascii="Arial" w:hAnsi="Arial" w:cs="Arial"/>
        </w:rPr>
        <w:t>o a las</w:t>
      </w:r>
      <w:r>
        <w:rPr>
          <w:rFonts w:ascii="Arial" w:hAnsi="Arial" w:cs="Arial"/>
        </w:rPr>
        <w:t xml:space="preserve"> </w:t>
      </w:r>
      <w:r w:rsidRPr="006C01F9">
        <w:rPr>
          <w:rFonts w:ascii="Arial" w:hAnsi="Arial" w:cs="Arial"/>
        </w:rPr>
        <w:t xml:space="preserve">personas, a quiénes por disposición legal éste tenga responsabilidad ante un </w:t>
      </w:r>
      <w:r>
        <w:rPr>
          <w:rFonts w:ascii="Arial" w:hAnsi="Arial" w:cs="Arial"/>
        </w:rPr>
        <w:t>tercero, por un importe de $300,000.00 (Trescientos mil pesos 00/100 M.N.) a favor de “</w:t>
      </w:r>
      <w:r>
        <w:rPr>
          <w:rFonts w:ascii="Arial" w:hAnsi="Arial" w:cs="Arial"/>
          <w:b/>
        </w:rPr>
        <w:t>El Instituto</w:t>
      </w:r>
      <w:r>
        <w:rPr>
          <w:rFonts w:ascii="Arial" w:hAnsi="Arial" w:cs="Arial"/>
        </w:rPr>
        <w:t xml:space="preserve">”, dicha póliza deberá estar vigente hasta el total cumplimiento de las obligaciones establecidas en el presente </w:t>
      </w:r>
      <w:r w:rsidRPr="00087A2E">
        <w:rPr>
          <w:rFonts w:ascii="Arial" w:hAnsi="Arial" w:cs="Arial"/>
          <w:b/>
        </w:rPr>
        <w:t>Anexo Técnico.</w:t>
      </w:r>
      <w:r>
        <w:rPr>
          <w:rFonts w:ascii="Arial" w:hAnsi="Arial" w:cs="Arial"/>
        </w:rPr>
        <w:t xml:space="preserve"> </w:t>
      </w:r>
    </w:p>
    <w:p w14:paraId="43B9DFBE" w14:textId="77777777" w:rsidR="00D13469" w:rsidRDefault="00D13469" w:rsidP="00FD2541">
      <w:pPr>
        <w:jc w:val="both"/>
        <w:rPr>
          <w:rFonts w:ascii="Arial" w:hAnsi="Arial" w:cs="Arial"/>
        </w:rPr>
      </w:pPr>
    </w:p>
    <w:p w14:paraId="1AF37191" w14:textId="08588738" w:rsidR="008B57DD" w:rsidRDefault="008B57DD" w:rsidP="00FD2541">
      <w:pPr>
        <w:jc w:val="both"/>
        <w:rPr>
          <w:rFonts w:ascii="Arial" w:hAnsi="Arial" w:cs="Arial"/>
        </w:rPr>
      </w:pPr>
    </w:p>
    <w:p w14:paraId="47482405" w14:textId="359AA1E5" w:rsidR="008B57DD" w:rsidRDefault="008B57DD" w:rsidP="00FD2541">
      <w:pPr>
        <w:jc w:val="both"/>
        <w:rPr>
          <w:rFonts w:ascii="Arial" w:hAnsi="Arial" w:cs="Arial"/>
        </w:rPr>
      </w:pPr>
    </w:p>
    <w:p w14:paraId="08418C03" w14:textId="55A4FCF2" w:rsidR="008B57DD" w:rsidRDefault="008B57DD" w:rsidP="00FD2541">
      <w:pPr>
        <w:jc w:val="both"/>
        <w:rPr>
          <w:rFonts w:ascii="Arial" w:hAnsi="Arial" w:cs="Arial"/>
        </w:rPr>
      </w:pPr>
    </w:p>
    <w:p w14:paraId="3588B00C" w14:textId="36576DFF" w:rsidR="008B57DD" w:rsidRDefault="008B57DD" w:rsidP="00FD2541">
      <w:pPr>
        <w:jc w:val="both"/>
        <w:rPr>
          <w:rFonts w:ascii="Arial" w:hAnsi="Arial" w:cs="Arial"/>
        </w:rPr>
      </w:pPr>
    </w:p>
    <w:p w14:paraId="5323A07C" w14:textId="77777777" w:rsidR="008B57DD" w:rsidRDefault="008B57DD" w:rsidP="00FD2541">
      <w:pPr>
        <w:jc w:val="both"/>
        <w:rPr>
          <w:rFonts w:ascii="Arial" w:hAnsi="Arial" w:cs="Arial"/>
        </w:rPr>
      </w:pPr>
    </w:p>
    <w:tbl>
      <w:tblPr>
        <w:tblpPr w:leftFromText="141" w:rightFromText="141" w:vertAnchor="page" w:horzAnchor="page" w:tblpX="1153" w:tblpY="3181"/>
        <w:tblW w:w="9965" w:type="dxa"/>
        <w:tblCellMar>
          <w:left w:w="70" w:type="dxa"/>
          <w:right w:w="70" w:type="dxa"/>
        </w:tblCellMar>
        <w:tblLook w:val="04A0" w:firstRow="1" w:lastRow="0" w:firstColumn="1" w:lastColumn="0" w:noHBand="0" w:noVBand="1"/>
      </w:tblPr>
      <w:tblGrid>
        <w:gridCol w:w="274"/>
        <w:gridCol w:w="1480"/>
        <w:gridCol w:w="747"/>
        <w:gridCol w:w="561"/>
        <w:gridCol w:w="588"/>
        <w:gridCol w:w="625"/>
        <w:gridCol w:w="561"/>
        <w:gridCol w:w="561"/>
        <w:gridCol w:w="561"/>
        <w:gridCol w:w="561"/>
        <w:gridCol w:w="561"/>
        <w:gridCol w:w="755"/>
        <w:gridCol w:w="608"/>
        <w:gridCol w:w="746"/>
        <w:gridCol w:w="776"/>
      </w:tblGrid>
      <w:tr w:rsidR="008B57DD" w:rsidRPr="008B57DD" w14:paraId="4CFFA3D7" w14:textId="77777777" w:rsidTr="00D13469">
        <w:trPr>
          <w:trHeight w:val="16"/>
        </w:trPr>
        <w:tc>
          <w:tcPr>
            <w:tcW w:w="0" w:type="auto"/>
            <w:gridSpan w:val="3"/>
            <w:tcBorders>
              <w:top w:val="single" w:sz="4" w:space="0" w:color="auto"/>
              <w:left w:val="single" w:sz="4" w:space="0" w:color="auto"/>
              <w:bottom w:val="single" w:sz="4" w:space="0" w:color="auto"/>
              <w:right w:val="single" w:sz="4" w:space="0" w:color="auto"/>
            </w:tcBorders>
            <w:shd w:val="clear" w:color="000000" w:fill="4472C4"/>
            <w:vAlign w:val="center"/>
            <w:hideMark/>
          </w:tcPr>
          <w:p w14:paraId="2E0F42A7" w14:textId="77777777" w:rsidR="008B57DD" w:rsidRPr="008B57DD" w:rsidRDefault="008B57DD" w:rsidP="008B57DD">
            <w:pPr>
              <w:jc w:val="center"/>
              <w:rPr>
                <w:rFonts w:ascii="Arial" w:hAnsi="Arial" w:cs="Arial"/>
                <w:b/>
                <w:bCs/>
                <w:color w:val="000000"/>
                <w:sz w:val="12"/>
                <w:szCs w:val="16"/>
                <w:lang w:eastAsia="es-MX"/>
              </w:rPr>
            </w:pPr>
            <w:r w:rsidRPr="008B57DD">
              <w:rPr>
                <w:rFonts w:ascii="Arial" w:hAnsi="Arial" w:cs="Arial"/>
                <w:b/>
                <w:bCs/>
                <w:color w:val="000000"/>
                <w:sz w:val="12"/>
                <w:szCs w:val="16"/>
                <w:lang w:eastAsia="es-MX"/>
              </w:rPr>
              <w:t>DESCRIPCIÓN</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1A7CCD06"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val="es-ES" w:eastAsia="es-MX"/>
              </w:rPr>
              <w:t xml:space="preserve">ENERO </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40D2162D"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val="es-ES" w:eastAsia="es-MX"/>
              </w:rPr>
              <w:t>FEBRERO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56A9A2A0"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val="es-ES" w:eastAsia="es-MX"/>
              </w:rPr>
              <w:t>MARZO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44D0ABA4"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val="es-ES" w:eastAsia="es-MX"/>
              </w:rPr>
              <w:t>ABRIL</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1455926A"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val="es-ES" w:eastAsia="es-MX"/>
              </w:rPr>
              <w:t>MAYO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31DEAC33"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eastAsia="es-MX"/>
              </w:rPr>
              <w:t>JUNIO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4680E323"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eastAsia="es-MX"/>
              </w:rPr>
              <w:t>JULIO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5996A1E9"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eastAsia="es-MX"/>
              </w:rPr>
              <w:t>AGOSTO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02CE4C94"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eastAsia="es-MX"/>
              </w:rPr>
              <w:t>SEPTIEMBRE</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3F5C7094"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eastAsia="es-MX"/>
              </w:rPr>
              <w:t>OCTUBRE</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5857BB0D"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eastAsia="es-MX"/>
              </w:rPr>
              <w:t>NOVIEMBRE</w:t>
            </w:r>
          </w:p>
        </w:tc>
        <w:tc>
          <w:tcPr>
            <w:tcW w:w="776" w:type="dxa"/>
            <w:tcBorders>
              <w:top w:val="single" w:sz="4" w:space="0" w:color="auto"/>
              <w:left w:val="nil"/>
              <w:bottom w:val="single" w:sz="4" w:space="0" w:color="auto"/>
              <w:right w:val="single" w:sz="4" w:space="0" w:color="auto"/>
            </w:tcBorders>
            <w:shd w:val="clear" w:color="000000" w:fill="4472C4"/>
            <w:noWrap/>
            <w:vAlign w:val="center"/>
            <w:hideMark/>
          </w:tcPr>
          <w:p w14:paraId="38AFD809" w14:textId="77777777" w:rsidR="008B57DD" w:rsidRPr="008B57DD" w:rsidRDefault="008B57DD" w:rsidP="008B57DD">
            <w:pPr>
              <w:jc w:val="center"/>
              <w:rPr>
                <w:rFonts w:ascii="Calibri" w:hAnsi="Calibri" w:cs="Calibri"/>
                <w:color w:val="000000"/>
                <w:sz w:val="12"/>
                <w:szCs w:val="18"/>
                <w:lang w:eastAsia="es-MX"/>
              </w:rPr>
            </w:pPr>
            <w:r w:rsidRPr="008B57DD">
              <w:rPr>
                <w:rFonts w:ascii="Calibri" w:hAnsi="Calibri" w:cs="Calibri"/>
                <w:color w:val="000000"/>
                <w:sz w:val="12"/>
                <w:szCs w:val="18"/>
                <w:lang w:eastAsia="es-MX"/>
              </w:rPr>
              <w:t>DICIEMBRE</w:t>
            </w:r>
          </w:p>
        </w:tc>
      </w:tr>
      <w:tr w:rsidR="008B57DD" w:rsidRPr="008B57DD" w14:paraId="6EDD9451" w14:textId="77777777" w:rsidTr="00D13469">
        <w:trPr>
          <w:trHeight w:val="16"/>
        </w:trPr>
        <w:tc>
          <w:tcPr>
            <w:tcW w:w="0" w:type="auto"/>
            <w:tcBorders>
              <w:top w:val="nil"/>
              <w:left w:val="single" w:sz="4" w:space="0" w:color="auto"/>
              <w:bottom w:val="single" w:sz="4" w:space="0" w:color="auto"/>
              <w:right w:val="single" w:sz="4" w:space="0" w:color="auto"/>
            </w:tcBorders>
            <w:shd w:val="clear" w:color="000000" w:fill="4472C4"/>
            <w:vAlign w:val="center"/>
            <w:hideMark/>
          </w:tcPr>
          <w:p w14:paraId="063D4F64" w14:textId="77777777" w:rsidR="008B57DD" w:rsidRPr="008B57DD" w:rsidRDefault="008B57DD" w:rsidP="008B57DD">
            <w:pPr>
              <w:jc w:val="center"/>
              <w:rPr>
                <w:rFonts w:ascii="Arial" w:hAnsi="Arial" w:cs="Arial"/>
                <w:b/>
                <w:bCs/>
                <w:color w:val="000000"/>
                <w:sz w:val="12"/>
                <w:szCs w:val="16"/>
                <w:lang w:eastAsia="es-MX"/>
              </w:rPr>
            </w:pPr>
            <w:r w:rsidRPr="008B57DD">
              <w:rPr>
                <w:rFonts w:ascii="Arial" w:hAnsi="Arial" w:cs="Arial"/>
                <w:b/>
                <w:bCs/>
                <w:color w:val="000000"/>
                <w:sz w:val="12"/>
                <w:szCs w:val="16"/>
                <w:lang w:eastAsia="es-MX"/>
              </w:rPr>
              <w:t>#</w:t>
            </w:r>
          </w:p>
        </w:tc>
        <w:tc>
          <w:tcPr>
            <w:tcW w:w="0" w:type="auto"/>
            <w:tcBorders>
              <w:top w:val="nil"/>
              <w:left w:val="nil"/>
              <w:bottom w:val="single" w:sz="4" w:space="0" w:color="auto"/>
              <w:right w:val="single" w:sz="4" w:space="0" w:color="auto"/>
            </w:tcBorders>
            <w:shd w:val="clear" w:color="000000" w:fill="4472C4"/>
            <w:vAlign w:val="center"/>
            <w:hideMark/>
          </w:tcPr>
          <w:p w14:paraId="791B7276" w14:textId="77777777" w:rsidR="008B57DD" w:rsidRPr="008B57DD" w:rsidRDefault="008B57DD" w:rsidP="008B57DD">
            <w:pPr>
              <w:jc w:val="center"/>
              <w:rPr>
                <w:rFonts w:ascii="Arial" w:hAnsi="Arial" w:cs="Arial"/>
                <w:b/>
                <w:bCs/>
                <w:color w:val="000000"/>
                <w:sz w:val="12"/>
                <w:szCs w:val="16"/>
                <w:lang w:eastAsia="es-MX"/>
              </w:rPr>
            </w:pPr>
            <w:r w:rsidRPr="008B57DD">
              <w:rPr>
                <w:rFonts w:ascii="Arial" w:hAnsi="Arial" w:cs="Arial"/>
                <w:b/>
                <w:bCs/>
                <w:color w:val="000000"/>
                <w:sz w:val="12"/>
                <w:szCs w:val="16"/>
                <w:lang w:eastAsia="es-MX"/>
              </w:rPr>
              <w:t>Marca</w:t>
            </w:r>
          </w:p>
        </w:tc>
        <w:tc>
          <w:tcPr>
            <w:tcW w:w="0" w:type="auto"/>
            <w:tcBorders>
              <w:top w:val="nil"/>
              <w:left w:val="nil"/>
              <w:bottom w:val="single" w:sz="4" w:space="0" w:color="auto"/>
              <w:right w:val="single" w:sz="4" w:space="0" w:color="auto"/>
            </w:tcBorders>
            <w:shd w:val="clear" w:color="000000" w:fill="4472C4"/>
            <w:vAlign w:val="center"/>
            <w:hideMark/>
          </w:tcPr>
          <w:p w14:paraId="2D030F7B" w14:textId="77777777" w:rsidR="008B57DD" w:rsidRPr="008B57DD" w:rsidRDefault="008B57DD" w:rsidP="008B57DD">
            <w:pPr>
              <w:jc w:val="center"/>
              <w:rPr>
                <w:rFonts w:ascii="Arial" w:hAnsi="Arial" w:cs="Arial"/>
                <w:b/>
                <w:bCs/>
                <w:color w:val="000000"/>
                <w:sz w:val="12"/>
                <w:szCs w:val="16"/>
                <w:lang w:eastAsia="es-MX"/>
              </w:rPr>
            </w:pPr>
            <w:r w:rsidRPr="008B57DD">
              <w:rPr>
                <w:rFonts w:ascii="Arial" w:hAnsi="Arial" w:cs="Arial"/>
                <w:b/>
                <w:bCs/>
                <w:color w:val="000000"/>
                <w:sz w:val="12"/>
                <w:szCs w:val="16"/>
                <w:lang w:eastAsia="es-MX"/>
              </w:rPr>
              <w:t>Capacidad</w:t>
            </w:r>
          </w:p>
        </w:tc>
        <w:tc>
          <w:tcPr>
            <w:tcW w:w="0" w:type="auto"/>
            <w:tcBorders>
              <w:top w:val="nil"/>
              <w:left w:val="nil"/>
              <w:bottom w:val="single" w:sz="4" w:space="0" w:color="auto"/>
              <w:right w:val="single" w:sz="4" w:space="0" w:color="auto"/>
            </w:tcBorders>
            <w:shd w:val="clear" w:color="000000" w:fill="4472C4"/>
            <w:noWrap/>
            <w:vAlign w:val="center"/>
            <w:hideMark/>
          </w:tcPr>
          <w:p w14:paraId="6975A9D6"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620173DF"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6CC718E3"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val="es-ES" w:eastAsia="es-MX"/>
              </w:rPr>
              <w:t>Semestral</w:t>
            </w:r>
          </w:p>
        </w:tc>
        <w:tc>
          <w:tcPr>
            <w:tcW w:w="0" w:type="auto"/>
            <w:tcBorders>
              <w:top w:val="nil"/>
              <w:left w:val="nil"/>
              <w:bottom w:val="single" w:sz="4" w:space="0" w:color="auto"/>
              <w:right w:val="single" w:sz="4" w:space="0" w:color="auto"/>
            </w:tcBorders>
            <w:shd w:val="clear" w:color="000000" w:fill="4472C4"/>
            <w:noWrap/>
            <w:vAlign w:val="center"/>
            <w:hideMark/>
          </w:tcPr>
          <w:p w14:paraId="2D12A55E"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3F5EC603"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31DF4A24"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5E2C13E1"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5C037F8B"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0D40EB6A"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eastAsia="es-MX"/>
              </w:rPr>
              <w:t>Semestral</w:t>
            </w:r>
          </w:p>
        </w:tc>
        <w:tc>
          <w:tcPr>
            <w:tcW w:w="0" w:type="auto"/>
            <w:tcBorders>
              <w:top w:val="nil"/>
              <w:left w:val="nil"/>
              <w:bottom w:val="single" w:sz="4" w:space="0" w:color="auto"/>
              <w:right w:val="single" w:sz="4" w:space="0" w:color="auto"/>
            </w:tcBorders>
            <w:shd w:val="clear" w:color="000000" w:fill="4472C4"/>
            <w:noWrap/>
            <w:vAlign w:val="center"/>
            <w:hideMark/>
          </w:tcPr>
          <w:p w14:paraId="0E93F4E9"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5D275959"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eastAsia="es-MX"/>
              </w:rPr>
              <w:t>Mensual</w:t>
            </w:r>
          </w:p>
        </w:tc>
        <w:tc>
          <w:tcPr>
            <w:tcW w:w="776" w:type="dxa"/>
            <w:tcBorders>
              <w:top w:val="nil"/>
              <w:left w:val="nil"/>
              <w:bottom w:val="single" w:sz="4" w:space="0" w:color="auto"/>
              <w:right w:val="single" w:sz="4" w:space="0" w:color="auto"/>
            </w:tcBorders>
            <w:shd w:val="clear" w:color="000000" w:fill="4472C4"/>
            <w:noWrap/>
            <w:vAlign w:val="center"/>
            <w:hideMark/>
          </w:tcPr>
          <w:p w14:paraId="499B88D8" w14:textId="77777777" w:rsidR="008B57DD" w:rsidRPr="008B57DD" w:rsidRDefault="008B57DD" w:rsidP="008B57DD">
            <w:pPr>
              <w:jc w:val="center"/>
              <w:rPr>
                <w:rFonts w:ascii="Calibri" w:hAnsi="Calibri" w:cs="Calibri"/>
                <w:color w:val="000000"/>
                <w:sz w:val="12"/>
                <w:szCs w:val="22"/>
                <w:lang w:eastAsia="es-MX"/>
              </w:rPr>
            </w:pPr>
            <w:r w:rsidRPr="008B57DD">
              <w:rPr>
                <w:rFonts w:ascii="Calibri" w:hAnsi="Calibri" w:cs="Calibri"/>
                <w:color w:val="000000"/>
                <w:sz w:val="12"/>
                <w:szCs w:val="22"/>
                <w:lang w:eastAsia="es-MX"/>
              </w:rPr>
              <w:t>Mensual</w:t>
            </w:r>
          </w:p>
        </w:tc>
      </w:tr>
      <w:tr w:rsidR="008B57DD" w:rsidRPr="008B57DD" w14:paraId="3B208F8C"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458FDD10" w14:textId="77777777" w:rsidR="008B57DD" w:rsidRPr="008B57DD" w:rsidRDefault="008B57DD" w:rsidP="008B57DD">
            <w:pPr>
              <w:jc w:val="center"/>
              <w:rPr>
                <w:rFonts w:ascii="Arial" w:hAnsi="Arial" w:cs="Arial"/>
                <w:b/>
                <w:bCs/>
                <w:color w:val="000000"/>
                <w:sz w:val="14"/>
                <w:szCs w:val="16"/>
                <w:lang w:eastAsia="es-MX"/>
              </w:rPr>
            </w:pPr>
            <w:r w:rsidRPr="008B57DD">
              <w:rPr>
                <w:rFonts w:ascii="Arial" w:hAnsi="Arial" w:cs="Arial"/>
                <w:b/>
                <w:bCs/>
                <w:color w:val="000000"/>
                <w:sz w:val="14"/>
                <w:szCs w:val="16"/>
                <w:lang w:eastAsia="es-MX"/>
              </w:rPr>
              <w:t>Inmueble Oficinas Centrales</w:t>
            </w:r>
          </w:p>
        </w:tc>
      </w:tr>
      <w:tr w:rsidR="008B57DD" w:rsidRPr="008B57DD" w14:paraId="42F466E0"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B2FB471"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1</w:t>
            </w:r>
          </w:p>
        </w:tc>
        <w:tc>
          <w:tcPr>
            <w:tcW w:w="0" w:type="auto"/>
            <w:tcBorders>
              <w:top w:val="nil"/>
              <w:left w:val="nil"/>
              <w:bottom w:val="single" w:sz="4" w:space="0" w:color="auto"/>
              <w:right w:val="single" w:sz="4" w:space="0" w:color="auto"/>
            </w:tcBorders>
            <w:shd w:val="clear" w:color="auto" w:fill="auto"/>
            <w:vAlign w:val="center"/>
            <w:hideMark/>
          </w:tcPr>
          <w:p w14:paraId="202A30F0"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0DA43198"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360 KW</w:t>
            </w:r>
          </w:p>
        </w:tc>
        <w:tc>
          <w:tcPr>
            <w:tcW w:w="0" w:type="auto"/>
            <w:tcBorders>
              <w:top w:val="nil"/>
              <w:left w:val="nil"/>
              <w:bottom w:val="single" w:sz="4" w:space="0" w:color="auto"/>
              <w:right w:val="single" w:sz="4" w:space="0" w:color="auto"/>
            </w:tcBorders>
            <w:shd w:val="clear" w:color="auto" w:fill="auto"/>
            <w:noWrap/>
            <w:vAlign w:val="center"/>
            <w:hideMark/>
          </w:tcPr>
          <w:p w14:paraId="6F0F55D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11-15</w:t>
            </w:r>
          </w:p>
        </w:tc>
        <w:tc>
          <w:tcPr>
            <w:tcW w:w="0" w:type="auto"/>
            <w:tcBorders>
              <w:top w:val="nil"/>
              <w:left w:val="nil"/>
              <w:bottom w:val="single" w:sz="4" w:space="0" w:color="auto"/>
              <w:right w:val="single" w:sz="4" w:space="0" w:color="auto"/>
            </w:tcBorders>
            <w:shd w:val="clear" w:color="auto" w:fill="auto"/>
            <w:noWrap/>
            <w:vAlign w:val="center"/>
            <w:hideMark/>
          </w:tcPr>
          <w:p w14:paraId="3A5D90E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02-06</w:t>
            </w:r>
          </w:p>
        </w:tc>
        <w:tc>
          <w:tcPr>
            <w:tcW w:w="0" w:type="auto"/>
            <w:tcBorders>
              <w:top w:val="nil"/>
              <w:left w:val="nil"/>
              <w:bottom w:val="single" w:sz="4" w:space="0" w:color="auto"/>
              <w:right w:val="single" w:sz="4" w:space="0" w:color="auto"/>
            </w:tcBorders>
            <w:shd w:val="clear" w:color="auto" w:fill="auto"/>
            <w:noWrap/>
            <w:vAlign w:val="center"/>
            <w:hideMark/>
          </w:tcPr>
          <w:p w14:paraId="328C6F0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01-06</w:t>
            </w:r>
          </w:p>
        </w:tc>
        <w:tc>
          <w:tcPr>
            <w:tcW w:w="0" w:type="auto"/>
            <w:tcBorders>
              <w:top w:val="nil"/>
              <w:left w:val="nil"/>
              <w:bottom w:val="single" w:sz="4" w:space="0" w:color="auto"/>
              <w:right w:val="single" w:sz="4" w:space="0" w:color="auto"/>
            </w:tcBorders>
            <w:shd w:val="clear" w:color="auto" w:fill="auto"/>
            <w:noWrap/>
            <w:vAlign w:val="center"/>
            <w:hideMark/>
          </w:tcPr>
          <w:p w14:paraId="508CC84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01-09</w:t>
            </w:r>
          </w:p>
        </w:tc>
        <w:tc>
          <w:tcPr>
            <w:tcW w:w="0" w:type="auto"/>
            <w:tcBorders>
              <w:top w:val="nil"/>
              <w:left w:val="nil"/>
              <w:bottom w:val="single" w:sz="4" w:space="0" w:color="auto"/>
              <w:right w:val="single" w:sz="4" w:space="0" w:color="auto"/>
            </w:tcBorders>
            <w:shd w:val="clear" w:color="auto" w:fill="auto"/>
            <w:noWrap/>
            <w:vAlign w:val="center"/>
            <w:hideMark/>
          </w:tcPr>
          <w:p w14:paraId="43EBDFA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03-08</w:t>
            </w:r>
          </w:p>
        </w:tc>
        <w:tc>
          <w:tcPr>
            <w:tcW w:w="0" w:type="auto"/>
            <w:tcBorders>
              <w:top w:val="nil"/>
              <w:left w:val="nil"/>
              <w:bottom w:val="single" w:sz="4" w:space="0" w:color="auto"/>
              <w:right w:val="single" w:sz="4" w:space="0" w:color="auto"/>
            </w:tcBorders>
            <w:shd w:val="clear" w:color="auto" w:fill="auto"/>
            <w:noWrap/>
            <w:vAlign w:val="center"/>
            <w:hideMark/>
          </w:tcPr>
          <w:p w14:paraId="4AEFC25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vAlign w:val="center"/>
            <w:hideMark/>
          </w:tcPr>
          <w:p w14:paraId="6AFE5D3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vAlign w:val="center"/>
            <w:hideMark/>
          </w:tcPr>
          <w:p w14:paraId="3B49EA6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02-07</w:t>
            </w:r>
          </w:p>
        </w:tc>
        <w:tc>
          <w:tcPr>
            <w:tcW w:w="0" w:type="auto"/>
            <w:tcBorders>
              <w:top w:val="nil"/>
              <w:left w:val="nil"/>
              <w:bottom w:val="single" w:sz="4" w:space="0" w:color="auto"/>
              <w:right w:val="single" w:sz="4" w:space="0" w:color="auto"/>
            </w:tcBorders>
            <w:shd w:val="clear" w:color="auto" w:fill="auto"/>
            <w:noWrap/>
            <w:vAlign w:val="center"/>
            <w:hideMark/>
          </w:tcPr>
          <w:p w14:paraId="1DB1737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vAlign w:val="center"/>
            <w:hideMark/>
          </w:tcPr>
          <w:p w14:paraId="3BA7691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vAlign w:val="center"/>
            <w:hideMark/>
          </w:tcPr>
          <w:p w14:paraId="2078189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776" w:type="dxa"/>
            <w:tcBorders>
              <w:top w:val="nil"/>
              <w:left w:val="nil"/>
              <w:bottom w:val="single" w:sz="4" w:space="0" w:color="auto"/>
              <w:right w:val="single" w:sz="4" w:space="0" w:color="auto"/>
            </w:tcBorders>
            <w:shd w:val="clear" w:color="auto" w:fill="auto"/>
            <w:noWrap/>
            <w:vAlign w:val="center"/>
            <w:hideMark/>
          </w:tcPr>
          <w:p w14:paraId="3A53FBE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01-04</w:t>
            </w:r>
          </w:p>
        </w:tc>
      </w:tr>
      <w:tr w:rsidR="008B57DD" w:rsidRPr="008B57DD" w14:paraId="023AC11C"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51B668F"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2</w:t>
            </w:r>
          </w:p>
        </w:tc>
        <w:tc>
          <w:tcPr>
            <w:tcW w:w="0" w:type="auto"/>
            <w:tcBorders>
              <w:top w:val="nil"/>
              <w:left w:val="nil"/>
              <w:bottom w:val="single" w:sz="4" w:space="0" w:color="auto"/>
              <w:right w:val="single" w:sz="4" w:space="0" w:color="auto"/>
            </w:tcBorders>
            <w:shd w:val="clear" w:color="auto" w:fill="auto"/>
            <w:vAlign w:val="center"/>
            <w:hideMark/>
          </w:tcPr>
          <w:p w14:paraId="773A44DA"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11705549"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360 KW</w:t>
            </w:r>
          </w:p>
        </w:tc>
        <w:tc>
          <w:tcPr>
            <w:tcW w:w="0" w:type="auto"/>
            <w:tcBorders>
              <w:top w:val="nil"/>
              <w:left w:val="nil"/>
              <w:bottom w:val="single" w:sz="4" w:space="0" w:color="auto"/>
              <w:right w:val="single" w:sz="4" w:space="0" w:color="auto"/>
            </w:tcBorders>
            <w:shd w:val="clear" w:color="auto" w:fill="auto"/>
            <w:noWrap/>
            <w:vAlign w:val="center"/>
            <w:hideMark/>
          </w:tcPr>
          <w:p w14:paraId="1D848F3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0175EAB9"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23BA7D39"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4462A82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17D9F19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1F15208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088E384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5312F0E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18B1F08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7D65D7A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470F866D"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39A4CC3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01-04</w:t>
            </w:r>
          </w:p>
        </w:tc>
      </w:tr>
      <w:tr w:rsidR="008B57DD" w:rsidRPr="008B57DD" w14:paraId="1DA772B5"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30EF6F6"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3</w:t>
            </w:r>
          </w:p>
        </w:tc>
        <w:tc>
          <w:tcPr>
            <w:tcW w:w="0" w:type="auto"/>
            <w:tcBorders>
              <w:top w:val="nil"/>
              <w:left w:val="nil"/>
              <w:bottom w:val="single" w:sz="4" w:space="0" w:color="auto"/>
              <w:right w:val="single" w:sz="4" w:space="0" w:color="auto"/>
            </w:tcBorders>
            <w:shd w:val="clear" w:color="auto" w:fill="auto"/>
            <w:vAlign w:val="center"/>
            <w:hideMark/>
          </w:tcPr>
          <w:p w14:paraId="10250028"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7683BF44"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360 KW</w:t>
            </w:r>
          </w:p>
        </w:tc>
        <w:tc>
          <w:tcPr>
            <w:tcW w:w="0" w:type="auto"/>
            <w:tcBorders>
              <w:top w:val="nil"/>
              <w:left w:val="nil"/>
              <w:bottom w:val="single" w:sz="4" w:space="0" w:color="auto"/>
              <w:right w:val="single" w:sz="4" w:space="0" w:color="auto"/>
            </w:tcBorders>
            <w:shd w:val="clear" w:color="auto" w:fill="auto"/>
            <w:noWrap/>
            <w:vAlign w:val="center"/>
            <w:hideMark/>
          </w:tcPr>
          <w:p w14:paraId="374D918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35D4012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213D996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5332C28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5D5DCB7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7254BD2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37E937D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09110A3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6DC13C7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2939775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1CA379C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4682A95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01-04</w:t>
            </w:r>
          </w:p>
        </w:tc>
      </w:tr>
      <w:tr w:rsidR="008B57DD" w:rsidRPr="008B57DD" w14:paraId="31D88DBF"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BE84626"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4</w:t>
            </w:r>
          </w:p>
        </w:tc>
        <w:tc>
          <w:tcPr>
            <w:tcW w:w="0" w:type="auto"/>
            <w:tcBorders>
              <w:top w:val="nil"/>
              <w:left w:val="nil"/>
              <w:bottom w:val="single" w:sz="4" w:space="0" w:color="auto"/>
              <w:right w:val="single" w:sz="4" w:space="0" w:color="auto"/>
            </w:tcBorders>
            <w:shd w:val="clear" w:color="auto" w:fill="auto"/>
            <w:vAlign w:val="center"/>
            <w:hideMark/>
          </w:tcPr>
          <w:p w14:paraId="58D7E2B7"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6D21682F"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360 KW</w:t>
            </w:r>
          </w:p>
        </w:tc>
        <w:tc>
          <w:tcPr>
            <w:tcW w:w="0" w:type="auto"/>
            <w:tcBorders>
              <w:top w:val="nil"/>
              <w:left w:val="nil"/>
              <w:bottom w:val="single" w:sz="4" w:space="0" w:color="auto"/>
              <w:right w:val="single" w:sz="4" w:space="0" w:color="auto"/>
            </w:tcBorders>
            <w:shd w:val="clear" w:color="auto" w:fill="auto"/>
            <w:noWrap/>
            <w:vAlign w:val="center"/>
            <w:hideMark/>
          </w:tcPr>
          <w:p w14:paraId="35A6CDE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5B3525D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20F9F25D"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2FD3AF4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66F81A4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5715B7D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773A91F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1CFE88E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6BD797A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48E0E9C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777585E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729DFBF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01-04</w:t>
            </w:r>
          </w:p>
        </w:tc>
      </w:tr>
      <w:tr w:rsidR="008B57DD" w:rsidRPr="008B57DD" w14:paraId="2700FF89"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BC2AFD4"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5</w:t>
            </w:r>
          </w:p>
        </w:tc>
        <w:tc>
          <w:tcPr>
            <w:tcW w:w="0" w:type="auto"/>
            <w:tcBorders>
              <w:top w:val="nil"/>
              <w:left w:val="nil"/>
              <w:bottom w:val="single" w:sz="4" w:space="0" w:color="auto"/>
              <w:right w:val="single" w:sz="4" w:space="0" w:color="auto"/>
            </w:tcBorders>
            <w:shd w:val="clear" w:color="auto" w:fill="auto"/>
            <w:vAlign w:val="center"/>
            <w:hideMark/>
          </w:tcPr>
          <w:p w14:paraId="56E030E1"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71C011E9"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500 KW</w:t>
            </w:r>
          </w:p>
        </w:tc>
        <w:tc>
          <w:tcPr>
            <w:tcW w:w="0" w:type="auto"/>
            <w:tcBorders>
              <w:top w:val="nil"/>
              <w:left w:val="nil"/>
              <w:bottom w:val="single" w:sz="4" w:space="0" w:color="auto"/>
              <w:right w:val="single" w:sz="4" w:space="0" w:color="auto"/>
            </w:tcBorders>
            <w:shd w:val="clear" w:color="auto" w:fill="auto"/>
            <w:noWrap/>
            <w:vAlign w:val="center"/>
            <w:hideMark/>
          </w:tcPr>
          <w:p w14:paraId="707C003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60223A3D"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1C212FC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40326AD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69397E8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5DB7619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5F27132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7916955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726BD9B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2E8CE4E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6E354EA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0E17180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01-04</w:t>
            </w:r>
          </w:p>
        </w:tc>
      </w:tr>
      <w:tr w:rsidR="008B57DD" w:rsidRPr="008B57DD" w14:paraId="783E7CA6"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C57F971"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6</w:t>
            </w:r>
          </w:p>
        </w:tc>
        <w:tc>
          <w:tcPr>
            <w:tcW w:w="0" w:type="auto"/>
            <w:tcBorders>
              <w:top w:val="nil"/>
              <w:left w:val="nil"/>
              <w:bottom w:val="single" w:sz="4" w:space="0" w:color="auto"/>
              <w:right w:val="single" w:sz="4" w:space="0" w:color="auto"/>
            </w:tcBorders>
            <w:shd w:val="clear" w:color="auto" w:fill="auto"/>
            <w:vAlign w:val="center"/>
            <w:hideMark/>
          </w:tcPr>
          <w:p w14:paraId="0609599E"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2FBFB5BA"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150 KW</w:t>
            </w:r>
          </w:p>
        </w:tc>
        <w:tc>
          <w:tcPr>
            <w:tcW w:w="0" w:type="auto"/>
            <w:tcBorders>
              <w:top w:val="nil"/>
              <w:left w:val="nil"/>
              <w:bottom w:val="single" w:sz="4" w:space="0" w:color="auto"/>
              <w:right w:val="single" w:sz="4" w:space="0" w:color="auto"/>
            </w:tcBorders>
            <w:shd w:val="clear" w:color="auto" w:fill="auto"/>
            <w:noWrap/>
            <w:vAlign w:val="center"/>
            <w:hideMark/>
          </w:tcPr>
          <w:p w14:paraId="68AB644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1233E5F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6C0A289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5CC33BD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48DB4FA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208B2AA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15F148D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6483AAE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2A40617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02E8149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1C6B5A4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5D71F7D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01-04</w:t>
            </w:r>
          </w:p>
        </w:tc>
      </w:tr>
      <w:tr w:rsidR="008B57DD" w:rsidRPr="008B57DD" w14:paraId="05F249B9"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040E252"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7</w:t>
            </w:r>
          </w:p>
        </w:tc>
        <w:tc>
          <w:tcPr>
            <w:tcW w:w="0" w:type="auto"/>
            <w:tcBorders>
              <w:top w:val="nil"/>
              <w:left w:val="nil"/>
              <w:bottom w:val="single" w:sz="4" w:space="0" w:color="auto"/>
              <w:right w:val="single" w:sz="4" w:space="0" w:color="auto"/>
            </w:tcBorders>
            <w:shd w:val="clear" w:color="auto" w:fill="auto"/>
            <w:vAlign w:val="center"/>
            <w:hideMark/>
          </w:tcPr>
          <w:p w14:paraId="24371A90"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LEROY SOMER</w:t>
            </w:r>
          </w:p>
        </w:tc>
        <w:tc>
          <w:tcPr>
            <w:tcW w:w="0" w:type="auto"/>
            <w:tcBorders>
              <w:top w:val="nil"/>
              <w:left w:val="nil"/>
              <w:bottom w:val="single" w:sz="4" w:space="0" w:color="auto"/>
              <w:right w:val="single" w:sz="4" w:space="0" w:color="auto"/>
            </w:tcBorders>
            <w:shd w:val="clear" w:color="auto" w:fill="auto"/>
            <w:vAlign w:val="center"/>
            <w:hideMark/>
          </w:tcPr>
          <w:p w14:paraId="7102D7AF"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150 KW</w:t>
            </w:r>
          </w:p>
        </w:tc>
        <w:tc>
          <w:tcPr>
            <w:tcW w:w="0" w:type="auto"/>
            <w:tcBorders>
              <w:top w:val="nil"/>
              <w:left w:val="nil"/>
              <w:bottom w:val="single" w:sz="4" w:space="0" w:color="auto"/>
              <w:right w:val="single" w:sz="4" w:space="0" w:color="auto"/>
            </w:tcBorders>
            <w:shd w:val="clear" w:color="auto" w:fill="auto"/>
            <w:noWrap/>
            <w:vAlign w:val="center"/>
            <w:hideMark/>
          </w:tcPr>
          <w:p w14:paraId="1519387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039798E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69D28D5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4D8458B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694CE4E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45F5A1F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7B53883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4E9CF5F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76945AF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3473BBC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56F8BFA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1FDD402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01-04</w:t>
            </w:r>
          </w:p>
        </w:tc>
      </w:tr>
      <w:tr w:rsidR="008B57DD" w:rsidRPr="008B57DD" w14:paraId="79F90403"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3B02EADD" w14:textId="77777777" w:rsidR="008B57DD" w:rsidRPr="008B57DD" w:rsidRDefault="008B57DD" w:rsidP="008B57DD">
            <w:pPr>
              <w:jc w:val="center"/>
              <w:rPr>
                <w:rFonts w:ascii="Arial" w:hAnsi="Arial" w:cs="Arial"/>
                <w:b/>
                <w:bCs/>
                <w:color w:val="000000"/>
                <w:sz w:val="14"/>
                <w:szCs w:val="16"/>
                <w:lang w:eastAsia="es-MX"/>
              </w:rPr>
            </w:pPr>
            <w:r w:rsidRPr="008B57DD">
              <w:rPr>
                <w:rFonts w:ascii="Arial" w:hAnsi="Arial" w:cs="Arial"/>
                <w:b/>
                <w:bCs/>
                <w:color w:val="000000"/>
                <w:sz w:val="14"/>
                <w:szCs w:val="16"/>
                <w:lang w:eastAsia="es-MX"/>
              </w:rPr>
              <w:t>Inmueble Zafiro II</w:t>
            </w:r>
          </w:p>
        </w:tc>
      </w:tr>
      <w:tr w:rsidR="008B57DD" w:rsidRPr="008B57DD" w14:paraId="780A58B6"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11BDE39"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8</w:t>
            </w:r>
          </w:p>
        </w:tc>
        <w:tc>
          <w:tcPr>
            <w:tcW w:w="0" w:type="auto"/>
            <w:tcBorders>
              <w:top w:val="nil"/>
              <w:left w:val="nil"/>
              <w:bottom w:val="single" w:sz="4" w:space="0" w:color="auto"/>
              <w:right w:val="single" w:sz="4" w:space="0" w:color="auto"/>
            </w:tcBorders>
            <w:shd w:val="clear" w:color="auto" w:fill="auto"/>
            <w:vAlign w:val="center"/>
            <w:hideMark/>
          </w:tcPr>
          <w:p w14:paraId="052929B8"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173238BC"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80 KW</w:t>
            </w:r>
          </w:p>
        </w:tc>
        <w:tc>
          <w:tcPr>
            <w:tcW w:w="0" w:type="auto"/>
            <w:tcBorders>
              <w:top w:val="nil"/>
              <w:left w:val="nil"/>
              <w:bottom w:val="single" w:sz="4" w:space="0" w:color="auto"/>
              <w:right w:val="single" w:sz="4" w:space="0" w:color="auto"/>
            </w:tcBorders>
            <w:shd w:val="clear" w:color="auto" w:fill="auto"/>
            <w:noWrap/>
            <w:vAlign w:val="center"/>
            <w:hideMark/>
          </w:tcPr>
          <w:p w14:paraId="7CB7434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18-22</w:t>
            </w:r>
          </w:p>
        </w:tc>
        <w:tc>
          <w:tcPr>
            <w:tcW w:w="0" w:type="auto"/>
            <w:tcBorders>
              <w:top w:val="nil"/>
              <w:left w:val="nil"/>
              <w:bottom w:val="single" w:sz="4" w:space="0" w:color="auto"/>
              <w:right w:val="single" w:sz="4" w:space="0" w:color="auto"/>
            </w:tcBorders>
            <w:shd w:val="clear" w:color="auto" w:fill="auto"/>
            <w:noWrap/>
            <w:vAlign w:val="center"/>
            <w:hideMark/>
          </w:tcPr>
          <w:p w14:paraId="1D9E24B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08-13</w:t>
            </w:r>
          </w:p>
        </w:tc>
        <w:tc>
          <w:tcPr>
            <w:tcW w:w="0" w:type="auto"/>
            <w:tcBorders>
              <w:top w:val="nil"/>
              <w:left w:val="nil"/>
              <w:bottom w:val="single" w:sz="4" w:space="0" w:color="auto"/>
              <w:right w:val="single" w:sz="4" w:space="0" w:color="auto"/>
            </w:tcBorders>
            <w:shd w:val="clear" w:color="auto" w:fill="auto"/>
            <w:noWrap/>
            <w:vAlign w:val="center"/>
            <w:hideMark/>
          </w:tcPr>
          <w:p w14:paraId="56F2387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08-13</w:t>
            </w:r>
          </w:p>
        </w:tc>
        <w:tc>
          <w:tcPr>
            <w:tcW w:w="0" w:type="auto"/>
            <w:tcBorders>
              <w:top w:val="nil"/>
              <w:left w:val="nil"/>
              <w:bottom w:val="single" w:sz="4" w:space="0" w:color="auto"/>
              <w:right w:val="single" w:sz="4" w:space="0" w:color="auto"/>
            </w:tcBorders>
            <w:shd w:val="clear" w:color="auto" w:fill="auto"/>
            <w:noWrap/>
            <w:vAlign w:val="center"/>
            <w:hideMark/>
          </w:tcPr>
          <w:p w14:paraId="256E41B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12-17</w:t>
            </w:r>
          </w:p>
        </w:tc>
        <w:tc>
          <w:tcPr>
            <w:tcW w:w="0" w:type="auto"/>
            <w:tcBorders>
              <w:top w:val="nil"/>
              <w:left w:val="nil"/>
              <w:bottom w:val="single" w:sz="4" w:space="0" w:color="auto"/>
              <w:right w:val="single" w:sz="4" w:space="0" w:color="auto"/>
            </w:tcBorders>
            <w:shd w:val="clear" w:color="auto" w:fill="auto"/>
            <w:noWrap/>
            <w:vAlign w:val="center"/>
            <w:hideMark/>
          </w:tcPr>
          <w:p w14:paraId="11DB102D"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10-15</w:t>
            </w:r>
          </w:p>
        </w:tc>
        <w:tc>
          <w:tcPr>
            <w:tcW w:w="0" w:type="auto"/>
            <w:tcBorders>
              <w:top w:val="nil"/>
              <w:left w:val="nil"/>
              <w:bottom w:val="single" w:sz="4" w:space="0" w:color="auto"/>
              <w:right w:val="single" w:sz="4" w:space="0" w:color="auto"/>
            </w:tcBorders>
            <w:shd w:val="clear" w:color="auto" w:fill="auto"/>
            <w:noWrap/>
            <w:vAlign w:val="center"/>
            <w:hideMark/>
          </w:tcPr>
          <w:p w14:paraId="1C083EE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07-12</w:t>
            </w:r>
          </w:p>
        </w:tc>
        <w:tc>
          <w:tcPr>
            <w:tcW w:w="0" w:type="auto"/>
            <w:tcBorders>
              <w:top w:val="nil"/>
              <w:left w:val="nil"/>
              <w:bottom w:val="single" w:sz="4" w:space="0" w:color="auto"/>
              <w:right w:val="single" w:sz="4" w:space="0" w:color="auto"/>
            </w:tcBorders>
            <w:shd w:val="clear" w:color="auto" w:fill="auto"/>
            <w:noWrap/>
            <w:vAlign w:val="center"/>
            <w:hideMark/>
          </w:tcPr>
          <w:p w14:paraId="0361F25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07-10</w:t>
            </w:r>
          </w:p>
        </w:tc>
        <w:tc>
          <w:tcPr>
            <w:tcW w:w="0" w:type="auto"/>
            <w:tcBorders>
              <w:top w:val="nil"/>
              <w:left w:val="nil"/>
              <w:bottom w:val="single" w:sz="4" w:space="0" w:color="auto"/>
              <w:right w:val="single" w:sz="4" w:space="0" w:color="auto"/>
            </w:tcBorders>
            <w:shd w:val="clear" w:color="auto" w:fill="auto"/>
            <w:noWrap/>
            <w:vAlign w:val="center"/>
            <w:hideMark/>
          </w:tcPr>
          <w:p w14:paraId="5F9BE0C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09-14</w:t>
            </w:r>
          </w:p>
        </w:tc>
        <w:tc>
          <w:tcPr>
            <w:tcW w:w="0" w:type="auto"/>
            <w:tcBorders>
              <w:top w:val="nil"/>
              <w:left w:val="nil"/>
              <w:bottom w:val="single" w:sz="4" w:space="0" w:color="auto"/>
              <w:right w:val="single" w:sz="4" w:space="0" w:color="auto"/>
            </w:tcBorders>
            <w:shd w:val="clear" w:color="auto" w:fill="auto"/>
            <w:noWrap/>
            <w:vAlign w:val="center"/>
            <w:hideMark/>
          </w:tcPr>
          <w:p w14:paraId="7A0C24C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07-11</w:t>
            </w:r>
          </w:p>
        </w:tc>
        <w:tc>
          <w:tcPr>
            <w:tcW w:w="0" w:type="auto"/>
            <w:tcBorders>
              <w:top w:val="nil"/>
              <w:left w:val="nil"/>
              <w:bottom w:val="single" w:sz="4" w:space="0" w:color="auto"/>
              <w:right w:val="single" w:sz="4" w:space="0" w:color="auto"/>
            </w:tcBorders>
            <w:shd w:val="clear" w:color="auto" w:fill="auto"/>
            <w:noWrap/>
            <w:vAlign w:val="center"/>
            <w:hideMark/>
          </w:tcPr>
          <w:p w14:paraId="3EED219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06-09</w:t>
            </w:r>
          </w:p>
        </w:tc>
        <w:tc>
          <w:tcPr>
            <w:tcW w:w="0" w:type="auto"/>
            <w:tcBorders>
              <w:top w:val="nil"/>
              <w:left w:val="nil"/>
              <w:bottom w:val="single" w:sz="4" w:space="0" w:color="auto"/>
              <w:right w:val="single" w:sz="4" w:space="0" w:color="auto"/>
            </w:tcBorders>
            <w:shd w:val="clear" w:color="auto" w:fill="auto"/>
            <w:noWrap/>
            <w:vAlign w:val="center"/>
            <w:hideMark/>
          </w:tcPr>
          <w:p w14:paraId="2A2DA7F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08-13</w:t>
            </w:r>
          </w:p>
        </w:tc>
        <w:tc>
          <w:tcPr>
            <w:tcW w:w="776" w:type="dxa"/>
            <w:tcBorders>
              <w:top w:val="nil"/>
              <w:left w:val="nil"/>
              <w:bottom w:val="single" w:sz="4" w:space="0" w:color="auto"/>
              <w:right w:val="single" w:sz="4" w:space="0" w:color="auto"/>
            </w:tcBorders>
            <w:shd w:val="clear" w:color="auto" w:fill="auto"/>
            <w:noWrap/>
            <w:vAlign w:val="center"/>
            <w:hideMark/>
          </w:tcPr>
          <w:p w14:paraId="34929FD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06-11</w:t>
            </w:r>
          </w:p>
        </w:tc>
      </w:tr>
      <w:tr w:rsidR="008B57DD" w:rsidRPr="008B57DD" w14:paraId="7C109A29"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3FFA3002" w14:textId="77777777" w:rsidR="008B57DD" w:rsidRPr="008B57DD" w:rsidRDefault="008B57DD" w:rsidP="008B57DD">
            <w:pPr>
              <w:jc w:val="center"/>
              <w:rPr>
                <w:rFonts w:ascii="Arial" w:hAnsi="Arial" w:cs="Arial"/>
                <w:b/>
                <w:bCs/>
                <w:color w:val="000000"/>
                <w:sz w:val="14"/>
                <w:szCs w:val="16"/>
                <w:lang w:eastAsia="es-MX"/>
              </w:rPr>
            </w:pPr>
            <w:r w:rsidRPr="008B57DD">
              <w:rPr>
                <w:rFonts w:ascii="Arial" w:hAnsi="Arial" w:cs="Arial"/>
                <w:b/>
                <w:bCs/>
                <w:color w:val="000000"/>
                <w:sz w:val="14"/>
                <w:szCs w:val="16"/>
                <w:lang w:eastAsia="es-MX"/>
              </w:rPr>
              <w:t>Inmueble Quantum</w:t>
            </w:r>
          </w:p>
        </w:tc>
      </w:tr>
      <w:tr w:rsidR="008B57DD" w:rsidRPr="008B57DD" w14:paraId="17298CE3"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3F70424"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9</w:t>
            </w:r>
          </w:p>
        </w:tc>
        <w:tc>
          <w:tcPr>
            <w:tcW w:w="0" w:type="auto"/>
            <w:tcBorders>
              <w:top w:val="nil"/>
              <w:left w:val="nil"/>
              <w:bottom w:val="single" w:sz="4" w:space="0" w:color="auto"/>
              <w:right w:val="single" w:sz="4" w:space="0" w:color="auto"/>
            </w:tcBorders>
            <w:shd w:val="clear" w:color="auto" w:fill="auto"/>
            <w:vAlign w:val="center"/>
            <w:hideMark/>
          </w:tcPr>
          <w:p w14:paraId="5666AC9F"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3BF93DE8"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80 KW</w:t>
            </w:r>
          </w:p>
        </w:tc>
        <w:tc>
          <w:tcPr>
            <w:tcW w:w="0" w:type="auto"/>
            <w:tcBorders>
              <w:top w:val="nil"/>
              <w:left w:val="nil"/>
              <w:bottom w:val="single" w:sz="4" w:space="0" w:color="auto"/>
              <w:right w:val="single" w:sz="4" w:space="0" w:color="auto"/>
            </w:tcBorders>
            <w:shd w:val="clear" w:color="auto" w:fill="auto"/>
            <w:noWrap/>
            <w:vAlign w:val="center"/>
            <w:hideMark/>
          </w:tcPr>
          <w:p w14:paraId="63C8C79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18-22</w:t>
            </w:r>
          </w:p>
        </w:tc>
        <w:tc>
          <w:tcPr>
            <w:tcW w:w="0" w:type="auto"/>
            <w:tcBorders>
              <w:top w:val="nil"/>
              <w:left w:val="nil"/>
              <w:bottom w:val="single" w:sz="4" w:space="0" w:color="auto"/>
              <w:right w:val="single" w:sz="4" w:space="0" w:color="auto"/>
            </w:tcBorders>
            <w:shd w:val="clear" w:color="auto" w:fill="auto"/>
            <w:noWrap/>
            <w:vAlign w:val="center"/>
            <w:hideMark/>
          </w:tcPr>
          <w:p w14:paraId="289D0129"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08-13</w:t>
            </w:r>
          </w:p>
        </w:tc>
        <w:tc>
          <w:tcPr>
            <w:tcW w:w="0" w:type="auto"/>
            <w:tcBorders>
              <w:top w:val="nil"/>
              <w:left w:val="nil"/>
              <w:bottom w:val="single" w:sz="4" w:space="0" w:color="auto"/>
              <w:right w:val="single" w:sz="4" w:space="0" w:color="auto"/>
            </w:tcBorders>
            <w:shd w:val="clear" w:color="auto" w:fill="auto"/>
            <w:noWrap/>
            <w:hideMark/>
          </w:tcPr>
          <w:p w14:paraId="2A42428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08-13</w:t>
            </w:r>
          </w:p>
        </w:tc>
        <w:tc>
          <w:tcPr>
            <w:tcW w:w="0" w:type="auto"/>
            <w:tcBorders>
              <w:top w:val="nil"/>
              <w:left w:val="nil"/>
              <w:bottom w:val="single" w:sz="4" w:space="0" w:color="auto"/>
              <w:right w:val="single" w:sz="4" w:space="0" w:color="auto"/>
            </w:tcBorders>
            <w:shd w:val="clear" w:color="auto" w:fill="auto"/>
            <w:noWrap/>
            <w:hideMark/>
          </w:tcPr>
          <w:p w14:paraId="4B00386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12-17</w:t>
            </w:r>
          </w:p>
        </w:tc>
        <w:tc>
          <w:tcPr>
            <w:tcW w:w="0" w:type="auto"/>
            <w:tcBorders>
              <w:top w:val="nil"/>
              <w:left w:val="nil"/>
              <w:bottom w:val="single" w:sz="4" w:space="0" w:color="auto"/>
              <w:right w:val="single" w:sz="4" w:space="0" w:color="auto"/>
            </w:tcBorders>
            <w:shd w:val="clear" w:color="auto" w:fill="auto"/>
            <w:noWrap/>
            <w:vAlign w:val="center"/>
            <w:hideMark/>
          </w:tcPr>
          <w:p w14:paraId="6281643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10-15</w:t>
            </w:r>
          </w:p>
        </w:tc>
        <w:tc>
          <w:tcPr>
            <w:tcW w:w="0" w:type="auto"/>
            <w:tcBorders>
              <w:top w:val="nil"/>
              <w:left w:val="nil"/>
              <w:bottom w:val="single" w:sz="4" w:space="0" w:color="auto"/>
              <w:right w:val="single" w:sz="4" w:space="0" w:color="auto"/>
            </w:tcBorders>
            <w:shd w:val="clear" w:color="auto" w:fill="auto"/>
            <w:noWrap/>
            <w:vAlign w:val="center"/>
            <w:hideMark/>
          </w:tcPr>
          <w:p w14:paraId="18EEA22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07-12</w:t>
            </w:r>
          </w:p>
        </w:tc>
        <w:tc>
          <w:tcPr>
            <w:tcW w:w="0" w:type="auto"/>
            <w:tcBorders>
              <w:top w:val="nil"/>
              <w:left w:val="nil"/>
              <w:bottom w:val="single" w:sz="4" w:space="0" w:color="auto"/>
              <w:right w:val="single" w:sz="4" w:space="0" w:color="auto"/>
            </w:tcBorders>
            <w:shd w:val="clear" w:color="auto" w:fill="auto"/>
            <w:noWrap/>
            <w:vAlign w:val="center"/>
            <w:hideMark/>
          </w:tcPr>
          <w:p w14:paraId="15CF2B3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07-10</w:t>
            </w:r>
          </w:p>
        </w:tc>
        <w:tc>
          <w:tcPr>
            <w:tcW w:w="0" w:type="auto"/>
            <w:tcBorders>
              <w:top w:val="nil"/>
              <w:left w:val="nil"/>
              <w:bottom w:val="single" w:sz="4" w:space="0" w:color="auto"/>
              <w:right w:val="single" w:sz="4" w:space="0" w:color="auto"/>
            </w:tcBorders>
            <w:shd w:val="clear" w:color="auto" w:fill="auto"/>
            <w:noWrap/>
            <w:hideMark/>
          </w:tcPr>
          <w:p w14:paraId="47B9217D"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09-14</w:t>
            </w:r>
          </w:p>
        </w:tc>
        <w:tc>
          <w:tcPr>
            <w:tcW w:w="0" w:type="auto"/>
            <w:tcBorders>
              <w:top w:val="nil"/>
              <w:left w:val="nil"/>
              <w:bottom w:val="single" w:sz="4" w:space="0" w:color="auto"/>
              <w:right w:val="single" w:sz="4" w:space="0" w:color="auto"/>
            </w:tcBorders>
            <w:shd w:val="clear" w:color="auto" w:fill="auto"/>
            <w:noWrap/>
            <w:hideMark/>
          </w:tcPr>
          <w:p w14:paraId="244689B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07-11</w:t>
            </w:r>
          </w:p>
        </w:tc>
        <w:tc>
          <w:tcPr>
            <w:tcW w:w="0" w:type="auto"/>
            <w:tcBorders>
              <w:top w:val="nil"/>
              <w:left w:val="nil"/>
              <w:bottom w:val="single" w:sz="4" w:space="0" w:color="auto"/>
              <w:right w:val="single" w:sz="4" w:space="0" w:color="auto"/>
            </w:tcBorders>
            <w:shd w:val="clear" w:color="auto" w:fill="auto"/>
            <w:noWrap/>
            <w:vAlign w:val="center"/>
            <w:hideMark/>
          </w:tcPr>
          <w:p w14:paraId="411DC1A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06-09</w:t>
            </w:r>
          </w:p>
        </w:tc>
        <w:tc>
          <w:tcPr>
            <w:tcW w:w="0" w:type="auto"/>
            <w:tcBorders>
              <w:top w:val="nil"/>
              <w:left w:val="nil"/>
              <w:bottom w:val="single" w:sz="4" w:space="0" w:color="auto"/>
              <w:right w:val="single" w:sz="4" w:space="0" w:color="auto"/>
            </w:tcBorders>
            <w:shd w:val="clear" w:color="auto" w:fill="auto"/>
            <w:noWrap/>
            <w:vAlign w:val="center"/>
            <w:hideMark/>
          </w:tcPr>
          <w:p w14:paraId="2D9B799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08-13</w:t>
            </w:r>
          </w:p>
        </w:tc>
        <w:tc>
          <w:tcPr>
            <w:tcW w:w="776" w:type="dxa"/>
            <w:tcBorders>
              <w:top w:val="nil"/>
              <w:left w:val="nil"/>
              <w:bottom w:val="single" w:sz="4" w:space="0" w:color="auto"/>
              <w:right w:val="single" w:sz="4" w:space="0" w:color="auto"/>
            </w:tcBorders>
            <w:shd w:val="clear" w:color="auto" w:fill="auto"/>
            <w:noWrap/>
            <w:hideMark/>
          </w:tcPr>
          <w:p w14:paraId="40945FB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06-11</w:t>
            </w:r>
          </w:p>
        </w:tc>
      </w:tr>
      <w:tr w:rsidR="008B57DD" w:rsidRPr="008B57DD" w14:paraId="1C6B8F05"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00E8EEC"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10</w:t>
            </w:r>
          </w:p>
        </w:tc>
        <w:tc>
          <w:tcPr>
            <w:tcW w:w="0" w:type="auto"/>
            <w:tcBorders>
              <w:top w:val="nil"/>
              <w:left w:val="nil"/>
              <w:bottom w:val="single" w:sz="4" w:space="0" w:color="auto"/>
              <w:right w:val="single" w:sz="4" w:space="0" w:color="auto"/>
            </w:tcBorders>
            <w:shd w:val="clear" w:color="auto" w:fill="auto"/>
            <w:vAlign w:val="center"/>
            <w:hideMark/>
          </w:tcPr>
          <w:p w14:paraId="398DBEE3"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0DE0EB6D"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100 KW</w:t>
            </w:r>
          </w:p>
        </w:tc>
        <w:tc>
          <w:tcPr>
            <w:tcW w:w="0" w:type="auto"/>
            <w:tcBorders>
              <w:top w:val="nil"/>
              <w:left w:val="nil"/>
              <w:bottom w:val="single" w:sz="4" w:space="0" w:color="auto"/>
              <w:right w:val="single" w:sz="4" w:space="0" w:color="auto"/>
            </w:tcBorders>
            <w:shd w:val="clear" w:color="auto" w:fill="auto"/>
            <w:noWrap/>
            <w:hideMark/>
          </w:tcPr>
          <w:p w14:paraId="08B469B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18-22</w:t>
            </w:r>
          </w:p>
        </w:tc>
        <w:tc>
          <w:tcPr>
            <w:tcW w:w="0" w:type="auto"/>
            <w:tcBorders>
              <w:top w:val="nil"/>
              <w:left w:val="nil"/>
              <w:bottom w:val="single" w:sz="4" w:space="0" w:color="auto"/>
              <w:right w:val="single" w:sz="4" w:space="0" w:color="auto"/>
            </w:tcBorders>
            <w:shd w:val="clear" w:color="auto" w:fill="auto"/>
            <w:noWrap/>
            <w:hideMark/>
          </w:tcPr>
          <w:p w14:paraId="0C48AFB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08-13</w:t>
            </w:r>
          </w:p>
        </w:tc>
        <w:tc>
          <w:tcPr>
            <w:tcW w:w="0" w:type="auto"/>
            <w:tcBorders>
              <w:top w:val="nil"/>
              <w:left w:val="nil"/>
              <w:bottom w:val="single" w:sz="4" w:space="0" w:color="auto"/>
              <w:right w:val="single" w:sz="4" w:space="0" w:color="auto"/>
            </w:tcBorders>
            <w:shd w:val="clear" w:color="auto" w:fill="auto"/>
            <w:noWrap/>
            <w:hideMark/>
          </w:tcPr>
          <w:p w14:paraId="5B8A646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08-13</w:t>
            </w:r>
          </w:p>
        </w:tc>
        <w:tc>
          <w:tcPr>
            <w:tcW w:w="0" w:type="auto"/>
            <w:tcBorders>
              <w:top w:val="nil"/>
              <w:left w:val="nil"/>
              <w:bottom w:val="single" w:sz="4" w:space="0" w:color="auto"/>
              <w:right w:val="single" w:sz="4" w:space="0" w:color="auto"/>
            </w:tcBorders>
            <w:shd w:val="clear" w:color="auto" w:fill="auto"/>
            <w:noWrap/>
            <w:hideMark/>
          </w:tcPr>
          <w:p w14:paraId="673A006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12-17</w:t>
            </w:r>
          </w:p>
        </w:tc>
        <w:tc>
          <w:tcPr>
            <w:tcW w:w="0" w:type="auto"/>
            <w:tcBorders>
              <w:top w:val="nil"/>
              <w:left w:val="nil"/>
              <w:bottom w:val="single" w:sz="4" w:space="0" w:color="auto"/>
              <w:right w:val="single" w:sz="4" w:space="0" w:color="auto"/>
            </w:tcBorders>
            <w:shd w:val="clear" w:color="auto" w:fill="auto"/>
            <w:noWrap/>
            <w:hideMark/>
          </w:tcPr>
          <w:p w14:paraId="372F6D5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10-15</w:t>
            </w:r>
          </w:p>
        </w:tc>
        <w:tc>
          <w:tcPr>
            <w:tcW w:w="0" w:type="auto"/>
            <w:tcBorders>
              <w:top w:val="nil"/>
              <w:left w:val="nil"/>
              <w:bottom w:val="single" w:sz="4" w:space="0" w:color="auto"/>
              <w:right w:val="single" w:sz="4" w:space="0" w:color="auto"/>
            </w:tcBorders>
            <w:shd w:val="clear" w:color="auto" w:fill="auto"/>
            <w:noWrap/>
            <w:hideMark/>
          </w:tcPr>
          <w:p w14:paraId="3182028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07-12</w:t>
            </w:r>
          </w:p>
        </w:tc>
        <w:tc>
          <w:tcPr>
            <w:tcW w:w="0" w:type="auto"/>
            <w:tcBorders>
              <w:top w:val="nil"/>
              <w:left w:val="nil"/>
              <w:bottom w:val="single" w:sz="4" w:space="0" w:color="auto"/>
              <w:right w:val="single" w:sz="4" w:space="0" w:color="auto"/>
            </w:tcBorders>
            <w:shd w:val="clear" w:color="auto" w:fill="auto"/>
            <w:noWrap/>
            <w:hideMark/>
          </w:tcPr>
          <w:p w14:paraId="63A8257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07-10</w:t>
            </w:r>
          </w:p>
        </w:tc>
        <w:tc>
          <w:tcPr>
            <w:tcW w:w="0" w:type="auto"/>
            <w:tcBorders>
              <w:top w:val="nil"/>
              <w:left w:val="nil"/>
              <w:bottom w:val="single" w:sz="4" w:space="0" w:color="auto"/>
              <w:right w:val="single" w:sz="4" w:space="0" w:color="auto"/>
            </w:tcBorders>
            <w:shd w:val="clear" w:color="auto" w:fill="auto"/>
            <w:noWrap/>
            <w:hideMark/>
          </w:tcPr>
          <w:p w14:paraId="44B3704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09-14</w:t>
            </w:r>
          </w:p>
        </w:tc>
        <w:tc>
          <w:tcPr>
            <w:tcW w:w="0" w:type="auto"/>
            <w:tcBorders>
              <w:top w:val="nil"/>
              <w:left w:val="nil"/>
              <w:bottom w:val="single" w:sz="4" w:space="0" w:color="auto"/>
              <w:right w:val="single" w:sz="4" w:space="0" w:color="auto"/>
            </w:tcBorders>
            <w:shd w:val="clear" w:color="auto" w:fill="auto"/>
            <w:noWrap/>
            <w:hideMark/>
          </w:tcPr>
          <w:p w14:paraId="32E6FFED"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07-11</w:t>
            </w:r>
          </w:p>
        </w:tc>
        <w:tc>
          <w:tcPr>
            <w:tcW w:w="0" w:type="auto"/>
            <w:tcBorders>
              <w:top w:val="nil"/>
              <w:left w:val="nil"/>
              <w:bottom w:val="single" w:sz="4" w:space="0" w:color="auto"/>
              <w:right w:val="single" w:sz="4" w:space="0" w:color="auto"/>
            </w:tcBorders>
            <w:shd w:val="clear" w:color="auto" w:fill="auto"/>
            <w:noWrap/>
            <w:hideMark/>
          </w:tcPr>
          <w:p w14:paraId="62F50069"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06-09</w:t>
            </w:r>
          </w:p>
        </w:tc>
        <w:tc>
          <w:tcPr>
            <w:tcW w:w="0" w:type="auto"/>
            <w:tcBorders>
              <w:top w:val="nil"/>
              <w:left w:val="nil"/>
              <w:bottom w:val="single" w:sz="4" w:space="0" w:color="auto"/>
              <w:right w:val="single" w:sz="4" w:space="0" w:color="auto"/>
            </w:tcBorders>
            <w:shd w:val="clear" w:color="auto" w:fill="auto"/>
            <w:noWrap/>
            <w:hideMark/>
          </w:tcPr>
          <w:p w14:paraId="6C1DA9C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08-13</w:t>
            </w:r>
          </w:p>
        </w:tc>
        <w:tc>
          <w:tcPr>
            <w:tcW w:w="776" w:type="dxa"/>
            <w:tcBorders>
              <w:top w:val="nil"/>
              <w:left w:val="nil"/>
              <w:bottom w:val="single" w:sz="4" w:space="0" w:color="auto"/>
              <w:right w:val="single" w:sz="4" w:space="0" w:color="auto"/>
            </w:tcBorders>
            <w:shd w:val="clear" w:color="auto" w:fill="auto"/>
            <w:noWrap/>
            <w:hideMark/>
          </w:tcPr>
          <w:p w14:paraId="4906941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06-11</w:t>
            </w:r>
          </w:p>
        </w:tc>
      </w:tr>
      <w:tr w:rsidR="008B57DD" w:rsidRPr="008B57DD" w14:paraId="5A217B5E"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55A7ECB"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11</w:t>
            </w:r>
          </w:p>
        </w:tc>
        <w:tc>
          <w:tcPr>
            <w:tcW w:w="0" w:type="auto"/>
            <w:tcBorders>
              <w:top w:val="nil"/>
              <w:left w:val="nil"/>
              <w:bottom w:val="single" w:sz="4" w:space="0" w:color="auto"/>
              <w:right w:val="single" w:sz="4" w:space="0" w:color="auto"/>
            </w:tcBorders>
            <w:shd w:val="clear" w:color="auto" w:fill="auto"/>
            <w:vAlign w:val="center"/>
            <w:hideMark/>
          </w:tcPr>
          <w:p w14:paraId="5BBF12A1"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4C3A7F02"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150 KW</w:t>
            </w:r>
          </w:p>
        </w:tc>
        <w:tc>
          <w:tcPr>
            <w:tcW w:w="0" w:type="auto"/>
            <w:tcBorders>
              <w:top w:val="nil"/>
              <w:left w:val="nil"/>
              <w:bottom w:val="single" w:sz="4" w:space="0" w:color="auto"/>
              <w:right w:val="single" w:sz="4" w:space="0" w:color="auto"/>
            </w:tcBorders>
            <w:shd w:val="clear" w:color="auto" w:fill="auto"/>
            <w:noWrap/>
            <w:hideMark/>
          </w:tcPr>
          <w:p w14:paraId="7B27455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18-22</w:t>
            </w:r>
          </w:p>
        </w:tc>
        <w:tc>
          <w:tcPr>
            <w:tcW w:w="0" w:type="auto"/>
            <w:tcBorders>
              <w:top w:val="nil"/>
              <w:left w:val="nil"/>
              <w:bottom w:val="single" w:sz="4" w:space="0" w:color="auto"/>
              <w:right w:val="single" w:sz="4" w:space="0" w:color="auto"/>
            </w:tcBorders>
            <w:shd w:val="clear" w:color="auto" w:fill="auto"/>
            <w:noWrap/>
            <w:hideMark/>
          </w:tcPr>
          <w:p w14:paraId="2C9D189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08-13</w:t>
            </w:r>
          </w:p>
        </w:tc>
        <w:tc>
          <w:tcPr>
            <w:tcW w:w="0" w:type="auto"/>
            <w:tcBorders>
              <w:top w:val="nil"/>
              <w:left w:val="nil"/>
              <w:bottom w:val="single" w:sz="4" w:space="0" w:color="auto"/>
              <w:right w:val="single" w:sz="4" w:space="0" w:color="auto"/>
            </w:tcBorders>
            <w:shd w:val="clear" w:color="auto" w:fill="auto"/>
            <w:noWrap/>
            <w:hideMark/>
          </w:tcPr>
          <w:p w14:paraId="21C532F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08-13</w:t>
            </w:r>
          </w:p>
        </w:tc>
        <w:tc>
          <w:tcPr>
            <w:tcW w:w="0" w:type="auto"/>
            <w:tcBorders>
              <w:top w:val="nil"/>
              <w:left w:val="nil"/>
              <w:bottom w:val="single" w:sz="4" w:space="0" w:color="auto"/>
              <w:right w:val="single" w:sz="4" w:space="0" w:color="auto"/>
            </w:tcBorders>
            <w:shd w:val="clear" w:color="auto" w:fill="auto"/>
            <w:noWrap/>
            <w:hideMark/>
          </w:tcPr>
          <w:p w14:paraId="254227D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12-17</w:t>
            </w:r>
          </w:p>
        </w:tc>
        <w:tc>
          <w:tcPr>
            <w:tcW w:w="0" w:type="auto"/>
            <w:tcBorders>
              <w:top w:val="nil"/>
              <w:left w:val="nil"/>
              <w:bottom w:val="single" w:sz="4" w:space="0" w:color="auto"/>
              <w:right w:val="single" w:sz="4" w:space="0" w:color="auto"/>
            </w:tcBorders>
            <w:shd w:val="clear" w:color="auto" w:fill="auto"/>
            <w:noWrap/>
            <w:hideMark/>
          </w:tcPr>
          <w:p w14:paraId="75FE6C3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10-15</w:t>
            </w:r>
          </w:p>
        </w:tc>
        <w:tc>
          <w:tcPr>
            <w:tcW w:w="0" w:type="auto"/>
            <w:tcBorders>
              <w:top w:val="nil"/>
              <w:left w:val="nil"/>
              <w:bottom w:val="single" w:sz="4" w:space="0" w:color="auto"/>
              <w:right w:val="single" w:sz="4" w:space="0" w:color="auto"/>
            </w:tcBorders>
            <w:shd w:val="clear" w:color="auto" w:fill="auto"/>
            <w:noWrap/>
            <w:hideMark/>
          </w:tcPr>
          <w:p w14:paraId="3C8989E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07-12</w:t>
            </w:r>
          </w:p>
        </w:tc>
        <w:tc>
          <w:tcPr>
            <w:tcW w:w="0" w:type="auto"/>
            <w:tcBorders>
              <w:top w:val="nil"/>
              <w:left w:val="nil"/>
              <w:bottom w:val="single" w:sz="4" w:space="0" w:color="auto"/>
              <w:right w:val="single" w:sz="4" w:space="0" w:color="auto"/>
            </w:tcBorders>
            <w:shd w:val="clear" w:color="auto" w:fill="auto"/>
            <w:noWrap/>
            <w:hideMark/>
          </w:tcPr>
          <w:p w14:paraId="037BAD8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07-10</w:t>
            </w:r>
          </w:p>
        </w:tc>
        <w:tc>
          <w:tcPr>
            <w:tcW w:w="0" w:type="auto"/>
            <w:tcBorders>
              <w:top w:val="nil"/>
              <w:left w:val="nil"/>
              <w:bottom w:val="single" w:sz="4" w:space="0" w:color="auto"/>
              <w:right w:val="single" w:sz="4" w:space="0" w:color="auto"/>
            </w:tcBorders>
            <w:shd w:val="clear" w:color="auto" w:fill="auto"/>
            <w:noWrap/>
            <w:hideMark/>
          </w:tcPr>
          <w:p w14:paraId="3ABBA76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09-14</w:t>
            </w:r>
          </w:p>
        </w:tc>
        <w:tc>
          <w:tcPr>
            <w:tcW w:w="0" w:type="auto"/>
            <w:tcBorders>
              <w:top w:val="nil"/>
              <w:left w:val="nil"/>
              <w:bottom w:val="single" w:sz="4" w:space="0" w:color="auto"/>
              <w:right w:val="single" w:sz="4" w:space="0" w:color="auto"/>
            </w:tcBorders>
            <w:shd w:val="clear" w:color="auto" w:fill="auto"/>
            <w:noWrap/>
            <w:hideMark/>
          </w:tcPr>
          <w:p w14:paraId="4C129C3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07-11</w:t>
            </w:r>
          </w:p>
        </w:tc>
        <w:tc>
          <w:tcPr>
            <w:tcW w:w="0" w:type="auto"/>
            <w:tcBorders>
              <w:top w:val="nil"/>
              <w:left w:val="nil"/>
              <w:bottom w:val="single" w:sz="4" w:space="0" w:color="auto"/>
              <w:right w:val="single" w:sz="4" w:space="0" w:color="auto"/>
            </w:tcBorders>
            <w:shd w:val="clear" w:color="auto" w:fill="auto"/>
            <w:noWrap/>
            <w:hideMark/>
          </w:tcPr>
          <w:p w14:paraId="0100F7B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06-09</w:t>
            </w:r>
          </w:p>
        </w:tc>
        <w:tc>
          <w:tcPr>
            <w:tcW w:w="0" w:type="auto"/>
            <w:tcBorders>
              <w:top w:val="nil"/>
              <w:left w:val="nil"/>
              <w:bottom w:val="single" w:sz="4" w:space="0" w:color="auto"/>
              <w:right w:val="single" w:sz="4" w:space="0" w:color="auto"/>
            </w:tcBorders>
            <w:shd w:val="clear" w:color="auto" w:fill="auto"/>
            <w:noWrap/>
            <w:hideMark/>
          </w:tcPr>
          <w:p w14:paraId="1D2B6D9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08-13</w:t>
            </w:r>
          </w:p>
        </w:tc>
        <w:tc>
          <w:tcPr>
            <w:tcW w:w="776" w:type="dxa"/>
            <w:tcBorders>
              <w:top w:val="nil"/>
              <w:left w:val="nil"/>
              <w:bottom w:val="single" w:sz="4" w:space="0" w:color="auto"/>
              <w:right w:val="single" w:sz="4" w:space="0" w:color="auto"/>
            </w:tcBorders>
            <w:shd w:val="clear" w:color="auto" w:fill="auto"/>
            <w:noWrap/>
            <w:hideMark/>
          </w:tcPr>
          <w:p w14:paraId="2616F77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06-11</w:t>
            </w:r>
          </w:p>
        </w:tc>
      </w:tr>
      <w:tr w:rsidR="008B57DD" w:rsidRPr="008B57DD" w14:paraId="3946DB2A"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5186BE7E" w14:textId="77777777" w:rsidR="008B57DD" w:rsidRPr="008B57DD" w:rsidRDefault="008B57DD" w:rsidP="008B57DD">
            <w:pPr>
              <w:jc w:val="center"/>
              <w:rPr>
                <w:rFonts w:ascii="Arial" w:hAnsi="Arial" w:cs="Arial"/>
                <w:b/>
                <w:bCs/>
                <w:color w:val="000000"/>
                <w:sz w:val="14"/>
                <w:szCs w:val="16"/>
                <w:lang w:eastAsia="es-MX"/>
              </w:rPr>
            </w:pPr>
            <w:r w:rsidRPr="008B57DD">
              <w:rPr>
                <w:rFonts w:ascii="Arial" w:hAnsi="Arial" w:cs="Arial"/>
                <w:b/>
                <w:bCs/>
                <w:color w:val="000000"/>
                <w:sz w:val="14"/>
                <w:szCs w:val="16"/>
                <w:lang w:eastAsia="es-MX"/>
              </w:rPr>
              <w:t>Inmueble Acoxpa</w:t>
            </w:r>
          </w:p>
        </w:tc>
      </w:tr>
      <w:tr w:rsidR="008B57DD" w:rsidRPr="008B57DD" w14:paraId="7974022E"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E52A99B"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12</w:t>
            </w:r>
          </w:p>
        </w:tc>
        <w:tc>
          <w:tcPr>
            <w:tcW w:w="0" w:type="auto"/>
            <w:tcBorders>
              <w:top w:val="nil"/>
              <w:left w:val="nil"/>
              <w:bottom w:val="single" w:sz="4" w:space="0" w:color="auto"/>
              <w:right w:val="single" w:sz="4" w:space="0" w:color="auto"/>
            </w:tcBorders>
            <w:shd w:val="clear" w:color="auto" w:fill="auto"/>
            <w:vAlign w:val="center"/>
            <w:hideMark/>
          </w:tcPr>
          <w:p w14:paraId="744186DB"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10DF80F7"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300 KW</w:t>
            </w:r>
          </w:p>
        </w:tc>
        <w:tc>
          <w:tcPr>
            <w:tcW w:w="0" w:type="auto"/>
            <w:tcBorders>
              <w:top w:val="nil"/>
              <w:left w:val="nil"/>
              <w:bottom w:val="single" w:sz="4" w:space="0" w:color="auto"/>
              <w:right w:val="single" w:sz="4" w:space="0" w:color="auto"/>
            </w:tcBorders>
            <w:shd w:val="clear" w:color="auto" w:fill="auto"/>
            <w:noWrap/>
            <w:vAlign w:val="center"/>
            <w:hideMark/>
          </w:tcPr>
          <w:p w14:paraId="69632B8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25-29</w:t>
            </w:r>
          </w:p>
        </w:tc>
        <w:tc>
          <w:tcPr>
            <w:tcW w:w="0" w:type="auto"/>
            <w:tcBorders>
              <w:top w:val="nil"/>
              <w:left w:val="nil"/>
              <w:bottom w:val="single" w:sz="4" w:space="0" w:color="auto"/>
              <w:right w:val="single" w:sz="4" w:space="0" w:color="auto"/>
            </w:tcBorders>
            <w:shd w:val="clear" w:color="auto" w:fill="auto"/>
            <w:noWrap/>
            <w:hideMark/>
          </w:tcPr>
          <w:p w14:paraId="1C89521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0" w:type="auto"/>
            <w:tcBorders>
              <w:top w:val="nil"/>
              <w:left w:val="nil"/>
              <w:bottom w:val="single" w:sz="4" w:space="0" w:color="auto"/>
              <w:right w:val="single" w:sz="4" w:space="0" w:color="auto"/>
            </w:tcBorders>
            <w:shd w:val="clear" w:color="auto" w:fill="auto"/>
            <w:noWrap/>
            <w:hideMark/>
          </w:tcPr>
          <w:p w14:paraId="5B1F7F8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0" w:type="auto"/>
            <w:tcBorders>
              <w:top w:val="nil"/>
              <w:left w:val="nil"/>
              <w:bottom w:val="single" w:sz="4" w:space="0" w:color="auto"/>
              <w:right w:val="single" w:sz="4" w:space="0" w:color="auto"/>
            </w:tcBorders>
            <w:shd w:val="clear" w:color="auto" w:fill="auto"/>
            <w:noWrap/>
            <w:hideMark/>
          </w:tcPr>
          <w:p w14:paraId="626CD80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19-24</w:t>
            </w:r>
          </w:p>
        </w:tc>
        <w:tc>
          <w:tcPr>
            <w:tcW w:w="0" w:type="auto"/>
            <w:tcBorders>
              <w:top w:val="nil"/>
              <w:left w:val="nil"/>
              <w:bottom w:val="single" w:sz="4" w:space="0" w:color="auto"/>
              <w:right w:val="single" w:sz="4" w:space="0" w:color="auto"/>
            </w:tcBorders>
            <w:shd w:val="clear" w:color="auto" w:fill="auto"/>
            <w:noWrap/>
            <w:hideMark/>
          </w:tcPr>
          <w:p w14:paraId="04A7766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17-22</w:t>
            </w:r>
          </w:p>
        </w:tc>
        <w:tc>
          <w:tcPr>
            <w:tcW w:w="0" w:type="auto"/>
            <w:tcBorders>
              <w:top w:val="nil"/>
              <w:left w:val="nil"/>
              <w:bottom w:val="single" w:sz="4" w:space="0" w:color="auto"/>
              <w:right w:val="single" w:sz="4" w:space="0" w:color="auto"/>
            </w:tcBorders>
            <w:shd w:val="clear" w:color="auto" w:fill="auto"/>
            <w:noWrap/>
            <w:vAlign w:val="center"/>
            <w:hideMark/>
          </w:tcPr>
          <w:p w14:paraId="277637A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14-19</w:t>
            </w:r>
          </w:p>
        </w:tc>
        <w:tc>
          <w:tcPr>
            <w:tcW w:w="0" w:type="auto"/>
            <w:tcBorders>
              <w:top w:val="nil"/>
              <w:left w:val="nil"/>
              <w:bottom w:val="single" w:sz="4" w:space="0" w:color="auto"/>
              <w:right w:val="single" w:sz="4" w:space="0" w:color="auto"/>
            </w:tcBorders>
            <w:shd w:val="clear" w:color="auto" w:fill="auto"/>
            <w:noWrap/>
            <w:hideMark/>
          </w:tcPr>
          <w:p w14:paraId="7D42645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12-17</w:t>
            </w:r>
          </w:p>
        </w:tc>
        <w:tc>
          <w:tcPr>
            <w:tcW w:w="0" w:type="auto"/>
            <w:tcBorders>
              <w:top w:val="nil"/>
              <w:left w:val="nil"/>
              <w:bottom w:val="single" w:sz="4" w:space="0" w:color="auto"/>
              <w:right w:val="single" w:sz="4" w:space="0" w:color="auto"/>
            </w:tcBorders>
            <w:shd w:val="clear" w:color="auto" w:fill="auto"/>
            <w:noWrap/>
            <w:hideMark/>
          </w:tcPr>
          <w:p w14:paraId="770FAFB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16-21</w:t>
            </w:r>
          </w:p>
        </w:tc>
        <w:tc>
          <w:tcPr>
            <w:tcW w:w="0" w:type="auto"/>
            <w:tcBorders>
              <w:top w:val="nil"/>
              <w:left w:val="nil"/>
              <w:bottom w:val="single" w:sz="4" w:space="0" w:color="auto"/>
              <w:right w:val="single" w:sz="4" w:space="0" w:color="auto"/>
            </w:tcBorders>
            <w:shd w:val="clear" w:color="auto" w:fill="auto"/>
            <w:noWrap/>
            <w:vAlign w:val="center"/>
            <w:hideMark/>
          </w:tcPr>
          <w:p w14:paraId="2FD62C4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13-18</w:t>
            </w:r>
          </w:p>
        </w:tc>
        <w:tc>
          <w:tcPr>
            <w:tcW w:w="0" w:type="auto"/>
            <w:tcBorders>
              <w:top w:val="nil"/>
              <w:left w:val="nil"/>
              <w:bottom w:val="single" w:sz="4" w:space="0" w:color="auto"/>
              <w:right w:val="single" w:sz="4" w:space="0" w:color="auto"/>
            </w:tcBorders>
            <w:shd w:val="clear" w:color="auto" w:fill="auto"/>
            <w:noWrap/>
            <w:hideMark/>
          </w:tcPr>
          <w:p w14:paraId="466E277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11-16</w:t>
            </w:r>
          </w:p>
        </w:tc>
        <w:tc>
          <w:tcPr>
            <w:tcW w:w="0" w:type="auto"/>
            <w:tcBorders>
              <w:top w:val="nil"/>
              <w:left w:val="nil"/>
              <w:bottom w:val="single" w:sz="4" w:space="0" w:color="auto"/>
              <w:right w:val="single" w:sz="4" w:space="0" w:color="auto"/>
            </w:tcBorders>
            <w:shd w:val="clear" w:color="auto" w:fill="auto"/>
            <w:noWrap/>
            <w:hideMark/>
          </w:tcPr>
          <w:p w14:paraId="0AECE17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776" w:type="dxa"/>
            <w:tcBorders>
              <w:top w:val="nil"/>
              <w:left w:val="nil"/>
              <w:bottom w:val="single" w:sz="4" w:space="0" w:color="auto"/>
              <w:right w:val="single" w:sz="4" w:space="0" w:color="auto"/>
            </w:tcBorders>
            <w:shd w:val="clear" w:color="auto" w:fill="auto"/>
            <w:noWrap/>
            <w:hideMark/>
          </w:tcPr>
          <w:p w14:paraId="3C93496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13-18</w:t>
            </w:r>
          </w:p>
        </w:tc>
      </w:tr>
      <w:tr w:rsidR="008B57DD" w:rsidRPr="008B57DD" w14:paraId="7C8BEE6C"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2849206"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13</w:t>
            </w:r>
          </w:p>
        </w:tc>
        <w:tc>
          <w:tcPr>
            <w:tcW w:w="0" w:type="auto"/>
            <w:tcBorders>
              <w:top w:val="nil"/>
              <w:left w:val="nil"/>
              <w:bottom w:val="single" w:sz="4" w:space="0" w:color="auto"/>
              <w:right w:val="single" w:sz="4" w:space="0" w:color="auto"/>
            </w:tcBorders>
            <w:shd w:val="clear" w:color="auto" w:fill="auto"/>
            <w:vAlign w:val="center"/>
            <w:hideMark/>
          </w:tcPr>
          <w:p w14:paraId="62E2DEFF"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3491CF5A"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300 KW</w:t>
            </w:r>
          </w:p>
        </w:tc>
        <w:tc>
          <w:tcPr>
            <w:tcW w:w="0" w:type="auto"/>
            <w:tcBorders>
              <w:top w:val="nil"/>
              <w:left w:val="nil"/>
              <w:bottom w:val="single" w:sz="4" w:space="0" w:color="auto"/>
              <w:right w:val="single" w:sz="4" w:space="0" w:color="auto"/>
            </w:tcBorders>
            <w:shd w:val="clear" w:color="auto" w:fill="auto"/>
            <w:noWrap/>
            <w:hideMark/>
          </w:tcPr>
          <w:p w14:paraId="58CC8D0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25-29</w:t>
            </w:r>
          </w:p>
        </w:tc>
        <w:tc>
          <w:tcPr>
            <w:tcW w:w="0" w:type="auto"/>
            <w:tcBorders>
              <w:top w:val="nil"/>
              <w:left w:val="nil"/>
              <w:bottom w:val="single" w:sz="4" w:space="0" w:color="auto"/>
              <w:right w:val="single" w:sz="4" w:space="0" w:color="auto"/>
            </w:tcBorders>
            <w:shd w:val="clear" w:color="auto" w:fill="auto"/>
            <w:noWrap/>
            <w:hideMark/>
          </w:tcPr>
          <w:p w14:paraId="3A4C385D"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0" w:type="auto"/>
            <w:tcBorders>
              <w:top w:val="nil"/>
              <w:left w:val="nil"/>
              <w:bottom w:val="single" w:sz="4" w:space="0" w:color="auto"/>
              <w:right w:val="single" w:sz="4" w:space="0" w:color="auto"/>
            </w:tcBorders>
            <w:shd w:val="clear" w:color="auto" w:fill="auto"/>
            <w:noWrap/>
            <w:hideMark/>
          </w:tcPr>
          <w:p w14:paraId="191B1F4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0" w:type="auto"/>
            <w:tcBorders>
              <w:top w:val="nil"/>
              <w:left w:val="nil"/>
              <w:bottom w:val="single" w:sz="4" w:space="0" w:color="auto"/>
              <w:right w:val="single" w:sz="4" w:space="0" w:color="auto"/>
            </w:tcBorders>
            <w:shd w:val="clear" w:color="auto" w:fill="auto"/>
            <w:noWrap/>
            <w:hideMark/>
          </w:tcPr>
          <w:p w14:paraId="408CACC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19-24</w:t>
            </w:r>
          </w:p>
        </w:tc>
        <w:tc>
          <w:tcPr>
            <w:tcW w:w="0" w:type="auto"/>
            <w:tcBorders>
              <w:top w:val="nil"/>
              <w:left w:val="nil"/>
              <w:bottom w:val="single" w:sz="4" w:space="0" w:color="auto"/>
              <w:right w:val="single" w:sz="4" w:space="0" w:color="auto"/>
            </w:tcBorders>
            <w:shd w:val="clear" w:color="auto" w:fill="auto"/>
            <w:noWrap/>
            <w:hideMark/>
          </w:tcPr>
          <w:p w14:paraId="6FCE40E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17-22</w:t>
            </w:r>
          </w:p>
        </w:tc>
        <w:tc>
          <w:tcPr>
            <w:tcW w:w="0" w:type="auto"/>
            <w:tcBorders>
              <w:top w:val="nil"/>
              <w:left w:val="nil"/>
              <w:bottom w:val="single" w:sz="4" w:space="0" w:color="auto"/>
              <w:right w:val="single" w:sz="4" w:space="0" w:color="auto"/>
            </w:tcBorders>
            <w:shd w:val="clear" w:color="auto" w:fill="auto"/>
            <w:noWrap/>
            <w:hideMark/>
          </w:tcPr>
          <w:p w14:paraId="569C2D7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14-19</w:t>
            </w:r>
          </w:p>
        </w:tc>
        <w:tc>
          <w:tcPr>
            <w:tcW w:w="0" w:type="auto"/>
            <w:tcBorders>
              <w:top w:val="nil"/>
              <w:left w:val="nil"/>
              <w:bottom w:val="single" w:sz="4" w:space="0" w:color="auto"/>
              <w:right w:val="single" w:sz="4" w:space="0" w:color="auto"/>
            </w:tcBorders>
            <w:shd w:val="clear" w:color="auto" w:fill="auto"/>
            <w:noWrap/>
            <w:hideMark/>
          </w:tcPr>
          <w:p w14:paraId="40880DF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12-17</w:t>
            </w:r>
          </w:p>
        </w:tc>
        <w:tc>
          <w:tcPr>
            <w:tcW w:w="0" w:type="auto"/>
            <w:tcBorders>
              <w:top w:val="nil"/>
              <w:left w:val="nil"/>
              <w:bottom w:val="single" w:sz="4" w:space="0" w:color="auto"/>
              <w:right w:val="single" w:sz="4" w:space="0" w:color="auto"/>
            </w:tcBorders>
            <w:shd w:val="clear" w:color="auto" w:fill="auto"/>
            <w:noWrap/>
            <w:hideMark/>
          </w:tcPr>
          <w:p w14:paraId="3E8C5BE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16-21</w:t>
            </w:r>
          </w:p>
        </w:tc>
        <w:tc>
          <w:tcPr>
            <w:tcW w:w="0" w:type="auto"/>
            <w:tcBorders>
              <w:top w:val="nil"/>
              <w:left w:val="nil"/>
              <w:bottom w:val="single" w:sz="4" w:space="0" w:color="auto"/>
              <w:right w:val="single" w:sz="4" w:space="0" w:color="auto"/>
            </w:tcBorders>
            <w:shd w:val="clear" w:color="auto" w:fill="auto"/>
            <w:noWrap/>
            <w:hideMark/>
          </w:tcPr>
          <w:p w14:paraId="29AE75F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13-18</w:t>
            </w:r>
          </w:p>
        </w:tc>
        <w:tc>
          <w:tcPr>
            <w:tcW w:w="0" w:type="auto"/>
            <w:tcBorders>
              <w:top w:val="nil"/>
              <w:left w:val="nil"/>
              <w:bottom w:val="single" w:sz="4" w:space="0" w:color="auto"/>
              <w:right w:val="single" w:sz="4" w:space="0" w:color="auto"/>
            </w:tcBorders>
            <w:shd w:val="clear" w:color="auto" w:fill="auto"/>
            <w:noWrap/>
            <w:hideMark/>
          </w:tcPr>
          <w:p w14:paraId="24F0AF1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11-16</w:t>
            </w:r>
          </w:p>
        </w:tc>
        <w:tc>
          <w:tcPr>
            <w:tcW w:w="0" w:type="auto"/>
            <w:tcBorders>
              <w:top w:val="nil"/>
              <w:left w:val="nil"/>
              <w:bottom w:val="single" w:sz="4" w:space="0" w:color="auto"/>
              <w:right w:val="single" w:sz="4" w:space="0" w:color="auto"/>
            </w:tcBorders>
            <w:shd w:val="clear" w:color="auto" w:fill="auto"/>
            <w:noWrap/>
            <w:hideMark/>
          </w:tcPr>
          <w:p w14:paraId="407AEDB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776" w:type="dxa"/>
            <w:tcBorders>
              <w:top w:val="nil"/>
              <w:left w:val="nil"/>
              <w:bottom w:val="single" w:sz="4" w:space="0" w:color="auto"/>
              <w:right w:val="single" w:sz="4" w:space="0" w:color="auto"/>
            </w:tcBorders>
            <w:shd w:val="clear" w:color="auto" w:fill="auto"/>
            <w:noWrap/>
            <w:hideMark/>
          </w:tcPr>
          <w:p w14:paraId="46FD3FF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13-18</w:t>
            </w:r>
          </w:p>
        </w:tc>
      </w:tr>
      <w:tr w:rsidR="008B57DD" w:rsidRPr="008B57DD" w14:paraId="354D63ED"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F46A391"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14</w:t>
            </w:r>
          </w:p>
        </w:tc>
        <w:tc>
          <w:tcPr>
            <w:tcW w:w="0" w:type="auto"/>
            <w:tcBorders>
              <w:top w:val="nil"/>
              <w:left w:val="nil"/>
              <w:bottom w:val="single" w:sz="4" w:space="0" w:color="auto"/>
              <w:right w:val="single" w:sz="4" w:space="0" w:color="auto"/>
            </w:tcBorders>
            <w:shd w:val="clear" w:color="auto" w:fill="auto"/>
            <w:vAlign w:val="center"/>
            <w:hideMark/>
          </w:tcPr>
          <w:p w14:paraId="73FDAEBD"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66258A49"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100 KW</w:t>
            </w:r>
          </w:p>
        </w:tc>
        <w:tc>
          <w:tcPr>
            <w:tcW w:w="0" w:type="auto"/>
            <w:tcBorders>
              <w:top w:val="nil"/>
              <w:left w:val="nil"/>
              <w:bottom w:val="single" w:sz="4" w:space="0" w:color="auto"/>
              <w:right w:val="single" w:sz="4" w:space="0" w:color="auto"/>
            </w:tcBorders>
            <w:shd w:val="clear" w:color="auto" w:fill="auto"/>
            <w:noWrap/>
            <w:hideMark/>
          </w:tcPr>
          <w:p w14:paraId="4936F5A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25-29</w:t>
            </w:r>
          </w:p>
        </w:tc>
        <w:tc>
          <w:tcPr>
            <w:tcW w:w="0" w:type="auto"/>
            <w:tcBorders>
              <w:top w:val="nil"/>
              <w:left w:val="nil"/>
              <w:bottom w:val="single" w:sz="4" w:space="0" w:color="auto"/>
              <w:right w:val="single" w:sz="4" w:space="0" w:color="auto"/>
            </w:tcBorders>
            <w:shd w:val="clear" w:color="auto" w:fill="auto"/>
            <w:noWrap/>
            <w:hideMark/>
          </w:tcPr>
          <w:p w14:paraId="5C7AC70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0" w:type="auto"/>
            <w:tcBorders>
              <w:top w:val="nil"/>
              <w:left w:val="nil"/>
              <w:bottom w:val="single" w:sz="4" w:space="0" w:color="auto"/>
              <w:right w:val="single" w:sz="4" w:space="0" w:color="auto"/>
            </w:tcBorders>
            <w:shd w:val="clear" w:color="auto" w:fill="auto"/>
            <w:noWrap/>
            <w:hideMark/>
          </w:tcPr>
          <w:p w14:paraId="6D33578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0" w:type="auto"/>
            <w:tcBorders>
              <w:top w:val="nil"/>
              <w:left w:val="nil"/>
              <w:bottom w:val="single" w:sz="4" w:space="0" w:color="auto"/>
              <w:right w:val="single" w:sz="4" w:space="0" w:color="auto"/>
            </w:tcBorders>
            <w:shd w:val="clear" w:color="auto" w:fill="auto"/>
            <w:noWrap/>
            <w:hideMark/>
          </w:tcPr>
          <w:p w14:paraId="65B2928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19-24</w:t>
            </w:r>
          </w:p>
        </w:tc>
        <w:tc>
          <w:tcPr>
            <w:tcW w:w="0" w:type="auto"/>
            <w:tcBorders>
              <w:top w:val="nil"/>
              <w:left w:val="nil"/>
              <w:bottom w:val="single" w:sz="4" w:space="0" w:color="auto"/>
              <w:right w:val="single" w:sz="4" w:space="0" w:color="auto"/>
            </w:tcBorders>
            <w:shd w:val="clear" w:color="auto" w:fill="auto"/>
            <w:noWrap/>
            <w:hideMark/>
          </w:tcPr>
          <w:p w14:paraId="0EAC9B9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17-22</w:t>
            </w:r>
          </w:p>
        </w:tc>
        <w:tc>
          <w:tcPr>
            <w:tcW w:w="0" w:type="auto"/>
            <w:tcBorders>
              <w:top w:val="nil"/>
              <w:left w:val="nil"/>
              <w:bottom w:val="single" w:sz="4" w:space="0" w:color="auto"/>
              <w:right w:val="single" w:sz="4" w:space="0" w:color="auto"/>
            </w:tcBorders>
            <w:shd w:val="clear" w:color="auto" w:fill="auto"/>
            <w:noWrap/>
            <w:hideMark/>
          </w:tcPr>
          <w:p w14:paraId="0ED8BE9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14-19</w:t>
            </w:r>
          </w:p>
        </w:tc>
        <w:tc>
          <w:tcPr>
            <w:tcW w:w="0" w:type="auto"/>
            <w:tcBorders>
              <w:top w:val="nil"/>
              <w:left w:val="nil"/>
              <w:bottom w:val="single" w:sz="4" w:space="0" w:color="auto"/>
              <w:right w:val="single" w:sz="4" w:space="0" w:color="auto"/>
            </w:tcBorders>
            <w:shd w:val="clear" w:color="auto" w:fill="auto"/>
            <w:noWrap/>
            <w:hideMark/>
          </w:tcPr>
          <w:p w14:paraId="2C13F06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12-17</w:t>
            </w:r>
          </w:p>
        </w:tc>
        <w:tc>
          <w:tcPr>
            <w:tcW w:w="0" w:type="auto"/>
            <w:tcBorders>
              <w:top w:val="nil"/>
              <w:left w:val="nil"/>
              <w:bottom w:val="single" w:sz="4" w:space="0" w:color="auto"/>
              <w:right w:val="single" w:sz="4" w:space="0" w:color="auto"/>
            </w:tcBorders>
            <w:shd w:val="clear" w:color="auto" w:fill="auto"/>
            <w:noWrap/>
            <w:hideMark/>
          </w:tcPr>
          <w:p w14:paraId="13F9B76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16-21</w:t>
            </w:r>
          </w:p>
        </w:tc>
        <w:tc>
          <w:tcPr>
            <w:tcW w:w="0" w:type="auto"/>
            <w:tcBorders>
              <w:top w:val="nil"/>
              <w:left w:val="nil"/>
              <w:bottom w:val="single" w:sz="4" w:space="0" w:color="auto"/>
              <w:right w:val="single" w:sz="4" w:space="0" w:color="auto"/>
            </w:tcBorders>
            <w:shd w:val="clear" w:color="auto" w:fill="auto"/>
            <w:noWrap/>
            <w:hideMark/>
          </w:tcPr>
          <w:p w14:paraId="6DFE593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13-18</w:t>
            </w:r>
          </w:p>
        </w:tc>
        <w:tc>
          <w:tcPr>
            <w:tcW w:w="0" w:type="auto"/>
            <w:tcBorders>
              <w:top w:val="nil"/>
              <w:left w:val="nil"/>
              <w:bottom w:val="single" w:sz="4" w:space="0" w:color="auto"/>
              <w:right w:val="single" w:sz="4" w:space="0" w:color="auto"/>
            </w:tcBorders>
            <w:shd w:val="clear" w:color="auto" w:fill="auto"/>
            <w:noWrap/>
            <w:hideMark/>
          </w:tcPr>
          <w:p w14:paraId="51B1688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11-16</w:t>
            </w:r>
          </w:p>
        </w:tc>
        <w:tc>
          <w:tcPr>
            <w:tcW w:w="0" w:type="auto"/>
            <w:tcBorders>
              <w:top w:val="nil"/>
              <w:left w:val="nil"/>
              <w:bottom w:val="single" w:sz="4" w:space="0" w:color="auto"/>
              <w:right w:val="single" w:sz="4" w:space="0" w:color="auto"/>
            </w:tcBorders>
            <w:shd w:val="clear" w:color="auto" w:fill="auto"/>
            <w:noWrap/>
            <w:hideMark/>
          </w:tcPr>
          <w:p w14:paraId="1E04AD7C"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776" w:type="dxa"/>
            <w:tcBorders>
              <w:top w:val="nil"/>
              <w:left w:val="nil"/>
              <w:bottom w:val="single" w:sz="4" w:space="0" w:color="auto"/>
              <w:right w:val="single" w:sz="4" w:space="0" w:color="auto"/>
            </w:tcBorders>
            <w:shd w:val="clear" w:color="auto" w:fill="auto"/>
            <w:noWrap/>
            <w:hideMark/>
          </w:tcPr>
          <w:p w14:paraId="348033B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13-18</w:t>
            </w:r>
          </w:p>
        </w:tc>
      </w:tr>
      <w:tr w:rsidR="008B57DD" w:rsidRPr="008B57DD" w14:paraId="01C0B47E"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74FF5083" w14:textId="77777777" w:rsidR="008B57DD" w:rsidRPr="008B57DD" w:rsidRDefault="008B57DD" w:rsidP="008B57DD">
            <w:pPr>
              <w:jc w:val="center"/>
              <w:rPr>
                <w:rFonts w:ascii="Arial" w:hAnsi="Arial" w:cs="Arial"/>
                <w:b/>
                <w:bCs/>
                <w:color w:val="000000"/>
                <w:sz w:val="14"/>
                <w:szCs w:val="16"/>
                <w:lang w:eastAsia="es-MX"/>
              </w:rPr>
            </w:pPr>
            <w:r w:rsidRPr="008B57DD">
              <w:rPr>
                <w:rFonts w:ascii="Arial" w:hAnsi="Arial" w:cs="Arial"/>
                <w:b/>
                <w:bCs/>
                <w:color w:val="000000"/>
                <w:sz w:val="14"/>
                <w:szCs w:val="16"/>
                <w:lang w:eastAsia="es-MX"/>
              </w:rPr>
              <w:t>Inmueble Registro Federal de Electores</w:t>
            </w:r>
          </w:p>
        </w:tc>
      </w:tr>
      <w:tr w:rsidR="008B57DD" w:rsidRPr="008B57DD" w14:paraId="5834E938"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8D905D6"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15</w:t>
            </w:r>
          </w:p>
        </w:tc>
        <w:tc>
          <w:tcPr>
            <w:tcW w:w="0" w:type="auto"/>
            <w:tcBorders>
              <w:top w:val="nil"/>
              <w:left w:val="nil"/>
              <w:bottom w:val="single" w:sz="4" w:space="0" w:color="auto"/>
              <w:right w:val="single" w:sz="4" w:space="0" w:color="auto"/>
            </w:tcBorders>
            <w:shd w:val="clear" w:color="auto" w:fill="auto"/>
            <w:vAlign w:val="center"/>
            <w:hideMark/>
          </w:tcPr>
          <w:p w14:paraId="18C1C833"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PLANELEC</w:t>
            </w:r>
          </w:p>
        </w:tc>
        <w:tc>
          <w:tcPr>
            <w:tcW w:w="0" w:type="auto"/>
            <w:tcBorders>
              <w:top w:val="nil"/>
              <w:left w:val="nil"/>
              <w:bottom w:val="single" w:sz="4" w:space="0" w:color="auto"/>
              <w:right w:val="single" w:sz="4" w:space="0" w:color="auto"/>
            </w:tcBorders>
            <w:shd w:val="clear" w:color="auto" w:fill="auto"/>
            <w:vAlign w:val="center"/>
            <w:hideMark/>
          </w:tcPr>
          <w:p w14:paraId="5D2A14C2"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220 KW</w:t>
            </w:r>
          </w:p>
        </w:tc>
        <w:tc>
          <w:tcPr>
            <w:tcW w:w="0" w:type="auto"/>
            <w:tcBorders>
              <w:top w:val="nil"/>
              <w:left w:val="nil"/>
              <w:bottom w:val="single" w:sz="4" w:space="0" w:color="auto"/>
              <w:right w:val="single" w:sz="4" w:space="0" w:color="auto"/>
            </w:tcBorders>
            <w:shd w:val="clear" w:color="auto" w:fill="auto"/>
            <w:noWrap/>
            <w:vAlign w:val="center"/>
            <w:hideMark/>
          </w:tcPr>
          <w:p w14:paraId="326B343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25-29</w:t>
            </w:r>
          </w:p>
        </w:tc>
        <w:tc>
          <w:tcPr>
            <w:tcW w:w="0" w:type="auto"/>
            <w:tcBorders>
              <w:top w:val="nil"/>
              <w:left w:val="nil"/>
              <w:bottom w:val="single" w:sz="4" w:space="0" w:color="auto"/>
              <w:right w:val="single" w:sz="4" w:space="0" w:color="auto"/>
            </w:tcBorders>
            <w:shd w:val="clear" w:color="auto" w:fill="auto"/>
            <w:noWrap/>
            <w:vAlign w:val="center"/>
            <w:hideMark/>
          </w:tcPr>
          <w:p w14:paraId="55BEDE5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0" w:type="auto"/>
            <w:tcBorders>
              <w:top w:val="nil"/>
              <w:left w:val="nil"/>
              <w:bottom w:val="single" w:sz="4" w:space="0" w:color="auto"/>
              <w:right w:val="single" w:sz="4" w:space="0" w:color="auto"/>
            </w:tcBorders>
            <w:shd w:val="clear" w:color="auto" w:fill="auto"/>
            <w:noWrap/>
            <w:vAlign w:val="center"/>
            <w:hideMark/>
          </w:tcPr>
          <w:p w14:paraId="1665CBC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0" w:type="auto"/>
            <w:tcBorders>
              <w:top w:val="nil"/>
              <w:left w:val="nil"/>
              <w:bottom w:val="single" w:sz="4" w:space="0" w:color="auto"/>
              <w:right w:val="single" w:sz="4" w:space="0" w:color="auto"/>
            </w:tcBorders>
            <w:shd w:val="clear" w:color="auto" w:fill="auto"/>
            <w:noWrap/>
            <w:vAlign w:val="center"/>
            <w:hideMark/>
          </w:tcPr>
          <w:p w14:paraId="5A47BFB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19-24</w:t>
            </w:r>
          </w:p>
        </w:tc>
        <w:tc>
          <w:tcPr>
            <w:tcW w:w="0" w:type="auto"/>
            <w:tcBorders>
              <w:top w:val="nil"/>
              <w:left w:val="nil"/>
              <w:bottom w:val="single" w:sz="4" w:space="0" w:color="auto"/>
              <w:right w:val="single" w:sz="4" w:space="0" w:color="auto"/>
            </w:tcBorders>
            <w:shd w:val="clear" w:color="auto" w:fill="auto"/>
            <w:noWrap/>
            <w:vAlign w:val="center"/>
            <w:hideMark/>
          </w:tcPr>
          <w:p w14:paraId="0D93170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17-22</w:t>
            </w:r>
          </w:p>
        </w:tc>
        <w:tc>
          <w:tcPr>
            <w:tcW w:w="0" w:type="auto"/>
            <w:tcBorders>
              <w:top w:val="nil"/>
              <w:left w:val="nil"/>
              <w:bottom w:val="single" w:sz="4" w:space="0" w:color="auto"/>
              <w:right w:val="single" w:sz="4" w:space="0" w:color="auto"/>
            </w:tcBorders>
            <w:shd w:val="clear" w:color="auto" w:fill="auto"/>
            <w:noWrap/>
            <w:vAlign w:val="center"/>
            <w:hideMark/>
          </w:tcPr>
          <w:p w14:paraId="5EE6C32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14-19</w:t>
            </w:r>
          </w:p>
        </w:tc>
        <w:tc>
          <w:tcPr>
            <w:tcW w:w="0" w:type="auto"/>
            <w:tcBorders>
              <w:top w:val="nil"/>
              <w:left w:val="nil"/>
              <w:bottom w:val="single" w:sz="4" w:space="0" w:color="auto"/>
              <w:right w:val="single" w:sz="4" w:space="0" w:color="auto"/>
            </w:tcBorders>
            <w:shd w:val="clear" w:color="auto" w:fill="auto"/>
            <w:noWrap/>
            <w:vAlign w:val="center"/>
            <w:hideMark/>
          </w:tcPr>
          <w:p w14:paraId="55D8983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19-24</w:t>
            </w:r>
          </w:p>
        </w:tc>
        <w:tc>
          <w:tcPr>
            <w:tcW w:w="0" w:type="auto"/>
            <w:tcBorders>
              <w:top w:val="nil"/>
              <w:left w:val="nil"/>
              <w:bottom w:val="single" w:sz="4" w:space="0" w:color="auto"/>
              <w:right w:val="single" w:sz="4" w:space="0" w:color="auto"/>
            </w:tcBorders>
            <w:shd w:val="clear" w:color="auto" w:fill="auto"/>
            <w:noWrap/>
            <w:vAlign w:val="center"/>
            <w:hideMark/>
          </w:tcPr>
          <w:p w14:paraId="7153430D"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16-21</w:t>
            </w:r>
          </w:p>
        </w:tc>
        <w:tc>
          <w:tcPr>
            <w:tcW w:w="0" w:type="auto"/>
            <w:tcBorders>
              <w:top w:val="nil"/>
              <w:left w:val="nil"/>
              <w:bottom w:val="single" w:sz="4" w:space="0" w:color="auto"/>
              <w:right w:val="single" w:sz="4" w:space="0" w:color="auto"/>
            </w:tcBorders>
            <w:shd w:val="clear" w:color="auto" w:fill="auto"/>
            <w:noWrap/>
            <w:vAlign w:val="center"/>
            <w:hideMark/>
          </w:tcPr>
          <w:p w14:paraId="22402CD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13-18</w:t>
            </w:r>
          </w:p>
        </w:tc>
        <w:tc>
          <w:tcPr>
            <w:tcW w:w="0" w:type="auto"/>
            <w:tcBorders>
              <w:top w:val="nil"/>
              <w:left w:val="nil"/>
              <w:bottom w:val="single" w:sz="4" w:space="0" w:color="auto"/>
              <w:right w:val="single" w:sz="4" w:space="0" w:color="auto"/>
            </w:tcBorders>
            <w:shd w:val="clear" w:color="auto" w:fill="auto"/>
            <w:noWrap/>
            <w:vAlign w:val="center"/>
            <w:hideMark/>
          </w:tcPr>
          <w:p w14:paraId="13058D0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11-16</w:t>
            </w:r>
          </w:p>
        </w:tc>
        <w:tc>
          <w:tcPr>
            <w:tcW w:w="0" w:type="auto"/>
            <w:tcBorders>
              <w:top w:val="nil"/>
              <w:left w:val="nil"/>
              <w:bottom w:val="single" w:sz="4" w:space="0" w:color="auto"/>
              <w:right w:val="single" w:sz="4" w:space="0" w:color="auto"/>
            </w:tcBorders>
            <w:shd w:val="clear" w:color="auto" w:fill="auto"/>
            <w:noWrap/>
            <w:vAlign w:val="center"/>
            <w:hideMark/>
          </w:tcPr>
          <w:p w14:paraId="56FFF34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15-20</w:t>
            </w:r>
          </w:p>
        </w:tc>
        <w:tc>
          <w:tcPr>
            <w:tcW w:w="776" w:type="dxa"/>
            <w:tcBorders>
              <w:top w:val="nil"/>
              <w:left w:val="nil"/>
              <w:bottom w:val="single" w:sz="4" w:space="0" w:color="auto"/>
              <w:right w:val="single" w:sz="4" w:space="0" w:color="auto"/>
            </w:tcBorders>
            <w:shd w:val="clear" w:color="auto" w:fill="auto"/>
            <w:noWrap/>
            <w:vAlign w:val="center"/>
            <w:hideMark/>
          </w:tcPr>
          <w:p w14:paraId="3423B07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13-18</w:t>
            </w:r>
          </w:p>
        </w:tc>
      </w:tr>
      <w:tr w:rsidR="008B57DD" w:rsidRPr="008B57DD" w14:paraId="413ED75E"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00E3E117" w14:textId="77777777" w:rsidR="008B57DD" w:rsidRPr="008B57DD" w:rsidRDefault="008B57DD" w:rsidP="008B57DD">
            <w:pPr>
              <w:jc w:val="center"/>
              <w:rPr>
                <w:rFonts w:ascii="Arial" w:hAnsi="Arial" w:cs="Arial"/>
                <w:b/>
                <w:bCs/>
                <w:color w:val="000000"/>
                <w:sz w:val="14"/>
                <w:szCs w:val="16"/>
                <w:lang w:eastAsia="es-MX"/>
              </w:rPr>
            </w:pPr>
            <w:r w:rsidRPr="008B57DD">
              <w:rPr>
                <w:rFonts w:ascii="Arial" w:hAnsi="Arial" w:cs="Arial"/>
                <w:b/>
                <w:bCs/>
                <w:color w:val="000000"/>
                <w:sz w:val="14"/>
                <w:szCs w:val="16"/>
                <w:lang w:eastAsia="es-MX"/>
              </w:rPr>
              <w:t xml:space="preserve">Inmueble Centro de Cómputo y Resguardo Documental </w:t>
            </w:r>
            <w:r w:rsidRPr="008B57DD">
              <w:rPr>
                <w:rFonts w:ascii="Arial" w:hAnsi="Arial" w:cs="Arial"/>
                <w:b/>
                <w:bCs/>
                <w:i/>
                <w:iCs/>
                <w:color w:val="000000"/>
                <w:sz w:val="14"/>
                <w:szCs w:val="16"/>
                <w:lang w:eastAsia="es-MX"/>
              </w:rPr>
              <w:t>(CECYRD)</w:t>
            </w:r>
          </w:p>
        </w:tc>
      </w:tr>
      <w:tr w:rsidR="008B57DD" w:rsidRPr="008B57DD" w14:paraId="7E2026C6"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2D90AD7"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16</w:t>
            </w:r>
          </w:p>
        </w:tc>
        <w:tc>
          <w:tcPr>
            <w:tcW w:w="0" w:type="auto"/>
            <w:tcBorders>
              <w:top w:val="nil"/>
              <w:left w:val="nil"/>
              <w:bottom w:val="single" w:sz="4" w:space="0" w:color="auto"/>
              <w:right w:val="single" w:sz="4" w:space="0" w:color="auto"/>
            </w:tcBorders>
            <w:shd w:val="clear" w:color="auto" w:fill="auto"/>
            <w:vAlign w:val="center"/>
            <w:hideMark/>
          </w:tcPr>
          <w:p w14:paraId="7B81A94D"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IGSA</w:t>
            </w:r>
          </w:p>
        </w:tc>
        <w:tc>
          <w:tcPr>
            <w:tcW w:w="0" w:type="auto"/>
            <w:tcBorders>
              <w:top w:val="nil"/>
              <w:left w:val="nil"/>
              <w:bottom w:val="single" w:sz="4" w:space="0" w:color="auto"/>
              <w:right w:val="single" w:sz="4" w:space="0" w:color="auto"/>
            </w:tcBorders>
            <w:shd w:val="clear" w:color="auto" w:fill="auto"/>
            <w:vAlign w:val="center"/>
            <w:hideMark/>
          </w:tcPr>
          <w:p w14:paraId="3848EEF3"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900 KW</w:t>
            </w:r>
          </w:p>
        </w:tc>
        <w:tc>
          <w:tcPr>
            <w:tcW w:w="0" w:type="auto"/>
            <w:tcBorders>
              <w:top w:val="nil"/>
              <w:left w:val="nil"/>
              <w:bottom w:val="single" w:sz="4" w:space="0" w:color="auto"/>
              <w:right w:val="single" w:sz="4" w:space="0" w:color="auto"/>
            </w:tcBorders>
            <w:shd w:val="clear" w:color="auto" w:fill="auto"/>
            <w:noWrap/>
            <w:vAlign w:val="center"/>
            <w:hideMark/>
          </w:tcPr>
          <w:p w14:paraId="6103C36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27-30</w:t>
            </w:r>
          </w:p>
        </w:tc>
        <w:tc>
          <w:tcPr>
            <w:tcW w:w="0" w:type="auto"/>
            <w:tcBorders>
              <w:top w:val="nil"/>
              <w:left w:val="nil"/>
              <w:bottom w:val="single" w:sz="4" w:space="0" w:color="auto"/>
              <w:right w:val="single" w:sz="4" w:space="0" w:color="auto"/>
            </w:tcBorders>
            <w:shd w:val="clear" w:color="auto" w:fill="auto"/>
            <w:noWrap/>
            <w:vAlign w:val="center"/>
            <w:hideMark/>
          </w:tcPr>
          <w:p w14:paraId="686C528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22-27</w:t>
            </w:r>
          </w:p>
        </w:tc>
        <w:tc>
          <w:tcPr>
            <w:tcW w:w="0" w:type="auto"/>
            <w:tcBorders>
              <w:top w:val="nil"/>
              <w:left w:val="nil"/>
              <w:bottom w:val="single" w:sz="4" w:space="0" w:color="auto"/>
              <w:right w:val="single" w:sz="4" w:space="0" w:color="auto"/>
            </w:tcBorders>
            <w:shd w:val="clear" w:color="auto" w:fill="auto"/>
            <w:noWrap/>
            <w:vAlign w:val="center"/>
            <w:hideMark/>
          </w:tcPr>
          <w:p w14:paraId="1EA71EE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22-27</w:t>
            </w:r>
          </w:p>
        </w:tc>
        <w:tc>
          <w:tcPr>
            <w:tcW w:w="0" w:type="auto"/>
            <w:tcBorders>
              <w:top w:val="nil"/>
              <w:left w:val="nil"/>
              <w:bottom w:val="single" w:sz="4" w:space="0" w:color="auto"/>
              <w:right w:val="single" w:sz="4" w:space="0" w:color="auto"/>
            </w:tcBorders>
            <w:shd w:val="clear" w:color="auto" w:fill="auto"/>
            <w:noWrap/>
            <w:vAlign w:val="center"/>
            <w:hideMark/>
          </w:tcPr>
          <w:p w14:paraId="0C58275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26-30</w:t>
            </w:r>
          </w:p>
        </w:tc>
        <w:tc>
          <w:tcPr>
            <w:tcW w:w="0" w:type="auto"/>
            <w:tcBorders>
              <w:top w:val="nil"/>
              <w:left w:val="nil"/>
              <w:bottom w:val="single" w:sz="4" w:space="0" w:color="auto"/>
              <w:right w:val="single" w:sz="4" w:space="0" w:color="auto"/>
            </w:tcBorders>
            <w:shd w:val="clear" w:color="auto" w:fill="auto"/>
            <w:noWrap/>
            <w:vAlign w:val="center"/>
            <w:hideMark/>
          </w:tcPr>
          <w:p w14:paraId="2CE9A4F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24-31</w:t>
            </w:r>
          </w:p>
        </w:tc>
        <w:tc>
          <w:tcPr>
            <w:tcW w:w="0" w:type="auto"/>
            <w:tcBorders>
              <w:top w:val="nil"/>
              <w:left w:val="nil"/>
              <w:bottom w:val="single" w:sz="4" w:space="0" w:color="auto"/>
              <w:right w:val="single" w:sz="4" w:space="0" w:color="auto"/>
            </w:tcBorders>
            <w:shd w:val="clear" w:color="auto" w:fill="auto"/>
            <w:noWrap/>
            <w:vAlign w:val="center"/>
            <w:hideMark/>
          </w:tcPr>
          <w:p w14:paraId="1A69B32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21-26</w:t>
            </w:r>
          </w:p>
        </w:tc>
        <w:tc>
          <w:tcPr>
            <w:tcW w:w="0" w:type="auto"/>
            <w:tcBorders>
              <w:top w:val="nil"/>
              <w:left w:val="nil"/>
              <w:bottom w:val="single" w:sz="4" w:space="0" w:color="auto"/>
              <w:right w:val="single" w:sz="4" w:space="0" w:color="auto"/>
            </w:tcBorders>
            <w:shd w:val="clear" w:color="auto" w:fill="auto"/>
            <w:noWrap/>
            <w:vAlign w:val="center"/>
            <w:hideMark/>
          </w:tcPr>
          <w:p w14:paraId="640BA85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19-24</w:t>
            </w:r>
          </w:p>
        </w:tc>
        <w:tc>
          <w:tcPr>
            <w:tcW w:w="0" w:type="auto"/>
            <w:tcBorders>
              <w:top w:val="nil"/>
              <w:left w:val="nil"/>
              <w:bottom w:val="single" w:sz="4" w:space="0" w:color="auto"/>
              <w:right w:val="single" w:sz="4" w:space="0" w:color="auto"/>
            </w:tcBorders>
            <w:shd w:val="clear" w:color="auto" w:fill="auto"/>
            <w:noWrap/>
            <w:vAlign w:val="center"/>
            <w:hideMark/>
          </w:tcPr>
          <w:p w14:paraId="2E45765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23-28</w:t>
            </w:r>
          </w:p>
        </w:tc>
        <w:tc>
          <w:tcPr>
            <w:tcW w:w="0" w:type="auto"/>
            <w:tcBorders>
              <w:top w:val="nil"/>
              <w:left w:val="nil"/>
              <w:bottom w:val="single" w:sz="4" w:space="0" w:color="auto"/>
              <w:right w:val="single" w:sz="4" w:space="0" w:color="auto"/>
            </w:tcBorders>
            <w:shd w:val="clear" w:color="auto" w:fill="auto"/>
            <w:noWrap/>
            <w:vAlign w:val="center"/>
            <w:hideMark/>
          </w:tcPr>
          <w:p w14:paraId="39D97039"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20-25</w:t>
            </w:r>
          </w:p>
        </w:tc>
        <w:tc>
          <w:tcPr>
            <w:tcW w:w="0" w:type="auto"/>
            <w:tcBorders>
              <w:top w:val="nil"/>
              <w:left w:val="nil"/>
              <w:bottom w:val="single" w:sz="4" w:space="0" w:color="auto"/>
              <w:right w:val="single" w:sz="4" w:space="0" w:color="auto"/>
            </w:tcBorders>
            <w:shd w:val="clear" w:color="auto" w:fill="auto"/>
            <w:noWrap/>
            <w:vAlign w:val="center"/>
            <w:hideMark/>
          </w:tcPr>
          <w:p w14:paraId="65B3104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18-23</w:t>
            </w:r>
          </w:p>
        </w:tc>
        <w:tc>
          <w:tcPr>
            <w:tcW w:w="0" w:type="auto"/>
            <w:tcBorders>
              <w:top w:val="nil"/>
              <w:left w:val="nil"/>
              <w:bottom w:val="single" w:sz="4" w:space="0" w:color="auto"/>
              <w:right w:val="single" w:sz="4" w:space="0" w:color="auto"/>
            </w:tcBorders>
            <w:shd w:val="clear" w:color="auto" w:fill="auto"/>
            <w:noWrap/>
            <w:vAlign w:val="center"/>
            <w:hideMark/>
          </w:tcPr>
          <w:p w14:paraId="218437E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22-27</w:t>
            </w:r>
          </w:p>
        </w:tc>
        <w:tc>
          <w:tcPr>
            <w:tcW w:w="776" w:type="dxa"/>
            <w:tcBorders>
              <w:top w:val="nil"/>
              <w:left w:val="nil"/>
              <w:bottom w:val="single" w:sz="4" w:space="0" w:color="auto"/>
              <w:right w:val="single" w:sz="4" w:space="0" w:color="auto"/>
            </w:tcBorders>
            <w:shd w:val="clear" w:color="auto" w:fill="auto"/>
            <w:noWrap/>
            <w:vAlign w:val="center"/>
            <w:hideMark/>
          </w:tcPr>
          <w:p w14:paraId="6861770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20-25</w:t>
            </w:r>
          </w:p>
        </w:tc>
      </w:tr>
      <w:tr w:rsidR="008B57DD" w:rsidRPr="008B57DD" w14:paraId="7B60FBDA"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27C74F7"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17</w:t>
            </w:r>
          </w:p>
        </w:tc>
        <w:tc>
          <w:tcPr>
            <w:tcW w:w="0" w:type="auto"/>
            <w:tcBorders>
              <w:top w:val="nil"/>
              <w:left w:val="nil"/>
              <w:bottom w:val="single" w:sz="4" w:space="0" w:color="auto"/>
              <w:right w:val="single" w:sz="4" w:space="0" w:color="auto"/>
            </w:tcBorders>
            <w:shd w:val="clear" w:color="auto" w:fill="auto"/>
            <w:vAlign w:val="center"/>
            <w:hideMark/>
          </w:tcPr>
          <w:p w14:paraId="6B9FE518"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IGSA</w:t>
            </w:r>
          </w:p>
        </w:tc>
        <w:tc>
          <w:tcPr>
            <w:tcW w:w="0" w:type="auto"/>
            <w:tcBorders>
              <w:top w:val="nil"/>
              <w:left w:val="nil"/>
              <w:bottom w:val="single" w:sz="4" w:space="0" w:color="auto"/>
              <w:right w:val="single" w:sz="4" w:space="0" w:color="auto"/>
            </w:tcBorders>
            <w:shd w:val="clear" w:color="auto" w:fill="auto"/>
            <w:vAlign w:val="center"/>
            <w:hideMark/>
          </w:tcPr>
          <w:p w14:paraId="7024C0DA"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100 KW</w:t>
            </w:r>
          </w:p>
        </w:tc>
        <w:tc>
          <w:tcPr>
            <w:tcW w:w="0" w:type="auto"/>
            <w:tcBorders>
              <w:top w:val="nil"/>
              <w:left w:val="nil"/>
              <w:bottom w:val="single" w:sz="4" w:space="0" w:color="auto"/>
              <w:right w:val="single" w:sz="4" w:space="0" w:color="auto"/>
            </w:tcBorders>
            <w:shd w:val="clear" w:color="auto" w:fill="auto"/>
            <w:noWrap/>
            <w:vAlign w:val="center"/>
            <w:hideMark/>
          </w:tcPr>
          <w:p w14:paraId="4D07643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27-30</w:t>
            </w:r>
          </w:p>
        </w:tc>
        <w:tc>
          <w:tcPr>
            <w:tcW w:w="0" w:type="auto"/>
            <w:tcBorders>
              <w:top w:val="nil"/>
              <w:left w:val="nil"/>
              <w:bottom w:val="single" w:sz="4" w:space="0" w:color="auto"/>
              <w:right w:val="single" w:sz="4" w:space="0" w:color="auto"/>
            </w:tcBorders>
            <w:shd w:val="clear" w:color="auto" w:fill="auto"/>
            <w:noWrap/>
            <w:hideMark/>
          </w:tcPr>
          <w:p w14:paraId="2F9C063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22-27</w:t>
            </w:r>
          </w:p>
        </w:tc>
        <w:tc>
          <w:tcPr>
            <w:tcW w:w="0" w:type="auto"/>
            <w:tcBorders>
              <w:top w:val="nil"/>
              <w:left w:val="nil"/>
              <w:bottom w:val="single" w:sz="4" w:space="0" w:color="auto"/>
              <w:right w:val="single" w:sz="4" w:space="0" w:color="auto"/>
            </w:tcBorders>
            <w:shd w:val="clear" w:color="auto" w:fill="auto"/>
            <w:noWrap/>
            <w:hideMark/>
          </w:tcPr>
          <w:p w14:paraId="0FA7585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22-27</w:t>
            </w:r>
          </w:p>
        </w:tc>
        <w:tc>
          <w:tcPr>
            <w:tcW w:w="0" w:type="auto"/>
            <w:tcBorders>
              <w:top w:val="nil"/>
              <w:left w:val="nil"/>
              <w:bottom w:val="single" w:sz="4" w:space="0" w:color="auto"/>
              <w:right w:val="single" w:sz="4" w:space="0" w:color="auto"/>
            </w:tcBorders>
            <w:shd w:val="clear" w:color="auto" w:fill="auto"/>
            <w:noWrap/>
            <w:hideMark/>
          </w:tcPr>
          <w:p w14:paraId="21F45B0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26-30</w:t>
            </w:r>
          </w:p>
        </w:tc>
        <w:tc>
          <w:tcPr>
            <w:tcW w:w="0" w:type="auto"/>
            <w:tcBorders>
              <w:top w:val="nil"/>
              <w:left w:val="nil"/>
              <w:bottom w:val="single" w:sz="4" w:space="0" w:color="auto"/>
              <w:right w:val="single" w:sz="4" w:space="0" w:color="auto"/>
            </w:tcBorders>
            <w:shd w:val="clear" w:color="auto" w:fill="auto"/>
            <w:noWrap/>
            <w:vAlign w:val="center"/>
            <w:hideMark/>
          </w:tcPr>
          <w:p w14:paraId="365493C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24-31</w:t>
            </w:r>
          </w:p>
        </w:tc>
        <w:tc>
          <w:tcPr>
            <w:tcW w:w="0" w:type="auto"/>
            <w:tcBorders>
              <w:top w:val="nil"/>
              <w:left w:val="nil"/>
              <w:bottom w:val="single" w:sz="4" w:space="0" w:color="auto"/>
              <w:right w:val="single" w:sz="4" w:space="0" w:color="auto"/>
            </w:tcBorders>
            <w:shd w:val="clear" w:color="auto" w:fill="auto"/>
            <w:noWrap/>
            <w:vAlign w:val="center"/>
            <w:hideMark/>
          </w:tcPr>
          <w:p w14:paraId="65B50AC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21-26</w:t>
            </w:r>
          </w:p>
        </w:tc>
        <w:tc>
          <w:tcPr>
            <w:tcW w:w="0" w:type="auto"/>
            <w:tcBorders>
              <w:top w:val="nil"/>
              <w:left w:val="nil"/>
              <w:bottom w:val="single" w:sz="4" w:space="0" w:color="auto"/>
              <w:right w:val="single" w:sz="4" w:space="0" w:color="auto"/>
            </w:tcBorders>
            <w:shd w:val="clear" w:color="auto" w:fill="auto"/>
            <w:noWrap/>
            <w:vAlign w:val="center"/>
            <w:hideMark/>
          </w:tcPr>
          <w:p w14:paraId="6D6B994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19-24</w:t>
            </w:r>
          </w:p>
        </w:tc>
        <w:tc>
          <w:tcPr>
            <w:tcW w:w="0" w:type="auto"/>
            <w:tcBorders>
              <w:top w:val="nil"/>
              <w:left w:val="nil"/>
              <w:bottom w:val="single" w:sz="4" w:space="0" w:color="auto"/>
              <w:right w:val="single" w:sz="4" w:space="0" w:color="auto"/>
            </w:tcBorders>
            <w:shd w:val="clear" w:color="auto" w:fill="auto"/>
            <w:noWrap/>
            <w:hideMark/>
          </w:tcPr>
          <w:p w14:paraId="53E45E4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23-28</w:t>
            </w:r>
          </w:p>
        </w:tc>
        <w:tc>
          <w:tcPr>
            <w:tcW w:w="0" w:type="auto"/>
            <w:tcBorders>
              <w:top w:val="nil"/>
              <w:left w:val="nil"/>
              <w:bottom w:val="single" w:sz="4" w:space="0" w:color="auto"/>
              <w:right w:val="single" w:sz="4" w:space="0" w:color="auto"/>
            </w:tcBorders>
            <w:shd w:val="clear" w:color="auto" w:fill="auto"/>
            <w:noWrap/>
            <w:vAlign w:val="center"/>
            <w:hideMark/>
          </w:tcPr>
          <w:p w14:paraId="7B02DFF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20-25</w:t>
            </w:r>
          </w:p>
        </w:tc>
        <w:tc>
          <w:tcPr>
            <w:tcW w:w="0" w:type="auto"/>
            <w:tcBorders>
              <w:top w:val="nil"/>
              <w:left w:val="nil"/>
              <w:bottom w:val="single" w:sz="4" w:space="0" w:color="auto"/>
              <w:right w:val="single" w:sz="4" w:space="0" w:color="auto"/>
            </w:tcBorders>
            <w:shd w:val="clear" w:color="auto" w:fill="auto"/>
            <w:noWrap/>
            <w:vAlign w:val="center"/>
            <w:hideMark/>
          </w:tcPr>
          <w:p w14:paraId="38576D8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18-23</w:t>
            </w:r>
          </w:p>
        </w:tc>
        <w:tc>
          <w:tcPr>
            <w:tcW w:w="0" w:type="auto"/>
            <w:tcBorders>
              <w:top w:val="nil"/>
              <w:left w:val="nil"/>
              <w:bottom w:val="single" w:sz="4" w:space="0" w:color="auto"/>
              <w:right w:val="single" w:sz="4" w:space="0" w:color="auto"/>
            </w:tcBorders>
            <w:shd w:val="clear" w:color="auto" w:fill="auto"/>
            <w:noWrap/>
            <w:vAlign w:val="center"/>
            <w:hideMark/>
          </w:tcPr>
          <w:p w14:paraId="0D10FF7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22-27</w:t>
            </w:r>
          </w:p>
        </w:tc>
        <w:tc>
          <w:tcPr>
            <w:tcW w:w="776" w:type="dxa"/>
            <w:tcBorders>
              <w:top w:val="nil"/>
              <w:left w:val="nil"/>
              <w:bottom w:val="single" w:sz="4" w:space="0" w:color="auto"/>
              <w:right w:val="single" w:sz="4" w:space="0" w:color="auto"/>
            </w:tcBorders>
            <w:shd w:val="clear" w:color="auto" w:fill="auto"/>
            <w:noWrap/>
            <w:vAlign w:val="center"/>
            <w:hideMark/>
          </w:tcPr>
          <w:p w14:paraId="6024B5D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20-25</w:t>
            </w:r>
          </w:p>
        </w:tc>
      </w:tr>
      <w:tr w:rsidR="008B57DD" w:rsidRPr="008B57DD" w14:paraId="1471F540"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tcPr>
          <w:p w14:paraId="52AAD8F9"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18</w:t>
            </w:r>
          </w:p>
        </w:tc>
        <w:tc>
          <w:tcPr>
            <w:tcW w:w="0" w:type="auto"/>
            <w:tcBorders>
              <w:top w:val="nil"/>
              <w:left w:val="nil"/>
              <w:bottom w:val="single" w:sz="4" w:space="0" w:color="auto"/>
              <w:right w:val="single" w:sz="4" w:space="0" w:color="auto"/>
            </w:tcBorders>
            <w:shd w:val="clear" w:color="auto" w:fill="auto"/>
            <w:vAlign w:val="center"/>
          </w:tcPr>
          <w:p w14:paraId="7F52AF2E"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tcPr>
          <w:p w14:paraId="2217790A"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300KW</w:t>
            </w:r>
          </w:p>
        </w:tc>
        <w:tc>
          <w:tcPr>
            <w:tcW w:w="0" w:type="auto"/>
            <w:tcBorders>
              <w:top w:val="nil"/>
              <w:left w:val="nil"/>
              <w:bottom w:val="single" w:sz="4" w:space="0" w:color="auto"/>
              <w:right w:val="single" w:sz="4" w:space="0" w:color="auto"/>
            </w:tcBorders>
            <w:shd w:val="clear" w:color="auto" w:fill="auto"/>
            <w:noWrap/>
            <w:vAlign w:val="center"/>
          </w:tcPr>
          <w:p w14:paraId="798B3BE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27-30</w:t>
            </w:r>
          </w:p>
        </w:tc>
        <w:tc>
          <w:tcPr>
            <w:tcW w:w="0" w:type="auto"/>
            <w:tcBorders>
              <w:top w:val="nil"/>
              <w:left w:val="nil"/>
              <w:bottom w:val="single" w:sz="4" w:space="0" w:color="auto"/>
              <w:right w:val="single" w:sz="4" w:space="0" w:color="auto"/>
            </w:tcBorders>
            <w:shd w:val="clear" w:color="auto" w:fill="auto"/>
            <w:noWrap/>
          </w:tcPr>
          <w:p w14:paraId="6D8569B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22-27</w:t>
            </w:r>
          </w:p>
        </w:tc>
        <w:tc>
          <w:tcPr>
            <w:tcW w:w="0" w:type="auto"/>
            <w:tcBorders>
              <w:top w:val="nil"/>
              <w:left w:val="nil"/>
              <w:bottom w:val="single" w:sz="4" w:space="0" w:color="auto"/>
              <w:right w:val="single" w:sz="4" w:space="0" w:color="auto"/>
            </w:tcBorders>
            <w:shd w:val="clear" w:color="auto" w:fill="auto"/>
            <w:noWrap/>
          </w:tcPr>
          <w:p w14:paraId="3234EA2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22-27</w:t>
            </w:r>
          </w:p>
        </w:tc>
        <w:tc>
          <w:tcPr>
            <w:tcW w:w="0" w:type="auto"/>
            <w:tcBorders>
              <w:top w:val="nil"/>
              <w:left w:val="nil"/>
              <w:bottom w:val="single" w:sz="4" w:space="0" w:color="auto"/>
              <w:right w:val="single" w:sz="4" w:space="0" w:color="auto"/>
            </w:tcBorders>
            <w:shd w:val="clear" w:color="auto" w:fill="auto"/>
            <w:noWrap/>
          </w:tcPr>
          <w:p w14:paraId="3307597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26-30</w:t>
            </w:r>
          </w:p>
        </w:tc>
        <w:tc>
          <w:tcPr>
            <w:tcW w:w="0" w:type="auto"/>
            <w:tcBorders>
              <w:top w:val="nil"/>
              <w:left w:val="nil"/>
              <w:bottom w:val="single" w:sz="4" w:space="0" w:color="auto"/>
              <w:right w:val="single" w:sz="4" w:space="0" w:color="auto"/>
            </w:tcBorders>
            <w:shd w:val="clear" w:color="auto" w:fill="auto"/>
            <w:noWrap/>
            <w:vAlign w:val="center"/>
          </w:tcPr>
          <w:p w14:paraId="3C011EA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24-31</w:t>
            </w:r>
          </w:p>
        </w:tc>
        <w:tc>
          <w:tcPr>
            <w:tcW w:w="0" w:type="auto"/>
            <w:tcBorders>
              <w:top w:val="nil"/>
              <w:left w:val="nil"/>
              <w:bottom w:val="single" w:sz="4" w:space="0" w:color="auto"/>
              <w:right w:val="single" w:sz="4" w:space="0" w:color="auto"/>
            </w:tcBorders>
            <w:shd w:val="clear" w:color="auto" w:fill="auto"/>
            <w:noWrap/>
            <w:vAlign w:val="center"/>
          </w:tcPr>
          <w:p w14:paraId="1200B08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21-26</w:t>
            </w:r>
          </w:p>
        </w:tc>
        <w:tc>
          <w:tcPr>
            <w:tcW w:w="0" w:type="auto"/>
            <w:tcBorders>
              <w:top w:val="nil"/>
              <w:left w:val="nil"/>
              <w:bottom w:val="single" w:sz="4" w:space="0" w:color="auto"/>
              <w:right w:val="single" w:sz="4" w:space="0" w:color="auto"/>
            </w:tcBorders>
            <w:shd w:val="clear" w:color="auto" w:fill="auto"/>
            <w:noWrap/>
            <w:vAlign w:val="center"/>
          </w:tcPr>
          <w:p w14:paraId="3F80DAB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19-24</w:t>
            </w:r>
          </w:p>
        </w:tc>
        <w:tc>
          <w:tcPr>
            <w:tcW w:w="0" w:type="auto"/>
            <w:tcBorders>
              <w:top w:val="nil"/>
              <w:left w:val="nil"/>
              <w:bottom w:val="single" w:sz="4" w:space="0" w:color="auto"/>
              <w:right w:val="single" w:sz="4" w:space="0" w:color="auto"/>
            </w:tcBorders>
            <w:shd w:val="clear" w:color="auto" w:fill="auto"/>
            <w:noWrap/>
          </w:tcPr>
          <w:p w14:paraId="4D52CC9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23-28</w:t>
            </w:r>
          </w:p>
        </w:tc>
        <w:tc>
          <w:tcPr>
            <w:tcW w:w="0" w:type="auto"/>
            <w:tcBorders>
              <w:top w:val="nil"/>
              <w:left w:val="nil"/>
              <w:bottom w:val="single" w:sz="4" w:space="0" w:color="auto"/>
              <w:right w:val="single" w:sz="4" w:space="0" w:color="auto"/>
            </w:tcBorders>
            <w:shd w:val="clear" w:color="auto" w:fill="auto"/>
            <w:noWrap/>
            <w:vAlign w:val="center"/>
          </w:tcPr>
          <w:p w14:paraId="7C7F5BD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20-25</w:t>
            </w:r>
          </w:p>
        </w:tc>
        <w:tc>
          <w:tcPr>
            <w:tcW w:w="0" w:type="auto"/>
            <w:tcBorders>
              <w:top w:val="nil"/>
              <w:left w:val="nil"/>
              <w:bottom w:val="single" w:sz="4" w:space="0" w:color="auto"/>
              <w:right w:val="single" w:sz="4" w:space="0" w:color="auto"/>
            </w:tcBorders>
            <w:shd w:val="clear" w:color="auto" w:fill="auto"/>
            <w:noWrap/>
            <w:vAlign w:val="center"/>
          </w:tcPr>
          <w:p w14:paraId="3CF481D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18-23</w:t>
            </w:r>
          </w:p>
        </w:tc>
        <w:tc>
          <w:tcPr>
            <w:tcW w:w="0" w:type="auto"/>
            <w:tcBorders>
              <w:top w:val="nil"/>
              <w:left w:val="nil"/>
              <w:bottom w:val="single" w:sz="4" w:space="0" w:color="auto"/>
              <w:right w:val="single" w:sz="4" w:space="0" w:color="auto"/>
            </w:tcBorders>
            <w:shd w:val="clear" w:color="auto" w:fill="auto"/>
            <w:noWrap/>
            <w:vAlign w:val="center"/>
          </w:tcPr>
          <w:p w14:paraId="0B26948A"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22-27</w:t>
            </w:r>
          </w:p>
        </w:tc>
        <w:tc>
          <w:tcPr>
            <w:tcW w:w="776" w:type="dxa"/>
            <w:tcBorders>
              <w:top w:val="nil"/>
              <w:left w:val="nil"/>
              <w:bottom w:val="single" w:sz="4" w:space="0" w:color="auto"/>
              <w:right w:val="single" w:sz="4" w:space="0" w:color="auto"/>
            </w:tcBorders>
            <w:shd w:val="clear" w:color="auto" w:fill="auto"/>
            <w:noWrap/>
            <w:vAlign w:val="center"/>
          </w:tcPr>
          <w:p w14:paraId="621D2DC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20-25</w:t>
            </w:r>
          </w:p>
        </w:tc>
      </w:tr>
      <w:tr w:rsidR="008B57DD" w:rsidRPr="008B57DD" w14:paraId="6AA1E7B8"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tcPr>
          <w:p w14:paraId="72DA5670"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19</w:t>
            </w:r>
          </w:p>
        </w:tc>
        <w:tc>
          <w:tcPr>
            <w:tcW w:w="0" w:type="auto"/>
            <w:tcBorders>
              <w:top w:val="nil"/>
              <w:left w:val="nil"/>
              <w:bottom w:val="single" w:sz="4" w:space="0" w:color="auto"/>
              <w:right w:val="single" w:sz="4" w:space="0" w:color="auto"/>
            </w:tcBorders>
            <w:shd w:val="clear" w:color="auto" w:fill="auto"/>
            <w:vAlign w:val="center"/>
          </w:tcPr>
          <w:p w14:paraId="3D32FDC0"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OTTOMOTORES</w:t>
            </w:r>
          </w:p>
          <w:p w14:paraId="683D7A5A"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(Transferencia)</w:t>
            </w:r>
          </w:p>
        </w:tc>
        <w:tc>
          <w:tcPr>
            <w:tcW w:w="0" w:type="auto"/>
            <w:tcBorders>
              <w:top w:val="nil"/>
              <w:left w:val="nil"/>
              <w:bottom w:val="single" w:sz="4" w:space="0" w:color="auto"/>
              <w:right w:val="single" w:sz="4" w:space="0" w:color="auto"/>
            </w:tcBorders>
            <w:shd w:val="clear" w:color="auto" w:fill="auto"/>
            <w:vAlign w:val="center"/>
          </w:tcPr>
          <w:p w14:paraId="198BB31A"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300KW</w:t>
            </w:r>
          </w:p>
        </w:tc>
        <w:tc>
          <w:tcPr>
            <w:tcW w:w="0" w:type="auto"/>
            <w:tcBorders>
              <w:top w:val="nil"/>
              <w:left w:val="nil"/>
              <w:bottom w:val="single" w:sz="4" w:space="0" w:color="auto"/>
              <w:right w:val="single" w:sz="4" w:space="0" w:color="auto"/>
            </w:tcBorders>
            <w:shd w:val="clear" w:color="auto" w:fill="auto"/>
            <w:noWrap/>
            <w:vAlign w:val="center"/>
          </w:tcPr>
          <w:p w14:paraId="1F62AF3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27-30</w:t>
            </w:r>
          </w:p>
        </w:tc>
        <w:tc>
          <w:tcPr>
            <w:tcW w:w="0" w:type="auto"/>
            <w:tcBorders>
              <w:top w:val="nil"/>
              <w:left w:val="nil"/>
              <w:bottom w:val="single" w:sz="4" w:space="0" w:color="auto"/>
              <w:right w:val="single" w:sz="4" w:space="0" w:color="auto"/>
            </w:tcBorders>
            <w:shd w:val="clear" w:color="auto" w:fill="auto"/>
            <w:noWrap/>
            <w:vAlign w:val="center"/>
          </w:tcPr>
          <w:p w14:paraId="27E8580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22-27</w:t>
            </w:r>
          </w:p>
        </w:tc>
        <w:tc>
          <w:tcPr>
            <w:tcW w:w="0" w:type="auto"/>
            <w:tcBorders>
              <w:top w:val="nil"/>
              <w:left w:val="nil"/>
              <w:bottom w:val="single" w:sz="4" w:space="0" w:color="auto"/>
              <w:right w:val="single" w:sz="4" w:space="0" w:color="auto"/>
            </w:tcBorders>
            <w:shd w:val="clear" w:color="auto" w:fill="auto"/>
            <w:noWrap/>
            <w:vAlign w:val="center"/>
          </w:tcPr>
          <w:p w14:paraId="1785BAD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22-27</w:t>
            </w:r>
          </w:p>
        </w:tc>
        <w:tc>
          <w:tcPr>
            <w:tcW w:w="0" w:type="auto"/>
            <w:tcBorders>
              <w:top w:val="nil"/>
              <w:left w:val="nil"/>
              <w:bottom w:val="single" w:sz="4" w:space="0" w:color="auto"/>
              <w:right w:val="single" w:sz="4" w:space="0" w:color="auto"/>
            </w:tcBorders>
            <w:shd w:val="clear" w:color="auto" w:fill="auto"/>
            <w:noWrap/>
            <w:vAlign w:val="center"/>
          </w:tcPr>
          <w:p w14:paraId="005EA49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26-30</w:t>
            </w:r>
          </w:p>
        </w:tc>
        <w:tc>
          <w:tcPr>
            <w:tcW w:w="0" w:type="auto"/>
            <w:tcBorders>
              <w:top w:val="nil"/>
              <w:left w:val="nil"/>
              <w:bottom w:val="single" w:sz="4" w:space="0" w:color="auto"/>
              <w:right w:val="single" w:sz="4" w:space="0" w:color="auto"/>
            </w:tcBorders>
            <w:shd w:val="clear" w:color="auto" w:fill="auto"/>
            <w:noWrap/>
            <w:vAlign w:val="center"/>
          </w:tcPr>
          <w:p w14:paraId="49DC71A5"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24-31</w:t>
            </w:r>
          </w:p>
        </w:tc>
        <w:tc>
          <w:tcPr>
            <w:tcW w:w="0" w:type="auto"/>
            <w:tcBorders>
              <w:top w:val="nil"/>
              <w:left w:val="nil"/>
              <w:bottom w:val="single" w:sz="4" w:space="0" w:color="auto"/>
              <w:right w:val="single" w:sz="4" w:space="0" w:color="auto"/>
            </w:tcBorders>
            <w:shd w:val="clear" w:color="auto" w:fill="auto"/>
            <w:noWrap/>
            <w:vAlign w:val="center"/>
          </w:tcPr>
          <w:p w14:paraId="2900A368"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21-26</w:t>
            </w:r>
          </w:p>
        </w:tc>
        <w:tc>
          <w:tcPr>
            <w:tcW w:w="0" w:type="auto"/>
            <w:tcBorders>
              <w:top w:val="nil"/>
              <w:left w:val="nil"/>
              <w:bottom w:val="single" w:sz="4" w:space="0" w:color="auto"/>
              <w:right w:val="single" w:sz="4" w:space="0" w:color="auto"/>
            </w:tcBorders>
            <w:shd w:val="clear" w:color="auto" w:fill="auto"/>
            <w:noWrap/>
            <w:vAlign w:val="center"/>
          </w:tcPr>
          <w:p w14:paraId="1889943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19-24</w:t>
            </w:r>
          </w:p>
        </w:tc>
        <w:tc>
          <w:tcPr>
            <w:tcW w:w="0" w:type="auto"/>
            <w:tcBorders>
              <w:top w:val="nil"/>
              <w:left w:val="nil"/>
              <w:bottom w:val="single" w:sz="4" w:space="0" w:color="auto"/>
              <w:right w:val="single" w:sz="4" w:space="0" w:color="auto"/>
            </w:tcBorders>
            <w:shd w:val="clear" w:color="auto" w:fill="auto"/>
            <w:noWrap/>
            <w:vAlign w:val="center"/>
          </w:tcPr>
          <w:p w14:paraId="7106D33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23-28</w:t>
            </w:r>
          </w:p>
        </w:tc>
        <w:tc>
          <w:tcPr>
            <w:tcW w:w="0" w:type="auto"/>
            <w:tcBorders>
              <w:top w:val="nil"/>
              <w:left w:val="nil"/>
              <w:bottom w:val="single" w:sz="4" w:space="0" w:color="auto"/>
              <w:right w:val="single" w:sz="4" w:space="0" w:color="auto"/>
            </w:tcBorders>
            <w:shd w:val="clear" w:color="auto" w:fill="auto"/>
            <w:noWrap/>
            <w:vAlign w:val="center"/>
          </w:tcPr>
          <w:p w14:paraId="2DE3019D"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20-25</w:t>
            </w:r>
          </w:p>
        </w:tc>
        <w:tc>
          <w:tcPr>
            <w:tcW w:w="0" w:type="auto"/>
            <w:tcBorders>
              <w:top w:val="nil"/>
              <w:left w:val="nil"/>
              <w:bottom w:val="single" w:sz="4" w:space="0" w:color="auto"/>
              <w:right w:val="single" w:sz="4" w:space="0" w:color="auto"/>
            </w:tcBorders>
            <w:shd w:val="clear" w:color="auto" w:fill="auto"/>
            <w:noWrap/>
            <w:vAlign w:val="center"/>
          </w:tcPr>
          <w:p w14:paraId="78C1A2E6"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18-23</w:t>
            </w:r>
          </w:p>
        </w:tc>
        <w:tc>
          <w:tcPr>
            <w:tcW w:w="0" w:type="auto"/>
            <w:tcBorders>
              <w:top w:val="nil"/>
              <w:left w:val="nil"/>
              <w:bottom w:val="single" w:sz="4" w:space="0" w:color="auto"/>
              <w:right w:val="single" w:sz="4" w:space="0" w:color="auto"/>
            </w:tcBorders>
            <w:shd w:val="clear" w:color="auto" w:fill="auto"/>
            <w:noWrap/>
            <w:vAlign w:val="center"/>
          </w:tcPr>
          <w:p w14:paraId="37933A9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22-27</w:t>
            </w:r>
          </w:p>
        </w:tc>
        <w:tc>
          <w:tcPr>
            <w:tcW w:w="776" w:type="dxa"/>
            <w:tcBorders>
              <w:top w:val="nil"/>
              <w:left w:val="nil"/>
              <w:bottom w:val="single" w:sz="4" w:space="0" w:color="auto"/>
              <w:right w:val="single" w:sz="4" w:space="0" w:color="auto"/>
            </w:tcBorders>
            <w:shd w:val="clear" w:color="auto" w:fill="auto"/>
            <w:noWrap/>
            <w:vAlign w:val="center"/>
          </w:tcPr>
          <w:p w14:paraId="263C1943"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20-25</w:t>
            </w:r>
          </w:p>
        </w:tc>
      </w:tr>
      <w:tr w:rsidR="008B57DD" w:rsidRPr="008B57DD" w14:paraId="1533C778"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60436984" w14:textId="77777777" w:rsidR="008B57DD" w:rsidRPr="008B57DD" w:rsidRDefault="008B57DD" w:rsidP="008B57DD">
            <w:pPr>
              <w:jc w:val="center"/>
              <w:rPr>
                <w:rFonts w:ascii="Arial" w:hAnsi="Arial" w:cs="Arial"/>
                <w:b/>
                <w:bCs/>
                <w:color w:val="000000"/>
                <w:sz w:val="14"/>
                <w:szCs w:val="16"/>
                <w:lang w:eastAsia="es-MX"/>
              </w:rPr>
            </w:pPr>
            <w:r w:rsidRPr="008B57DD">
              <w:rPr>
                <w:rFonts w:ascii="Arial" w:hAnsi="Arial" w:cs="Arial"/>
                <w:b/>
                <w:bCs/>
                <w:color w:val="000000"/>
                <w:sz w:val="14"/>
                <w:szCs w:val="16"/>
                <w:lang w:eastAsia="es-MX"/>
              </w:rPr>
              <w:t>Inmueble Centro Nacional de Impresión</w:t>
            </w:r>
          </w:p>
        </w:tc>
      </w:tr>
      <w:tr w:rsidR="008B57DD" w:rsidRPr="008B57DD" w14:paraId="3AC41C7E"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E780A40" w14:textId="77777777" w:rsidR="008B57DD" w:rsidRPr="008B57DD" w:rsidRDefault="008B57DD" w:rsidP="008B57DD">
            <w:pPr>
              <w:jc w:val="center"/>
              <w:rPr>
                <w:rFonts w:ascii="Arial" w:hAnsi="Arial" w:cs="Arial"/>
                <w:color w:val="000000"/>
                <w:sz w:val="12"/>
                <w:szCs w:val="16"/>
                <w:lang w:eastAsia="es-MX"/>
              </w:rPr>
            </w:pPr>
            <w:r w:rsidRPr="008B57DD">
              <w:rPr>
                <w:rFonts w:ascii="Arial" w:hAnsi="Arial" w:cs="Arial"/>
                <w:color w:val="000000"/>
                <w:sz w:val="12"/>
                <w:szCs w:val="16"/>
                <w:lang w:eastAsia="es-MX"/>
              </w:rPr>
              <w:t>20</w:t>
            </w:r>
          </w:p>
        </w:tc>
        <w:tc>
          <w:tcPr>
            <w:tcW w:w="0" w:type="auto"/>
            <w:tcBorders>
              <w:top w:val="nil"/>
              <w:left w:val="nil"/>
              <w:bottom w:val="single" w:sz="4" w:space="0" w:color="auto"/>
              <w:right w:val="single" w:sz="4" w:space="0" w:color="auto"/>
            </w:tcBorders>
            <w:shd w:val="clear" w:color="auto" w:fill="auto"/>
            <w:vAlign w:val="center"/>
            <w:hideMark/>
          </w:tcPr>
          <w:p w14:paraId="5E2E3A46"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GENERACIÓN Y POTENCIA</w:t>
            </w:r>
          </w:p>
        </w:tc>
        <w:tc>
          <w:tcPr>
            <w:tcW w:w="0" w:type="auto"/>
            <w:tcBorders>
              <w:top w:val="nil"/>
              <w:left w:val="nil"/>
              <w:bottom w:val="single" w:sz="4" w:space="0" w:color="auto"/>
              <w:right w:val="single" w:sz="4" w:space="0" w:color="auto"/>
            </w:tcBorders>
            <w:shd w:val="clear" w:color="auto" w:fill="auto"/>
            <w:vAlign w:val="center"/>
            <w:hideMark/>
          </w:tcPr>
          <w:p w14:paraId="2E7E878B" w14:textId="77777777" w:rsidR="008B57DD" w:rsidRPr="008B57DD" w:rsidRDefault="008B57DD" w:rsidP="008B57DD">
            <w:pPr>
              <w:jc w:val="center"/>
              <w:rPr>
                <w:rFonts w:ascii="Arial" w:hAnsi="Arial" w:cs="Arial"/>
                <w:color w:val="000000"/>
                <w:sz w:val="14"/>
                <w:szCs w:val="16"/>
                <w:lang w:eastAsia="es-MX"/>
              </w:rPr>
            </w:pPr>
            <w:r w:rsidRPr="008B57DD">
              <w:rPr>
                <w:rFonts w:ascii="Arial" w:hAnsi="Arial" w:cs="Arial"/>
                <w:color w:val="000000"/>
                <w:sz w:val="14"/>
                <w:szCs w:val="16"/>
                <w:lang w:eastAsia="es-MX"/>
              </w:rPr>
              <w:t>300 KW</w:t>
            </w:r>
          </w:p>
        </w:tc>
        <w:tc>
          <w:tcPr>
            <w:tcW w:w="0" w:type="auto"/>
            <w:tcBorders>
              <w:top w:val="nil"/>
              <w:left w:val="nil"/>
              <w:bottom w:val="single" w:sz="4" w:space="0" w:color="auto"/>
              <w:right w:val="single" w:sz="4" w:space="0" w:color="auto"/>
            </w:tcBorders>
            <w:shd w:val="clear" w:color="auto" w:fill="auto"/>
            <w:noWrap/>
            <w:vAlign w:val="center"/>
            <w:hideMark/>
          </w:tcPr>
          <w:p w14:paraId="4722997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27-30</w:t>
            </w:r>
          </w:p>
        </w:tc>
        <w:tc>
          <w:tcPr>
            <w:tcW w:w="0" w:type="auto"/>
            <w:tcBorders>
              <w:top w:val="nil"/>
              <w:left w:val="nil"/>
              <w:bottom w:val="single" w:sz="4" w:space="0" w:color="auto"/>
              <w:right w:val="single" w:sz="4" w:space="0" w:color="auto"/>
            </w:tcBorders>
            <w:shd w:val="clear" w:color="auto" w:fill="auto"/>
            <w:noWrap/>
            <w:vAlign w:val="center"/>
            <w:hideMark/>
          </w:tcPr>
          <w:p w14:paraId="156740E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24-27</w:t>
            </w:r>
          </w:p>
        </w:tc>
        <w:tc>
          <w:tcPr>
            <w:tcW w:w="0" w:type="auto"/>
            <w:tcBorders>
              <w:top w:val="nil"/>
              <w:left w:val="nil"/>
              <w:bottom w:val="single" w:sz="4" w:space="0" w:color="auto"/>
              <w:right w:val="single" w:sz="4" w:space="0" w:color="auto"/>
            </w:tcBorders>
            <w:shd w:val="clear" w:color="auto" w:fill="auto"/>
            <w:noWrap/>
            <w:vAlign w:val="center"/>
            <w:hideMark/>
          </w:tcPr>
          <w:p w14:paraId="3530C3D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27-31</w:t>
            </w:r>
          </w:p>
        </w:tc>
        <w:tc>
          <w:tcPr>
            <w:tcW w:w="0" w:type="auto"/>
            <w:tcBorders>
              <w:top w:val="nil"/>
              <w:left w:val="nil"/>
              <w:bottom w:val="single" w:sz="4" w:space="0" w:color="auto"/>
              <w:right w:val="single" w:sz="4" w:space="0" w:color="auto"/>
            </w:tcBorders>
            <w:shd w:val="clear" w:color="auto" w:fill="auto"/>
            <w:noWrap/>
            <w:vAlign w:val="center"/>
            <w:hideMark/>
          </w:tcPr>
          <w:p w14:paraId="2AD6E41B"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val="es-ES" w:eastAsia="es-MX"/>
              </w:rPr>
              <w:t>26-30</w:t>
            </w:r>
          </w:p>
        </w:tc>
        <w:tc>
          <w:tcPr>
            <w:tcW w:w="0" w:type="auto"/>
            <w:tcBorders>
              <w:top w:val="nil"/>
              <w:left w:val="nil"/>
              <w:bottom w:val="single" w:sz="4" w:space="0" w:color="auto"/>
              <w:right w:val="single" w:sz="4" w:space="0" w:color="auto"/>
            </w:tcBorders>
            <w:shd w:val="clear" w:color="auto" w:fill="auto"/>
            <w:noWrap/>
            <w:vAlign w:val="center"/>
            <w:hideMark/>
          </w:tcPr>
          <w:p w14:paraId="10F9AC17"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24-31</w:t>
            </w:r>
          </w:p>
        </w:tc>
        <w:tc>
          <w:tcPr>
            <w:tcW w:w="0" w:type="auto"/>
            <w:tcBorders>
              <w:top w:val="nil"/>
              <w:left w:val="nil"/>
              <w:bottom w:val="single" w:sz="4" w:space="0" w:color="auto"/>
              <w:right w:val="single" w:sz="4" w:space="0" w:color="auto"/>
            </w:tcBorders>
            <w:shd w:val="clear" w:color="auto" w:fill="auto"/>
            <w:noWrap/>
            <w:vAlign w:val="center"/>
            <w:hideMark/>
          </w:tcPr>
          <w:p w14:paraId="554B9E62"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26-30</w:t>
            </w:r>
          </w:p>
        </w:tc>
        <w:tc>
          <w:tcPr>
            <w:tcW w:w="0" w:type="auto"/>
            <w:tcBorders>
              <w:top w:val="nil"/>
              <w:left w:val="nil"/>
              <w:bottom w:val="single" w:sz="4" w:space="0" w:color="auto"/>
              <w:right w:val="single" w:sz="4" w:space="0" w:color="auto"/>
            </w:tcBorders>
            <w:shd w:val="clear" w:color="auto" w:fill="auto"/>
            <w:noWrap/>
            <w:vAlign w:val="center"/>
            <w:hideMark/>
          </w:tcPr>
          <w:p w14:paraId="51080000"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26-31</w:t>
            </w:r>
          </w:p>
        </w:tc>
        <w:tc>
          <w:tcPr>
            <w:tcW w:w="0" w:type="auto"/>
            <w:tcBorders>
              <w:top w:val="nil"/>
              <w:left w:val="nil"/>
              <w:bottom w:val="single" w:sz="4" w:space="0" w:color="auto"/>
              <w:right w:val="single" w:sz="4" w:space="0" w:color="auto"/>
            </w:tcBorders>
            <w:shd w:val="clear" w:color="auto" w:fill="auto"/>
            <w:noWrap/>
            <w:vAlign w:val="center"/>
            <w:hideMark/>
          </w:tcPr>
          <w:p w14:paraId="3AF4D724"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27-31</w:t>
            </w:r>
          </w:p>
        </w:tc>
        <w:tc>
          <w:tcPr>
            <w:tcW w:w="0" w:type="auto"/>
            <w:tcBorders>
              <w:top w:val="nil"/>
              <w:left w:val="nil"/>
              <w:bottom w:val="single" w:sz="4" w:space="0" w:color="auto"/>
              <w:right w:val="single" w:sz="4" w:space="0" w:color="auto"/>
            </w:tcBorders>
            <w:shd w:val="clear" w:color="auto" w:fill="auto"/>
            <w:noWrap/>
            <w:vAlign w:val="center"/>
            <w:hideMark/>
          </w:tcPr>
          <w:p w14:paraId="5DEE636E"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27-30</w:t>
            </w:r>
          </w:p>
        </w:tc>
        <w:tc>
          <w:tcPr>
            <w:tcW w:w="0" w:type="auto"/>
            <w:tcBorders>
              <w:top w:val="nil"/>
              <w:left w:val="nil"/>
              <w:bottom w:val="single" w:sz="4" w:space="0" w:color="auto"/>
              <w:right w:val="single" w:sz="4" w:space="0" w:color="auto"/>
            </w:tcBorders>
            <w:shd w:val="clear" w:color="auto" w:fill="auto"/>
            <w:noWrap/>
            <w:vAlign w:val="center"/>
            <w:hideMark/>
          </w:tcPr>
          <w:p w14:paraId="1D696D9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25-30</w:t>
            </w:r>
          </w:p>
        </w:tc>
        <w:tc>
          <w:tcPr>
            <w:tcW w:w="0" w:type="auto"/>
            <w:tcBorders>
              <w:top w:val="nil"/>
              <w:left w:val="nil"/>
              <w:bottom w:val="single" w:sz="4" w:space="0" w:color="auto"/>
              <w:right w:val="single" w:sz="4" w:space="0" w:color="auto"/>
            </w:tcBorders>
            <w:shd w:val="clear" w:color="auto" w:fill="auto"/>
            <w:noWrap/>
            <w:vAlign w:val="center"/>
            <w:hideMark/>
          </w:tcPr>
          <w:p w14:paraId="709F2D7F"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27-30</w:t>
            </w:r>
          </w:p>
        </w:tc>
        <w:tc>
          <w:tcPr>
            <w:tcW w:w="776" w:type="dxa"/>
            <w:tcBorders>
              <w:top w:val="nil"/>
              <w:left w:val="nil"/>
              <w:bottom w:val="single" w:sz="4" w:space="0" w:color="auto"/>
              <w:right w:val="single" w:sz="4" w:space="0" w:color="auto"/>
            </w:tcBorders>
            <w:shd w:val="clear" w:color="auto" w:fill="auto"/>
            <w:noWrap/>
            <w:vAlign w:val="center"/>
            <w:hideMark/>
          </w:tcPr>
          <w:p w14:paraId="25A15EF1" w14:textId="77777777" w:rsidR="008B57DD" w:rsidRPr="008B57DD" w:rsidRDefault="008B57DD" w:rsidP="008B57DD">
            <w:pPr>
              <w:jc w:val="center"/>
              <w:rPr>
                <w:rFonts w:ascii="Calibri" w:hAnsi="Calibri" w:cs="Calibri"/>
                <w:color w:val="000000"/>
                <w:sz w:val="14"/>
                <w:szCs w:val="22"/>
                <w:lang w:eastAsia="es-MX"/>
              </w:rPr>
            </w:pPr>
            <w:r w:rsidRPr="008B57DD">
              <w:rPr>
                <w:rFonts w:ascii="Calibri" w:hAnsi="Calibri" w:cs="Calibri"/>
                <w:color w:val="000000"/>
                <w:sz w:val="14"/>
                <w:szCs w:val="22"/>
                <w:lang w:eastAsia="es-MX"/>
              </w:rPr>
              <w:t>27-31</w:t>
            </w:r>
          </w:p>
        </w:tc>
      </w:tr>
    </w:tbl>
    <w:p w14:paraId="2BD95D0B" w14:textId="4CD32937" w:rsidR="008B57DD" w:rsidRDefault="008B57DD" w:rsidP="00FD2541">
      <w:pPr>
        <w:jc w:val="both"/>
        <w:rPr>
          <w:rFonts w:ascii="Arial" w:hAnsi="Arial" w:cs="Arial"/>
        </w:rPr>
      </w:pPr>
    </w:p>
    <w:p w14:paraId="5BE101FD" w14:textId="77777777" w:rsidR="008B57DD" w:rsidRDefault="008B57DD" w:rsidP="00FD2541">
      <w:pPr>
        <w:jc w:val="both"/>
        <w:rPr>
          <w:rFonts w:ascii="Arial" w:hAnsi="Arial" w:cs="Arial"/>
        </w:rPr>
      </w:pPr>
    </w:p>
    <w:tbl>
      <w:tblPr>
        <w:tblpPr w:leftFromText="141" w:rightFromText="141" w:vertAnchor="page" w:horzAnchor="page" w:tblpX="1153" w:tblpY="3181"/>
        <w:tblW w:w="9965" w:type="dxa"/>
        <w:tblCellMar>
          <w:left w:w="70" w:type="dxa"/>
          <w:right w:w="70" w:type="dxa"/>
        </w:tblCellMar>
        <w:tblLook w:val="04A0" w:firstRow="1" w:lastRow="0" w:firstColumn="1" w:lastColumn="0" w:noHBand="0" w:noVBand="1"/>
      </w:tblPr>
      <w:tblGrid>
        <w:gridCol w:w="274"/>
        <w:gridCol w:w="1480"/>
        <w:gridCol w:w="747"/>
        <w:gridCol w:w="561"/>
        <w:gridCol w:w="588"/>
        <w:gridCol w:w="625"/>
        <w:gridCol w:w="561"/>
        <w:gridCol w:w="561"/>
        <w:gridCol w:w="561"/>
        <w:gridCol w:w="561"/>
        <w:gridCol w:w="561"/>
        <w:gridCol w:w="755"/>
        <w:gridCol w:w="608"/>
        <w:gridCol w:w="746"/>
        <w:gridCol w:w="776"/>
      </w:tblGrid>
      <w:tr w:rsidR="008B57DD" w:rsidRPr="00E90210" w14:paraId="43AC82DF" w14:textId="77777777" w:rsidTr="00D13469">
        <w:trPr>
          <w:trHeight w:val="16"/>
        </w:trPr>
        <w:tc>
          <w:tcPr>
            <w:tcW w:w="0" w:type="auto"/>
            <w:gridSpan w:val="3"/>
            <w:tcBorders>
              <w:top w:val="single" w:sz="4" w:space="0" w:color="auto"/>
              <w:left w:val="single" w:sz="4" w:space="0" w:color="auto"/>
              <w:bottom w:val="single" w:sz="4" w:space="0" w:color="auto"/>
              <w:right w:val="single" w:sz="4" w:space="0" w:color="auto"/>
            </w:tcBorders>
            <w:shd w:val="clear" w:color="000000" w:fill="4472C4"/>
            <w:vAlign w:val="center"/>
            <w:hideMark/>
          </w:tcPr>
          <w:p w14:paraId="2BA75C83" w14:textId="77777777" w:rsidR="008B57DD" w:rsidRPr="00E90210" w:rsidRDefault="008B57DD" w:rsidP="00D13469">
            <w:pPr>
              <w:jc w:val="center"/>
              <w:rPr>
                <w:rFonts w:ascii="Arial" w:hAnsi="Arial" w:cs="Arial"/>
                <w:b/>
                <w:bCs/>
                <w:color w:val="000000"/>
                <w:sz w:val="12"/>
                <w:szCs w:val="16"/>
                <w:lang w:eastAsia="es-MX"/>
              </w:rPr>
            </w:pPr>
            <w:r w:rsidRPr="00E90210">
              <w:rPr>
                <w:rFonts w:ascii="Arial" w:hAnsi="Arial" w:cs="Arial"/>
                <w:b/>
                <w:bCs/>
                <w:color w:val="000000"/>
                <w:sz w:val="12"/>
                <w:szCs w:val="16"/>
                <w:lang w:eastAsia="es-MX"/>
              </w:rPr>
              <w:t>DESCRIPCIÓN</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4E94E39B"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val="es-ES" w:eastAsia="es-MX"/>
              </w:rPr>
              <w:t xml:space="preserve">ENERO </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40EC9F3B"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val="es-ES" w:eastAsia="es-MX"/>
              </w:rPr>
              <w:t>FEBRERO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50A55FD1"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val="es-ES" w:eastAsia="es-MX"/>
              </w:rPr>
              <w:t>MARZO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7359B668"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val="es-ES" w:eastAsia="es-MX"/>
              </w:rPr>
              <w:t>ABRIL</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53B799AF"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val="es-ES" w:eastAsia="es-MX"/>
              </w:rPr>
              <w:t>MAYO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458FA99D"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eastAsia="es-MX"/>
              </w:rPr>
              <w:t>JUNIO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336ABA1D"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eastAsia="es-MX"/>
              </w:rPr>
              <w:t>JULIO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2072A85A"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eastAsia="es-MX"/>
              </w:rPr>
              <w:t>AGOSTO</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69B158EA"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eastAsia="es-MX"/>
              </w:rPr>
              <w:t>SEPTIEMBRE</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53ACE924"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eastAsia="es-MX"/>
              </w:rPr>
              <w:t>OCTUBRE</w:t>
            </w:r>
          </w:p>
        </w:tc>
        <w:tc>
          <w:tcPr>
            <w:tcW w:w="0" w:type="auto"/>
            <w:tcBorders>
              <w:top w:val="single" w:sz="4" w:space="0" w:color="auto"/>
              <w:left w:val="nil"/>
              <w:bottom w:val="single" w:sz="4" w:space="0" w:color="auto"/>
              <w:right w:val="single" w:sz="4" w:space="0" w:color="auto"/>
            </w:tcBorders>
            <w:shd w:val="clear" w:color="000000" w:fill="4472C4"/>
            <w:noWrap/>
            <w:vAlign w:val="center"/>
            <w:hideMark/>
          </w:tcPr>
          <w:p w14:paraId="2B78E5A4"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eastAsia="es-MX"/>
              </w:rPr>
              <w:t>NOVIEMBRE</w:t>
            </w:r>
          </w:p>
        </w:tc>
        <w:tc>
          <w:tcPr>
            <w:tcW w:w="776" w:type="dxa"/>
            <w:tcBorders>
              <w:top w:val="single" w:sz="4" w:space="0" w:color="auto"/>
              <w:left w:val="nil"/>
              <w:bottom w:val="single" w:sz="4" w:space="0" w:color="auto"/>
              <w:right w:val="single" w:sz="4" w:space="0" w:color="auto"/>
            </w:tcBorders>
            <w:shd w:val="clear" w:color="000000" w:fill="4472C4"/>
            <w:noWrap/>
            <w:vAlign w:val="center"/>
            <w:hideMark/>
          </w:tcPr>
          <w:p w14:paraId="580E9D11" w14:textId="77777777" w:rsidR="008B57DD" w:rsidRPr="00E90210" w:rsidRDefault="008B57DD" w:rsidP="00D13469">
            <w:pPr>
              <w:jc w:val="center"/>
              <w:rPr>
                <w:rFonts w:ascii="Calibri" w:hAnsi="Calibri" w:cs="Calibri"/>
                <w:color w:val="000000"/>
                <w:sz w:val="12"/>
                <w:szCs w:val="18"/>
                <w:lang w:eastAsia="es-MX"/>
              </w:rPr>
            </w:pPr>
            <w:r w:rsidRPr="00E90210">
              <w:rPr>
                <w:rFonts w:ascii="Calibri" w:hAnsi="Calibri" w:cs="Calibri"/>
                <w:color w:val="000000"/>
                <w:sz w:val="12"/>
                <w:szCs w:val="18"/>
                <w:lang w:eastAsia="es-MX"/>
              </w:rPr>
              <w:t>DICIEMBRE</w:t>
            </w:r>
          </w:p>
        </w:tc>
      </w:tr>
      <w:tr w:rsidR="008B57DD" w:rsidRPr="00E90210" w14:paraId="0B592B45" w14:textId="77777777" w:rsidTr="00D13469">
        <w:trPr>
          <w:trHeight w:val="16"/>
        </w:trPr>
        <w:tc>
          <w:tcPr>
            <w:tcW w:w="0" w:type="auto"/>
            <w:tcBorders>
              <w:top w:val="nil"/>
              <w:left w:val="single" w:sz="4" w:space="0" w:color="auto"/>
              <w:bottom w:val="single" w:sz="4" w:space="0" w:color="auto"/>
              <w:right w:val="single" w:sz="4" w:space="0" w:color="auto"/>
            </w:tcBorders>
            <w:shd w:val="clear" w:color="000000" w:fill="4472C4"/>
            <w:vAlign w:val="center"/>
            <w:hideMark/>
          </w:tcPr>
          <w:p w14:paraId="4C257BDA" w14:textId="77777777" w:rsidR="008B57DD" w:rsidRPr="00E90210" w:rsidRDefault="008B57DD" w:rsidP="00D13469">
            <w:pPr>
              <w:jc w:val="center"/>
              <w:rPr>
                <w:rFonts w:ascii="Arial" w:hAnsi="Arial" w:cs="Arial"/>
                <w:b/>
                <w:bCs/>
                <w:color w:val="000000"/>
                <w:sz w:val="12"/>
                <w:szCs w:val="16"/>
                <w:lang w:eastAsia="es-MX"/>
              </w:rPr>
            </w:pPr>
            <w:r w:rsidRPr="00E90210">
              <w:rPr>
                <w:rFonts w:ascii="Arial" w:hAnsi="Arial" w:cs="Arial"/>
                <w:b/>
                <w:bCs/>
                <w:color w:val="000000"/>
                <w:sz w:val="12"/>
                <w:szCs w:val="16"/>
                <w:lang w:eastAsia="es-MX"/>
              </w:rPr>
              <w:t>#</w:t>
            </w:r>
          </w:p>
        </w:tc>
        <w:tc>
          <w:tcPr>
            <w:tcW w:w="0" w:type="auto"/>
            <w:tcBorders>
              <w:top w:val="nil"/>
              <w:left w:val="nil"/>
              <w:bottom w:val="single" w:sz="4" w:space="0" w:color="auto"/>
              <w:right w:val="single" w:sz="4" w:space="0" w:color="auto"/>
            </w:tcBorders>
            <w:shd w:val="clear" w:color="000000" w:fill="4472C4"/>
            <w:vAlign w:val="center"/>
            <w:hideMark/>
          </w:tcPr>
          <w:p w14:paraId="550D480A" w14:textId="77777777" w:rsidR="008B57DD" w:rsidRPr="00E90210" w:rsidRDefault="008B57DD" w:rsidP="00D13469">
            <w:pPr>
              <w:jc w:val="center"/>
              <w:rPr>
                <w:rFonts w:ascii="Arial" w:hAnsi="Arial" w:cs="Arial"/>
                <w:b/>
                <w:bCs/>
                <w:color w:val="000000"/>
                <w:sz w:val="12"/>
                <w:szCs w:val="16"/>
                <w:lang w:eastAsia="es-MX"/>
              </w:rPr>
            </w:pPr>
            <w:r w:rsidRPr="00E90210">
              <w:rPr>
                <w:rFonts w:ascii="Arial" w:hAnsi="Arial" w:cs="Arial"/>
                <w:b/>
                <w:bCs/>
                <w:color w:val="000000"/>
                <w:sz w:val="12"/>
                <w:szCs w:val="16"/>
                <w:lang w:eastAsia="es-MX"/>
              </w:rPr>
              <w:t>Marca</w:t>
            </w:r>
          </w:p>
        </w:tc>
        <w:tc>
          <w:tcPr>
            <w:tcW w:w="0" w:type="auto"/>
            <w:tcBorders>
              <w:top w:val="nil"/>
              <w:left w:val="nil"/>
              <w:bottom w:val="single" w:sz="4" w:space="0" w:color="auto"/>
              <w:right w:val="single" w:sz="4" w:space="0" w:color="auto"/>
            </w:tcBorders>
            <w:shd w:val="clear" w:color="000000" w:fill="4472C4"/>
            <w:vAlign w:val="center"/>
            <w:hideMark/>
          </w:tcPr>
          <w:p w14:paraId="79918C68" w14:textId="77777777" w:rsidR="008B57DD" w:rsidRPr="00E90210" w:rsidRDefault="008B57DD" w:rsidP="00D13469">
            <w:pPr>
              <w:jc w:val="center"/>
              <w:rPr>
                <w:rFonts w:ascii="Arial" w:hAnsi="Arial" w:cs="Arial"/>
                <w:b/>
                <w:bCs/>
                <w:color w:val="000000"/>
                <w:sz w:val="12"/>
                <w:szCs w:val="16"/>
                <w:lang w:eastAsia="es-MX"/>
              </w:rPr>
            </w:pPr>
            <w:r w:rsidRPr="00E90210">
              <w:rPr>
                <w:rFonts w:ascii="Arial" w:hAnsi="Arial" w:cs="Arial"/>
                <w:b/>
                <w:bCs/>
                <w:color w:val="000000"/>
                <w:sz w:val="12"/>
                <w:szCs w:val="16"/>
                <w:lang w:eastAsia="es-MX"/>
              </w:rPr>
              <w:t>Capacidad</w:t>
            </w:r>
          </w:p>
        </w:tc>
        <w:tc>
          <w:tcPr>
            <w:tcW w:w="0" w:type="auto"/>
            <w:tcBorders>
              <w:top w:val="nil"/>
              <w:left w:val="nil"/>
              <w:bottom w:val="single" w:sz="4" w:space="0" w:color="auto"/>
              <w:right w:val="single" w:sz="4" w:space="0" w:color="auto"/>
            </w:tcBorders>
            <w:shd w:val="clear" w:color="000000" w:fill="4472C4"/>
            <w:noWrap/>
            <w:vAlign w:val="center"/>
            <w:hideMark/>
          </w:tcPr>
          <w:p w14:paraId="5FC47DBF"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1018EDEB"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276C0892"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val="es-ES" w:eastAsia="es-MX"/>
              </w:rPr>
              <w:t>Semestral</w:t>
            </w:r>
          </w:p>
        </w:tc>
        <w:tc>
          <w:tcPr>
            <w:tcW w:w="0" w:type="auto"/>
            <w:tcBorders>
              <w:top w:val="nil"/>
              <w:left w:val="nil"/>
              <w:bottom w:val="single" w:sz="4" w:space="0" w:color="auto"/>
              <w:right w:val="single" w:sz="4" w:space="0" w:color="auto"/>
            </w:tcBorders>
            <w:shd w:val="clear" w:color="000000" w:fill="4472C4"/>
            <w:noWrap/>
            <w:vAlign w:val="center"/>
            <w:hideMark/>
          </w:tcPr>
          <w:p w14:paraId="7691855A"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47B5D65D"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25ED939D"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2644C21B"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36D75801"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7E58022A"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eastAsia="es-MX"/>
              </w:rPr>
              <w:t>Semestral</w:t>
            </w:r>
          </w:p>
        </w:tc>
        <w:tc>
          <w:tcPr>
            <w:tcW w:w="0" w:type="auto"/>
            <w:tcBorders>
              <w:top w:val="nil"/>
              <w:left w:val="nil"/>
              <w:bottom w:val="single" w:sz="4" w:space="0" w:color="auto"/>
              <w:right w:val="single" w:sz="4" w:space="0" w:color="auto"/>
            </w:tcBorders>
            <w:shd w:val="clear" w:color="000000" w:fill="4472C4"/>
            <w:noWrap/>
            <w:vAlign w:val="center"/>
            <w:hideMark/>
          </w:tcPr>
          <w:p w14:paraId="1158035E"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eastAsia="es-MX"/>
              </w:rPr>
              <w:t>Mensual</w:t>
            </w:r>
          </w:p>
        </w:tc>
        <w:tc>
          <w:tcPr>
            <w:tcW w:w="0" w:type="auto"/>
            <w:tcBorders>
              <w:top w:val="nil"/>
              <w:left w:val="nil"/>
              <w:bottom w:val="single" w:sz="4" w:space="0" w:color="auto"/>
              <w:right w:val="single" w:sz="4" w:space="0" w:color="auto"/>
            </w:tcBorders>
            <w:shd w:val="clear" w:color="000000" w:fill="4472C4"/>
            <w:noWrap/>
            <w:vAlign w:val="center"/>
            <w:hideMark/>
          </w:tcPr>
          <w:p w14:paraId="7885D53B"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eastAsia="es-MX"/>
              </w:rPr>
              <w:t>Mensual</w:t>
            </w:r>
          </w:p>
        </w:tc>
        <w:tc>
          <w:tcPr>
            <w:tcW w:w="776" w:type="dxa"/>
            <w:tcBorders>
              <w:top w:val="nil"/>
              <w:left w:val="nil"/>
              <w:bottom w:val="single" w:sz="4" w:space="0" w:color="auto"/>
              <w:right w:val="single" w:sz="4" w:space="0" w:color="auto"/>
            </w:tcBorders>
            <w:shd w:val="clear" w:color="000000" w:fill="4472C4"/>
            <w:noWrap/>
            <w:vAlign w:val="center"/>
            <w:hideMark/>
          </w:tcPr>
          <w:p w14:paraId="41523F74" w14:textId="77777777" w:rsidR="008B57DD" w:rsidRPr="00E90210" w:rsidRDefault="008B57DD" w:rsidP="00D13469">
            <w:pPr>
              <w:jc w:val="center"/>
              <w:rPr>
                <w:rFonts w:ascii="Calibri" w:hAnsi="Calibri" w:cs="Calibri"/>
                <w:color w:val="000000"/>
                <w:sz w:val="12"/>
                <w:lang w:eastAsia="es-MX"/>
              </w:rPr>
            </w:pPr>
            <w:r w:rsidRPr="00E90210">
              <w:rPr>
                <w:rFonts w:ascii="Calibri" w:hAnsi="Calibri" w:cs="Calibri"/>
                <w:color w:val="000000"/>
                <w:sz w:val="12"/>
                <w:lang w:eastAsia="es-MX"/>
              </w:rPr>
              <w:t>Mensual</w:t>
            </w:r>
          </w:p>
        </w:tc>
      </w:tr>
      <w:tr w:rsidR="008B57DD" w:rsidRPr="00E90210" w14:paraId="340E0505"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76DDBFA5" w14:textId="77777777" w:rsidR="008B57DD" w:rsidRPr="00E90210" w:rsidRDefault="008B57DD" w:rsidP="00D13469">
            <w:pPr>
              <w:jc w:val="center"/>
              <w:rPr>
                <w:rFonts w:ascii="Arial" w:hAnsi="Arial" w:cs="Arial"/>
                <w:b/>
                <w:bCs/>
                <w:color w:val="000000"/>
                <w:sz w:val="14"/>
                <w:szCs w:val="16"/>
                <w:lang w:eastAsia="es-MX"/>
              </w:rPr>
            </w:pPr>
            <w:r w:rsidRPr="00E90210">
              <w:rPr>
                <w:rFonts w:ascii="Arial" w:hAnsi="Arial" w:cs="Arial"/>
                <w:b/>
                <w:bCs/>
                <w:color w:val="000000"/>
                <w:sz w:val="14"/>
                <w:szCs w:val="16"/>
                <w:lang w:eastAsia="es-MX"/>
              </w:rPr>
              <w:t>Inmueble Oficinas Centrales</w:t>
            </w:r>
          </w:p>
        </w:tc>
      </w:tr>
      <w:tr w:rsidR="008B57DD" w:rsidRPr="00E90210" w14:paraId="3A538AD0"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8E34FD5"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1</w:t>
            </w:r>
          </w:p>
        </w:tc>
        <w:tc>
          <w:tcPr>
            <w:tcW w:w="0" w:type="auto"/>
            <w:tcBorders>
              <w:top w:val="nil"/>
              <w:left w:val="nil"/>
              <w:bottom w:val="single" w:sz="4" w:space="0" w:color="auto"/>
              <w:right w:val="single" w:sz="4" w:space="0" w:color="auto"/>
            </w:tcBorders>
            <w:shd w:val="clear" w:color="auto" w:fill="auto"/>
            <w:vAlign w:val="center"/>
            <w:hideMark/>
          </w:tcPr>
          <w:p w14:paraId="637A6F00"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6B013DEC"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360 KW</w:t>
            </w:r>
          </w:p>
        </w:tc>
        <w:tc>
          <w:tcPr>
            <w:tcW w:w="0" w:type="auto"/>
            <w:tcBorders>
              <w:top w:val="nil"/>
              <w:left w:val="nil"/>
              <w:bottom w:val="single" w:sz="4" w:space="0" w:color="auto"/>
              <w:right w:val="single" w:sz="4" w:space="0" w:color="auto"/>
            </w:tcBorders>
            <w:shd w:val="clear" w:color="auto" w:fill="auto"/>
            <w:noWrap/>
            <w:vAlign w:val="center"/>
            <w:hideMark/>
          </w:tcPr>
          <w:p w14:paraId="29B1684B"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11-15</w:t>
            </w:r>
          </w:p>
        </w:tc>
        <w:tc>
          <w:tcPr>
            <w:tcW w:w="0" w:type="auto"/>
            <w:tcBorders>
              <w:top w:val="nil"/>
              <w:left w:val="nil"/>
              <w:bottom w:val="single" w:sz="4" w:space="0" w:color="auto"/>
              <w:right w:val="single" w:sz="4" w:space="0" w:color="auto"/>
            </w:tcBorders>
            <w:shd w:val="clear" w:color="auto" w:fill="auto"/>
            <w:noWrap/>
            <w:vAlign w:val="center"/>
            <w:hideMark/>
          </w:tcPr>
          <w:p w14:paraId="15FACBE8"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02-06</w:t>
            </w:r>
          </w:p>
        </w:tc>
        <w:tc>
          <w:tcPr>
            <w:tcW w:w="0" w:type="auto"/>
            <w:tcBorders>
              <w:top w:val="nil"/>
              <w:left w:val="nil"/>
              <w:bottom w:val="single" w:sz="4" w:space="0" w:color="auto"/>
              <w:right w:val="single" w:sz="4" w:space="0" w:color="auto"/>
            </w:tcBorders>
            <w:shd w:val="clear" w:color="auto" w:fill="auto"/>
            <w:noWrap/>
            <w:vAlign w:val="center"/>
            <w:hideMark/>
          </w:tcPr>
          <w:p w14:paraId="516D41C5"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01-06</w:t>
            </w:r>
          </w:p>
        </w:tc>
        <w:tc>
          <w:tcPr>
            <w:tcW w:w="0" w:type="auto"/>
            <w:tcBorders>
              <w:top w:val="nil"/>
              <w:left w:val="nil"/>
              <w:bottom w:val="single" w:sz="4" w:space="0" w:color="auto"/>
              <w:right w:val="single" w:sz="4" w:space="0" w:color="auto"/>
            </w:tcBorders>
            <w:shd w:val="clear" w:color="auto" w:fill="auto"/>
            <w:noWrap/>
            <w:vAlign w:val="center"/>
            <w:hideMark/>
          </w:tcPr>
          <w:p w14:paraId="67810F23"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01-09</w:t>
            </w:r>
          </w:p>
        </w:tc>
        <w:tc>
          <w:tcPr>
            <w:tcW w:w="0" w:type="auto"/>
            <w:tcBorders>
              <w:top w:val="nil"/>
              <w:left w:val="nil"/>
              <w:bottom w:val="single" w:sz="4" w:space="0" w:color="auto"/>
              <w:right w:val="single" w:sz="4" w:space="0" w:color="auto"/>
            </w:tcBorders>
            <w:shd w:val="clear" w:color="auto" w:fill="auto"/>
            <w:noWrap/>
            <w:vAlign w:val="center"/>
            <w:hideMark/>
          </w:tcPr>
          <w:p w14:paraId="5D2E931F"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03-08</w:t>
            </w:r>
          </w:p>
        </w:tc>
        <w:tc>
          <w:tcPr>
            <w:tcW w:w="0" w:type="auto"/>
            <w:tcBorders>
              <w:top w:val="nil"/>
              <w:left w:val="nil"/>
              <w:bottom w:val="single" w:sz="4" w:space="0" w:color="auto"/>
              <w:right w:val="single" w:sz="4" w:space="0" w:color="auto"/>
            </w:tcBorders>
            <w:shd w:val="clear" w:color="auto" w:fill="auto"/>
            <w:noWrap/>
            <w:vAlign w:val="center"/>
            <w:hideMark/>
          </w:tcPr>
          <w:p w14:paraId="5ECEEB32"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vAlign w:val="center"/>
            <w:hideMark/>
          </w:tcPr>
          <w:p w14:paraId="4321BC53"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vAlign w:val="center"/>
            <w:hideMark/>
          </w:tcPr>
          <w:p w14:paraId="004289DB"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02-07</w:t>
            </w:r>
          </w:p>
        </w:tc>
        <w:tc>
          <w:tcPr>
            <w:tcW w:w="0" w:type="auto"/>
            <w:tcBorders>
              <w:top w:val="nil"/>
              <w:left w:val="nil"/>
              <w:bottom w:val="single" w:sz="4" w:space="0" w:color="auto"/>
              <w:right w:val="single" w:sz="4" w:space="0" w:color="auto"/>
            </w:tcBorders>
            <w:shd w:val="clear" w:color="auto" w:fill="auto"/>
            <w:noWrap/>
            <w:vAlign w:val="center"/>
            <w:hideMark/>
          </w:tcPr>
          <w:p w14:paraId="13AF57E6"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vAlign w:val="center"/>
            <w:hideMark/>
          </w:tcPr>
          <w:p w14:paraId="48CBD504"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vAlign w:val="center"/>
            <w:hideMark/>
          </w:tcPr>
          <w:p w14:paraId="4EB7E714"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01-06</w:t>
            </w:r>
          </w:p>
        </w:tc>
        <w:tc>
          <w:tcPr>
            <w:tcW w:w="776" w:type="dxa"/>
            <w:tcBorders>
              <w:top w:val="nil"/>
              <w:left w:val="nil"/>
              <w:bottom w:val="single" w:sz="4" w:space="0" w:color="auto"/>
              <w:right w:val="single" w:sz="4" w:space="0" w:color="auto"/>
            </w:tcBorders>
            <w:shd w:val="clear" w:color="auto" w:fill="auto"/>
            <w:noWrap/>
            <w:vAlign w:val="center"/>
            <w:hideMark/>
          </w:tcPr>
          <w:p w14:paraId="0028DA83"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01-04</w:t>
            </w:r>
          </w:p>
        </w:tc>
      </w:tr>
      <w:tr w:rsidR="008B57DD" w:rsidRPr="00E90210" w14:paraId="74F2368C"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2012262"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2</w:t>
            </w:r>
          </w:p>
        </w:tc>
        <w:tc>
          <w:tcPr>
            <w:tcW w:w="0" w:type="auto"/>
            <w:tcBorders>
              <w:top w:val="nil"/>
              <w:left w:val="nil"/>
              <w:bottom w:val="single" w:sz="4" w:space="0" w:color="auto"/>
              <w:right w:val="single" w:sz="4" w:space="0" w:color="auto"/>
            </w:tcBorders>
            <w:shd w:val="clear" w:color="auto" w:fill="auto"/>
            <w:vAlign w:val="center"/>
            <w:hideMark/>
          </w:tcPr>
          <w:p w14:paraId="7090E323"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0166B83E"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360 KW</w:t>
            </w:r>
          </w:p>
        </w:tc>
        <w:tc>
          <w:tcPr>
            <w:tcW w:w="0" w:type="auto"/>
            <w:tcBorders>
              <w:top w:val="nil"/>
              <w:left w:val="nil"/>
              <w:bottom w:val="single" w:sz="4" w:space="0" w:color="auto"/>
              <w:right w:val="single" w:sz="4" w:space="0" w:color="auto"/>
            </w:tcBorders>
            <w:shd w:val="clear" w:color="auto" w:fill="auto"/>
            <w:noWrap/>
            <w:vAlign w:val="center"/>
            <w:hideMark/>
          </w:tcPr>
          <w:p w14:paraId="5CB6E62F"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6FA973BC" w14:textId="77777777" w:rsidR="008B57DD" w:rsidRPr="00E90210" w:rsidRDefault="008B57DD" w:rsidP="00D13469">
            <w:pPr>
              <w:jc w:val="center"/>
              <w:rPr>
                <w:rFonts w:ascii="Calibri" w:hAnsi="Calibri" w:cs="Calibri"/>
                <w:color w:val="000000"/>
                <w:sz w:val="14"/>
                <w:lang w:eastAsia="es-MX"/>
              </w:rPr>
            </w:pPr>
            <w:r w:rsidRPr="00410835">
              <w:rPr>
                <w:rFonts w:ascii="Calibri" w:hAnsi="Calibri" w:cs="Calibri"/>
                <w:color w:val="000000"/>
                <w:sz w:val="14"/>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52C9F6B8" w14:textId="77777777" w:rsidR="008B57DD" w:rsidRPr="00E90210" w:rsidRDefault="008B57DD" w:rsidP="00D13469">
            <w:pPr>
              <w:jc w:val="center"/>
              <w:rPr>
                <w:rFonts w:ascii="Calibri" w:hAnsi="Calibri" w:cs="Calibri"/>
                <w:color w:val="000000"/>
                <w:sz w:val="14"/>
                <w:lang w:eastAsia="es-MX"/>
              </w:rPr>
            </w:pPr>
            <w:r w:rsidRPr="00F44BA8">
              <w:rPr>
                <w:rFonts w:ascii="Calibri" w:hAnsi="Calibri" w:cs="Calibri"/>
                <w:color w:val="000000"/>
                <w:sz w:val="14"/>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290AE1C3" w14:textId="77777777" w:rsidR="008B57DD" w:rsidRPr="00E90210" w:rsidRDefault="008B57DD" w:rsidP="00D13469">
            <w:pPr>
              <w:jc w:val="center"/>
              <w:rPr>
                <w:rFonts w:ascii="Calibri" w:hAnsi="Calibri" w:cs="Calibri"/>
                <w:color w:val="000000"/>
                <w:sz w:val="14"/>
                <w:lang w:eastAsia="es-MX"/>
              </w:rPr>
            </w:pPr>
            <w:r w:rsidRPr="005A1772">
              <w:rPr>
                <w:rFonts w:ascii="Calibri" w:hAnsi="Calibri" w:cs="Calibri"/>
                <w:color w:val="000000"/>
                <w:sz w:val="14"/>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2183C56A"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57394999" w14:textId="77777777" w:rsidR="008B57DD" w:rsidRPr="00E90210" w:rsidRDefault="008B57DD" w:rsidP="00D13469">
            <w:pPr>
              <w:jc w:val="center"/>
              <w:rPr>
                <w:rFonts w:ascii="Calibri" w:hAnsi="Calibri" w:cs="Calibri"/>
                <w:color w:val="000000"/>
                <w:sz w:val="14"/>
                <w:lang w:eastAsia="es-MX"/>
              </w:rPr>
            </w:pPr>
            <w:r w:rsidRPr="00793F8E">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4BC96778"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08934E39" w14:textId="77777777" w:rsidR="008B57DD" w:rsidRPr="00E90210" w:rsidRDefault="008B57DD" w:rsidP="00D13469">
            <w:pPr>
              <w:jc w:val="center"/>
              <w:rPr>
                <w:rFonts w:ascii="Calibri" w:hAnsi="Calibri" w:cs="Calibri"/>
                <w:color w:val="000000"/>
                <w:sz w:val="14"/>
                <w:lang w:eastAsia="es-MX"/>
              </w:rPr>
            </w:pPr>
            <w:r w:rsidRPr="00DD52A9">
              <w:rPr>
                <w:rFonts w:ascii="Calibri" w:hAnsi="Calibri" w:cs="Calibri"/>
                <w:color w:val="000000"/>
                <w:sz w:val="14"/>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162C9C34" w14:textId="77777777" w:rsidR="008B57DD" w:rsidRPr="00E90210" w:rsidRDefault="008B57DD" w:rsidP="00D13469">
            <w:pPr>
              <w:jc w:val="center"/>
              <w:rPr>
                <w:rFonts w:ascii="Calibri" w:hAnsi="Calibri" w:cs="Calibri"/>
                <w:color w:val="000000"/>
                <w:sz w:val="14"/>
                <w:lang w:eastAsia="es-MX"/>
              </w:rPr>
            </w:pPr>
            <w:r w:rsidRPr="007C709E">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487132E8" w14:textId="77777777" w:rsidR="008B57DD" w:rsidRPr="00E90210" w:rsidRDefault="008B57DD" w:rsidP="00D13469">
            <w:pPr>
              <w:jc w:val="center"/>
              <w:rPr>
                <w:rFonts w:ascii="Calibri" w:hAnsi="Calibri" w:cs="Calibri"/>
                <w:color w:val="000000"/>
                <w:sz w:val="14"/>
                <w:lang w:eastAsia="es-MX"/>
              </w:rPr>
            </w:pPr>
            <w:r w:rsidRPr="00EE5C1A">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39BADB14" w14:textId="77777777" w:rsidR="008B57DD" w:rsidRPr="00E90210" w:rsidRDefault="008B57DD" w:rsidP="00D13469">
            <w:pPr>
              <w:jc w:val="center"/>
              <w:rPr>
                <w:rFonts w:ascii="Calibri" w:hAnsi="Calibri" w:cs="Calibri"/>
                <w:color w:val="000000"/>
                <w:sz w:val="14"/>
                <w:lang w:eastAsia="es-MX"/>
              </w:rPr>
            </w:pPr>
            <w:r w:rsidRPr="003D6D3D">
              <w:rPr>
                <w:rFonts w:ascii="Calibri" w:hAnsi="Calibri" w:cs="Calibri"/>
                <w:color w:val="000000"/>
                <w:sz w:val="14"/>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50735E37" w14:textId="77777777" w:rsidR="008B57DD" w:rsidRPr="00E90210" w:rsidRDefault="008B57DD" w:rsidP="00D13469">
            <w:pPr>
              <w:jc w:val="center"/>
              <w:rPr>
                <w:rFonts w:ascii="Calibri" w:hAnsi="Calibri" w:cs="Calibri"/>
                <w:color w:val="000000"/>
                <w:sz w:val="14"/>
                <w:lang w:eastAsia="es-MX"/>
              </w:rPr>
            </w:pPr>
            <w:r w:rsidRPr="00196558">
              <w:rPr>
                <w:rFonts w:ascii="Calibri" w:hAnsi="Calibri" w:cs="Calibri"/>
                <w:color w:val="000000"/>
                <w:sz w:val="14"/>
                <w:lang w:eastAsia="es-MX"/>
              </w:rPr>
              <w:t>01-04</w:t>
            </w:r>
          </w:p>
        </w:tc>
      </w:tr>
      <w:tr w:rsidR="008B57DD" w:rsidRPr="00E90210" w14:paraId="67A1F021"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B239F82"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3</w:t>
            </w:r>
          </w:p>
        </w:tc>
        <w:tc>
          <w:tcPr>
            <w:tcW w:w="0" w:type="auto"/>
            <w:tcBorders>
              <w:top w:val="nil"/>
              <w:left w:val="nil"/>
              <w:bottom w:val="single" w:sz="4" w:space="0" w:color="auto"/>
              <w:right w:val="single" w:sz="4" w:space="0" w:color="auto"/>
            </w:tcBorders>
            <w:shd w:val="clear" w:color="auto" w:fill="auto"/>
            <w:vAlign w:val="center"/>
            <w:hideMark/>
          </w:tcPr>
          <w:p w14:paraId="70AB016F"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6B62FCE7"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360 KW</w:t>
            </w:r>
          </w:p>
        </w:tc>
        <w:tc>
          <w:tcPr>
            <w:tcW w:w="0" w:type="auto"/>
            <w:tcBorders>
              <w:top w:val="nil"/>
              <w:left w:val="nil"/>
              <w:bottom w:val="single" w:sz="4" w:space="0" w:color="auto"/>
              <w:right w:val="single" w:sz="4" w:space="0" w:color="auto"/>
            </w:tcBorders>
            <w:shd w:val="clear" w:color="auto" w:fill="auto"/>
            <w:noWrap/>
            <w:vAlign w:val="center"/>
            <w:hideMark/>
          </w:tcPr>
          <w:p w14:paraId="4F8D143E"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724E5EC5" w14:textId="77777777" w:rsidR="008B57DD" w:rsidRPr="00E90210" w:rsidRDefault="008B57DD" w:rsidP="00D13469">
            <w:pPr>
              <w:jc w:val="center"/>
              <w:rPr>
                <w:rFonts w:ascii="Calibri" w:hAnsi="Calibri" w:cs="Calibri"/>
                <w:color w:val="000000"/>
                <w:sz w:val="14"/>
                <w:lang w:eastAsia="es-MX"/>
              </w:rPr>
            </w:pPr>
            <w:r w:rsidRPr="00410835">
              <w:rPr>
                <w:rFonts w:ascii="Calibri" w:hAnsi="Calibri" w:cs="Calibri"/>
                <w:color w:val="000000"/>
                <w:sz w:val="14"/>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43969A03" w14:textId="77777777" w:rsidR="008B57DD" w:rsidRPr="00E90210" w:rsidRDefault="008B57DD" w:rsidP="00D13469">
            <w:pPr>
              <w:jc w:val="center"/>
              <w:rPr>
                <w:rFonts w:ascii="Calibri" w:hAnsi="Calibri" w:cs="Calibri"/>
                <w:color w:val="000000"/>
                <w:sz w:val="14"/>
                <w:lang w:eastAsia="es-MX"/>
              </w:rPr>
            </w:pPr>
            <w:r w:rsidRPr="00F44BA8">
              <w:rPr>
                <w:rFonts w:ascii="Calibri" w:hAnsi="Calibri" w:cs="Calibri"/>
                <w:color w:val="000000"/>
                <w:sz w:val="14"/>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039F350B" w14:textId="77777777" w:rsidR="008B57DD" w:rsidRPr="00E90210" w:rsidRDefault="008B57DD" w:rsidP="00D13469">
            <w:pPr>
              <w:jc w:val="center"/>
              <w:rPr>
                <w:rFonts w:ascii="Calibri" w:hAnsi="Calibri" w:cs="Calibri"/>
                <w:color w:val="000000"/>
                <w:sz w:val="14"/>
                <w:lang w:eastAsia="es-MX"/>
              </w:rPr>
            </w:pPr>
            <w:r w:rsidRPr="005A1772">
              <w:rPr>
                <w:rFonts w:ascii="Calibri" w:hAnsi="Calibri" w:cs="Calibri"/>
                <w:color w:val="000000"/>
                <w:sz w:val="14"/>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0DC29335" w14:textId="77777777" w:rsidR="008B57DD" w:rsidRPr="00E90210" w:rsidRDefault="008B57DD" w:rsidP="00D13469">
            <w:pPr>
              <w:jc w:val="center"/>
              <w:rPr>
                <w:rFonts w:ascii="Calibri" w:hAnsi="Calibri" w:cs="Calibri"/>
                <w:color w:val="000000"/>
                <w:sz w:val="14"/>
                <w:lang w:eastAsia="es-MX"/>
              </w:rPr>
            </w:pPr>
            <w:r w:rsidRPr="00AC3380">
              <w:rPr>
                <w:rFonts w:ascii="Calibri" w:hAnsi="Calibri" w:cs="Calibri"/>
                <w:color w:val="000000"/>
                <w:sz w:val="14"/>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7C96122C" w14:textId="77777777" w:rsidR="008B57DD" w:rsidRPr="00E90210" w:rsidRDefault="008B57DD" w:rsidP="00D13469">
            <w:pPr>
              <w:jc w:val="center"/>
              <w:rPr>
                <w:rFonts w:ascii="Calibri" w:hAnsi="Calibri" w:cs="Calibri"/>
                <w:color w:val="000000"/>
                <w:sz w:val="14"/>
                <w:lang w:eastAsia="es-MX"/>
              </w:rPr>
            </w:pPr>
            <w:r w:rsidRPr="00793F8E">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24440B7C"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6179644B" w14:textId="77777777" w:rsidR="008B57DD" w:rsidRPr="00E90210" w:rsidRDefault="008B57DD" w:rsidP="00D13469">
            <w:pPr>
              <w:jc w:val="center"/>
              <w:rPr>
                <w:rFonts w:ascii="Calibri" w:hAnsi="Calibri" w:cs="Calibri"/>
                <w:color w:val="000000"/>
                <w:sz w:val="14"/>
                <w:lang w:eastAsia="es-MX"/>
              </w:rPr>
            </w:pPr>
            <w:r w:rsidRPr="00DD52A9">
              <w:rPr>
                <w:rFonts w:ascii="Calibri" w:hAnsi="Calibri" w:cs="Calibri"/>
                <w:color w:val="000000"/>
                <w:sz w:val="14"/>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09097FB2" w14:textId="77777777" w:rsidR="008B57DD" w:rsidRPr="00E90210" w:rsidRDefault="008B57DD" w:rsidP="00D13469">
            <w:pPr>
              <w:jc w:val="center"/>
              <w:rPr>
                <w:rFonts w:ascii="Calibri" w:hAnsi="Calibri" w:cs="Calibri"/>
                <w:color w:val="000000"/>
                <w:sz w:val="14"/>
                <w:lang w:eastAsia="es-MX"/>
              </w:rPr>
            </w:pPr>
            <w:r w:rsidRPr="007C709E">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4C747919" w14:textId="77777777" w:rsidR="008B57DD" w:rsidRPr="00E90210" w:rsidRDefault="008B57DD" w:rsidP="00D13469">
            <w:pPr>
              <w:jc w:val="center"/>
              <w:rPr>
                <w:rFonts w:ascii="Calibri" w:hAnsi="Calibri" w:cs="Calibri"/>
                <w:color w:val="000000"/>
                <w:sz w:val="14"/>
                <w:lang w:eastAsia="es-MX"/>
              </w:rPr>
            </w:pPr>
            <w:r w:rsidRPr="00EE5C1A">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2B569F15" w14:textId="77777777" w:rsidR="008B57DD" w:rsidRPr="00E90210" w:rsidRDefault="008B57DD" w:rsidP="00D13469">
            <w:pPr>
              <w:jc w:val="center"/>
              <w:rPr>
                <w:rFonts w:ascii="Calibri" w:hAnsi="Calibri" w:cs="Calibri"/>
                <w:color w:val="000000"/>
                <w:sz w:val="14"/>
                <w:lang w:eastAsia="es-MX"/>
              </w:rPr>
            </w:pPr>
            <w:r w:rsidRPr="003D6D3D">
              <w:rPr>
                <w:rFonts w:ascii="Calibri" w:hAnsi="Calibri" w:cs="Calibri"/>
                <w:color w:val="000000"/>
                <w:sz w:val="14"/>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3521AACB" w14:textId="77777777" w:rsidR="008B57DD" w:rsidRPr="00E90210" w:rsidRDefault="008B57DD" w:rsidP="00D13469">
            <w:pPr>
              <w:jc w:val="center"/>
              <w:rPr>
                <w:rFonts w:ascii="Calibri" w:hAnsi="Calibri" w:cs="Calibri"/>
                <w:color w:val="000000"/>
                <w:sz w:val="14"/>
                <w:lang w:eastAsia="es-MX"/>
              </w:rPr>
            </w:pPr>
            <w:r w:rsidRPr="00196558">
              <w:rPr>
                <w:rFonts w:ascii="Calibri" w:hAnsi="Calibri" w:cs="Calibri"/>
                <w:color w:val="000000"/>
                <w:sz w:val="14"/>
                <w:lang w:eastAsia="es-MX"/>
              </w:rPr>
              <w:t>01-04</w:t>
            </w:r>
          </w:p>
        </w:tc>
      </w:tr>
      <w:tr w:rsidR="008B57DD" w:rsidRPr="00E90210" w14:paraId="64FCAA49"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A861FA5"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4</w:t>
            </w:r>
          </w:p>
        </w:tc>
        <w:tc>
          <w:tcPr>
            <w:tcW w:w="0" w:type="auto"/>
            <w:tcBorders>
              <w:top w:val="nil"/>
              <w:left w:val="nil"/>
              <w:bottom w:val="single" w:sz="4" w:space="0" w:color="auto"/>
              <w:right w:val="single" w:sz="4" w:space="0" w:color="auto"/>
            </w:tcBorders>
            <w:shd w:val="clear" w:color="auto" w:fill="auto"/>
            <w:vAlign w:val="center"/>
            <w:hideMark/>
          </w:tcPr>
          <w:p w14:paraId="1678C7DF"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32988211"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360 KW</w:t>
            </w:r>
          </w:p>
        </w:tc>
        <w:tc>
          <w:tcPr>
            <w:tcW w:w="0" w:type="auto"/>
            <w:tcBorders>
              <w:top w:val="nil"/>
              <w:left w:val="nil"/>
              <w:bottom w:val="single" w:sz="4" w:space="0" w:color="auto"/>
              <w:right w:val="single" w:sz="4" w:space="0" w:color="auto"/>
            </w:tcBorders>
            <w:shd w:val="clear" w:color="auto" w:fill="auto"/>
            <w:noWrap/>
            <w:vAlign w:val="center"/>
            <w:hideMark/>
          </w:tcPr>
          <w:p w14:paraId="1FC287AA"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04DB5529" w14:textId="77777777" w:rsidR="008B57DD" w:rsidRPr="00E90210" w:rsidRDefault="008B57DD" w:rsidP="00D13469">
            <w:pPr>
              <w:jc w:val="center"/>
              <w:rPr>
                <w:rFonts w:ascii="Calibri" w:hAnsi="Calibri" w:cs="Calibri"/>
                <w:color w:val="000000"/>
                <w:sz w:val="14"/>
                <w:lang w:eastAsia="es-MX"/>
              </w:rPr>
            </w:pPr>
            <w:r w:rsidRPr="00410835">
              <w:rPr>
                <w:rFonts w:ascii="Calibri" w:hAnsi="Calibri" w:cs="Calibri"/>
                <w:color w:val="000000"/>
                <w:sz w:val="14"/>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6D5EB58C" w14:textId="77777777" w:rsidR="008B57DD" w:rsidRPr="00E90210" w:rsidRDefault="008B57DD" w:rsidP="00D13469">
            <w:pPr>
              <w:jc w:val="center"/>
              <w:rPr>
                <w:rFonts w:ascii="Calibri" w:hAnsi="Calibri" w:cs="Calibri"/>
                <w:color w:val="000000"/>
                <w:sz w:val="14"/>
                <w:lang w:eastAsia="es-MX"/>
              </w:rPr>
            </w:pPr>
            <w:r w:rsidRPr="00F44BA8">
              <w:rPr>
                <w:rFonts w:ascii="Calibri" w:hAnsi="Calibri" w:cs="Calibri"/>
                <w:color w:val="000000"/>
                <w:sz w:val="14"/>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6567A9C7" w14:textId="77777777" w:rsidR="008B57DD" w:rsidRPr="00E90210" w:rsidRDefault="008B57DD" w:rsidP="00D13469">
            <w:pPr>
              <w:jc w:val="center"/>
              <w:rPr>
                <w:rFonts w:ascii="Calibri" w:hAnsi="Calibri" w:cs="Calibri"/>
                <w:color w:val="000000"/>
                <w:sz w:val="14"/>
                <w:lang w:eastAsia="es-MX"/>
              </w:rPr>
            </w:pPr>
            <w:r w:rsidRPr="005A1772">
              <w:rPr>
                <w:rFonts w:ascii="Calibri" w:hAnsi="Calibri" w:cs="Calibri"/>
                <w:color w:val="000000"/>
                <w:sz w:val="14"/>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54E9231D" w14:textId="77777777" w:rsidR="008B57DD" w:rsidRPr="00E90210" w:rsidRDefault="008B57DD" w:rsidP="00D13469">
            <w:pPr>
              <w:jc w:val="center"/>
              <w:rPr>
                <w:rFonts w:ascii="Calibri" w:hAnsi="Calibri" w:cs="Calibri"/>
                <w:color w:val="000000"/>
                <w:sz w:val="14"/>
                <w:lang w:eastAsia="es-MX"/>
              </w:rPr>
            </w:pPr>
            <w:r w:rsidRPr="00AC3380">
              <w:rPr>
                <w:rFonts w:ascii="Calibri" w:hAnsi="Calibri" w:cs="Calibri"/>
                <w:color w:val="000000"/>
                <w:sz w:val="14"/>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0EF4F7FD" w14:textId="77777777" w:rsidR="008B57DD" w:rsidRPr="00E90210" w:rsidRDefault="008B57DD" w:rsidP="00D13469">
            <w:pPr>
              <w:jc w:val="center"/>
              <w:rPr>
                <w:rFonts w:ascii="Calibri" w:hAnsi="Calibri" w:cs="Calibri"/>
                <w:color w:val="000000"/>
                <w:sz w:val="14"/>
                <w:lang w:eastAsia="es-MX"/>
              </w:rPr>
            </w:pPr>
            <w:r w:rsidRPr="00793F8E">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66DA6054"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62AE51ED" w14:textId="77777777" w:rsidR="008B57DD" w:rsidRPr="00E90210" w:rsidRDefault="008B57DD" w:rsidP="00D13469">
            <w:pPr>
              <w:jc w:val="center"/>
              <w:rPr>
                <w:rFonts w:ascii="Calibri" w:hAnsi="Calibri" w:cs="Calibri"/>
                <w:color w:val="000000"/>
                <w:sz w:val="14"/>
                <w:lang w:eastAsia="es-MX"/>
              </w:rPr>
            </w:pPr>
            <w:r w:rsidRPr="00DD52A9">
              <w:rPr>
                <w:rFonts w:ascii="Calibri" w:hAnsi="Calibri" w:cs="Calibri"/>
                <w:color w:val="000000"/>
                <w:sz w:val="14"/>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5489E203" w14:textId="77777777" w:rsidR="008B57DD" w:rsidRPr="00E90210" w:rsidRDefault="008B57DD" w:rsidP="00D13469">
            <w:pPr>
              <w:jc w:val="center"/>
              <w:rPr>
                <w:rFonts w:ascii="Calibri" w:hAnsi="Calibri" w:cs="Calibri"/>
                <w:color w:val="000000"/>
                <w:sz w:val="14"/>
                <w:lang w:eastAsia="es-MX"/>
              </w:rPr>
            </w:pPr>
            <w:r w:rsidRPr="007C709E">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48B08307" w14:textId="77777777" w:rsidR="008B57DD" w:rsidRPr="00E90210" w:rsidRDefault="008B57DD" w:rsidP="00D13469">
            <w:pPr>
              <w:jc w:val="center"/>
              <w:rPr>
                <w:rFonts w:ascii="Calibri" w:hAnsi="Calibri" w:cs="Calibri"/>
                <w:color w:val="000000"/>
                <w:sz w:val="14"/>
                <w:lang w:eastAsia="es-MX"/>
              </w:rPr>
            </w:pPr>
            <w:r w:rsidRPr="00EE5C1A">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369F79A3" w14:textId="77777777" w:rsidR="008B57DD" w:rsidRPr="00E90210" w:rsidRDefault="008B57DD" w:rsidP="00D13469">
            <w:pPr>
              <w:jc w:val="center"/>
              <w:rPr>
                <w:rFonts w:ascii="Calibri" w:hAnsi="Calibri" w:cs="Calibri"/>
                <w:color w:val="000000"/>
                <w:sz w:val="14"/>
                <w:lang w:eastAsia="es-MX"/>
              </w:rPr>
            </w:pPr>
            <w:r w:rsidRPr="003D6D3D">
              <w:rPr>
                <w:rFonts w:ascii="Calibri" w:hAnsi="Calibri" w:cs="Calibri"/>
                <w:color w:val="000000"/>
                <w:sz w:val="14"/>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1F0A30BE" w14:textId="77777777" w:rsidR="008B57DD" w:rsidRPr="00E90210" w:rsidRDefault="008B57DD" w:rsidP="00D13469">
            <w:pPr>
              <w:jc w:val="center"/>
              <w:rPr>
                <w:rFonts w:ascii="Calibri" w:hAnsi="Calibri" w:cs="Calibri"/>
                <w:color w:val="000000"/>
                <w:sz w:val="14"/>
                <w:lang w:eastAsia="es-MX"/>
              </w:rPr>
            </w:pPr>
            <w:r w:rsidRPr="00196558">
              <w:rPr>
                <w:rFonts w:ascii="Calibri" w:hAnsi="Calibri" w:cs="Calibri"/>
                <w:color w:val="000000"/>
                <w:sz w:val="14"/>
                <w:lang w:eastAsia="es-MX"/>
              </w:rPr>
              <w:t>01-04</w:t>
            </w:r>
          </w:p>
        </w:tc>
      </w:tr>
      <w:tr w:rsidR="008B57DD" w:rsidRPr="00E90210" w14:paraId="5B35F00F"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C1D9460"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5</w:t>
            </w:r>
          </w:p>
        </w:tc>
        <w:tc>
          <w:tcPr>
            <w:tcW w:w="0" w:type="auto"/>
            <w:tcBorders>
              <w:top w:val="nil"/>
              <w:left w:val="nil"/>
              <w:bottom w:val="single" w:sz="4" w:space="0" w:color="auto"/>
              <w:right w:val="single" w:sz="4" w:space="0" w:color="auto"/>
            </w:tcBorders>
            <w:shd w:val="clear" w:color="auto" w:fill="auto"/>
            <w:vAlign w:val="center"/>
            <w:hideMark/>
          </w:tcPr>
          <w:p w14:paraId="25D20942"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05B9EF6A"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500 KW</w:t>
            </w:r>
          </w:p>
        </w:tc>
        <w:tc>
          <w:tcPr>
            <w:tcW w:w="0" w:type="auto"/>
            <w:tcBorders>
              <w:top w:val="nil"/>
              <w:left w:val="nil"/>
              <w:bottom w:val="single" w:sz="4" w:space="0" w:color="auto"/>
              <w:right w:val="single" w:sz="4" w:space="0" w:color="auto"/>
            </w:tcBorders>
            <w:shd w:val="clear" w:color="auto" w:fill="auto"/>
            <w:noWrap/>
            <w:vAlign w:val="center"/>
            <w:hideMark/>
          </w:tcPr>
          <w:p w14:paraId="49225F18"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46A6EE4A" w14:textId="77777777" w:rsidR="008B57DD" w:rsidRPr="00E90210" w:rsidRDefault="008B57DD" w:rsidP="00D13469">
            <w:pPr>
              <w:jc w:val="center"/>
              <w:rPr>
                <w:rFonts w:ascii="Calibri" w:hAnsi="Calibri" w:cs="Calibri"/>
                <w:color w:val="000000"/>
                <w:sz w:val="14"/>
                <w:lang w:eastAsia="es-MX"/>
              </w:rPr>
            </w:pPr>
            <w:r w:rsidRPr="00410835">
              <w:rPr>
                <w:rFonts w:ascii="Calibri" w:hAnsi="Calibri" w:cs="Calibri"/>
                <w:color w:val="000000"/>
                <w:sz w:val="14"/>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0D106D2B" w14:textId="77777777" w:rsidR="008B57DD" w:rsidRPr="00E90210" w:rsidRDefault="008B57DD" w:rsidP="00D13469">
            <w:pPr>
              <w:jc w:val="center"/>
              <w:rPr>
                <w:rFonts w:ascii="Calibri" w:hAnsi="Calibri" w:cs="Calibri"/>
                <w:color w:val="000000"/>
                <w:sz w:val="14"/>
                <w:lang w:eastAsia="es-MX"/>
              </w:rPr>
            </w:pPr>
            <w:r w:rsidRPr="00F44BA8">
              <w:rPr>
                <w:rFonts w:ascii="Calibri" w:hAnsi="Calibri" w:cs="Calibri"/>
                <w:color w:val="000000"/>
                <w:sz w:val="14"/>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4A38CDC2" w14:textId="77777777" w:rsidR="008B57DD" w:rsidRPr="00E90210" w:rsidRDefault="008B57DD" w:rsidP="00D13469">
            <w:pPr>
              <w:jc w:val="center"/>
              <w:rPr>
                <w:rFonts w:ascii="Calibri" w:hAnsi="Calibri" w:cs="Calibri"/>
                <w:color w:val="000000"/>
                <w:sz w:val="14"/>
                <w:lang w:eastAsia="es-MX"/>
              </w:rPr>
            </w:pPr>
            <w:r w:rsidRPr="005A1772">
              <w:rPr>
                <w:rFonts w:ascii="Calibri" w:hAnsi="Calibri" w:cs="Calibri"/>
                <w:color w:val="000000"/>
                <w:sz w:val="14"/>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003A5BBB" w14:textId="77777777" w:rsidR="008B57DD" w:rsidRPr="00E90210" w:rsidRDefault="008B57DD" w:rsidP="00D13469">
            <w:pPr>
              <w:jc w:val="center"/>
              <w:rPr>
                <w:rFonts w:ascii="Calibri" w:hAnsi="Calibri" w:cs="Calibri"/>
                <w:color w:val="000000"/>
                <w:sz w:val="14"/>
                <w:lang w:eastAsia="es-MX"/>
              </w:rPr>
            </w:pPr>
            <w:r w:rsidRPr="00AC3380">
              <w:rPr>
                <w:rFonts w:ascii="Calibri" w:hAnsi="Calibri" w:cs="Calibri"/>
                <w:color w:val="000000"/>
                <w:sz w:val="14"/>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59DDB6A6" w14:textId="77777777" w:rsidR="008B57DD" w:rsidRPr="00E90210" w:rsidRDefault="008B57DD" w:rsidP="00D13469">
            <w:pPr>
              <w:jc w:val="center"/>
              <w:rPr>
                <w:rFonts w:ascii="Calibri" w:hAnsi="Calibri" w:cs="Calibri"/>
                <w:color w:val="000000"/>
                <w:sz w:val="14"/>
                <w:lang w:eastAsia="es-MX"/>
              </w:rPr>
            </w:pPr>
            <w:r w:rsidRPr="00793F8E">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29B4F478"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1E13729E" w14:textId="77777777" w:rsidR="008B57DD" w:rsidRPr="00E90210" w:rsidRDefault="008B57DD" w:rsidP="00D13469">
            <w:pPr>
              <w:jc w:val="center"/>
              <w:rPr>
                <w:rFonts w:ascii="Calibri" w:hAnsi="Calibri" w:cs="Calibri"/>
                <w:color w:val="000000"/>
                <w:sz w:val="14"/>
                <w:lang w:eastAsia="es-MX"/>
              </w:rPr>
            </w:pPr>
            <w:r w:rsidRPr="00DD52A9">
              <w:rPr>
                <w:rFonts w:ascii="Calibri" w:hAnsi="Calibri" w:cs="Calibri"/>
                <w:color w:val="000000"/>
                <w:sz w:val="14"/>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6B20D4C3" w14:textId="77777777" w:rsidR="008B57DD" w:rsidRPr="00E90210" w:rsidRDefault="008B57DD" w:rsidP="00D13469">
            <w:pPr>
              <w:jc w:val="center"/>
              <w:rPr>
                <w:rFonts w:ascii="Calibri" w:hAnsi="Calibri" w:cs="Calibri"/>
                <w:color w:val="000000"/>
                <w:sz w:val="14"/>
                <w:lang w:eastAsia="es-MX"/>
              </w:rPr>
            </w:pPr>
            <w:r w:rsidRPr="007C709E">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658F33F9" w14:textId="77777777" w:rsidR="008B57DD" w:rsidRPr="00E90210" w:rsidRDefault="008B57DD" w:rsidP="00D13469">
            <w:pPr>
              <w:jc w:val="center"/>
              <w:rPr>
                <w:rFonts w:ascii="Calibri" w:hAnsi="Calibri" w:cs="Calibri"/>
                <w:color w:val="000000"/>
                <w:sz w:val="14"/>
                <w:lang w:eastAsia="es-MX"/>
              </w:rPr>
            </w:pPr>
            <w:r w:rsidRPr="00EE5C1A">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41C9D077" w14:textId="77777777" w:rsidR="008B57DD" w:rsidRPr="00E90210" w:rsidRDefault="008B57DD" w:rsidP="00D13469">
            <w:pPr>
              <w:jc w:val="center"/>
              <w:rPr>
                <w:rFonts w:ascii="Calibri" w:hAnsi="Calibri" w:cs="Calibri"/>
                <w:color w:val="000000"/>
                <w:sz w:val="14"/>
                <w:lang w:eastAsia="es-MX"/>
              </w:rPr>
            </w:pPr>
            <w:r w:rsidRPr="003D6D3D">
              <w:rPr>
                <w:rFonts w:ascii="Calibri" w:hAnsi="Calibri" w:cs="Calibri"/>
                <w:color w:val="000000"/>
                <w:sz w:val="14"/>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764F4C7B" w14:textId="77777777" w:rsidR="008B57DD" w:rsidRPr="00E90210" w:rsidRDefault="008B57DD" w:rsidP="00D13469">
            <w:pPr>
              <w:jc w:val="center"/>
              <w:rPr>
                <w:rFonts w:ascii="Calibri" w:hAnsi="Calibri" w:cs="Calibri"/>
                <w:color w:val="000000"/>
                <w:sz w:val="14"/>
                <w:lang w:eastAsia="es-MX"/>
              </w:rPr>
            </w:pPr>
            <w:r w:rsidRPr="00196558">
              <w:rPr>
                <w:rFonts w:ascii="Calibri" w:hAnsi="Calibri" w:cs="Calibri"/>
                <w:color w:val="000000"/>
                <w:sz w:val="14"/>
                <w:lang w:eastAsia="es-MX"/>
              </w:rPr>
              <w:t>01-04</w:t>
            </w:r>
          </w:p>
        </w:tc>
      </w:tr>
      <w:tr w:rsidR="008B57DD" w:rsidRPr="00E90210" w14:paraId="57E6EA44"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F476683"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6</w:t>
            </w:r>
          </w:p>
        </w:tc>
        <w:tc>
          <w:tcPr>
            <w:tcW w:w="0" w:type="auto"/>
            <w:tcBorders>
              <w:top w:val="nil"/>
              <w:left w:val="nil"/>
              <w:bottom w:val="single" w:sz="4" w:space="0" w:color="auto"/>
              <w:right w:val="single" w:sz="4" w:space="0" w:color="auto"/>
            </w:tcBorders>
            <w:shd w:val="clear" w:color="auto" w:fill="auto"/>
            <w:vAlign w:val="center"/>
            <w:hideMark/>
          </w:tcPr>
          <w:p w14:paraId="31347B1E"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45640B56"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150 KW</w:t>
            </w:r>
          </w:p>
        </w:tc>
        <w:tc>
          <w:tcPr>
            <w:tcW w:w="0" w:type="auto"/>
            <w:tcBorders>
              <w:top w:val="nil"/>
              <w:left w:val="nil"/>
              <w:bottom w:val="single" w:sz="4" w:space="0" w:color="auto"/>
              <w:right w:val="single" w:sz="4" w:space="0" w:color="auto"/>
            </w:tcBorders>
            <w:shd w:val="clear" w:color="auto" w:fill="auto"/>
            <w:noWrap/>
            <w:vAlign w:val="center"/>
            <w:hideMark/>
          </w:tcPr>
          <w:p w14:paraId="2A13A920"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4F4C0405" w14:textId="77777777" w:rsidR="008B57DD" w:rsidRPr="00E90210" w:rsidRDefault="008B57DD" w:rsidP="00D13469">
            <w:pPr>
              <w:jc w:val="center"/>
              <w:rPr>
                <w:rFonts w:ascii="Calibri" w:hAnsi="Calibri" w:cs="Calibri"/>
                <w:color w:val="000000"/>
                <w:sz w:val="14"/>
                <w:lang w:eastAsia="es-MX"/>
              </w:rPr>
            </w:pPr>
            <w:r w:rsidRPr="00410835">
              <w:rPr>
                <w:rFonts w:ascii="Calibri" w:hAnsi="Calibri" w:cs="Calibri"/>
                <w:color w:val="000000"/>
                <w:sz w:val="14"/>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32431407" w14:textId="77777777" w:rsidR="008B57DD" w:rsidRPr="00E90210" w:rsidRDefault="008B57DD" w:rsidP="00D13469">
            <w:pPr>
              <w:jc w:val="center"/>
              <w:rPr>
                <w:rFonts w:ascii="Calibri" w:hAnsi="Calibri" w:cs="Calibri"/>
                <w:color w:val="000000"/>
                <w:sz w:val="14"/>
                <w:lang w:eastAsia="es-MX"/>
              </w:rPr>
            </w:pPr>
            <w:r w:rsidRPr="00F44BA8">
              <w:rPr>
                <w:rFonts w:ascii="Calibri" w:hAnsi="Calibri" w:cs="Calibri"/>
                <w:color w:val="000000"/>
                <w:sz w:val="14"/>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52640CB6" w14:textId="77777777" w:rsidR="008B57DD" w:rsidRPr="00E90210" w:rsidRDefault="008B57DD" w:rsidP="00D13469">
            <w:pPr>
              <w:jc w:val="center"/>
              <w:rPr>
                <w:rFonts w:ascii="Calibri" w:hAnsi="Calibri" w:cs="Calibri"/>
                <w:color w:val="000000"/>
                <w:sz w:val="14"/>
                <w:lang w:eastAsia="es-MX"/>
              </w:rPr>
            </w:pPr>
            <w:r w:rsidRPr="005A1772">
              <w:rPr>
                <w:rFonts w:ascii="Calibri" w:hAnsi="Calibri" w:cs="Calibri"/>
                <w:color w:val="000000"/>
                <w:sz w:val="14"/>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6348767C" w14:textId="77777777" w:rsidR="008B57DD" w:rsidRPr="00E90210" w:rsidRDefault="008B57DD" w:rsidP="00D13469">
            <w:pPr>
              <w:jc w:val="center"/>
              <w:rPr>
                <w:rFonts w:ascii="Calibri" w:hAnsi="Calibri" w:cs="Calibri"/>
                <w:color w:val="000000"/>
                <w:sz w:val="14"/>
                <w:lang w:eastAsia="es-MX"/>
              </w:rPr>
            </w:pPr>
            <w:r w:rsidRPr="00AC3380">
              <w:rPr>
                <w:rFonts w:ascii="Calibri" w:hAnsi="Calibri" w:cs="Calibri"/>
                <w:color w:val="000000"/>
                <w:sz w:val="14"/>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6DF6611D" w14:textId="77777777" w:rsidR="008B57DD" w:rsidRPr="00E90210" w:rsidRDefault="008B57DD" w:rsidP="00D13469">
            <w:pPr>
              <w:jc w:val="center"/>
              <w:rPr>
                <w:rFonts w:ascii="Calibri" w:hAnsi="Calibri" w:cs="Calibri"/>
                <w:color w:val="000000"/>
                <w:sz w:val="14"/>
                <w:lang w:eastAsia="es-MX"/>
              </w:rPr>
            </w:pPr>
            <w:r w:rsidRPr="00793F8E">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1FF88F39"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1D9B3096" w14:textId="77777777" w:rsidR="008B57DD" w:rsidRPr="00E90210" w:rsidRDefault="008B57DD" w:rsidP="00D13469">
            <w:pPr>
              <w:jc w:val="center"/>
              <w:rPr>
                <w:rFonts w:ascii="Calibri" w:hAnsi="Calibri" w:cs="Calibri"/>
                <w:color w:val="000000"/>
                <w:sz w:val="14"/>
                <w:lang w:eastAsia="es-MX"/>
              </w:rPr>
            </w:pPr>
            <w:r w:rsidRPr="00DD52A9">
              <w:rPr>
                <w:rFonts w:ascii="Calibri" w:hAnsi="Calibri" w:cs="Calibri"/>
                <w:color w:val="000000"/>
                <w:sz w:val="14"/>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65A3AAC7" w14:textId="77777777" w:rsidR="008B57DD" w:rsidRPr="00E90210" w:rsidRDefault="008B57DD" w:rsidP="00D13469">
            <w:pPr>
              <w:jc w:val="center"/>
              <w:rPr>
                <w:rFonts w:ascii="Calibri" w:hAnsi="Calibri" w:cs="Calibri"/>
                <w:color w:val="000000"/>
                <w:sz w:val="14"/>
                <w:lang w:eastAsia="es-MX"/>
              </w:rPr>
            </w:pPr>
            <w:r w:rsidRPr="007C709E">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52DB8EA6" w14:textId="77777777" w:rsidR="008B57DD" w:rsidRPr="00E90210" w:rsidRDefault="008B57DD" w:rsidP="00D13469">
            <w:pPr>
              <w:jc w:val="center"/>
              <w:rPr>
                <w:rFonts w:ascii="Calibri" w:hAnsi="Calibri" w:cs="Calibri"/>
                <w:color w:val="000000"/>
                <w:sz w:val="14"/>
                <w:lang w:eastAsia="es-MX"/>
              </w:rPr>
            </w:pPr>
            <w:r w:rsidRPr="00EE5C1A">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4BFC67E5" w14:textId="77777777" w:rsidR="008B57DD" w:rsidRPr="00E90210" w:rsidRDefault="008B57DD" w:rsidP="00D13469">
            <w:pPr>
              <w:jc w:val="center"/>
              <w:rPr>
                <w:rFonts w:ascii="Calibri" w:hAnsi="Calibri" w:cs="Calibri"/>
                <w:color w:val="000000"/>
                <w:sz w:val="14"/>
                <w:lang w:eastAsia="es-MX"/>
              </w:rPr>
            </w:pPr>
            <w:r w:rsidRPr="003D6D3D">
              <w:rPr>
                <w:rFonts w:ascii="Calibri" w:hAnsi="Calibri" w:cs="Calibri"/>
                <w:color w:val="000000"/>
                <w:sz w:val="14"/>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2D2AA41E" w14:textId="77777777" w:rsidR="008B57DD" w:rsidRPr="00E90210" w:rsidRDefault="008B57DD" w:rsidP="00D13469">
            <w:pPr>
              <w:jc w:val="center"/>
              <w:rPr>
                <w:rFonts w:ascii="Calibri" w:hAnsi="Calibri" w:cs="Calibri"/>
                <w:color w:val="000000"/>
                <w:sz w:val="14"/>
                <w:lang w:eastAsia="es-MX"/>
              </w:rPr>
            </w:pPr>
            <w:r w:rsidRPr="00196558">
              <w:rPr>
                <w:rFonts w:ascii="Calibri" w:hAnsi="Calibri" w:cs="Calibri"/>
                <w:color w:val="000000"/>
                <w:sz w:val="14"/>
                <w:lang w:eastAsia="es-MX"/>
              </w:rPr>
              <w:t>01-04</w:t>
            </w:r>
          </w:p>
        </w:tc>
      </w:tr>
      <w:tr w:rsidR="008B57DD" w:rsidRPr="00E90210" w14:paraId="457E9F06"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0B60499"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7</w:t>
            </w:r>
          </w:p>
        </w:tc>
        <w:tc>
          <w:tcPr>
            <w:tcW w:w="0" w:type="auto"/>
            <w:tcBorders>
              <w:top w:val="nil"/>
              <w:left w:val="nil"/>
              <w:bottom w:val="single" w:sz="4" w:space="0" w:color="auto"/>
              <w:right w:val="single" w:sz="4" w:space="0" w:color="auto"/>
            </w:tcBorders>
            <w:shd w:val="clear" w:color="auto" w:fill="auto"/>
            <w:vAlign w:val="center"/>
            <w:hideMark/>
          </w:tcPr>
          <w:p w14:paraId="71DB4FE0"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LEROY SOMER</w:t>
            </w:r>
          </w:p>
        </w:tc>
        <w:tc>
          <w:tcPr>
            <w:tcW w:w="0" w:type="auto"/>
            <w:tcBorders>
              <w:top w:val="nil"/>
              <w:left w:val="nil"/>
              <w:bottom w:val="single" w:sz="4" w:space="0" w:color="auto"/>
              <w:right w:val="single" w:sz="4" w:space="0" w:color="auto"/>
            </w:tcBorders>
            <w:shd w:val="clear" w:color="auto" w:fill="auto"/>
            <w:vAlign w:val="center"/>
            <w:hideMark/>
          </w:tcPr>
          <w:p w14:paraId="05942C9B"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150 KW</w:t>
            </w:r>
          </w:p>
        </w:tc>
        <w:tc>
          <w:tcPr>
            <w:tcW w:w="0" w:type="auto"/>
            <w:tcBorders>
              <w:top w:val="nil"/>
              <w:left w:val="nil"/>
              <w:bottom w:val="single" w:sz="4" w:space="0" w:color="auto"/>
              <w:right w:val="single" w:sz="4" w:space="0" w:color="auto"/>
            </w:tcBorders>
            <w:shd w:val="clear" w:color="auto" w:fill="auto"/>
            <w:noWrap/>
            <w:vAlign w:val="center"/>
            <w:hideMark/>
          </w:tcPr>
          <w:p w14:paraId="207FDCE6"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11-15</w:t>
            </w:r>
          </w:p>
        </w:tc>
        <w:tc>
          <w:tcPr>
            <w:tcW w:w="0" w:type="auto"/>
            <w:tcBorders>
              <w:top w:val="nil"/>
              <w:left w:val="nil"/>
              <w:bottom w:val="single" w:sz="4" w:space="0" w:color="auto"/>
              <w:right w:val="single" w:sz="4" w:space="0" w:color="auto"/>
            </w:tcBorders>
            <w:shd w:val="clear" w:color="auto" w:fill="auto"/>
            <w:noWrap/>
            <w:hideMark/>
          </w:tcPr>
          <w:p w14:paraId="644A2BEF" w14:textId="77777777" w:rsidR="008B57DD" w:rsidRPr="00E90210" w:rsidRDefault="008B57DD" w:rsidP="00D13469">
            <w:pPr>
              <w:jc w:val="center"/>
              <w:rPr>
                <w:rFonts w:ascii="Calibri" w:hAnsi="Calibri" w:cs="Calibri"/>
                <w:color w:val="000000"/>
                <w:sz w:val="14"/>
                <w:lang w:eastAsia="es-MX"/>
              </w:rPr>
            </w:pPr>
            <w:r w:rsidRPr="00410835">
              <w:rPr>
                <w:rFonts w:ascii="Calibri" w:hAnsi="Calibri" w:cs="Calibri"/>
                <w:color w:val="000000"/>
                <w:sz w:val="14"/>
                <w:lang w:val="es-ES" w:eastAsia="es-MX"/>
              </w:rPr>
              <w:t>02-06</w:t>
            </w:r>
          </w:p>
        </w:tc>
        <w:tc>
          <w:tcPr>
            <w:tcW w:w="0" w:type="auto"/>
            <w:tcBorders>
              <w:top w:val="nil"/>
              <w:left w:val="nil"/>
              <w:bottom w:val="single" w:sz="4" w:space="0" w:color="auto"/>
              <w:right w:val="single" w:sz="4" w:space="0" w:color="auto"/>
            </w:tcBorders>
            <w:shd w:val="clear" w:color="auto" w:fill="auto"/>
            <w:noWrap/>
            <w:hideMark/>
          </w:tcPr>
          <w:p w14:paraId="0C845B80" w14:textId="77777777" w:rsidR="008B57DD" w:rsidRPr="00E90210" w:rsidRDefault="008B57DD" w:rsidP="00D13469">
            <w:pPr>
              <w:jc w:val="center"/>
              <w:rPr>
                <w:rFonts w:ascii="Calibri" w:hAnsi="Calibri" w:cs="Calibri"/>
                <w:color w:val="000000"/>
                <w:sz w:val="14"/>
                <w:lang w:eastAsia="es-MX"/>
              </w:rPr>
            </w:pPr>
            <w:r w:rsidRPr="00F44BA8">
              <w:rPr>
                <w:rFonts w:ascii="Calibri" w:hAnsi="Calibri" w:cs="Calibri"/>
                <w:color w:val="000000"/>
                <w:sz w:val="14"/>
                <w:lang w:val="es-ES" w:eastAsia="es-MX"/>
              </w:rPr>
              <w:t>01-06</w:t>
            </w:r>
          </w:p>
        </w:tc>
        <w:tc>
          <w:tcPr>
            <w:tcW w:w="0" w:type="auto"/>
            <w:tcBorders>
              <w:top w:val="nil"/>
              <w:left w:val="nil"/>
              <w:bottom w:val="single" w:sz="4" w:space="0" w:color="auto"/>
              <w:right w:val="single" w:sz="4" w:space="0" w:color="auto"/>
            </w:tcBorders>
            <w:shd w:val="clear" w:color="auto" w:fill="auto"/>
            <w:noWrap/>
            <w:hideMark/>
          </w:tcPr>
          <w:p w14:paraId="4CB6F1A6" w14:textId="77777777" w:rsidR="008B57DD" w:rsidRPr="00E90210" w:rsidRDefault="008B57DD" w:rsidP="00D13469">
            <w:pPr>
              <w:jc w:val="center"/>
              <w:rPr>
                <w:rFonts w:ascii="Calibri" w:hAnsi="Calibri" w:cs="Calibri"/>
                <w:color w:val="000000"/>
                <w:sz w:val="14"/>
                <w:lang w:eastAsia="es-MX"/>
              </w:rPr>
            </w:pPr>
            <w:r w:rsidRPr="005A1772">
              <w:rPr>
                <w:rFonts w:ascii="Calibri" w:hAnsi="Calibri" w:cs="Calibri"/>
                <w:color w:val="000000"/>
                <w:sz w:val="14"/>
                <w:lang w:eastAsia="es-MX"/>
              </w:rPr>
              <w:t>01-09</w:t>
            </w:r>
          </w:p>
        </w:tc>
        <w:tc>
          <w:tcPr>
            <w:tcW w:w="0" w:type="auto"/>
            <w:tcBorders>
              <w:top w:val="nil"/>
              <w:left w:val="nil"/>
              <w:bottom w:val="single" w:sz="4" w:space="0" w:color="auto"/>
              <w:right w:val="single" w:sz="4" w:space="0" w:color="auto"/>
            </w:tcBorders>
            <w:shd w:val="clear" w:color="auto" w:fill="auto"/>
            <w:noWrap/>
            <w:hideMark/>
          </w:tcPr>
          <w:p w14:paraId="21615755" w14:textId="77777777" w:rsidR="008B57DD" w:rsidRPr="00E90210" w:rsidRDefault="008B57DD" w:rsidP="00D13469">
            <w:pPr>
              <w:jc w:val="center"/>
              <w:rPr>
                <w:rFonts w:ascii="Calibri" w:hAnsi="Calibri" w:cs="Calibri"/>
                <w:color w:val="000000"/>
                <w:sz w:val="14"/>
                <w:lang w:eastAsia="es-MX"/>
              </w:rPr>
            </w:pPr>
            <w:r w:rsidRPr="00AC3380">
              <w:rPr>
                <w:rFonts w:ascii="Calibri" w:hAnsi="Calibri" w:cs="Calibri"/>
                <w:color w:val="000000"/>
                <w:sz w:val="14"/>
                <w:lang w:val="es-ES" w:eastAsia="es-MX"/>
              </w:rPr>
              <w:t>03-08</w:t>
            </w:r>
          </w:p>
        </w:tc>
        <w:tc>
          <w:tcPr>
            <w:tcW w:w="0" w:type="auto"/>
            <w:tcBorders>
              <w:top w:val="nil"/>
              <w:left w:val="nil"/>
              <w:bottom w:val="single" w:sz="4" w:space="0" w:color="auto"/>
              <w:right w:val="single" w:sz="4" w:space="0" w:color="auto"/>
            </w:tcBorders>
            <w:shd w:val="clear" w:color="auto" w:fill="auto"/>
            <w:noWrap/>
            <w:hideMark/>
          </w:tcPr>
          <w:p w14:paraId="2E600C2E" w14:textId="77777777" w:rsidR="008B57DD" w:rsidRPr="00E90210" w:rsidRDefault="008B57DD" w:rsidP="00D13469">
            <w:pPr>
              <w:jc w:val="center"/>
              <w:rPr>
                <w:rFonts w:ascii="Calibri" w:hAnsi="Calibri" w:cs="Calibri"/>
                <w:color w:val="000000"/>
                <w:sz w:val="14"/>
                <w:lang w:eastAsia="es-MX"/>
              </w:rPr>
            </w:pPr>
            <w:r w:rsidRPr="00793F8E">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35C0124F"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248B331F" w14:textId="77777777" w:rsidR="008B57DD" w:rsidRPr="00E90210" w:rsidRDefault="008B57DD" w:rsidP="00D13469">
            <w:pPr>
              <w:jc w:val="center"/>
              <w:rPr>
                <w:rFonts w:ascii="Calibri" w:hAnsi="Calibri" w:cs="Calibri"/>
                <w:color w:val="000000"/>
                <w:sz w:val="14"/>
                <w:lang w:eastAsia="es-MX"/>
              </w:rPr>
            </w:pPr>
            <w:r w:rsidRPr="00DD52A9">
              <w:rPr>
                <w:rFonts w:ascii="Calibri" w:hAnsi="Calibri" w:cs="Calibri"/>
                <w:color w:val="000000"/>
                <w:sz w:val="14"/>
                <w:lang w:eastAsia="es-MX"/>
              </w:rPr>
              <w:t>02-07</w:t>
            </w:r>
          </w:p>
        </w:tc>
        <w:tc>
          <w:tcPr>
            <w:tcW w:w="0" w:type="auto"/>
            <w:tcBorders>
              <w:top w:val="nil"/>
              <w:left w:val="nil"/>
              <w:bottom w:val="single" w:sz="4" w:space="0" w:color="auto"/>
              <w:right w:val="single" w:sz="4" w:space="0" w:color="auto"/>
            </w:tcBorders>
            <w:shd w:val="clear" w:color="auto" w:fill="auto"/>
            <w:noWrap/>
            <w:hideMark/>
          </w:tcPr>
          <w:p w14:paraId="0B34FE9D" w14:textId="77777777" w:rsidR="008B57DD" w:rsidRPr="00E90210" w:rsidRDefault="008B57DD" w:rsidP="00D13469">
            <w:pPr>
              <w:jc w:val="center"/>
              <w:rPr>
                <w:rFonts w:ascii="Calibri" w:hAnsi="Calibri" w:cs="Calibri"/>
                <w:color w:val="000000"/>
                <w:sz w:val="14"/>
                <w:lang w:eastAsia="es-MX"/>
              </w:rPr>
            </w:pPr>
            <w:r w:rsidRPr="007C709E">
              <w:rPr>
                <w:rFonts w:ascii="Calibri" w:hAnsi="Calibri" w:cs="Calibri"/>
                <w:color w:val="000000"/>
                <w:sz w:val="14"/>
                <w:lang w:eastAsia="es-MX"/>
              </w:rPr>
              <w:t>01-06</w:t>
            </w:r>
          </w:p>
        </w:tc>
        <w:tc>
          <w:tcPr>
            <w:tcW w:w="0" w:type="auto"/>
            <w:tcBorders>
              <w:top w:val="nil"/>
              <w:left w:val="nil"/>
              <w:bottom w:val="single" w:sz="4" w:space="0" w:color="auto"/>
              <w:right w:val="single" w:sz="4" w:space="0" w:color="auto"/>
            </w:tcBorders>
            <w:shd w:val="clear" w:color="auto" w:fill="auto"/>
            <w:noWrap/>
            <w:hideMark/>
          </w:tcPr>
          <w:p w14:paraId="0B18720E" w14:textId="77777777" w:rsidR="008B57DD" w:rsidRPr="00E90210" w:rsidRDefault="008B57DD" w:rsidP="00D13469">
            <w:pPr>
              <w:jc w:val="center"/>
              <w:rPr>
                <w:rFonts w:ascii="Calibri" w:hAnsi="Calibri" w:cs="Calibri"/>
                <w:color w:val="000000"/>
                <w:sz w:val="14"/>
                <w:lang w:eastAsia="es-MX"/>
              </w:rPr>
            </w:pPr>
            <w:r w:rsidRPr="00EE5C1A">
              <w:rPr>
                <w:rFonts w:ascii="Calibri" w:hAnsi="Calibri" w:cs="Calibri"/>
                <w:color w:val="000000"/>
                <w:sz w:val="14"/>
                <w:lang w:eastAsia="es-MX"/>
              </w:rPr>
              <w:t>01-05</w:t>
            </w:r>
          </w:p>
        </w:tc>
        <w:tc>
          <w:tcPr>
            <w:tcW w:w="0" w:type="auto"/>
            <w:tcBorders>
              <w:top w:val="nil"/>
              <w:left w:val="nil"/>
              <w:bottom w:val="single" w:sz="4" w:space="0" w:color="auto"/>
              <w:right w:val="single" w:sz="4" w:space="0" w:color="auto"/>
            </w:tcBorders>
            <w:shd w:val="clear" w:color="auto" w:fill="auto"/>
            <w:noWrap/>
            <w:hideMark/>
          </w:tcPr>
          <w:p w14:paraId="43DC2C39" w14:textId="77777777" w:rsidR="008B57DD" w:rsidRPr="00E90210" w:rsidRDefault="008B57DD" w:rsidP="00D13469">
            <w:pPr>
              <w:jc w:val="center"/>
              <w:rPr>
                <w:rFonts w:ascii="Calibri" w:hAnsi="Calibri" w:cs="Calibri"/>
                <w:color w:val="000000"/>
                <w:sz w:val="14"/>
                <w:lang w:eastAsia="es-MX"/>
              </w:rPr>
            </w:pPr>
            <w:r w:rsidRPr="003D6D3D">
              <w:rPr>
                <w:rFonts w:ascii="Calibri" w:hAnsi="Calibri" w:cs="Calibri"/>
                <w:color w:val="000000"/>
                <w:sz w:val="14"/>
                <w:lang w:eastAsia="es-MX"/>
              </w:rPr>
              <w:t>01-06</w:t>
            </w:r>
          </w:p>
        </w:tc>
        <w:tc>
          <w:tcPr>
            <w:tcW w:w="776" w:type="dxa"/>
            <w:tcBorders>
              <w:top w:val="nil"/>
              <w:left w:val="nil"/>
              <w:bottom w:val="single" w:sz="4" w:space="0" w:color="auto"/>
              <w:right w:val="single" w:sz="4" w:space="0" w:color="auto"/>
            </w:tcBorders>
            <w:shd w:val="clear" w:color="auto" w:fill="auto"/>
            <w:noWrap/>
            <w:hideMark/>
          </w:tcPr>
          <w:p w14:paraId="709955D4" w14:textId="77777777" w:rsidR="008B57DD" w:rsidRPr="00E90210" w:rsidRDefault="008B57DD" w:rsidP="00D13469">
            <w:pPr>
              <w:jc w:val="center"/>
              <w:rPr>
                <w:rFonts w:ascii="Calibri" w:hAnsi="Calibri" w:cs="Calibri"/>
                <w:color w:val="000000"/>
                <w:sz w:val="14"/>
                <w:lang w:eastAsia="es-MX"/>
              </w:rPr>
            </w:pPr>
            <w:r w:rsidRPr="00196558">
              <w:rPr>
                <w:rFonts w:ascii="Calibri" w:hAnsi="Calibri" w:cs="Calibri"/>
                <w:color w:val="000000"/>
                <w:sz w:val="14"/>
                <w:lang w:eastAsia="es-MX"/>
              </w:rPr>
              <w:t>01-04</w:t>
            </w:r>
          </w:p>
        </w:tc>
      </w:tr>
      <w:tr w:rsidR="008B57DD" w:rsidRPr="00E90210" w14:paraId="285F9136"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25A79082" w14:textId="77777777" w:rsidR="008B57DD" w:rsidRPr="00931C71" w:rsidRDefault="008B57DD" w:rsidP="00D13469">
            <w:pPr>
              <w:jc w:val="center"/>
              <w:rPr>
                <w:rFonts w:ascii="Arial" w:hAnsi="Arial" w:cs="Arial"/>
                <w:b/>
                <w:bCs/>
                <w:color w:val="000000"/>
                <w:sz w:val="14"/>
                <w:szCs w:val="16"/>
                <w:lang w:eastAsia="es-MX"/>
              </w:rPr>
            </w:pPr>
            <w:r w:rsidRPr="00931C71">
              <w:rPr>
                <w:rFonts w:ascii="Arial" w:hAnsi="Arial" w:cs="Arial"/>
                <w:b/>
                <w:bCs/>
                <w:color w:val="000000"/>
                <w:sz w:val="14"/>
                <w:szCs w:val="16"/>
                <w:lang w:eastAsia="es-MX"/>
              </w:rPr>
              <w:t>Inmueble Zafiro II</w:t>
            </w:r>
          </w:p>
        </w:tc>
      </w:tr>
      <w:tr w:rsidR="008B57DD" w:rsidRPr="00E90210" w14:paraId="34A043A5"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552911E"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8</w:t>
            </w:r>
          </w:p>
        </w:tc>
        <w:tc>
          <w:tcPr>
            <w:tcW w:w="0" w:type="auto"/>
            <w:tcBorders>
              <w:top w:val="nil"/>
              <w:left w:val="nil"/>
              <w:bottom w:val="single" w:sz="4" w:space="0" w:color="auto"/>
              <w:right w:val="single" w:sz="4" w:space="0" w:color="auto"/>
            </w:tcBorders>
            <w:shd w:val="clear" w:color="auto" w:fill="auto"/>
            <w:vAlign w:val="center"/>
            <w:hideMark/>
          </w:tcPr>
          <w:p w14:paraId="7B961731"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4804B733"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80 KW</w:t>
            </w:r>
          </w:p>
        </w:tc>
        <w:tc>
          <w:tcPr>
            <w:tcW w:w="0" w:type="auto"/>
            <w:tcBorders>
              <w:top w:val="nil"/>
              <w:left w:val="nil"/>
              <w:bottom w:val="single" w:sz="4" w:space="0" w:color="auto"/>
              <w:right w:val="single" w:sz="4" w:space="0" w:color="auto"/>
            </w:tcBorders>
            <w:shd w:val="clear" w:color="auto" w:fill="auto"/>
            <w:noWrap/>
            <w:vAlign w:val="center"/>
            <w:hideMark/>
          </w:tcPr>
          <w:p w14:paraId="77F4F7DD"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18-22</w:t>
            </w:r>
          </w:p>
        </w:tc>
        <w:tc>
          <w:tcPr>
            <w:tcW w:w="0" w:type="auto"/>
            <w:tcBorders>
              <w:top w:val="nil"/>
              <w:left w:val="nil"/>
              <w:bottom w:val="single" w:sz="4" w:space="0" w:color="auto"/>
              <w:right w:val="single" w:sz="4" w:space="0" w:color="auto"/>
            </w:tcBorders>
            <w:shd w:val="clear" w:color="auto" w:fill="auto"/>
            <w:noWrap/>
            <w:vAlign w:val="center"/>
            <w:hideMark/>
          </w:tcPr>
          <w:p w14:paraId="0BD5DF69"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08-13</w:t>
            </w:r>
          </w:p>
        </w:tc>
        <w:tc>
          <w:tcPr>
            <w:tcW w:w="0" w:type="auto"/>
            <w:tcBorders>
              <w:top w:val="nil"/>
              <w:left w:val="nil"/>
              <w:bottom w:val="single" w:sz="4" w:space="0" w:color="auto"/>
              <w:right w:val="single" w:sz="4" w:space="0" w:color="auto"/>
            </w:tcBorders>
            <w:shd w:val="clear" w:color="auto" w:fill="auto"/>
            <w:noWrap/>
            <w:vAlign w:val="center"/>
            <w:hideMark/>
          </w:tcPr>
          <w:p w14:paraId="26E87804"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08-13</w:t>
            </w:r>
          </w:p>
        </w:tc>
        <w:tc>
          <w:tcPr>
            <w:tcW w:w="0" w:type="auto"/>
            <w:tcBorders>
              <w:top w:val="nil"/>
              <w:left w:val="nil"/>
              <w:bottom w:val="single" w:sz="4" w:space="0" w:color="auto"/>
              <w:right w:val="single" w:sz="4" w:space="0" w:color="auto"/>
            </w:tcBorders>
            <w:shd w:val="clear" w:color="auto" w:fill="auto"/>
            <w:noWrap/>
            <w:vAlign w:val="center"/>
            <w:hideMark/>
          </w:tcPr>
          <w:p w14:paraId="3F51061F"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12-17</w:t>
            </w:r>
          </w:p>
        </w:tc>
        <w:tc>
          <w:tcPr>
            <w:tcW w:w="0" w:type="auto"/>
            <w:tcBorders>
              <w:top w:val="nil"/>
              <w:left w:val="nil"/>
              <w:bottom w:val="single" w:sz="4" w:space="0" w:color="auto"/>
              <w:right w:val="single" w:sz="4" w:space="0" w:color="auto"/>
            </w:tcBorders>
            <w:shd w:val="clear" w:color="auto" w:fill="auto"/>
            <w:noWrap/>
            <w:vAlign w:val="center"/>
            <w:hideMark/>
          </w:tcPr>
          <w:p w14:paraId="2264B6D8"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10-15</w:t>
            </w:r>
          </w:p>
        </w:tc>
        <w:tc>
          <w:tcPr>
            <w:tcW w:w="0" w:type="auto"/>
            <w:tcBorders>
              <w:top w:val="nil"/>
              <w:left w:val="nil"/>
              <w:bottom w:val="single" w:sz="4" w:space="0" w:color="auto"/>
              <w:right w:val="single" w:sz="4" w:space="0" w:color="auto"/>
            </w:tcBorders>
            <w:shd w:val="clear" w:color="auto" w:fill="auto"/>
            <w:noWrap/>
            <w:vAlign w:val="center"/>
            <w:hideMark/>
          </w:tcPr>
          <w:p w14:paraId="0CC73F4F"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07-12</w:t>
            </w:r>
          </w:p>
        </w:tc>
        <w:tc>
          <w:tcPr>
            <w:tcW w:w="0" w:type="auto"/>
            <w:tcBorders>
              <w:top w:val="nil"/>
              <w:left w:val="nil"/>
              <w:bottom w:val="single" w:sz="4" w:space="0" w:color="auto"/>
              <w:right w:val="single" w:sz="4" w:space="0" w:color="auto"/>
            </w:tcBorders>
            <w:shd w:val="clear" w:color="auto" w:fill="auto"/>
            <w:noWrap/>
            <w:vAlign w:val="center"/>
            <w:hideMark/>
          </w:tcPr>
          <w:p w14:paraId="52D46E13"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07-10</w:t>
            </w:r>
          </w:p>
        </w:tc>
        <w:tc>
          <w:tcPr>
            <w:tcW w:w="0" w:type="auto"/>
            <w:tcBorders>
              <w:top w:val="nil"/>
              <w:left w:val="nil"/>
              <w:bottom w:val="single" w:sz="4" w:space="0" w:color="auto"/>
              <w:right w:val="single" w:sz="4" w:space="0" w:color="auto"/>
            </w:tcBorders>
            <w:shd w:val="clear" w:color="auto" w:fill="auto"/>
            <w:noWrap/>
            <w:vAlign w:val="center"/>
            <w:hideMark/>
          </w:tcPr>
          <w:p w14:paraId="3A8FA778"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09-14</w:t>
            </w:r>
          </w:p>
        </w:tc>
        <w:tc>
          <w:tcPr>
            <w:tcW w:w="0" w:type="auto"/>
            <w:tcBorders>
              <w:top w:val="nil"/>
              <w:left w:val="nil"/>
              <w:bottom w:val="single" w:sz="4" w:space="0" w:color="auto"/>
              <w:right w:val="single" w:sz="4" w:space="0" w:color="auto"/>
            </w:tcBorders>
            <w:shd w:val="clear" w:color="auto" w:fill="auto"/>
            <w:noWrap/>
            <w:vAlign w:val="center"/>
            <w:hideMark/>
          </w:tcPr>
          <w:p w14:paraId="341874E5"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07-11</w:t>
            </w:r>
          </w:p>
        </w:tc>
        <w:tc>
          <w:tcPr>
            <w:tcW w:w="0" w:type="auto"/>
            <w:tcBorders>
              <w:top w:val="nil"/>
              <w:left w:val="nil"/>
              <w:bottom w:val="single" w:sz="4" w:space="0" w:color="auto"/>
              <w:right w:val="single" w:sz="4" w:space="0" w:color="auto"/>
            </w:tcBorders>
            <w:shd w:val="clear" w:color="auto" w:fill="auto"/>
            <w:noWrap/>
            <w:vAlign w:val="center"/>
            <w:hideMark/>
          </w:tcPr>
          <w:p w14:paraId="294947EA"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06-09</w:t>
            </w:r>
          </w:p>
        </w:tc>
        <w:tc>
          <w:tcPr>
            <w:tcW w:w="0" w:type="auto"/>
            <w:tcBorders>
              <w:top w:val="nil"/>
              <w:left w:val="nil"/>
              <w:bottom w:val="single" w:sz="4" w:space="0" w:color="auto"/>
              <w:right w:val="single" w:sz="4" w:space="0" w:color="auto"/>
            </w:tcBorders>
            <w:shd w:val="clear" w:color="auto" w:fill="auto"/>
            <w:noWrap/>
            <w:vAlign w:val="center"/>
            <w:hideMark/>
          </w:tcPr>
          <w:p w14:paraId="7B58A3DC"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08-13</w:t>
            </w:r>
          </w:p>
        </w:tc>
        <w:tc>
          <w:tcPr>
            <w:tcW w:w="776" w:type="dxa"/>
            <w:tcBorders>
              <w:top w:val="nil"/>
              <w:left w:val="nil"/>
              <w:bottom w:val="single" w:sz="4" w:space="0" w:color="auto"/>
              <w:right w:val="single" w:sz="4" w:space="0" w:color="auto"/>
            </w:tcBorders>
            <w:shd w:val="clear" w:color="auto" w:fill="auto"/>
            <w:noWrap/>
            <w:vAlign w:val="center"/>
            <w:hideMark/>
          </w:tcPr>
          <w:p w14:paraId="1293368C"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06-11</w:t>
            </w:r>
          </w:p>
        </w:tc>
      </w:tr>
      <w:tr w:rsidR="008B57DD" w:rsidRPr="00E90210" w14:paraId="2A4DFF15"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034FDFEB" w14:textId="77777777" w:rsidR="008B57DD" w:rsidRPr="00931C71" w:rsidRDefault="008B57DD" w:rsidP="00D13469">
            <w:pPr>
              <w:jc w:val="center"/>
              <w:rPr>
                <w:rFonts w:ascii="Arial" w:hAnsi="Arial" w:cs="Arial"/>
                <w:b/>
                <w:bCs/>
                <w:color w:val="000000"/>
                <w:sz w:val="14"/>
                <w:szCs w:val="16"/>
                <w:lang w:eastAsia="es-MX"/>
              </w:rPr>
            </w:pPr>
            <w:r w:rsidRPr="00931C71">
              <w:rPr>
                <w:rFonts w:ascii="Arial" w:hAnsi="Arial" w:cs="Arial"/>
                <w:b/>
                <w:bCs/>
                <w:color w:val="000000"/>
                <w:sz w:val="14"/>
                <w:szCs w:val="16"/>
                <w:lang w:eastAsia="es-MX"/>
              </w:rPr>
              <w:t>Inmueble Quantum</w:t>
            </w:r>
          </w:p>
        </w:tc>
      </w:tr>
      <w:tr w:rsidR="008B57DD" w:rsidRPr="00E90210" w14:paraId="77586B55"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D3F91C4"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9</w:t>
            </w:r>
          </w:p>
        </w:tc>
        <w:tc>
          <w:tcPr>
            <w:tcW w:w="0" w:type="auto"/>
            <w:tcBorders>
              <w:top w:val="nil"/>
              <w:left w:val="nil"/>
              <w:bottom w:val="single" w:sz="4" w:space="0" w:color="auto"/>
              <w:right w:val="single" w:sz="4" w:space="0" w:color="auto"/>
            </w:tcBorders>
            <w:shd w:val="clear" w:color="auto" w:fill="auto"/>
            <w:vAlign w:val="center"/>
            <w:hideMark/>
          </w:tcPr>
          <w:p w14:paraId="5AC7BB1B"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3B61EFC6"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80 KW</w:t>
            </w:r>
          </w:p>
        </w:tc>
        <w:tc>
          <w:tcPr>
            <w:tcW w:w="0" w:type="auto"/>
            <w:tcBorders>
              <w:top w:val="nil"/>
              <w:left w:val="nil"/>
              <w:bottom w:val="single" w:sz="4" w:space="0" w:color="auto"/>
              <w:right w:val="single" w:sz="4" w:space="0" w:color="auto"/>
            </w:tcBorders>
            <w:shd w:val="clear" w:color="auto" w:fill="auto"/>
            <w:noWrap/>
            <w:vAlign w:val="center"/>
            <w:hideMark/>
          </w:tcPr>
          <w:p w14:paraId="37384729"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18-22</w:t>
            </w:r>
          </w:p>
        </w:tc>
        <w:tc>
          <w:tcPr>
            <w:tcW w:w="0" w:type="auto"/>
            <w:tcBorders>
              <w:top w:val="nil"/>
              <w:left w:val="nil"/>
              <w:bottom w:val="single" w:sz="4" w:space="0" w:color="auto"/>
              <w:right w:val="single" w:sz="4" w:space="0" w:color="auto"/>
            </w:tcBorders>
            <w:shd w:val="clear" w:color="auto" w:fill="auto"/>
            <w:noWrap/>
            <w:vAlign w:val="center"/>
            <w:hideMark/>
          </w:tcPr>
          <w:p w14:paraId="050ECDA2"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08-13</w:t>
            </w:r>
          </w:p>
        </w:tc>
        <w:tc>
          <w:tcPr>
            <w:tcW w:w="0" w:type="auto"/>
            <w:tcBorders>
              <w:top w:val="nil"/>
              <w:left w:val="nil"/>
              <w:bottom w:val="single" w:sz="4" w:space="0" w:color="auto"/>
              <w:right w:val="single" w:sz="4" w:space="0" w:color="auto"/>
            </w:tcBorders>
            <w:shd w:val="clear" w:color="auto" w:fill="auto"/>
            <w:noWrap/>
            <w:hideMark/>
          </w:tcPr>
          <w:p w14:paraId="23F37C3F" w14:textId="77777777" w:rsidR="008B57DD" w:rsidRPr="00E90210" w:rsidRDefault="008B57DD" w:rsidP="00D13469">
            <w:pPr>
              <w:jc w:val="center"/>
              <w:rPr>
                <w:rFonts w:ascii="Calibri" w:hAnsi="Calibri" w:cs="Calibri"/>
                <w:color w:val="000000"/>
                <w:sz w:val="14"/>
                <w:lang w:eastAsia="es-MX"/>
              </w:rPr>
            </w:pPr>
            <w:r w:rsidRPr="00CC6DD6">
              <w:rPr>
                <w:rFonts w:ascii="Calibri" w:hAnsi="Calibri" w:cs="Calibri"/>
                <w:color w:val="000000"/>
                <w:sz w:val="14"/>
                <w:lang w:val="es-ES" w:eastAsia="es-MX"/>
              </w:rPr>
              <w:t>08-13</w:t>
            </w:r>
          </w:p>
        </w:tc>
        <w:tc>
          <w:tcPr>
            <w:tcW w:w="0" w:type="auto"/>
            <w:tcBorders>
              <w:top w:val="nil"/>
              <w:left w:val="nil"/>
              <w:bottom w:val="single" w:sz="4" w:space="0" w:color="auto"/>
              <w:right w:val="single" w:sz="4" w:space="0" w:color="auto"/>
            </w:tcBorders>
            <w:shd w:val="clear" w:color="auto" w:fill="auto"/>
            <w:noWrap/>
            <w:hideMark/>
          </w:tcPr>
          <w:p w14:paraId="4EF23FCC" w14:textId="77777777" w:rsidR="008B57DD" w:rsidRPr="00E90210" w:rsidRDefault="008B57DD" w:rsidP="00D13469">
            <w:pPr>
              <w:jc w:val="center"/>
              <w:rPr>
                <w:rFonts w:ascii="Calibri" w:hAnsi="Calibri" w:cs="Calibri"/>
                <w:color w:val="000000"/>
                <w:sz w:val="14"/>
                <w:lang w:eastAsia="es-MX"/>
              </w:rPr>
            </w:pPr>
            <w:r w:rsidRPr="0025276B">
              <w:rPr>
                <w:rFonts w:ascii="Calibri" w:hAnsi="Calibri" w:cs="Calibri"/>
                <w:color w:val="000000"/>
                <w:sz w:val="14"/>
                <w:lang w:val="es-ES" w:eastAsia="es-MX"/>
              </w:rPr>
              <w:t>12-17</w:t>
            </w:r>
          </w:p>
        </w:tc>
        <w:tc>
          <w:tcPr>
            <w:tcW w:w="0" w:type="auto"/>
            <w:tcBorders>
              <w:top w:val="nil"/>
              <w:left w:val="nil"/>
              <w:bottom w:val="single" w:sz="4" w:space="0" w:color="auto"/>
              <w:right w:val="single" w:sz="4" w:space="0" w:color="auto"/>
            </w:tcBorders>
            <w:shd w:val="clear" w:color="auto" w:fill="auto"/>
            <w:noWrap/>
            <w:vAlign w:val="center"/>
            <w:hideMark/>
          </w:tcPr>
          <w:p w14:paraId="3E8656D1"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10-15</w:t>
            </w:r>
          </w:p>
        </w:tc>
        <w:tc>
          <w:tcPr>
            <w:tcW w:w="0" w:type="auto"/>
            <w:tcBorders>
              <w:top w:val="nil"/>
              <w:left w:val="nil"/>
              <w:bottom w:val="single" w:sz="4" w:space="0" w:color="auto"/>
              <w:right w:val="single" w:sz="4" w:space="0" w:color="auto"/>
            </w:tcBorders>
            <w:shd w:val="clear" w:color="auto" w:fill="auto"/>
            <w:noWrap/>
            <w:vAlign w:val="center"/>
            <w:hideMark/>
          </w:tcPr>
          <w:p w14:paraId="42BD645F"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07-12</w:t>
            </w:r>
          </w:p>
        </w:tc>
        <w:tc>
          <w:tcPr>
            <w:tcW w:w="0" w:type="auto"/>
            <w:tcBorders>
              <w:top w:val="nil"/>
              <w:left w:val="nil"/>
              <w:bottom w:val="single" w:sz="4" w:space="0" w:color="auto"/>
              <w:right w:val="single" w:sz="4" w:space="0" w:color="auto"/>
            </w:tcBorders>
            <w:shd w:val="clear" w:color="auto" w:fill="auto"/>
            <w:noWrap/>
            <w:vAlign w:val="center"/>
            <w:hideMark/>
          </w:tcPr>
          <w:p w14:paraId="76C05F2F"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07-10</w:t>
            </w:r>
          </w:p>
        </w:tc>
        <w:tc>
          <w:tcPr>
            <w:tcW w:w="0" w:type="auto"/>
            <w:tcBorders>
              <w:top w:val="nil"/>
              <w:left w:val="nil"/>
              <w:bottom w:val="single" w:sz="4" w:space="0" w:color="auto"/>
              <w:right w:val="single" w:sz="4" w:space="0" w:color="auto"/>
            </w:tcBorders>
            <w:shd w:val="clear" w:color="auto" w:fill="auto"/>
            <w:noWrap/>
            <w:hideMark/>
          </w:tcPr>
          <w:p w14:paraId="4D1083A3" w14:textId="77777777" w:rsidR="008B57DD" w:rsidRPr="00E90210" w:rsidRDefault="008B57DD" w:rsidP="00D13469">
            <w:pPr>
              <w:jc w:val="center"/>
              <w:rPr>
                <w:rFonts w:ascii="Calibri" w:hAnsi="Calibri" w:cs="Calibri"/>
                <w:color w:val="000000"/>
                <w:sz w:val="14"/>
                <w:lang w:eastAsia="es-MX"/>
              </w:rPr>
            </w:pPr>
            <w:r w:rsidRPr="00AF0C7B">
              <w:rPr>
                <w:rFonts w:ascii="Calibri" w:hAnsi="Calibri" w:cs="Calibri"/>
                <w:color w:val="000000"/>
                <w:sz w:val="14"/>
                <w:lang w:eastAsia="es-MX"/>
              </w:rPr>
              <w:t>09-14</w:t>
            </w:r>
          </w:p>
        </w:tc>
        <w:tc>
          <w:tcPr>
            <w:tcW w:w="0" w:type="auto"/>
            <w:tcBorders>
              <w:top w:val="nil"/>
              <w:left w:val="nil"/>
              <w:bottom w:val="single" w:sz="4" w:space="0" w:color="auto"/>
              <w:right w:val="single" w:sz="4" w:space="0" w:color="auto"/>
            </w:tcBorders>
            <w:shd w:val="clear" w:color="auto" w:fill="auto"/>
            <w:noWrap/>
            <w:hideMark/>
          </w:tcPr>
          <w:p w14:paraId="0D96DDE8" w14:textId="77777777" w:rsidR="008B57DD" w:rsidRPr="00E90210" w:rsidRDefault="008B57DD" w:rsidP="00D13469">
            <w:pPr>
              <w:jc w:val="center"/>
              <w:rPr>
                <w:rFonts w:ascii="Calibri" w:hAnsi="Calibri" w:cs="Calibri"/>
                <w:color w:val="000000"/>
                <w:sz w:val="14"/>
                <w:lang w:eastAsia="es-MX"/>
              </w:rPr>
            </w:pPr>
            <w:r w:rsidRPr="00261B1A">
              <w:rPr>
                <w:rFonts w:ascii="Calibri" w:hAnsi="Calibri" w:cs="Calibri"/>
                <w:color w:val="000000"/>
                <w:sz w:val="14"/>
                <w:lang w:eastAsia="es-MX"/>
              </w:rPr>
              <w:t>07-11</w:t>
            </w:r>
          </w:p>
        </w:tc>
        <w:tc>
          <w:tcPr>
            <w:tcW w:w="0" w:type="auto"/>
            <w:tcBorders>
              <w:top w:val="nil"/>
              <w:left w:val="nil"/>
              <w:bottom w:val="single" w:sz="4" w:space="0" w:color="auto"/>
              <w:right w:val="single" w:sz="4" w:space="0" w:color="auto"/>
            </w:tcBorders>
            <w:shd w:val="clear" w:color="auto" w:fill="auto"/>
            <w:noWrap/>
            <w:vAlign w:val="center"/>
            <w:hideMark/>
          </w:tcPr>
          <w:p w14:paraId="6FCBD104"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06-09</w:t>
            </w:r>
          </w:p>
        </w:tc>
        <w:tc>
          <w:tcPr>
            <w:tcW w:w="0" w:type="auto"/>
            <w:tcBorders>
              <w:top w:val="nil"/>
              <w:left w:val="nil"/>
              <w:bottom w:val="single" w:sz="4" w:space="0" w:color="auto"/>
              <w:right w:val="single" w:sz="4" w:space="0" w:color="auto"/>
            </w:tcBorders>
            <w:shd w:val="clear" w:color="auto" w:fill="auto"/>
            <w:noWrap/>
            <w:vAlign w:val="center"/>
            <w:hideMark/>
          </w:tcPr>
          <w:p w14:paraId="791E6815"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08-13</w:t>
            </w:r>
          </w:p>
        </w:tc>
        <w:tc>
          <w:tcPr>
            <w:tcW w:w="776" w:type="dxa"/>
            <w:tcBorders>
              <w:top w:val="nil"/>
              <w:left w:val="nil"/>
              <w:bottom w:val="single" w:sz="4" w:space="0" w:color="auto"/>
              <w:right w:val="single" w:sz="4" w:space="0" w:color="auto"/>
            </w:tcBorders>
            <w:shd w:val="clear" w:color="auto" w:fill="auto"/>
            <w:noWrap/>
            <w:hideMark/>
          </w:tcPr>
          <w:p w14:paraId="1E8BE18C" w14:textId="77777777" w:rsidR="008B57DD" w:rsidRPr="00E90210" w:rsidRDefault="008B57DD" w:rsidP="00D13469">
            <w:pPr>
              <w:jc w:val="center"/>
              <w:rPr>
                <w:rFonts w:ascii="Calibri" w:hAnsi="Calibri" w:cs="Calibri"/>
                <w:color w:val="000000"/>
                <w:sz w:val="14"/>
                <w:lang w:eastAsia="es-MX"/>
              </w:rPr>
            </w:pPr>
            <w:r w:rsidRPr="00395FB8">
              <w:rPr>
                <w:rFonts w:ascii="Calibri" w:hAnsi="Calibri" w:cs="Calibri"/>
                <w:color w:val="000000"/>
                <w:sz w:val="14"/>
                <w:lang w:eastAsia="es-MX"/>
              </w:rPr>
              <w:t>06-11</w:t>
            </w:r>
          </w:p>
        </w:tc>
      </w:tr>
      <w:tr w:rsidR="008B57DD" w:rsidRPr="00E90210" w14:paraId="4CF087F4"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61A93EB"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10</w:t>
            </w:r>
          </w:p>
        </w:tc>
        <w:tc>
          <w:tcPr>
            <w:tcW w:w="0" w:type="auto"/>
            <w:tcBorders>
              <w:top w:val="nil"/>
              <w:left w:val="nil"/>
              <w:bottom w:val="single" w:sz="4" w:space="0" w:color="auto"/>
              <w:right w:val="single" w:sz="4" w:space="0" w:color="auto"/>
            </w:tcBorders>
            <w:shd w:val="clear" w:color="auto" w:fill="auto"/>
            <w:vAlign w:val="center"/>
            <w:hideMark/>
          </w:tcPr>
          <w:p w14:paraId="14A9518D"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3EAA4406"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100 KW</w:t>
            </w:r>
          </w:p>
        </w:tc>
        <w:tc>
          <w:tcPr>
            <w:tcW w:w="0" w:type="auto"/>
            <w:tcBorders>
              <w:top w:val="nil"/>
              <w:left w:val="nil"/>
              <w:bottom w:val="single" w:sz="4" w:space="0" w:color="auto"/>
              <w:right w:val="single" w:sz="4" w:space="0" w:color="auto"/>
            </w:tcBorders>
            <w:shd w:val="clear" w:color="auto" w:fill="auto"/>
            <w:noWrap/>
            <w:hideMark/>
          </w:tcPr>
          <w:p w14:paraId="25005DB1" w14:textId="77777777" w:rsidR="008B57DD" w:rsidRPr="00E90210" w:rsidRDefault="008B57DD" w:rsidP="00D13469">
            <w:pPr>
              <w:jc w:val="center"/>
              <w:rPr>
                <w:rFonts w:ascii="Calibri" w:hAnsi="Calibri" w:cs="Calibri"/>
                <w:color w:val="000000"/>
                <w:sz w:val="14"/>
                <w:lang w:eastAsia="es-MX"/>
              </w:rPr>
            </w:pPr>
            <w:r w:rsidRPr="008412B6">
              <w:rPr>
                <w:rFonts w:ascii="Calibri" w:hAnsi="Calibri" w:cs="Calibri"/>
                <w:color w:val="000000"/>
                <w:sz w:val="14"/>
                <w:lang w:eastAsia="es-MX"/>
              </w:rPr>
              <w:t>18-22</w:t>
            </w:r>
          </w:p>
        </w:tc>
        <w:tc>
          <w:tcPr>
            <w:tcW w:w="0" w:type="auto"/>
            <w:tcBorders>
              <w:top w:val="nil"/>
              <w:left w:val="nil"/>
              <w:bottom w:val="single" w:sz="4" w:space="0" w:color="auto"/>
              <w:right w:val="single" w:sz="4" w:space="0" w:color="auto"/>
            </w:tcBorders>
            <w:shd w:val="clear" w:color="auto" w:fill="auto"/>
            <w:noWrap/>
            <w:hideMark/>
          </w:tcPr>
          <w:p w14:paraId="1A171C08" w14:textId="77777777" w:rsidR="008B57DD" w:rsidRPr="00E90210" w:rsidRDefault="008B57DD" w:rsidP="00D13469">
            <w:pPr>
              <w:jc w:val="center"/>
              <w:rPr>
                <w:rFonts w:ascii="Calibri" w:hAnsi="Calibri" w:cs="Calibri"/>
                <w:color w:val="000000"/>
                <w:sz w:val="14"/>
                <w:lang w:eastAsia="es-MX"/>
              </w:rPr>
            </w:pPr>
            <w:r w:rsidRPr="00661B18">
              <w:rPr>
                <w:rFonts w:ascii="Calibri" w:hAnsi="Calibri" w:cs="Calibri"/>
                <w:color w:val="000000"/>
                <w:sz w:val="14"/>
                <w:lang w:eastAsia="es-MX"/>
              </w:rPr>
              <w:t>08-13</w:t>
            </w:r>
          </w:p>
        </w:tc>
        <w:tc>
          <w:tcPr>
            <w:tcW w:w="0" w:type="auto"/>
            <w:tcBorders>
              <w:top w:val="nil"/>
              <w:left w:val="nil"/>
              <w:bottom w:val="single" w:sz="4" w:space="0" w:color="auto"/>
              <w:right w:val="single" w:sz="4" w:space="0" w:color="auto"/>
            </w:tcBorders>
            <w:shd w:val="clear" w:color="auto" w:fill="auto"/>
            <w:noWrap/>
            <w:hideMark/>
          </w:tcPr>
          <w:p w14:paraId="039B1263" w14:textId="77777777" w:rsidR="008B57DD" w:rsidRPr="00E90210" w:rsidRDefault="008B57DD" w:rsidP="00D13469">
            <w:pPr>
              <w:jc w:val="center"/>
              <w:rPr>
                <w:rFonts w:ascii="Calibri" w:hAnsi="Calibri" w:cs="Calibri"/>
                <w:color w:val="000000"/>
                <w:sz w:val="14"/>
                <w:lang w:eastAsia="es-MX"/>
              </w:rPr>
            </w:pPr>
            <w:r w:rsidRPr="00CC6DD6">
              <w:rPr>
                <w:rFonts w:ascii="Calibri" w:hAnsi="Calibri" w:cs="Calibri"/>
                <w:color w:val="000000"/>
                <w:sz w:val="14"/>
                <w:lang w:val="es-ES" w:eastAsia="es-MX"/>
              </w:rPr>
              <w:t>08-13</w:t>
            </w:r>
          </w:p>
        </w:tc>
        <w:tc>
          <w:tcPr>
            <w:tcW w:w="0" w:type="auto"/>
            <w:tcBorders>
              <w:top w:val="nil"/>
              <w:left w:val="nil"/>
              <w:bottom w:val="single" w:sz="4" w:space="0" w:color="auto"/>
              <w:right w:val="single" w:sz="4" w:space="0" w:color="auto"/>
            </w:tcBorders>
            <w:shd w:val="clear" w:color="auto" w:fill="auto"/>
            <w:noWrap/>
            <w:hideMark/>
          </w:tcPr>
          <w:p w14:paraId="6F1D0B45" w14:textId="77777777" w:rsidR="008B57DD" w:rsidRPr="00E90210" w:rsidRDefault="008B57DD" w:rsidP="00D13469">
            <w:pPr>
              <w:jc w:val="center"/>
              <w:rPr>
                <w:rFonts w:ascii="Calibri" w:hAnsi="Calibri" w:cs="Calibri"/>
                <w:color w:val="000000"/>
                <w:sz w:val="14"/>
                <w:lang w:eastAsia="es-MX"/>
              </w:rPr>
            </w:pPr>
            <w:r w:rsidRPr="0025276B">
              <w:rPr>
                <w:rFonts w:ascii="Calibri" w:hAnsi="Calibri" w:cs="Calibri"/>
                <w:color w:val="000000"/>
                <w:sz w:val="14"/>
                <w:lang w:val="es-ES" w:eastAsia="es-MX"/>
              </w:rPr>
              <w:t>12-17</w:t>
            </w:r>
          </w:p>
        </w:tc>
        <w:tc>
          <w:tcPr>
            <w:tcW w:w="0" w:type="auto"/>
            <w:tcBorders>
              <w:top w:val="nil"/>
              <w:left w:val="nil"/>
              <w:bottom w:val="single" w:sz="4" w:space="0" w:color="auto"/>
              <w:right w:val="single" w:sz="4" w:space="0" w:color="auto"/>
            </w:tcBorders>
            <w:shd w:val="clear" w:color="auto" w:fill="auto"/>
            <w:noWrap/>
            <w:hideMark/>
          </w:tcPr>
          <w:p w14:paraId="484655D2" w14:textId="77777777" w:rsidR="008B57DD" w:rsidRPr="00E90210" w:rsidRDefault="008B57DD" w:rsidP="00D13469">
            <w:pPr>
              <w:jc w:val="center"/>
              <w:rPr>
                <w:rFonts w:ascii="Calibri" w:hAnsi="Calibri" w:cs="Calibri"/>
                <w:color w:val="000000"/>
                <w:sz w:val="14"/>
                <w:lang w:eastAsia="es-MX"/>
              </w:rPr>
            </w:pPr>
            <w:r w:rsidRPr="00154420">
              <w:rPr>
                <w:rFonts w:ascii="Calibri" w:hAnsi="Calibri" w:cs="Calibri"/>
                <w:color w:val="000000"/>
                <w:sz w:val="14"/>
                <w:lang w:eastAsia="es-MX"/>
              </w:rPr>
              <w:t>10-15</w:t>
            </w:r>
          </w:p>
        </w:tc>
        <w:tc>
          <w:tcPr>
            <w:tcW w:w="0" w:type="auto"/>
            <w:tcBorders>
              <w:top w:val="nil"/>
              <w:left w:val="nil"/>
              <w:bottom w:val="single" w:sz="4" w:space="0" w:color="auto"/>
              <w:right w:val="single" w:sz="4" w:space="0" w:color="auto"/>
            </w:tcBorders>
            <w:shd w:val="clear" w:color="auto" w:fill="auto"/>
            <w:noWrap/>
            <w:hideMark/>
          </w:tcPr>
          <w:p w14:paraId="4D572797" w14:textId="77777777" w:rsidR="008B57DD" w:rsidRPr="00E90210" w:rsidRDefault="008B57DD" w:rsidP="00D13469">
            <w:pPr>
              <w:jc w:val="center"/>
              <w:rPr>
                <w:rFonts w:ascii="Calibri" w:hAnsi="Calibri" w:cs="Calibri"/>
                <w:color w:val="000000"/>
                <w:sz w:val="14"/>
                <w:lang w:eastAsia="es-MX"/>
              </w:rPr>
            </w:pPr>
            <w:r w:rsidRPr="005C1F04">
              <w:rPr>
                <w:rFonts w:ascii="Calibri" w:hAnsi="Calibri" w:cs="Calibri"/>
                <w:color w:val="000000"/>
                <w:sz w:val="14"/>
                <w:lang w:eastAsia="es-MX"/>
              </w:rPr>
              <w:t>07-12</w:t>
            </w:r>
          </w:p>
        </w:tc>
        <w:tc>
          <w:tcPr>
            <w:tcW w:w="0" w:type="auto"/>
            <w:tcBorders>
              <w:top w:val="nil"/>
              <w:left w:val="nil"/>
              <w:bottom w:val="single" w:sz="4" w:space="0" w:color="auto"/>
              <w:right w:val="single" w:sz="4" w:space="0" w:color="auto"/>
            </w:tcBorders>
            <w:shd w:val="clear" w:color="auto" w:fill="auto"/>
            <w:noWrap/>
            <w:hideMark/>
          </w:tcPr>
          <w:p w14:paraId="23969E94"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07-10</w:t>
            </w:r>
          </w:p>
        </w:tc>
        <w:tc>
          <w:tcPr>
            <w:tcW w:w="0" w:type="auto"/>
            <w:tcBorders>
              <w:top w:val="nil"/>
              <w:left w:val="nil"/>
              <w:bottom w:val="single" w:sz="4" w:space="0" w:color="auto"/>
              <w:right w:val="single" w:sz="4" w:space="0" w:color="auto"/>
            </w:tcBorders>
            <w:shd w:val="clear" w:color="auto" w:fill="auto"/>
            <w:noWrap/>
            <w:hideMark/>
          </w:tcPr>
          <w:p w14:paraId="644E5B9F" w14:textId="77777777" w:rsidR="008B57DD" w:rsidRPr="00E90210" w:rsidRDefault="008B57DD" w:rsidP="00D13469">
            <w:pPr>
              <w:jc w:val="center"/>
              <w:rPr>
                <w:rFonts w:ascii="Calibri" w:hAnsi="Calibri" w:cs="Calibri"/>
                <w:color w:val="000000"/>
                <w:sz w:val="14"/>
                <w:lang w:eastAsia="es-MX"/>
              </w:rPr>
            </w:pPr>
            <w:r w:rsidRPr="00AF0C7B">
              <w:rPr>
                <w:rFonts w:ascii="Calibri" w:hAnsi="Calibri" w:cs="Calibri"/>
                <w:color w:val="000000"/>
                <w:sz w:val="14"/>
                <w:lang w:eastAsia="es-MX"/>
              </w:rPr>
              <w:t>09-14</w:t>
            </w:r>
          </w:p>
        </w:tc>
        <w:tc>
          <w:tcPr>
            <w:tcW w:w="0" w:type="auto"/>
            <w:tcBorders>
              <w:top w:val="nil"/>
              <w:left w:val="nil"/>
              <w:bottom w:val="single" w:sz="4" w:space="0" w:color="auto"/>
              <w:right w:val="single" w:sz="4" w:space="0" w:color="auto"/>
            </w:tcBorders>
            <w:shd w:val="clear" w:color="auto" w:fill="auto"/>
            <w:noWrap/>
            <w:hideMark/>
          </w:tcPr>
          <w:p w14:paraId="2D1DC405" w14:textId="77777777" w:rsidR="008B57DD" w:rsidRPr="00E90210" w:rsidRDefault="008B57DD" w:rsidP="00D13469">
            <w:pPr>
              <w:jc w:val="center"/>
              <w:rPr>
                <w:rFonts w:ascii="Calibri" w:hAnsi="Calibri" w:cs="Calibri"/>
                <w:color w:val="000000"/>
                <w:sz w:val="14"/>
                <w:lang w:eastAsia="es-MX"/>
              </w:rPr>
            </w:pPr>
            <w:r w:rsidRPr="00261B1A">
              <w:rPr>
                <w:rFonts w:ascii="Calibri" w:hAnsi="Calibri" w:cs="Calibri"/>
                <w:color w:val="000000"/>
                <w:sz w:val="14"/>
                <w:lang w:eastAsia="es-MX"/>
              </w:rPr>
              <w:t>07-11</w:t>
            </w:r>
          </w:p>
        </w:tc>
        <w:tc>
          <w:tcPr>
            <w:tcW w:w="0" w:type="auto"/>
            <w:tcBorders>
              <w:top w:val="nil"/>
              <w:left w:val="nil"/>
              <w:bottom w:val="single" w:sz="4" w:space="0" w:color="auto"/>
              <w:right w:val="single" w:sz="4" w:space="0" w:color="auto"/>
            </w:tcBorders>
            <w:shd w:val="clear" w:color="auto" w:fill="auto"/>
            <w:noWrap/>
            <w:hideMark/>
          </w:tcPr>
          <w:p w14:paraId="69F5C4D0"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06-09</w:t>
            </w:r>
          </w:p>
        </w:tc>
        <w:tc>
          <w:tcPr>
            <w:tcW w:w="0" w:type="auto"/>
            <w:tcBorders>
              <w:top w:val="nil"/>
              <w:left w:val="nil"/>
              <w:bottom w:val="single" w:sz="4" w:space="0" w:color="auto"/>
              <w:right w:val="single" w:sz="4" w:space="0" w:color="auto"/>
            </w:tcBorders>
            <w:shd w:val="clear" w:color="auto" w:fill="auto"/>
            <w:noWrap/>
            <w:hideMark/>
          </w:tcPr>
          <w:p w14:paraId="148C46F7"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08-13</w:t>
            </w:r>
          </w:p>
        </w:tc>
        <w:tc>
          <w:tcPr>
            <w:tcW w:w="776" w:type="dxa"/>
            <w:tcBorders>
              <w:top w:val="nil"/>
              <w:left w:val="nil"/>
              <w:bottom w:val="single" w:sz="4" w:space="0" w:color="auto"/>
              <w:right w:val="single" w:sz="4" w:space="0" w:color="auto"/>
            </w:tcBorders>
            <w:shd w:val="clear" w:color="auto" w:fill="auto"/>
            <w:noWrap/>
            <w:hideMark/>
          </w:tcPr>
          <w:p w14:paraId="648B3EAE" w14:textId="77777777" w:rsidR="008B57DD" w:rsidRPr="00E90210" w:rsidRDefault="008B57DD" w:rsidP="00D13469">
            <w:pPr>
              <w:jc w:val="center"/>
              <w:rPr>
                <w:rFonts w:ascii="Calibri" w:hAnsi="Calibri" w:cs="Calibri"/>
                <w:color w:val="000000"/>
                <w:sz w:val="14"/>
                <w:lang w:eastAsia="es-MX"/>
              </w:rPr>
            </w:pPr>
            <w:r w:rsidRPr="00395FB8">
              <w:rPr>
                <w:rFonts w:ascii="Calibri" w:hAnsi="Calibri" w:cs="Calibri"/>
                <w:color w:val="000000"/>
                <w:sz w:val="14"/>
                <w:lang w:eastAsia="es-MX"/>
              </w:rPr>
              <w:t>06-11</w:t>
            </w:r>
          </w:p>
        </w:tc>
      </w:tr>
      <w:tr w:rsidR="008B57DD" w:rsidRPr="00E90210" w14:paraId="3EA55140"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29C8750"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11</w:t>
            </w:r>
          </w:p>
        </w:tc>
        <w:tc>
          <w:tcPr>
            <w:tcW w:w="0" w:type="auto"/>
            <w:tcBorders>
              <w:top w:val="nil"/>
              <w:left w:val="nil"/>
              <w:bottom w:val="single" w:sz="4" w:space="0" w:color="auto"/>
              <w:right w:val="single" w:sz="4" w:space="0" w:color="auto"/>
            </w:tcBorders>
            <w:shd w:val="clear" w:color="auto" w:fill="auto"/>
            <w:vAlign w:val="center"/>
            <w:hideMark/>
          </w:tcPr>
          <w:p w14:paraId="09FFE294"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38A40B6D"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150 KW</w:t>
            </w:r>
          </w:p>
        </w:tc>
        <w:tc>
          <w:tcPr>
            <w:tcW w:w="0" w:type="auto"/>
            <w:tcBorders>
              <w:top w:val="nil"/>
              <w:left w:val="nil"/>
              <w:bottom w:val="single" w:sz="4" w:space="0" w:color="auto"/>
              <w:right w:val="single" w:sz="4" w:space="0" w:color="auto"/>
            </w:tcBorders>
            <w:shd w:val="clear" w:color="auto" w:fill="auto"/>
            <w:noWrap/>
            <w:hideMark/>
          </w:tcPr>
          <w:p w14:paraId="08572F44" w14:textId="77777777" w:rsidR="008B57DD" w:rsidRPr="00E90210" w:rsidRDefault="008B57DD" w:rsidP="00D13469">
            <w:pPr>
              <w:jc w:val="center"/>
              <w:rPr>
                <w:rFonts w:ascii="Calibri" w:hAnsi="Calibri" w:cs="Calibri"/>
                <w:color w:val="000000"/>
                <w:sz w:val="14"/>
                <w:lang w:eastAsia="es-MX"/>
              </w:rPr>
            </w:pPr>
            <w:r w:rsidRPr="008412B6">
              <w:rPr>
                <w:rFonts w:ascii="Calibri" w:hAnsi="Calibri" w:cs="Calibri"/>
                <w:color w:val="000000"/>
                <w:sz w:val="14"/>
                <w:lang w:eastAsia="es-MX"/>
              </w:rPr>
              <w:t>18-22</w:t>
            </w:r>
          </w:p>
        </w:tc>
        <w:tc>
          <w:tcPr>
            <w:tcW w:w="0" w:type="auto"/>
            <w:tcBorders>
              <w:top w:val="nil"/>
              <w:left w:val="nil"/>
              <w:bottom w:val="single" w:sz="4" w:space="0" w:color="auto"/>
              <w:right w:val="single" w:sz="4" w:space="0" w:color="auto"/>
            </w:tcBorders>
            <w:shd w:val="clear" w:color="auto" w:fill="auto"/>
            <w:noWrap/>
            <w:hideMark/>
          </w:tcPr>
          <w:p w14:paraId="13BCEEF1" w14:textId="77777777" w:rsidR="008B57DD" w:rsidRPr="00E90210" w:rsidRDefault="008B57DD" w:rsidP="00D13469">
            <w:pPr>
              <w:jc w:val="center"/>
              <w:rPr>
                <w:rFonts w:ascii="Calibri" w:hAnsi="Calibri" w:cs="Calibri"/>
                <w:color w:val="000000"/>
                <w:sz w:val="14"/>
                <w:lang w:eastAsia="es-MX"/>
              </w:rPr>
            </w:pPr>
            <w:r w:rsidRPr="00661B18">
              <w:rPr>
                <w:rFonts w:ascii="Calibri" w:hAnsi="Calibri" w:cs="Calibri"/>
                <w:color w:val="000000"/>
                <w:sz w:val="14"/>
                <w:lang w:eastAsia="es-MX"/>
              </w:rPr>
              <w:t>08-13</w:t>
            </w:r>
          </w:p>
        </w:tc>
        <w:tc>
          <w:tcPr>
            <w:tcW w:w="0" w:type="auto"/>
            <w:tcBorders>
              <w:top w:val="nil"/>
              <w:left w:val="nil"/>
              <w:bottom w:val="single" w:sz="4" w:space="0" w:color="auto"/>
              <w:right w:val="single" w:sz="4" w:space="0" w:color="auto"/>
            </w:tcBorders>
            <w:shd w:val="clear" w:color="auto" w:fill="auto"/>
            <w:noWrap/>
            <w:hideMark/>
          </w:tcPr>
          <w:p w14:paraId="52273F9C" w14:textId="77777777" w:rsidR="008B57DD" w:rsidRPr="00E90210" w:rsidRDefault="008B57DD" w:rsidP="00D13469">
            <w:pPr>
              <w:jc w:val="center"/>
              <w:rPr>
                <w:rFonts w:ascii="Calibri" w:hAnsi="Calibri" w:cs="Calibri"/>
                <w:color w:val="000000"/>
                <w:sz w:val="14"/>
                <w:lang w:eastAsia="es-MX"/>
              </w:rPr>
            </w:pPr>
            <w:r w:rsidRPr="00CC6DD6">
              <w:rPr>
                <w:rFonts w:ascii="Calibri" w:hAnsi="Calibri" w:cs="Calibri"/>
                <w:color w:val="000000"/>
                <w:sz w:val="14"/>
                <w:lang w:val="es-ES" w:eastAsia="es-MX"/>
              </w:rPr>
              <w:t>08-13</w:t>
            </w:r>
          </w:p>
        </w:tc>
        <w:tc>
          <w:tcPr>
            <w:tcW w:w="0" w:type="auto"/>
            <w:tcBorders>
              <w:top w:val="nil"/>
              <w:left w:val="nil"/>
              <w:bottom w:val="single" w:sz="4" w:space="0" w:color="auto"/>
              <w:right w:val="single" w:sz="4" w:space="0" w:color="auto"/>
            </w:tcBorders>
            <w:shd w:val="clear" w:color="auto" w:fill="auto"/>
            <w:noWrap/>
            <w:hideMark/>
          </w:tcPr>
          <w:p w14:paraId="46C01605" w14:textId="77777777" w:rsidR="008B57DD" w:rsidRPr="00E90210" w:rsidRDefault="008B57DD" w:rsidP="00D13469">
            <w:pPr>
              <w:jc w:val="center"/>
              <w:rPr>
                <w:rFonts w:ascii="Calibri" w:hAnsi="Calibri" w:cs="Calibri"/>
                <w:color w:val="000000"/>
                <w:sz w:val="14"/>
                <w:lang w:eastAsia="es-MX"/>
              </w:rPr>
            </w:pPr>
            <w:r w:rsidRPr="0025276B">
              <w:rPr>
                <w:rFonts w:ascii="Calibri" w:hAnsi="Calibri" w:cs="Calibri"/>
                <w:color w:val="000000"/>
                <w:sz w:val="14"/>
                <w:lang w:val="es-ES" w:eastAsia="es-MX"/>
              </w:rPr>
              <w:t>12-17</w:t>
            </w:r>
          </w:p>
        </w:tc>
        <w:tc>
          <w:tcPr>
            <w:tcW w:w="0" w:type="auto"/>
            <w:tcBorders>
              <w:top w:val="nil"/>
              <w:left w:val="nil"/>
              <w:bottom w:val="single" w:sz="4" w:space="0" w:color="auto"/>
              <w:right w:val="single" w:sz="4" w:space="0" w:color="auto"/>
            </w:tcBorders>
            <w:shd w:val="clear" w:color="auto" w:fill="auto"/>
            <w:noWrap/>
            <w:hideMark/>
          </w:tcPr>
          <w:p w14:paraId="52198932" w14:textId="77777777" w:rsidR="008B57DD" w:rsidRPr="00E90210" w:rsidRDefault="008B57DD" w:rsidP="00D13469">
            <w:pPr>
              <w:jc w:val="center"/>
              <w:rPr>
                <w:rFonts w:ascii="Calibri" w:hAnsi="Calibri" w:cs="Calibri"/>
                <w:color w:val="000000"/>
                <w:sz w:val="14"/>
                <w:lang w:eastAsia="es-MX"/>
              </w:rPr>
            </w:pPr>
            <w:r w:rsidRPr="00154420">
              <w:rPr>
                <w:rFonts w:ascii="Calibri" w:hAnsi="Calibri" w:cs="Calibri"/>
                <w:color w:val="000000"/>
                <w:sz w:val="14"/>
                <w:lang w:eastAsia="es-MX"/>
              </w:rPr>
              <w:t>10-15</w:t>
            </w:r>
          </w:p>
        </w:tc>
        <w:tc>
          <w:tcPr>
            <w:tcW w:w="0" w:type="auto"/>
            <w:tcBorders>
              <w:top w:val="nil"/>
              <w:left w:val="nil"/>
              <w:bottom w:val="single" w:sz="4" w:space="0" w:color="auto"/>
              <w:right w:val="single" w:sz="4" w:space="0" w:color="auto"/>
            </w:tcBorders>
            <w:shd w:val="clear" w:color="auto" w:fill="auto"/>
            <w:noWrap/>
            <w:hideMark/>
          </w:tcPr>
          <w:p w14:paraId="38B112AA" w14:textId="77777777" w:rsidR="008B57DD" w:rsidRPr="00E90210" w:rsidRDefault="008B57DD" w:rsidP="00D13469">
            <w:pPr>
              <w:jc w:val="center"/>
              <w:rPr>
                <w:rFonts w:ascii="Calibri" w:hAnsi="Calibri" w:cs="Calibri"/>
                <w:color w:val="000000"/>
                <w:sz w:val="14"/>
                <w:lang w:eastAsia="es-MX"/>
              </w:rPr>
            </w:pPr>
            <w:r w:rsidRPr="005C1F04">
              <w:rPr>
                <w:rFonts w:ascii="Calibri" w:hAnsi="Calibri" w:cs="Calibri"/>
                <w:color w:val="000000"/>
                <w:sz w:val="14"/>
                <w:lang w:eastAsia="es-MX"/>
              </w:rPr>
              <w:t>07-12</w:t>
            </w:r>
          </w:p>
        </w:tc>
        <w:tc>
          <w:tcPr>
            <w:tcW w:w="0" w:type="auto"/>
            <w:tcBorders>
              <w:top w:val="nil"/>
              <w:left w:val="nil"/>
              <w:bottom w:val="single" w:sz="4" w:space="0" w:color="auto"/>
              <w:right w:val="single" w:sz="4" w:space="0" w:color="auto"/>
            </w:tcBorders>
            <w:shd w:val="clear" w:color="auto" w:fill="auto"/>
            <w:noWrap/>
            <w:hideMark/>
          </w:tcPr>
          <w:p w14:paraId="7C25D2E1"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07-10</w:t>
            </w:r>
          </w:p>
        </w:tc>
        <w:tc>
          <w:tcPr>
            <w:tcW w:w="0" w:type="auto"/>
            <w:tcBorders>
              <w:top w:val="nil"/>
              <w:left w:val="nil"/>
              <w:bottom w:val="single" w:sz="4" w:space="0" w:color="auto"/>
              <w:right w:val="single" w:sz="4" w:space="0" w:color="auto"/>
            </w:tcBorders>
            <w:shd w:val="clear" w:color="auto" w:fill="auto"/>
            <w:noWrap/>
            <w:hideMark/>
          </w:tcPr>
          <w:p w14:paraId="5217FABF" w14:textId="77777777" w:rsidR="008B57DD" w:rsidRPr="00E90210" w:rsidRDefault="008B57DD" w:rsidP="00D13469">
            <w:pPr>
              <w:jc w:val="center"/>
              <w:rPr>
                <w:rFonts w:ascii="Calibri" w:hAnsi="Calibri" w:cs="Calibri"/>
                <w:color w:val="000000"/>
                <w:sz w:val="14"/>
                <w:lang w:eastAsia="es-MX"/>
              </w:rPr>
            </w:pPr>
            <w:r w:rsidRPr="00AF0C7B">
              <w:rPr>
                <w:rFonts w:ascii="Calibri" w:hAnsi="Calibri" w:cs="Calibri"/>
                <w:color w:val="000000"/>
                <w:sz w:val="14"/>
                <w:lang w:eastAsia="es-MX"/>
              </w:rPr>
              <w:t>09-14</w:t>
            </w:r>
          </w:p>
        </w:tc>
        <w:tc>
          <w:tcPr>
            <w:tcW w:w="0" w:type="auto"/>
            <w:tcBorders>
              <w:top w:val="nil"/>
              <w:left w:val="nil"/>
              <w:bottom w:val="single" w:sz="4" w:space="0" w:color="auto"/>
              <w:right w:val="single" w:sz="4" w:space="0" w:color="auto"/>
            </w:tcBorders>
            <w:shd w:val="clear" w:color="auto" w:fill="auto"/>
            <w:noWrap/>
            <w:hideMark/>
          </w:tcPr>
          <w:p w14:paraId="7CFB58B6" w14:textId="77777777" w:rsidR="008B57DD" w:rsidRPr="00E90210" w:rsidRDefault="008B57DD" w:rsidP="00D13469">
            <w:pPr>
              <w:jc w:val="center"/>
              <w:rPr>
                <w:rFonts w:ascii="Calibri" w:hAnsi="Calibri" w:cs="Calibri"/>
                <w:color w:val="000000"/>
                <w:sz w:val="14"/>
                <w:lang w:eastAsia="es-MX"/>
              </w:rPr>
            </w:pPr>
            <w:r w:rsidRPr="00261B1A">
              <w:rPr>
                <w:rFonts w:ascii="Calibri" w:hAnsi="Calibri" w:cs="Calibri"/>
                <w:color w:val="000000"/>
                <w:sz w:val="14"/>
                <w:lang w:eastAsia="es-MX"/>
              </w:rPr>
              <w:t>07-11</w:t>
            </w:r>
          </w:p>
        </w:tc>
        <w:tc>
          <w:tcPr>
            <w:tcW w:w="0" w:type="auto"/>
            <w:tcBorders>
              <w:top w:val="nil"/>
              <w:left w:val="nil"/>
              <w:bottom w:val="single" w:sz="4" w:space="0" w:color="auto"/>
              <w:right w:val="single" w:sz="4" w:space="0" w:color="auto"/>
            </w:tcBorders>
            <w:shd w:val="clear" w:color="auto" w:fill="auto"/>
            <w:noWrap/>
            <w:hideMark/>
          </w:tcPr>
          <w:p w14:paraId="51872A76"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06-09</w:t>
            </w:r>
          </w:p>
        </w:tc>
        <w:tc>
          <w:tcPr>
            <w:tcW w:w="0" w:type="auto"/>
            <w:tcBorders>
              <w:top w:val="nil"/>
              <w:left w:val="nil"/>
              <w:bottom w:val="single" w:sz="4" w:space="0" w:color="auto"/>
              <w:right w:val="single" w:sz="4" w:space="0" w:color="auto"/>
            </w:tcBorders>
            <w:shd w:val="clear" w:color="auto" w:fill="auto"/>
            <w:noWrap/>
            <w:hideMark/>
          </w:tcPr>
          <w:p w14:paraId="4974E3E2"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08-13</w:t>
            </w:r>
          </w:p>
        </w:tc>
        <w:tc>
          <w:tcPr>
            <w:tcW w:w="776" w:type="dxa"/>
            <w:tcBorders>
              <w:top w:val="nil"/>
              <w:left w:val="nil"/>
              <w:bottom w:val="single" w:sz="4" w:space="0" w:color="auto"/>
              <w:right w:val="single" w:sz="4" w:space="0" w:color="auto"/>
            </w:tcBorders>
            <w:shd w:val="clear" w:color="auto" w:fill="auto"/>
            <w:noWrap/>
            <w:hideMark/>
          </w:tcPr>
          <w:p w14:paraId="245727F9" w14:textId="77777777" w:rsidR="008B57DD" w:rsidRPr="00E90210" w:rsidRDefault="008B57DD" w:rsidP="00D13469">
            <w:pPr>
              <w:jc w:val="center"/>
              <w:rPr>
                <w:rFonts w:ascii="Calibri" w:hAnsi="Calibri" w:cs="Calibri"/>
                <w:color w:val="000000"/>
                <w:sz w:val="14"/>
                <w:lang w:eastAsia="es-MX"/>
              </w:rPr>
            </w:pPr>
            <w:r w:rsidRPr="00395FB8">
              <w:rPr>
                <w:rFonts w:ascii="Calibri" w:hAnsi="Calibri" w:cs="Calibri"/>
                <w:color w:val="000000"/>
                <w:sz w:val="14"/>
                <w:lang w:eastAsia="es-MX"/>
              </w:rPr>
              <w:t>06-11</w:t>
            </w:r>
          </w:p>
        </w:tc>
      </w:tr>
      <w:tr w:rsidR="008B57DD" w:rsidRPr="00E90210" w14:paraId="72774B72"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672ADD43" w14:textId="77777777" w:rsidR="008B57DD" w:rsidRPr="00931C71" w:rsidRDefault="008B57DD" w:rsidP="00D13469">
            <w:pPr>
              <w:jc w:val="center"/>
              <w:rPr>
                <w:rFonts w:ascii="Arial" w:hAnsi="Arial" w:cs="Arial"/>
                <w:b/>
                <w:bCs/>
                <w:color w:val="000000"/>
                <w:sz w:val="14"/>
                <w:szCs w:val="16"/>
                <w:lang w:eastAsia="es-MX"/>
              </w:rPr>
            </w:pPr>
            <w:r w:rsidRPr="00931C71">
              <w:rPr>
                <w:rFonts w:ascii="Arial" w:hAnsi="Arial" w:cs="Arial"/>
                <w:b/>
                <w:bCs/>
                <w:color w:val="000000"/>
                <w:sz w:val="14"/>
                <w:szCs w:val="16"/>
                <w:lang w:eastAsia="es-MX"/>
              </w:rPr>
              <w:t>Inmueble Acoxpa</w:t>
            </w:r>
          </w:p>
        </w:tc>
      </w:tr>
      <w:tr w:rsidR="008B57DD" w:rsidRPr="00E90210" w14:paraId="1DE57C9B"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5965B22"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12</w:t>
            </w:r>
          </w:p>
        </w:tc>
        <w:tc>
          <w:tcPr>
            <w:tcW w:w="0" w:type="auto"/>
            <w:tcBorders>
              <w:top w:val="nil"/>
              <w:left w:val="nil"/>
              <w:bottom w:val="single" w:sz="4" w:space="0" w:color="auto"/>
              <w:right w:val="single" w:sz="4" w:space="0" w:color="auto"/>
            </w:tcBorders>
            <w:shd w:val="clear" w:color="auto" w:fill="auto"/>
            <w:vAlign w:val="center"/>
            <w:hideMark/>
          </w:tcPr>
          <w:p w14:paraId="543317F8"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472B5F28"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300 KW</w:t>
            </w:r>
          </w:p>
        </w:tc>
        <w:tc>
          <w:tcPr>
            <w:tcW w:w="0" w:type="auto"/>
            <w:tcBorders>
              <w:top w:val="nil"/>
              <w:left w:val="nil"/>
              <w:bottom w:val="single" w:sz="4" w:space="0" w:color="auto"/>
              <w:right w:val="single" w:sz="4" w:space="0" w:color="auto"/>
            </w:tcBorders>
            <w:shd w:val="clear" w:color="auto" w:fill="auto"/>
            <w:noWrap/>
            <w:vAlign w:val="center"/>
            <w:hideMark/>
          </w:tcPr>
          <w:p w14:paraId="65EE681B"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25-29</w:t>
            </w:r>
          </w:p>
        </w:tc>
        <w:tc>
          <w:tcPr>
            <w:tcW w:w="0" w:type="auto"/>
            <w:tcBorders>
              <w:top w:val="nil"/>
              <w:left w:val="nil"/>
              <w:bottom w:val="single" w:sz="4" w:space="0" w:color="auto"/>
              <w:right w:val="single" w:sz="4" w:space="0" w:color="auto"/>
            </w:tcBorders>
            <w:shd w:val="clear" w:color="auto" w:fill="auto"/>
            <w:noWrap/>
            <w:hideMark/>
          </w:tcPr>
          <w:p w14:paraId="061CC734" w14:textId="77777777" w:rsidR="008B57DD" w:rsidRPr="00E90210" w:rsidRDefault="008B57DD" w:rsidP="00D13469">
            <w:pPr>
              <w:jc w:val="center"/>
              <w:rPr>
                <w:rFonts w:ascii="Calibri" w:hAnsi="Calibri" w:cs="Calibri"/>
                <w:color w:val="000000"/>
                <w:sz w:val="14"/>
                <w:lang w:eastAsia="es-MX"/>
              </w:rPr>
            </w:pPr>
            <w:r w:rsidRPr="007829BE">
              <w:rPr>
                <w:rFonts w:ascii="Calibri" w:hAnsi="Calibri" w:cs="Calibri"/>
                <w:color w:val="000000"/>
                <w:sz w:val="14"/>
                <w:lang w:eastAsia="es-MX"/>
              </w:rPr>
              <w:t>1</w:t>
            </w:r>
            <w:r>
              <w:rPr>
                <w:rFonts w:ascii="Calibri" w:hAnsi="Calibri" w:cs="Calibri"/>
                <w:color w:val="000000"/>
                <w:sz w:val="14"/>
                <w:lang w:eastAsia="es-MX"/>
              </w:rPr>
              <w:t>5-20</w:t>
            </w:r>
          </w:p>
        </w:tc>
        <w:tc>
          <w:tcPr>
            <w:tcW w:w="0" w:type="auto"/>
            <w:tcBorders>
              <w:top w:val="nil"/>
              <w:left w:val="nil"/>
              <w:bottom w:val="single" w:sz="4" w:space="0" w:color="auto"/>
              <w:right w:val="single" w:sz="4" w:space="0" w:color="auto"/>
            </w:tcBorders>
            <w:shd w:val="clear" w:color="auto" w:fill="auto"/>
            <w:noWrap/>
            <w:hideMark/>
          </w:tcPr>
          <w:p w14:paraId="1912BEE1"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15-20</w:t>
            </w:r>
          </w:p>
        </w:tc>
        <w:tc>
          <w:tcPr>
            <w:tcW w:w="0" w:type="auto"/>
            <w:tcBorders>
              <w:top w:val="nil"/>
              <w:left w:val="nil"/>
              <w:bottom w:val="single" w:sz="4" w:space="0" w:color="auto"/>
              <w:right w:val="single" w:sz="4" w:space="0" w:color="auto"/>
            </w:tcBorders>
            <w:shd w:val="clear" w:color="auto" w:fill="auto"/>
            <w:noWrap/>
            <w:hideMark/>
          </w:tcPr>
          <w:p w14:paraId="7F317EEC"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19-24</w:t>
            </w:r>
          </w:p>
        </w:tc>
        <w:tc>
          <w:tcPr>
            <w:tcW w:w="0" w:type="auto"/>
            <w:tcBorders>
              <w:top w:val="nil"/>
              <w:left w:val="nil"/>
              <w:bottom w:val="single" w:sz="4" w:space="0" w:color="auto"/>
              <w:right w:val="single" w:sz="4" w:space="0" w:color="auto"/>
            </w:tcBorders>
            <w:shd w:val="clear" w:color="auto" w:fill="auto"/>
            <w:noWrap/>
            <w:hideMark/>
          </w:tcPr>
          <w:p w14:paraId="28DF24FD" w14:textId="77777777" w:rsidR="008B57DD" w:rsidRPr="00E90210" w:rsidRDefault="008B57DD" w:rsidP="00D13469">
            <w:pPr>
              <w:jc w:val="center"/>
              <w:rPr>
                <w:rFonts w:ascii="Calibri" w:hAnsi="Calibri" w:cs="Calibri"/>
                <w:color w:val="000000"/>
                <w:sz w:val="14"/>
                <w:lang w:eastAsia="es-MX"/>
              </w:rPr>
            </w:pPr>
            <w:r w:rsidRPr="002109C2">
              <w:rPr>
                <w:rFonts w:ascii="Calibri" w:hAnsi="Calibri" w:cs="Calibri"/>
                <w:color w:val="000000"/>
                <w:sz w:val="14"/>
                <w:lang w:eastAsia="es-MX"/>
              </w:rPr>
              <w:t>1</w:t>
            </w:r>
            <w:r>
              <w:rPr>
                <w:rFonts w:ascii="Calibri" w:hAnsi="Calibri" w:cs="Calibri"/>
                <w:color w:val="000000"/>
                <w:sz w:val="14"/>
                <w:lang w:eastAsia="es-MX"/>
              </w:rPr>
              <w:t>7-22</w:t>
            </w:r>
          </w:p>
        </w:tc>
        <w:tc>
          <w:tcPr>
            <w:tcW w:w="0" w:type="auto"/>
            <w:tcBorders>
              <w:top w:val="nil"/>
              <w:left w:val="nil"/>
              <w:bottom w:val="single" w:sz="4" w:space="0" w:color="auto"/>
              <w:right w:val="single" w:sz="4" w:space="0" w:color="auto"/>
            </w:tcBorders>
            <w:shd w:val="clear" w:color="auto" w:fill="auto"/>
            <w:noWrap/>
            <w:vAlign w:val="center"/>
            <w:hideMark/>
          </w:tcPr>
          <w:p w14:paraId="139ABE20" w14:textId="77777777" w:rsidR="008B57DD" w:rsidRPr="00E90210" w:rsidRDefault="008B57DD" w:rsidP="00D13469">
            <w:pPr>
              <w:jc w:val="center"/>
              <w:rPr>
                <w:rFonts w:ascii="Calibri" w:hAnsi="Calibri" w:cs="Calibri"/>
                <w:color w:val="000000"/>
                <w:sz w:val="14"/>
                <w:lang w:eastAsia="es-MX"/>
              </w:rPr>
            </w:pPr>
            <w:r w:rsidRPr="00E90210">
              <w:rPr>
                <w:rFonts w:ascii="Calibri" w:hAnsi="Calibri" w:cs="Calibri"/>
                <w:color w:val="000000"/>
                <w:sz w:val="14"/>
                <w:lang w:eastAsia="es-MX"/>
              </w:rPr>
              <w:t>1</w:t>
            </w:r>
            <w:r>
              <w:rPr>
                <w:rFonts w:ascii="Calibri" w:hAnsi="Calibri" w:cs="Calibri"/>
                <w:color w:val="000000"/>
                <w:sz w:val="14"/>
                <w:lang w:eastAsia="es-MX"/>
              </w:rPr>
              <w:t>4-19</w:t>
            </w:r>
          </w:p>
        </w:tc>
        <w:tc>
          <w:tcPr>
            <w:tcW w:w="0" w:type="auto"/>
            <w:tcBorders>
              <w:top w:val="nil"/>
              <w:left w:val="nil"/>
              <w:bottom w:val="single" w:sz="4" w:space="0" w:color="auto"/>
              <w:right w:val="single" w:sz="4" w:space="0" w:color="auto"/>
            </w:tcBorders>
            <w:shd w:val="clear" w:color="auto" w:fill="auto"/>
            <w:noWrap/>
            <w:hideMark/>
          </w:tcPr>
          <w:p w14:paraId="327C9EA7"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12-17</w:t>
            </w:r>
          </w:p>
        </w:tc>
        <w:tc>
          <w:tcPr>
            <w:tcW w:w="0" w:type="auto"/>
            <w:tcBorders>
              <w:top w:val="nil"/>
              <w:left w:val="nil"/>
              <w:bottom w:val="single" w:sz="4" w:space="0" w:color="auto"/>
              <w:right w:val="single" w:sz="4" w:space="0" w:color="auto"/>
            </w:tcBorders>
            <w:shd w:val="clear" w:color="auto" w:fill="auto"/>
            <w:noWrap/>
            <w:hideMark/>
          </w:tcPr>
          <w:p w14:paraId="71DF3C04"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16-21</w:t>
            </w:r>
          </w:p>
        </w:tc>
        <w:tc>
          <w:tcPr>
            <w:tcW w:w="0" w:type="auto"/>
            <w:tcBorders>
              <w:top w:val="nil"/>
              <w:left w:val="nil"/>
              <w:bottom w:val="single" w:sz="4" w:space="0" w:color="auto"/>
              <w:right w:val="single" w:sz="4" w:space="0" w:color="auto"/>
            </w:tcBorders>
            <w:shd w:val="clear" w:color="auto" w:fill="auto"/>
            <w:noWrap/>
            <w:vAlign w:val="center"/>
            <w:hideMark/>
          </w:tcPr>
          <w:p w14:paraId="1C0E4D02"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13-18</w:t>
            </w:r>
          </w:p>
        </w:tc>
        <w:tc>
          <w:tcPr>
            <w:tcW w:w="0" w:type="auto"/>
            <w:tcBorders>
              <w:top w:val="nil"/>
              <w:left w:val="nil"/>
              <w:bottom w:val="single" w:sz="4" w:space="0" w:color="auto"/>
              <w:right w:val="single" w:sz="4" w:space="0" w:color="auto"/>
            </w:tcBorders>
            <w:shd w:val="clear" w:color="auto" w:fill="auto"/>
            <w:noWrap/>
            <w:hideMark/>
          </w:tcPr>
          <w:p w14:paraId="6BACFA66"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11-16</w:t>
            </w:r>
          </w:p>
        </w:tc>
        <w:tc>
          <w:tcPr>
            <w:tcW w:w="0" w:type="auto"/>
            <w:tcBorders>
              <w:top w:val="nil"/>
              <w:left w:val="nil"/>
              <w:bottom w:val="single" w:sz="4" w:space="0" w:color="auto"/>
              <w:right w:val="single" w:sz="4" w:space="0" w:color="auto"/>
            </w:tcBorders>
            <w:shd w:val="clear" w:color="auto" w:fill="auto"/>
            <w:noWrap/>
            <w:hideMark/>
          </w:tcPr>
          <w:p w14:paraId="660F0F7E" w14:textId="77777777" w:rsidR="008B57DD" w:rsidRPr="00E90210" w:rsidRDefault="008B57DD" w:rsidP="00D13469">
            <w:pPr>
              <w:jc w:val="center"/>
              <w:rPr>
                <w:rFonts w:ascii="Calibri" w:hAnsi="Calibri" w:cs="Calibri"/>
                <w:color w:val="000000"/>
                <w:sz w:val="14"/>
                <w:lang w:eastAsia="es-MX"/>
              </w:rPr>
            </w:pPr>
            <w:r w:rsidRPr="00696435">
              <w:rPr>
                <w:rFonts w:ascii="Calibri" w:hAnsi="Calibri" w:cs="Calibri"/>
                <w:color w:val="000000"/>
                <w:sz w:val="14"/>
                <w:lang w:eastAsia="es-MX"/>
              </w:rPr>
              <w:t>1</w:t>
            </w:r>
            <w:r>
              <w:rPr>
                <w:rFonts w:ascii="Calibri" w:hAnsi="Calibri" w:cs="Calibri"/>
                <w:color w:val="000000"/>
                <w:sz w:val="14"/>
                <w:lang w:eastAsia="es-MX"/>
              </w:rPr>
              <w:t>5-20</w:t>
            </w:r>
          </w:p>
        </w:tc>
        <w:tc>
          <w:tcPr>
            <w:tcW w:w="776" w:type="dxa"/>
            <w:tcBorders>
              <w:top w:val="nil"/>
              <w:left w:val="nil"/>
              <w:bottom w:val="single" w:sz="4" w:space="0" w:color="auto"/>
              <w:right w:val="single" w:sz="4" w:space="0" w:color="auto"/>
            </w:tcBorders>
            <w:shd w:val="clear" w:color="auto" w:fill="auto"/>
            <w:noWrap/>
            <w:hideMark/>
          </w:tcPr>
          <w:p w14:paraId="6AD2391A"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13-18</w:t>
            </w:r>
          </w:p>
        </w:tc>
      </w:tr>
      <w:tr w:rsidR="008B57DD" w:rsidRPr="00E90210" w14:paraId="0C8768BF"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7E9F7FD"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13</w:t>
            </w:r>
          </w:p>
        </w:tc>
        <w:tc>
          <w:tcPr>
            <w:tcW w:w="0" w:type="auto"/>
            <w:tcBorders>
              <w:top w:val="nil"/>
              <w:left w:val="nil"/>
              <w:bottom w:val="single" w:sz="4" w:space="0" w:color="auto"/>
              <w:right w:val="single" w:sz="4" w:space="0" w:color="auto"/>
            </w:tcBorders>
            <w:shd w:val="clear" w:color="auto" w:fill="auto"/>
            <w:vAlign w:val="center"/>
            <w:hideMark/>
          </w:tcPr>
          <w:p w14:paraId="35DB68CC"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3D502351"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300 KW</w:t>
            </w:r>
          </w:p>
        </w:tc>
        <w:tc>
          <w:tcPr>
            <w:tcW w:w="0" w:type="auto"/>
            <w:tcBorders>
              <w:top w:val="nil"/>
              <w:left w:val="nil"/>
              <w:bottom w:val="single" w:sz="4" w:space="0" w:color="auto"/>
              <w:right w:val="single" w:sz="4" w:space="0" w:color="auto"/>
            </w:tcBorders>
            <w:shd w:val="clear" w:color="auto" w:fill="auto"/>
            <w:noWrap/>
            <w:hideMark/>
          </w:tcPr>
          <w:p w14:paraId="46679FA9" w14:textId="77777777" w:rsidR="008B57DD" w:rsidRPr="00E90210" w:rsidRDefault="008B57DD" w:rsidP="00D13469">
            <w:pPr>
              <w:jc w:val="center"/>
              <w:rPr>
                <w:rFonts w:ascii="Calibri" w:hAnsi="Calibri" w:cs="Calibri"/>
                <w:color w:val="000000"/>
                <w:sz w:val="14"/>
                <w:lang w:eastAsia="es-MX"/>
              </w:rPr>
            </w:pPr>
            <w:r w:rsidRPr="009655A7">
              <w:rPr>
                <w:rFonts w:ascii="Calibri" w:hAnsi="Calibri" w:cs="Calibri"/>
                <w:color w:val="000000"/>
                <w:sz w:val="14"/>
                <w:lang w:eastAsia="es-MX"/>
              </w:rPr>
              <w:t>25-29</w:t>
            </w:r>
          </w:p>
        </w:tc>
        <w:tc>
          <w:tcPr>
            <w:tcW w:w="0" w:type="auto"/>
            <w:tcBorders>
              <w:top w:val="nil"/>
              <w:left w:val="nil"/>
              <w:bottom w:val="single" w:sz="4" w:space="0" w:color="auto"/>
              <w:right w:val="single" w:sz="4" w:space="0" w:color="auto"/>
            </w:tcBorders>
            <w:shd w:val="clear" w:color="auto" w:fill="auto"/>
            <w:noWrap/>
            <w:hideMark/>
          </w:tcPr>
          <w:p w14:paraId="1064E9F1" w14:textId="77777777" w:rsidR="008B57DD" w:rsidRPr="00E90210" w:rsidRDefault="008B57DD" w:rsidP="00D13469">
            <w:pPr>
              <w:jc w:val="center"/>
              <w:rPr>
                <w:rFonts w:ascii="Calibri" w:hAnsi="Calibri" w:cs="Calibri"/>
                <w:color w:val="000000"/>
                <w:sz w:val="14"/>
                <w:lang w:eastAsia="es-MX"/>
              </w:rPr>
            </w:pPr>
            <w:r w:rsidRPr="000879C1">
              <w:rPr>
                <w:rFonts w:ascii="Calibri" w:hAnsi="Calibri" w:cs="Calibri"/>
                <w:color w:val="000000"/>
                <w:sz w:val="14"/>
                <w:lang w:eastAsia="es-MX"/>
              </w:rPr>
              <w:t>15-20</w:t>
            </w:r>
          </w:p>
        </w:tc>
        <w:tc>
          <w:tcPr>
            <w:tcW w:w="0" w:type="auto"/>
            <w:tcBorders>
              <w:top w:val="nil"/>
              <w:left w:val="nil"/>
              <w:bottom w:val="single" w:sz="4" w:space="0" w:color="auto"/>
              <w:right w:val="single" w:sz="4" w:space="0" w:color="auto"/>
            </w:tcBorders>
            <w:shd w:val="clear" w:color="auto" w:fill="auto"/>
            <w:noWrap/>
            <w:hideMark/>
          </w:tcPr>
          <w:p w14:paraId="0A6F8A56" w14:textId="77777777" w:rsidR="008B57DD" w:rsidRPr="00E90210" w:rsidRDefault="008B57DD" w:rsidP="00D13469">
            <w:pPr>
              <w:jc w:val="center"/>
              <w:rPr>
                <w:rFonts w:ascii="Calibri" w:hAnsi="Calibri" w:cs="Calibri"/>
                <w:color w:val="000000"/>
                <w:sz w:val="14"/>
                <w:lang w:eastAsia="es-MX"/>
              </w:rPr>
            </w:pPr>
            <w:r w:rsidRPr="003F6953">
              <w:rPr>
                <w:rFonts w:ascii="Calibri" w:hAnsi="Calibri" w:cs="Calibri"/>
                <w:color w:val="000000"/>
                <w:sz w:val="14"/>
                <w:lang w:eastAsia="es-MX"/>
              </w:rPr>
              <w:t>15-20</w:t>
            </w:r>
          </w:p>
        </w:tc>
        <w:tc>
          <w:tcPr>
            <w:tcW w:w="0" w:type="auto"/>
            <w:tcBorders>
              <w:top w:val="nil"/>
              <w:left w:val="nil"/>
              <w:bottom w:val="single" w:sz="4" w:space="0" w:color="auto"/>
              <w:right w:val="single" w:sz="4" w:space="0" w:color="auto"/>
            </w:tcBorders>
            <w:shd w:val="clear" w:color="auto" w:fill="auto"/>
            <w:noWrap/>
            <w:hideMark/>
          </w:tcPr>
          <w:p w14:paraId="741AB92A"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19-24</w:t>
            </w:r>
          </w:p>
        </w:tc>
        <w:tc>
          <w:tcPr>
            <w:tcW w:w="0" w:type="auto"/>
            <w:tcBorders>
              <w:top w:val="nil"/>
              <w:left w:val="nil"/>
              <w:bottom w:val="single" w:sz="4" w:space="0" w:color="auto"/>
              <w:right w:val="single" w:sz="4" w:space="0" w:color="auto"/>
            </w:tcBorders>
            <w:shd w:val="clear" w:color="auto" w:fill="auto"/>
            <w:noWrap/>
            <w:hideMark/>
          </w:tcPr>
          <w:p w14:paraId="403E7BBD" w14:textId="77777777" w:rsidR="008B57DD" w:rsidRPr="00E90210" w:rsidRDefault="008B57DD" w:rsidP="00D13469">
            <w:pPr>
              <w:jc w:val="center"/>
              <w:rPr>
                <w:rFonts w:ascii="Calibri" w:hAnsi="Calibri" w:cs="Calibri"/>
                <w:color w:val="000000"/>
                <w:sz w:val="14"/>
                <w:lang w:eastAsia="es-MX"/>
              </w:rPr>
            </w:pPr>
            <w:r w:rsidRPr="002109C2">
              <w:rPr>
                <w:rFonts w:ascii="Calibri" w:hAnsi="Calibri" w:cs="Calibri"/>
                <w:color w:val="000000"/>
                <w:sz w:val="14"/>
                <w:lang w:eastAsia="es-MX"/>
              </w:rPr>
              <w:t>1</w:t>
            </w:r>
            <w:r>
              <w:rPr>
                <w:rFonts w:ascii="Calibri" w:hAnsi="Calibri" w:cs="Calibri"/>
                <w:color w:val="000000"/>
                <w:sz w:val="14"/>
                <w:lang w:eastAsia="es-MX"/>
              </w:rPr>
              <w:t>7-22</w:t>
            </w:r>
          </w:p>
        </w:tc>
        <w:tc>
          <w:tcPr>
            <w:tcW w:w="0" w:type="auto"/>
            <w:tcBorders>
              <w:top w:val="nil"/>
              <w:left w:val="nil"/>
              <w:bottom w:val="single" w:sz="4" w:space="0" w:color="auto"/>
              <w:right w:val="single" w:sz="4" w:space="0" w:color="auto"/>
            </w:tcBorders>
            <w:shd w:val="clear" w:color="auto" w:fill="auto"/>
            <w:noWrap/>
            <w:hideMark/>
          </w:tcPr>
          <w:p w14:paraId="381DE8B0" w14:textId="77777777" w:rsidR="008B57DD" w:rsidRPr="00E90210" w:rsidRDefault="008B57DD" w:rsidP="00D13469">
            <w:pPr>
              <w:jc w:val="center"/>
              <w:rPr>
                <w:rFonts w:ascii="Calibri" w:hAnsi="Calibri" w:cs="Calibri"/>
                <w:color w:val="000000"/>
                <w:sz w:val="14"/>
                <w:lang w:eastAsia="es-MX"/>
              </w:rPr>
            </w:pPr>
            <w:r w:rsidRPr="00F07590">
              <w:rPr>
                <w:rFonts w:ascii="Calibri" w:hAnsi="Calibri" w:cs="Calibri"/>
                <w:color w:val="000000"/>
                <w:sz w:val="14"/>
                <w:lang w:eastAsia="es-MX"/>
              </w:rPr>
              <w:t>14-19</w:t>
            </w:r>
          </w:p>
        </w:tc>
        <w:tc>
          <w:tcPr>
            <w:tcW w:w="0" w:type="auto"/>
            <w:tcBorders>
              <w:top w:val="nil"/>
              <w:left w:val="nil"/>
              <w:bottom w:val="single" w:sz="4" w:space="0" w:color="auto"/>
              <w:right w:val="single" w:sz="4" w:space="0" w:color="auto"/>
            </w:tcBorders>
            <w:shd w:val="clear" w:color="auto" w:fill="auto"/>
            <w:noWrap/>
            <w:hideMark/>
          </w:tcPr>
          <w:p w14:paraId="6E747868"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12-17</w:t>
            </w:r>
          </w:p>
        </w:tc>
        <w:tc>
          <w:tcPr>
            <w:tcW w:w="0" w:type="auto"/>
            <w:tcBorders>
              <w:top w:val="nil"/>
              <w:left w:val="nil"/>
              <w:bottom w:val="single" w:sz="4" w:space="0" w:color="auto"/>
              <w:right w:val="single" w:sz="4" w:space="0" w:color="auto"/>
            </w:tcBorders>
            <w:shd w:val="clear" w:color="auto" w:fill="auto"/>
            <w:noWrap/>
            <w:hideMark/>
          </w:tcPr>
          <w:p w14:paraId="053C3122" w14:textId="77777777" w:rsidR="008B57DD" w:rsidRPr="00E90210" w:rsidRDefault="008B57DD" w:rsidP="00D13469">
            <w:pPr>
              <w:jc w:val="center"/>
              <w:rPr>
                <w:rFonts w:ascii="Calibri" w:hAnsi="Calibri" w:cs="Calibri"/>
                <w:color w:val="000000"/>
                <w:sz w:val="14"/>
                <w:lang w:eastAsia="es-MX"/>
              </w:rPr>
            </w:pPr>
            <w:r w:rsidRPr="00692ACF">
              <w:rPr>
                <w:rFonts w:ascii="Calibri" w:hAnsi="Calibri" w:cs="Calibri"/>
                <w:color w:val="000000"/>
                <w:sz w:val="14"/>
                <w:lang w:eastAsia="es-MX"/>
              </w:rPr>
              <w:t>16-21</w:t>
            </w:r>
          </w:p>
        </w:tc>
        <w:tc>
          <w:tcPr>
            <w:tcW w:w="0" w:type="auto"/>
            <w:tcBorders>
              <w:top w:val="nil"/>
              <w:left w:val="nil"/>
              <w:bottom w:val="single" w:sz="4" w:space="0" w:color="auto"/>
              <w:right w:val="single" w:sz="4" w:space="0" w:color="auto"/>
            </w:tcBorders>
            <w:shd w:val="clear" w:color="auto" w:fill="auto"/>
            <w:noWrap/>
            <w:hideMark/>
          </w:tcPr>
          <w:p w14:paraId="7135A8DC" w14:textId="77777777" w:rsidR="008B57DD" w:rsidRPr="00E90210" w:rsidRDefault="008B57DD" w:rsidP="00D13469">
            <w:pPr>
              <w:jc w:val="center"/>
              <w:rPr>
                <w:rFonts w:ascii="Calibri" w:hAnsi="Calibri" w:cs="Calibri"/>
                <w:color w:val="000000"/>
                <w:sz w:val="14"/>
                <w:lang w:eastAsia="es-MX"/>
              </w:rPr>
            </w:pPr>
            <w:r w:rsidRPr="007314E7">
              <w:rPr>
                <w:rFonts w:ascii="Calibri" w:hAnsi="Calibri" w:cs="Calibri"/>
                <w:color w:val="000000"/>
                <w:sz w:val="14"/>
                <w:lang w:eastAsia="es-MX"/>
              </w:rPr>
              <w:t>13-18</w:t>
            </w:r>
          </w:p>
        </w:tc>
        <w:tc>
          <w:tcPr>
            <w:tcW w:w="0" w:type="auto"/>
            <w:tcBorders>
              <w:top w:val="nil"/>
              <w:left w:val="nil"/>
              <w:bottom w:val="single" w:sz="4" w:space="0" w:color="auto"/>
              <w:right w:val="single" w:sz="4" w:space="0" w:color="auto"/>
            </w:tcBorders>
            <w:shd w:val="clear" w:color="auto" w:fill="auto"/>
            <w:noWrap/>
            <w:hideMark/>
          </w:tcPr>
          <w:p w14:paraId="329BF303"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11-16</w:t>
            </w:r>
          </w:p>
        </w:tc>
        <w:tc>
          <w:tcPr>
            <w:tcW w:w="0" w:type="auto"/>
            <w:tcBorders>
              <w:top w:val="nil"/>
              <w:left w:val="nil"/>
              <w:bottom w:val="single" w:sz="4" w:space="0" w:color="auto"/>
              <w:right w:val="single" w:sz="4" w:space="0" w:color="auto"/>
            </w:tcBorders>
            <w:shd w:val="clear" w:color="auto" w:fill="auto"/>
            <w:noWrap/>
            <w:hideMark/>
          </w:tcPr>
          <w:p w14:paraId="23C693EE" w14:textId="77777777" w:rsidR="008B57DD" w:rsidRPr="00E90210" w:rsidRDefault="008B57DD" w:rsidP="00D13469">
            <w:pPr>
              <w:jc w:val="center"/>
              <w:rPr>
                <w:rFonts w:ascii="Calibri" w:hAnsi="Calibri" w:cs="Calibri"/>
                <w:color w:val="000000"/>
                <w:sz w:val="14"/>
                <w:lang w:eastAsia="es-MX"/>
              </w:rPr>
            </w:pPr>
            <w:r w:rsidRPr="00696435">
              <w:rPr>
                <w:rFonts w:ascii="Calibri" w:hAnsi="Calibri" w:cs="Calibri"/>
                <w:color w:val="000000"/>
                <w:sz w:val="14"/>
                <w:lang w:eastAsia="es-MX"/>
              </w:rPr>
              <w:t>1</w:t>
            </w:r>
            <w:r>
              <w:rPr>
                <w:rFonts w:ascii="Calibri" w:hAnsi="Calibri" w:cs="Calibri"/>
                <w:color w:val="000000"/>
                <w:sz w:val="14"/>
                <w:lang w:eastAsia="es-MX"/>
              </w:rPr>
              <w:t>5-20</w:t>
            </w:r>
          </w:p>
        </w:tc>
        <w:tc>
          <w:tcPr>
            <w:tcW w:w="776" w:type="dxa"/>
            <w:tcBorders>
              <w:top w:val="nil"/>
              <w:left w:val="nil"/>
              <w:bottom w:val="single" w:sz="4" w:space="0" w:color="auto"/>
              <w:right w:val="single" w:sz="4" w:space="0" w:color="auto"/>
            </w:tcBorders>
            <w:shd w:val="clear" w:color="auto" w:fill="auto"/>
            <w:noWrap/>
            <w:hideMark/>
          </w:tcPr>
          <w:p w14:paraId="1425E323"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13-18</w:t>
            </w:r>
          </w:p>
        </w:tc>
      </w:tr>
      <w:tr w:rsidR="008B57DD" w:rsidRPr="00E90210" w14:paraId="27CBD3CE"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1CA0F40"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14</w:t>
            </w:r>
          </w:p>
        </w:tc>
        <w:tc>
          <w:tcPr>
            <w:tcW w:w="0" w:type="auto"/>
            <w:tcBorders>
              <w:top w:val="nil"/>
              <w:left w:val="nil"/>
              <w:bottom w:val="single" w:sz="4" w:space="0" w:color="auto"/>
              <w:right w:val="single" w:sz="4" w:space="0" w:color="auto"/>
            </w:tcBorders>
            <w:shd w:val="clear" w:color="auto" w:fill="auto"/>
            <w:vAlign w:val="center"/>
            <w:hideMark/>
          </w:tcPr>
          <w:p w14:paraId="7FB7D600"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hideMark/>
          </w:tcPr>
          <w:p w14:paraId="4A99B057"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100 KW</w:t>
            </w:r>
          </w:p>
        </w:tc>
        <w:tc>
          <w:tcPr>
            <w:tcW w:w="0" w:type="auto"/>
            <w:tcBorders>
              <w:top w:val="nil"/>
              <w:left w:val="nil"/>
              <w:bottom w:val="single" w:sz="4" w:space="0" w:color="auto"/>
              <w:right w:val="single" w:sz="4" w:space="0" w:color="auto"/>
            </w:tcBorders>
            <w:shd w:val="clear" w:color="auto" w:fill="auto"/>
            <w:noWrap/>
            <w:hideMark/>
          </w:tcPr>
          <w:p w14:paraId="050EDAA4" w14:textId="77777777" w:rsidR="008B57DD" w:rsidRPr="00E90210" w:rsidRDefault="008B57DD" w:rsidP="00D13469">
            <w:pPr>
              <w:jc w:val="center"/>
              <w:rPr>
                <w:rFonts w:ascii="Calibri" w:hAnsi="Calibri" w:cs="Calibri"/>
                <w:color w:val="000000"/>
                <w:sz w:val="14"/>
                <w:lang w:eastAsia="es-MX"/>
              </w:rPr>
            </w:pPr>
            <w:r w:rsidRPr="009655A7">
              <w:rPr>
                <w:rFonts w:ascii="Calibri" w:hAnsi="Calibri" w:cs="Calibri"/>
                <w:color w:val="000000"/>
                <w:sz w:val="14"/>
                <w:lang w:eastAsia="es-MX"/>
              </w:rPr>
              <w:t>25-29</w:t>
            </w:r>
          </w:p>
        </w:tc>
        <w:tc>
          <w:tcPr>
            <w:tcW w:w="0" w:type="auto"/>
            <w:tcBorders>
              <w:top w:val="nil"/>
              <w:left w:val="nil"/>
              <w:bottom w:val="single" w:sz="4" w:space="0" w:color="auto"/>
              <w:right w:val="single" w:sz="4" w:space="0" w:color="auto"/>
            </w:tcBorders>
            <w:shd w:val="clear" w:color="auto" w:fill="auto"/>
            <w:noWrap/>
            <w:hideMark/>
          </w:tcPr>
          <w:p w14:paraId="25E681AC" w14:textId="77777777" w:rsidR="008B57DD" w:rsidRPr="00E90210" w:rsidRDefault="008B57DD" w:rsidP="00D13469">
            <w:pPr>
              <w:jc w:val="center"/>
              <w:rPr>
                <w:rFonts w:ascii="Calibri" w:hAnsi="Calibri" w:cs="Calibri"/>
                <w:color w:val="000000"/>
                <w:sz w:val="14"/>
                <w:lang w:eastAsia="es-MX"/>
              </w:rPr>
            </w:pPr>
            <w:r w:rsidRPr="000879C1">
              <w:rPr>
                <w:rFonts w:ascii="Calibri" w:hAnsi="Calibri" w:cs="Calibri"/>
                <w:color w:val="000000"/>
                <w:sz w:val="14"/>
                <w:lang w:eastAsia="es-MX"/>
              </w:rPr>
              <w:t>15-20</w:t>
            </w:r>
          </w:p>
        </w:tc>
        <w:tc>
          <w:tcPr>
            <w:tcW w:w="0" w:type="auto"/>
            <w:tcBorders>
              <w:top w:val="nil"/>
              <w:left w:val="nil"/>
              <w:bottom w:val="single" w:sz="4" w:space="0" w:color="auto"/>
              <w:right w:val="single" w:sz="4" w:space="0" w:color="auto"/>
            </w:tcBorders>
            <w:shd w:val="clear" w:color="auto" w:fill="auto"/>
            <w:noWrap/>
            <w:hideMark/>
          </w:tcPr>
          <w:p w14:paraId="170970E3" w14:textId="77777777" w:rsidR="008B57DD" w:rsidRPr="00E90210" w:rsidRDefault="008B57DD" w:rsidP="00D13469">
            <w:pPr>
              <w:jc w:val="center"/>
              <w:rPr>
                <w:rFonts w:ascii="Calibri" w:hAnsi="Calibri" w:cs="Calibri"/>
                <w:color w:val="000000"/>
                <w:sz w:val="14"/>
                <w:lang w:eastAsia="es-MX"/>
              </w:rPr>
            </w:pPr>
            <w:r w:rsidRPr="003F6953">
              <w:rPr>
                <w:rFonts w:ascii="Calibri" w:hAnsi="Calibri" w:cs="Calibri"/>
                <w:color w:val="000000"/>
                <w:sz w:val="14"/>
                <w:lang w:eastAsia="es-MX"/>
              </w:rPr>
              <w:t>15-20</w:t>
            </w:r>
          </w:p>
        </w:tc>
        <w:tc>
          <w:tcPr>
            <w:tcW w:w="0" w:type="auto"/>
            <w:tcBorders>
              <w:top w:val="nil"/>
              <w:left w:val="nil"/>
              <w:bottom w:val="single" w:sz="4" w:space="0" w:color="auto"/>
              <w:right w:val="single" w:sz="4" w:space="0" w:color="auto"/>
            </w:tcBorders>
            <w:shd w:val="clear" w:color="auto" w:fill="auto"/>
            <w:noWrap/>
            <w:hideMark/>
          </w:tcPr>
          <w:p w14:paraId="603C804A"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19-24</w:t>
            </w:r>
          </w:p>
        </w:tc>
        <w:tc>
          <w:tcPr>
            <w:tcW w:w="0" w:type="auto"/>
            <w:tcBorders>
              <w:top w:val="nil"/>
              <w:left w:val="nil"/>
              <w:bottom w:val="single" w:sz="4" w:space="0" w:color="auto"/>
              <w:right w:val="single" w:sz="4" w:space="0" w:color="auto"/>
            </w:tcBorders>
            <w:shd w:val="clear" w:color="auto" w:fill="auto"/>
            <w:noWrap/>
            <w:hideMark/>
          </w:tcPr>
          <w:p w14:paraId="0C129032" w14:textId="77777777" w:rsidR="008B57DD" w:rsidRPr="00E90210" w:rsidRDefault="008B57DD" w:rsidP="00D13469">
            <w:pPr>
              <w:jc w:val="center"/>
              <w:rPr>
                <w:rFonts w:ascii="Calibri" w:hAnsi="Calibri" w:cs="Calibri"/>
                <w:color w:val="000000"/>
                <w:sz w:val="14"/>
                <w:lang w:eastAsia="es-MX"/>
              </w:rPr>
            </w:pPr>
            <w:r w:rsidRPr="002109C2">
              <w:rPr>
                <w:rFonts w:ascii="Calibri" w:hAnsi="Calibri" w:cs="Calibri"/>
                <w:color w:val="000000"/>
                <w:sz w:val="14"/>
                <w:lang w:eastAsia="es-MX"/>
              </w:rPr>
              <w:t>1</w:t>
            </w:r>
            <w:r>
              <w:rPr>
                <w:rFonts w:ascii="Calibri" w:hAnsi="Calibri" w:cs="Calibri"/>
                <w:color w:val="000000"/>
                <w:sz w:val="14"/>
                <w:lang w:eastAsia="es-MX"/>
              </w:rPr>
              <w:t>7-22</w:t>
            </w:r>
          </w:p>
        </w:tc>
        <w:tc>
          <w:tcPr>
            <w:tcW w:w="0" w:type="auto"/>
            <w:tcBorders>
              <w:top w:val="nil"/>
              <w:left w:val="nil"/>
              <w:bottom w:val="single" w:sz="4" w:space="0" w:color="auto"/>
              <w:right w:val="single" w:sz="4" w:space="0" w:color="auto"/>
            </w:tcBorders>
            <w:shd w:val="clear" w:color="auto" w:fill="auto"/>
            <w:noWrap/>
            <w:hideMark/>
          </w:tcPr>
          <w:p w14:paraId="3F328490" w14:textId="77777777" w:rsidR="008B57DD" w:rsidRPr="00E90210" w:rsidRDefault="008B57DD" w:rsidP="00D13469">
            <w:pPr>
              <w:jc w:val="center"/>
              <w:rPr>
                <w:rFonts w:ascii="Calibri" w:hAnsi="Calibri" w:cs="Calibri"/>
                <w:color w:val="000000"/>
                <w:sz w:val="14"/>
                <w:lang w:eastAsia="es-MX"/>
              </w:rPr>
            </w:pPr>
            <w:r w:rsidRPr="00F07590">
              <w:rPr>
                <w:rFonts w:ascii="Calibri" w:hAnsi="Calibri" w:cs="Calibri"/>
                <w:color w:val="000000"/>
                <w:sz w:val="14"/>
                <w:lang w:eastAsia="es-MX"/>
              </w:rPr>
              <w:t>14-19</w:t>
            </w:r>
          </w:p>
        </w:tc>
        <w:tc>
          <w:tcPr>
            <w:tcW w:w="0" w:type="auto"/>
            <w:tcBorders>
              <w:top w:val="nil"/>
              <w:left w:val="nil"/>
              <w:bottom w:val="single" w:sz="4" w:space="0" w:color="auto"/>
              <w:right w:val="single" w:sz="4" w:space="0" w:color="auto"/>
            </w:tcBorders>
            <w:shd w:val="clear" w:color="auto" w:fill="auto"/>
            <w:noWrap/>
            <w:hideMark/>
          </w:tcPr>
          <w:p w14:paraId="10145D36"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12-17</w:t>
            </w:r>
          </w:p>
        </w:tc>
        <w:tc>
          <w:tcPr>
            <w:tcW w:w="0" w:type="auto"/>
            <w:tcBorders>
              <w:top w:val="nil"/>
              <w:left w:val="nil"/>
              <w:bottom w:val="single" w:sz="4" w:space="0" w:color="auto"/>
              <w:right w:val="single" w:sz="4" w:space="0" w:color="auto"/>
            </w:tcBorders>
            <w:shd w:val="clear" w:color="auto" w:fill="auto"/>
            <w:noWrap/>
            <w:hideMark/>
          </w:tcPr>
          <w:p w14:paraId="78488C5F" w14:textId="77777777" w:rsidR="008B57DD" w:rsidRPr="00E90210" w:rsidRDefault="008B57DD" w:rsidP="00D13469">
            <w:pPr>
              <w:jc w:val="center"/>
              <w:rPr>
                <w:rFonts w:ascii="Calibri" w:hAnsi="Calibri" w:cs="Calibri"/>
                <w:color w:val="000000"/>
                <w:sz w:val="14"/>
                <w:lang w:eastAsia="es-MX"/>
              </w:rPr>
            </w:pPr>
            <w:r w:rsidRPr="00692ACF">
              <w:rPr>
                <w:rFonts w:ascii="Calibri" w:hAnsi="Calibri" w:cs="Calibri"/>
                <w:color w:val="000000"/>
                <w:sz w:val="14"/>
                <w:lang w:eastAsia="es-MX"/>
              </w:rPr>
              <w:t>16-21</w:t>
            </w:r>
          </w:p>
        </w:tc>
        <w:tc>
          <w:tcPr>
            <w:tcW w:w="0" w:type="auto"/>
            <w:tcBorders>
              <w:top w:val="nil"/>
              <w:left w:val="nil"/>
              <w:bottom w:val="single" w:sz="4" w:space="0" w:color="auto"/>
              <w:right w:val="single" w:sz="4" w:space="0" w:color="auto"/>
            </w:tcBorders>
            <w:shd w:val="clear" w:color="auto" w:fill="auto"/>
            <w:noWrap/>
            <w:hideMark/>
          </w:tcPr>
          <w:p w14:paraId="123E1BB7" w14:textId="77777777" w:rsidR="008B57DD" w:rsidRPr="00E90210" w:rsidRDefault="008B57DD" w:rsidP="00D13469">
            <w:pPr>
              <w:jc w:val="center"/>
              <w:rPr>
                <w:rFonts w:ascii="Calibri" w:hAnsi="Calibri" w:cs="Calibri"/>
                <w:color w:val="000000"/>
                <w:sz w:val="14"/>
                <w:lang w:eastAsia="es-MX"/>
              </w:rPr>
            </w:pPr>
            <w:r w:rsidRPr="007314E7">
              <w:rPr>
                <w:rFonts w:ascii="Calibri" w:hAnsi="Calibri" w:cs="Calibri"/>
                <w:color w:val="000000"/>
                <w:sz w:val="14"/>
                <w:lang w:eastAsia="es-MX"/>
              </w:rPr>
              <w:t>13-18</w:t>
            </w:r>
          </w:p>
        </w:tc>
        <w:tc>
          <w:tcPr>
            <w:tcW w:w="0" w:type="auto"/>
            <w:tcBorders>
              <w:top w:val="nil"/>
              <w:left w:val="nil"/>
              <w:bottom w:val="single" w:sz="4" w:space="0" w:color="auto"/>
              <w:right w:val="single" w:sz="4" w:space="0" w:color="auto"/>
            </w:tcBorders>
            <w:shd w:val="clear" w:color="auto" w:fill="auto"/>
            <w:noWrap/>
            <w:hideMark/>
          </w:tcPr>
          <w:p w14:paraId="73B9F10D"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11-16</w:t>
            </w:r>
          </w:p>
        </w:tc>
        <w:tc>
          <w:tcPr>
            <w:tcW w:w="0" w:type="auto"/>
            <w:tcBorders>
              <w:top w:val="nil"/>
              <w:left w:val="nil"/>
              <w:bottom w:val="single" w:sz="4" w:space="0" w:color="auto"/>
              <w:right w:val="single" w:sz="4" w:space="0" w:color="auto"/>
            </w:tcBorders>
            <w:shd w:val="clear" w:color="auto" w:fill="auto"/>
            <w:noWrap/>
            <w:hideMark/>
          </w:tcPr>
          <w:p w14:paraId="3F617B0E" w14:textId="77777777" w:rsidR="008B57DD" w:rsidRPr="00E90210" w:rsidRDefault="008B57DD" w:rsidP="00D13469">
            <w:pPr>
              <w:jc w:val="center"/>
              <w:rPr>
                <w:rFonts w:ascii="Calibri" w:hAnsi="Calibri" w:cs="Calibri"/>
                <w:color w:val="000000"/>
                <w:sz w:val="14"/>
                <w:lang w:eastAsia="es-MX"/>
              </w:rPr>
            </w:pPr>
            <w:r w:rsidRPr="00696435">
              <w:rPr>
                <w:rFonts w:ascii="Calibri" w:hAnsi="Calibri" w:cs="Calibri"/>
                <w:color w:val="000000"/>
                <w:sz w:val="14"/>
                <w:lang w:eastAsia="es-MX"/>
              </w:rPr>
              <w:t>1</w:t>
            </w:r>
            <w:r>
              <w:rPr>
                <w:rFonts w:ascii="Calibri" w:hAnsi="Calibri" w:cs="Calibri"/>
                <w:color w:val="000000"/>
                <w:sz w:val="14"/>
                <w:lang w:eastAsia="es-MX"/>
              </w:rPr>
              <w:t>5-20</w:t>
            </w:r>
          </w:p>
        </w:tc>
        <w:tc>
          <w:tcPr>
            <w:tcW w:w="776" w:type="dxa"/>
            <w:tcBorders>
              <w:top w:val="nil"/>
              <w:left w:val="nil"/>
              <w:bottom w:val="single" w:sz="4" w:space="0" w:color="auto"/>
              <w:right w:val="single" w:sz="4" w:space="0" w:color="auto"/>
            </w:tcBorders>
            <w:shd w:val="clear" w:color="auto" w:fill="auto"/>
            <w:noWrap/>
            <w:hideMark/>
          </w:tcPr>
          <w:p w14:paraId="19BAA154"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13-18</w:t>
            </w:r>
          </w:p>
        </w:tc>
      </w:tr>
      <w:tr w:rsidR="008B57DD" w:rsidRPr="00E90210" w14:paraId="1D480B9C"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518959D4" w14:textId="77777777" w:rsidR="008B57DD" w:rsidRPr="00931C71" w:rsidRDefault="008B57DD" w:rsidP="00D13469">
            <w:pPr>
              <w:jc w:val="center"/>
              <w:rPr>
                <w:rFonts w:ascii="Arial" w:hAnsi="Arial" w:cs="Arial"/>
                <w:b/>
                <w:bCs/>
                <w:color w:val="000000"/>
                <w:sz w:val="14"/>
                <w:szCs w:val="16"/>
                <w:lang w:eastAsia="es-MX"/>
              </w:rPr>
            </w:pPr>
            <w:r w:rsidRPr="00931C71">
              <w:rPr>
                <w:rFonts w:ascii="Arial" w:hAnsi="Arial" w:cs="Arial"/>
                <w:b/>
                <w:bCs/>
                <w:color w:val="000000"/>
                <w:sz w:val="14"/>
                <w:szCs w:val="16"/>
                <w:lang w:eastAsia="es-MX"/>
              </w:rPr>
              <w:t>Inmueble Registro Federal de Electores</w:t>
            </w:r>
          </w:p>
        </w:tc>
      </w:tr>
      <w:tr w:rsidR="008B57DD" w:rsidRPr="00E90210" w14:paraId="51D9E307"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FF2213B"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15</w:t>
            </w:r>
          </w:p>
        </w:tc>
        <w:tc>
          <w:tcPr>
            <w:tcW w:w="0" w:type="auto"/>
            <w:tcBorders>
              <w:top w:val="nil"/>
              <w:left w:val="nil"/>
              <w:bottom w:val="single" w:sz="4" w:space="0" w:color="auto"/>
              <w:right w:val="single" w:sz="4" w:space="0" w:color="auto"/>
            </w:tcBorders>
            <w:shd w:val="clear" w:color="auto" w:fill="auto"/>
            <w:vAlign w:val="center"/>
            <w:hideMark/>
          </w:tcPr>
          <w:p w14:paraId="36F1D22A"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PLANELEC</w:t>
            </w:r>
          </w:p>
        </w:tc>
        <w:tc>
          <w:tcPr>
            <w:tcW w:w="0" w:type="auto"/>
            <w:tcBorders>
              <w:top w:val="nil"/>
              <w:left w:val="nil"/>
              <w:bottom w:val="single" w:sz="4" w:space="0" w:color="auto"/>
              <w:right w:val="single" w:sz="4" w:space="0" w:color="auto"/>
            </w:tcBorders>
            <w:shd w:val="clear" w:color="auto" w:fill="auto"/>
            <w:vAlign w:val="center"/>
            <w:hideMark/>
          </w:tcPr>
          <w:p w14:paraId="7618674D"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220 KW</w:t>
            </w:r>
          </w:p>
        </w:tc>
        <w:tc>
          <w:tcPr>
            <w:tcW w:w="0" w:type="auto"/>
            <w:tcBorders>
              <w:top w:val="nil"/>
              <w:left w:val="nil"/>
              <w:bottom w:val="single" w:sz="4" w:space="0" w:color="auto"/>
              <w:right w:val="single" w:sz="4" w:space="0" w:color="auto"/>
            </w:tcBorders>
            <w:shd w:val="clear" w:color="auto" w:fill="auto"/>
            <w:noWrap/>
            <w:vAlign w:val="center"/>
            <w:hideMark/>
          </w:tcPr>
          <w:p w14:paraId="213FF135"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25-29</w:t>
            </w:r>
          </w:p>
        </w:tc>
        <w:tc>
          <w:tcPr>
            <w:tcW w:w="0" w:type="auto"/>
            <w:tcBorders>
              <w:top w:val="nil"/>
              <w:left w:val="nil"/>
              <w:bottom w:val="single" w:sz="4" w:space="0" w:color="auto"/>
              <w:right w:val="single" w:sz="4" w:space="0" w:color="auto"/>
            </w:tcBorders>
            <w:shd w:val="clear" w:color="auto" w:fill="auto"/>
            <w:noWrap/>
            <w:vAlign w:val="center"/>
            <w:hideMark/>
          </w:tcPr>
          <w:p w14:paraId="2D153806" w14:textId="77777777" w:rsidR="008B57DD" w:rsidRPr="00E90210" w:rsidRDefault="008B57DD" w:rsidP="00D13469">
            <w:pPr>
              <w:jc w:val="center"/>
              <w:rPr>
                <w:rFonts w:ascii="Calibri" w:hAnsi="Calibri" w:cs="Calibri"/>
                <w:color w:val="000000"/>
                <w:sz w:val="14"/>
                <w:lang w:eastAsia="es-MX"/>
              </w:rPr>
            </w:pPr>
            <w:r w:rsidRPr="007829BE">
              <w:rPr>
                <w:rFonts w:ascii="Calibri" w:hAnsi="Calibri" w:cs="Calibri"/>
                <w:color w:val="000000"/>
                <w:sz w:val="14"/>
                <w:lang w:eastAsia="es-MX"/>
              </w:rPr>
              <w:t>1</w:t>
            </w:r>
            <w:r>
              <w:rPr>
                <w:rFonts w:ascii="Calibri" w:hAnsi="Calibri" w:cs="Calibri"/>
                <w:color w:val="000000"/>
                <w:sz w:val="14"/>
                <w:lang w:eastAsia="es-MX"/>
              </w:rPr>
              <w:t>5-20</w:t>
            </w:r>
          </w:p>
        </w:tc>
        <w:tc>
          <w:tcPr>
            <w:tcW w:w="0" w:type="auto"/>
            <w:tcBorders>
              <w:top w:val="nil"/>
              <w:left w:val="nil"/>
              <w:bottom w:val="single" w:sz="4" w:space="0" w:color="auto"/>
              <w:right w:val="single" w:sz="4" w:space="0" w:color="auto"/>
            </w:tcBorders>
            <w:shd w:val="clear" w:color="auto" w:fill="auto"/>
            <w:noWrap/>
            <w:vAlign w:val="center"/>
            <w:hideMark/>
          </w:tcPr>
          <w:p w14:paraId="221319BF"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15-20</w:t>
            </w:r>
          </w:p>
        </w:tc>
        <w:tc>
          <w:tcPr>
            <w:tcW w:w="0" w:type="auto"/>
            <w:tcBorders>
              <w:top w:val="nil"/>
              <w:left w:val="nil"/>
              <w:bottom w:val="single" w:sz="4" w:space="0" w:color="auto"/>
              <w:right w:val="single" w:sz="4" w:space="0" w:color="auto"/>
            </w:tcBorders>
            <w:shd w:val="clear" w:color="auto" w:fill="auto"/>
            <w:noWrap/>
            <w:vAlign w:val="center"/>
            <w:hideMark/>
          </w:tcPr>
          <w:p w14:paraId="51CF6683"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19-24</w:t>
            </w:r>
          </w:p>
        </w:tc>
        <w:tc>
          <w:tcPr>
            <w:tcW w:w="0" w:type="auto"/>
            <w:tcBorders>
              <w:top w:val="nil"/>
              <w:left w:val="nil"/>
              <w:bottom w:val="single" w:sz="4" w:space="0" w:color="auto"/>
              <w:right w:val="single" w:sz="4" w:space="0" w:color="auto"/>
            </w:tcBorders>
            <w:shd w:val="clear" w:color="auto" w:fill="auto"/>
            <w:noWrap/>
            <w:vAlign w:val="center"/>
            <w:hideMark/>
          </w:tcPr>
          <w:p w14:paraId="1C9C9D4A"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17-22</w:t>
            </w:r>
          </w:p>
        </w:tc>
        <w:tc>
          <w:tcPr>
            <w:tcW w:w="0" w:type="auto"/>
            <w:tcBorders>
              <w:top w:val="nil"/>
              <w:left w:val="nil"/>
              <w:bottom w:val="single" w:sz="4" w:space="0" w:color="auto"/>
              <w:right w:val="single" w:sz="4" w:space="0" w:color="auto"/>
            </w:tcBorders>
            <w:shd w:val="clear" w:color="auto" w:fill="auto"/>
            <w:noWrap/>
            <w:vAlign w:val="center"/>
            <w:hideMark/>
          </w:tcPr>
          <w:p w14:paraId="3F4AD05D" w14:textId="77777777" w:rsidR="008B57DD" w:rsidRPr="00E90210" w:rsidRDefault="008B57DD" w:rsidP="00D13469">
            <w:pPr>
              <w:jc w:val="center"/>
              <w:rPr>
                <w:rFonts w:ascii="Calibri" w:hAnsi="Calibri" w:cs="Calibri"/>
                <w:color w:val="000000"/>
                <w:sz w:val="14"/>
                <w:lang w:eastAsia="es-MX"/>
              </w:rPr>
            </w:pPr>
            <w:r w:rsidRPr="00E90210">
              <w:rPr>
                <w:rFonts w:ascii="Calibri" w:hAnsi="Calibri" w:cs="Calibri"/>
                <w:color w:val="000000"/>
                <w:sz w:val="14"/>
                <w:lang w:eastAsia="es-MX"/>
              </w:rPr>
              <w:t>1</w:t>
            </w:r>
            <w:r>
              <w:rPr>
                <w:rFonts w:ascii="Calibri" w:hAnsi="Calibri" w:cs="Calibri"/>
                <w:color w:val="000000"/>
                <w:sz w:val="14"/>
                <w:lang w:eastAsia="es-MX"/>
              </w:rPr>
              <w:t>4-19</w:t>
            </w:r>
          </w:p>
        </w:tc>
        <w:tc>
          <w:tcPr>
            <w:tcW w:w="0" w:type="auto"/>
            <w:tcBorders>
              <w:top w:val="nil"/>
              <w:left w:val="nil"/>
              <w:bottom w:val="single" w:sz="4" w:space="0" w:color="auto"/>
              <w:right w:val="single" w:sz="4" w:space="0" w:color="auto"/>
            </w:tcBorders>
            <w:shd w:val="clear" w:color="auto" w:fill="auto"/>
            <w:noWrap/>
            <w:vAlign w:val="center"/>
            <w:hideMark/>
          </w:tcPr>
          <w:p w14:paraId="34284745"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19-24</w:t>
            </w:r>
          </w:p>
        </w:tc>
        <w:tc>
          <w:tcPr>
            <w:tcW w:w="0" w:type="auto"/>
            <w:tcBorders>
              <w:top w:val="nil"/>
              <w:left w:val="nil"/>
              <w:bottom w:val="single" w:sz="4" w:space="0" w:color="auto"/>
              <w:right w:val="single" w:sz="4" w:space="0" w:color="auto"/>
            </w:tcBorders>
            <w:shd w:val="clear" w:color="auto" w:fill="auto"/>
            <w:noWrap/>
            <w:vAlign w:val="center"/>
            <w:hideMark/>
          </w:tcPr>
          <w:p w14:paraId="0842E07C"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16-21</w:t>
            </w:r>
          </w:p>
        </w:tc>
        <w:tc>
          <w:tcPr>
            <w:tcW w:w="0" w:type="auto"/>
            <w:tcBorders>
              <w:top w:val="nil"/>
              <w:left w:val="nil"/>
              <w:bottom w:val="single" w:sz="4" w:space="0" w:color="auto"/>
              <w:right w:val="single" w:sz="4" w:space="0" w:color="auto"/>
            </w:tcBorders>
            <w:shd w:val="clear" w:color="auto" w:fill="auto"/>
            <w:noWrap/>
            <w:vAlign w:val="center"/>
            <w:hideMark/>
          </w:tcPr>
          <w:p w14:paraId="08AAB44A"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13-18</w:t>
            </w:r>
          </w:p>
        </w:tc>
        <w:tc>
          <w:tcPr>
            <w:tcW w:w="0" w:type="auto"/>
            <w:tcBorders>
              <w:top w:val="nil"/>
              <w:left w:val="nil"/>
              <w:bottom w:val="single" w:sz="4" w:space="0" w:color="auto"/>
              <w:right w:val="single" w:sz="4" w:space="0" w:color="auto"/>
            </w:tcBorders>
            <w:shd w:val="clear" w:color="auto" w:fill="auto"/>
            <w:noWrap/>
            <w:vAlign w:val="center"/>
            <w:hideMark/>
          </w:tcPr>
          <w:p w14:paraId="17D33A0D"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11-16</w:t>
            </w:r>
          </w:p>
        </w:tc>
        <w:tc>
          <w:tcPr>
            <w:tcW w:w="0" w:type="auto"/>
            <w:tcBorders>
              <w:top w:val="nil"/>
              <w:left w:val="nil"/>
              <w:bottom w:val="single" w:sz="4" w:space="0" w:color="auto"/>
              <w:right w:val="single" w:sz="4" w:space="0" w:color="auto"/>
            </w:tcBorders>
            <w:shd w:val="clear" w:color="auto" w:fill="auto"/>
            <w:noWrap/>
            <w:vAlign w:val="center"/>
            <w:hideMark/>
          </w:tcPr>
          <w:p w14:paraId="1D66BCEC"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15-20</w:t>
            </w:r>
          </w:p>
        </w:tc>
        <w:tc>
          <w:tcPr>
            <w:tcW w:w="776" w:type="dxa"/>
            <w:tcBorders>
              <w:top w:val="nil"/>
              <w:left w:val="nil"/>
              <w:bottom w:val="single" w:sz="4" w:space="0" w:color="auto"/>
              <w:right w:val="single" w:sz="4" w:space="0" w:color="auto"/>
            </w:tcBorders>
            <w:shd w:val="clear" w:color="auto" w:fill="auto"/>
            <w:noWrap/>
            <w:vAlign w:val="center"/>
            <w:hideMark/>
          </w:tcPr>
          <w:p w14:paraId="096A660E"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13-18</w:t>
            </w:r>
          </w:p>
        </w:tc>
      </w:tr>
      <w:tr w:rsidR="008B57DD" w:rsidRPr="00E90210" w14:paraId="7EC23594"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2EE7695F" w14:textId="77777777" w:rsidR="008B57DD" w:rsidRPr="00931C71" w:rsidRDefault="008B57DD" w:rsidP="00D13469">
            <w:pPr>
              <w:jc w:val="center"/>
              <w:rPr>
                <w:rFonts w:ascii="Arial" w:hAnsi="Arial" w:cs="Arial"/>
                <w:b/>
                <w:bCs/>
                <w:color w:val="000000"/>
                <w:sz w:val="14"/>
                <w:szCs w:val="16"/>
                <w:lang w:eastAsia="es-MX"/>
              </w:rPr>
            </w:pPr>
            <w:r w:rsidRPr="00931C71">
              <w:rPr>
                <w:rFonts w:ascii="Arial" w:hAnsi="Arial" w:cs="Arial"/>
                <w:b/>
                <w:bCs/>
                <w:color w:val="000000"/>
                <w:sz w:val="14"/>
                <w:szCs w:val="16"/>
                <w:lang w:eastAsia="es-MX"/>
              </w:rPr>
              <w:t xml:space="preserve">Inmueble Centro de Cómputo y Resguardo Documental </w:t>
            </w:r>
            <w:r w:rsidRPr="00931C71">
              <w:rPr>
                <w:rFonts w:ascii="Arial" w:hAnsi="Arial" w:cs="Arial"/>
                <w:b/>
                <w:bCs/>
                <w:i/>
                <w:iCs/>
                <w:color w:val="000000"/>
                <w:sz w:val="14"/>
                <w:szCs w:val="16"/>
                <w:lang w:eastAsia="es-MX"/>
              </w:rPr>
              <w:t>(CECYRD)</w:t>
            </w:r>
          </w:p>
        </w:tc>
      </w:tr>
      <w:tr w:rsidR="008B57DD" w:rsidRPr="00E90210" w14:paraId="4AF01657"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B8E6752"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16</w:t>
            </w:r>
          </w:p>
        </w:tc>
        <w:tc>
          <w:tcPr>
            <w:tcW w:w="0" w:type="auto"/>
            <w:tcBorders>
              <w:top w:val="nil"/>
              <w:left w:val="nil"/>
              <w:bottom w:val="single" w:sz="4" w:space="0" w:color="auto"/>
              <w:right w:val="single" w:sz="4" w:space="0" w:color="auto"/>
            </w:tcBorders>
            <w:shd w:val="clear" w:color="auto" w:fill="auto"/>
            <w:vAlign w:val="center"/>
            <w:hideMark/>
          </w:tcPr>
          <w:p w14:paraId="211EBF09"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IGSA</w:t>
            </w:r>
          </w:p>
        </w:tc>
        <w:tc>
          <w:tcPr>
            <w:tcW w:w="0" w:type="auto"/>
            <w:tcBorders>
              <w:top w:val="nil"/>
              <w:left w:val="nil"/>
              <w:bottom w:val="single" w:sz="4" w:space="0" w:color="auto"/>
              <w:right w:val="single" w:sz="4" w:space="0" w:color="auto"/>
            </w:tcBorders>
            <w:shd w:val="clear" w:color="auto" w:fill="auto"/>
            <w:vAlign w:val="center"/>
            <w:hideMark/>
          </w:tcPr>
          <w:p w14:paraId="339374B1"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900 KW</w:t>
            </w:r>
          </w:p>
        </w:tc>
        <w:tc>
          <w:tcPr>
            <w:tcW w:w="0" w:type="auto"/>
            <w:tcBorders>
              <w:top w:val="nil"/>
              <w:left w:val="nil"/>
              <w:bottom w:val="single" w:sz="4" w:space="0" w:color="auto"/>
              <w:right w:val="single" w:sz="4" w:space="0" w:color="auto"/>
            </w:tcBorders>
            <w:shd w:val="clear" w:color="auto" w:fill="auto"/>
            <w:noWrap/>
            <w:vAlign w:val="center"/>
            <w:hideMark/>
          </w:tcPr>
          <w:p w14:paraId="3AF07B86"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27-30</w:t>
            </w:r>
          </w:p>
        </w:tc>
        <w:tc>
          <w:tcPr>
            <w:tcW w:w="0" w:type="auto"/>
            <w:tcBorders>
              <w:top w:val="nil"/>
              <w:left w:val="nil"/>
              <w:bottom w:val="single" w:sz="4" w:space="0" w:color="auto"/>
              <w:right w:val="single" w:sz="4" w:space="0" w:color="auto"/>
            </w:tcBorders>
            <w:shd w:val="clear" w:color="auto" w:fill="auto"/>
            <w:noWrap/>
            <w:vAlign w:val="center"/>
            <w:hideMark/>
          </w:tcPr>
          <w:p w14:paraId="36BF99A0"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22-27</w:t>
            </w:r>
          </w:p>
        </w:tc>
        <w:tc>
          <w:tcPr>
            <w:tcW w:w="0" w:type="auto"/>
            <w:tcBorders>
              <w:top w:val="nil"/>
              <w:left w:val="nil"/>
              <w:bottom w:val="single" w:sz="4" w:space="0" w:color="auto"/>
              <w:right w:val="single" w:sz="4" w:space="0" w:color="auto"/>
            </w:tcBorders>
            <w:shd w:val="clear" w:color="auto" w:fill="auto"/>
            <w:noWrap/>
            <w:vAlign w:val="center"/>
            <w:hideMark/>
          </w:tcPr>
          <w:p w14:paraId="6F754FB6"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22-27</w:t>
            </w:r>
          </w:p>
        </w:tc>
        <w:tc>
          <w:tcPr>
            <w:tcW w:w="0" w:type="auto"/>
            <w:tcBorders>
              <w:top w:val="nil"/>
              <w:left w:val="nil"/>
              <w:bottom w:val="single" w:sz="4" w:space="0" w:color="auto"/>
              <w:right w:val="single" w:sz="4" w:space="0" w:color="auto"/>
            </w:tcBorders>
            <w:shd w:val="clear" w:color="auto" w:fill="auto"/>
            <w:noWrap/>
            <w:vAlign w:val="center"/>
            <w:hideMark/>
          </w:tcPr>
          <w:p w14:paraId="027FE8FD"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26-30</w:t>
            </w:r>
          </w:p>
        </w:tc>
        <w:tc>
          <w:tcPr>
            <w:tcW w:w="0" w:type="auto"/>
            <w:tcBorders>
              <w:top w:val="nil"/>
              <w:left w:val="nil"/>
              <w:bottom w:val="single" w:sz="4" w:space="0" w:color="auto"/>
              <w:right w:val="single" w:sz="4" w:space="0" w:color="auto"/>
            </w:tcBorders>
            <w:shd w:val="clear" w:color="auto" w:fill="auto"/>
            <w:noWrap/>
            <w:vAlign w:val="center"/>
            <w:hideMark/>
          </w:tcPr>
          <w:p w14:paraId="0019ECBC"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24-31</w:t>
            </w:r>
          </w:p>
        </w:tc>
        <w:tc>
          <w:tcPr>
            <w:tcW w:w="0" w:type="auto"/>
            <w:tcBorders>
              <w:top w:val="nil"/>
              <w:left w:val="nil"/>
              <w:bottom w:val="single" w:sz="4" w:space="0" w:color="auto"/>
              <w:right w:val="single" w:sz="4" w:space="0" w:color="auto"/>
            </w:tcBorders>
            <w:shd w:val="clear" w:color="auto" w:fill="auto"/>
            <w:noWrap/>
            <w:vAlign w:val="center"/>
            <w:hideMark/>
          </w:tcPr>
          <w:p w14:paraId="7D9B8BF6"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21-26</w:t>
            </w:r>
          </w:p>
        </w:tc>
        <w:tc>
          <w:tcPr>
            <w:tcW w:w="0" w:type="auto"/>
            <w:tcBorders>
              <w:top w:val="nil"/>
              <w:left w:val="nil"/>
              <w:bottom w:val="single" w:sz="4" w:space="0" w:color="auto"/>
              <w:right w:val="single" w:sz="4" w:space="0" w:color="auto"/>
            </w:tcBorders>
            <w:shd w:val="clear" w:color="auto" w:fill="auto"/>
            <w:noWrap/>
            <w:vAlign w:val="center"/>
            <w:hideMark/>
          </w:tcPr>
          <w:p w14:paraId="53555EE3"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19-24</w:t>
            </w:r>
          </w:p>
        </w:tc>
        <w:tc>
          <w:tcPr>
            <w:tcW w:w="0" w:type="auto"/>
            <w:tcBorders>
              <w:top w:val="nil"/>
              <w:left w:val="nil"/>
              <w:bottom w:val="single" w:sz="4" w:space="0" w:color="auto"/>
              <w:right w:val="single" w:sz="4" w:space="0" w:color="auto"/>
            </w:tcBorders>
            <w:shd w:val="clear" w:color="auto" w:fill="auto"/>
            <w:noWrap/>
            <w:vAlign w:val="center"/>
            <w:hideMark/>
          </w:tcPr>
          <w:p w14:paraId="0D260368"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23-28</w:t>
            </w:r>
          </w:p>
        </w:tc>
        <w:tc>
          <w:tcPr>
            <w:tcW w:w="0" w:type="auto"/>
            <w:tcBorders>
              <w:top w:val="nil"/>
              <w:left w:val="nil"/>
              <w:bottom w:val="single" w:sz="4" w:space="0" w:color="auto"/>
              <w:right w:val="single" w:sz="4" w:space="0" w:color="auto"/>
            </w:tcBorders>
            <w:shd w:val="clear" w:color="auto" w:fill="auto"/>
            <w:noWrap/>
            <w:vAlign w:val="center"/>
            <w:hideMark/>
          </w:tcPr>
          <w:p w14:paraId="065D7790"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20-25</w:t>
            </w:r>
          </w:p>
        </w:tc>
        <w:tc>
          <w:tcPr>
            <w:tcW w:w="0" w:type="auto"/>
            <w:tcBorders>
              <w:top w:val="nil"/>
              <w:left w:val="nil"/>
              <w:bottom w:val="single" w:sz="4" w:space="0" w:color="auto"/>
              <w:right w:val="single" w:sz="4" w:space="0" w:color="auto"/>
            </w:tcBorders>
            <w:shd w:val="clear" w:color="auto" w:fill="auto"/>
            <w:noWrap/>
            <w:vAlign w:val="center"/>
            <w:hideMark/>
          </w:tcPr>
          <w:p w14:paraId="4AC08D6D"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18-23</w:t>
            </w:r>
          </w:p>
        </w:tc>
        <w:tc>
          <w:tcPr>
            <w:tcW w:w="0" w:type="auto"/>
            <w:tcBorders>
              <w:top w:val="nil"/>
              <w:left w:val="nil"/>
              <w:bottom w:val="single" w:sz="4" w:space="0" w:color="auto"/>
              <w:right w:val="single" w:sz="4" w:space="0" w:color="auto"/>
            </w:tcBorders>
            <w:shd w:val="clear" w:color="auto" w:fill="auto"/>
            <w:noWrap/>
            <w:vAlign w:val="center"/>
            <w:hideMark/>
          </w:tcPr>
          <w:p w14:paraId="57FE7EB0"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22-27</w:t>
            </w:r>
          </w:p>
        </w:tc>
        <w:tc>
          <w:tcPr>
            <w:tcW w:w="776" w:type="dxa"/>
            <w:tcBorders>
              <w:top w:val="nil"/>
              <w:left w:val="nil"/>
              <w:bottom w:val="single" w:sz="4" w:space="0" w:color="auto"/>
              <w:right w:val="single" w:sz="4" w:space="0" w:color="auto"/>
            </w:tcBorders>
            <w:shd w:val="clear" w:color="auto" w:fill="auto"/>
            <w:noWrap/>
            <w:vAlign w:val="center"/>
            <w:hideMark/>
          </w:tcPr>
          <w:p w14:paraId="594F1BF3"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20-25</w:t>
            </w:r>
          </w:p>
        </w:tc>
      </w:tr>
      <w:tr w:rsidR="008B57DD" w:rsidRPr="00E90210" w14:paraId="3D47180E"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795D202" w14:textId="77777777" w:rsidR="008B57DD" w:rsidRPr="00E90210" w:rsidRDefault="008B57DD" w:rsidP="00D13469">
            <w:pPr>
              <w:jc w:val="center"/>
              <w:rPr>
                <w:rFonts w:ascii="Arial" w:hAnsi="Arial" w:cs="Arial"/>
                <w:color w:val="000000"/>
                <w:sz w:val="12"/>
                <w:szCs w:val="16"/>
                <w:lang w:eastAsia="es-MX"/>
              </w:rPr>
            </w:pPr>
            <w:r w:rsidRPr="00E90210">
              <w:rPr>
                <w:rFonts w:ascii="Arial" w:hAnsi="Arial" w:cs="Arial"/>
                <w:color w:val="000000"/>
                <w:sz w:val="12"/>
                <w:szCs w:val="16"/>
                <w:lang w:eastAsia="es-MX"/>
              </w:rPr>
              <w:t>17</w:t>
            </w:r>
          </w:p>
        </w:tc>
        <w:tc>
          <w:tcPr>
            <w:tcW w:w="0" w:type="auto"/>
            <w:tcBorders>
              <w:top w:val="nil"/>
              <w:left w:val="nil"/>
              <w:bottom w:val="single" w:sz="4" w:space="0" w:color="auto"/>
              <w:right w:val="single" w:sz="4" w:space="0" w:color="auto"/>
            </w:tcBorders>
            <w:shd w:val="clear" w:color="auto" w:fill="auto"/>
            <w:vAlign w:val="center"/>
            <w:hideMark/>
          </w:tcPr>
          <w:p w14:paraId="49A67EBA"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IGSA</w:t>
            </w:r>
          </w:p>
        </w:tc>
        <w:tc>
          <w:tcPr>
            <w:tcW w:w="0" w:type="auto"/>
            <w:tcBorders>
              <w:top w:val="nil"/>
              <w:left w:val="nil"/>
              <w:bottom w:val="single" w:sz="4" w:space="0" w:color="auto"/>
              <w:right w:val="single" w:sz="4" w:space="0" w:color="auto"/>
            </w:tcBorders>
            <w:shd w:val="clear" w:color="auto" w:fill="auto"/>
            <w:vAlign w:val="center"/>
            <w:hideMark/>
          </w:tcPr>
          <w:p w14:paraId="135883E8"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100 KW</w:t>
            </w:r>
          </w:p>
        </w:tc>
        <w:tc>
          <w:tcPr>
            <w:tcW w:w="0" w:type="auto"/>
            <w:tcBorders>
              <w:top w:val="nil"/>
              <w:left w:val="nil"/>
              <w:bottom w:val="single" w:sz="4" w:space="0" w:color="auto"/>
              <w:right w:val="single" w:sz="4" w:space="0" w:color="auto"/>
            </w:tcBorders>
            <w:shd w:val="clear" w:color="auto" w:fill="auto"/>
            <w:noWrap/>
            <w:vAlign w:val="center"/>
            <w:hideMark/>
          </w:tcPr>
          <w:p w14:paraId="45C9290F"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27-30</w:t>
            </w:r>
          </w:p>
        </w:tc>
        <w:tc>
          <w:tcPr>
            <w:tcW w:w="0" w:type="auto"/>
            <w:tcBorders>
              <w:top w:val="nil"/>
              <w:left w:val="nil"/>
              <w:bottom w:val="single" w:sz="4" w:space="0" w:color="auto"/>
              <w:right w:val="single" w:sz="4" w:space="0" w:color="auto"/>
            </w:tcBorders>
            <w:shd w:val="clear" w:color="auto" w:fill="auto"/>
            <w:noWrap/>
            <w:hideMark/>
          </w:tcPr>
          <w:p w14:paraId="5138ECC1" w14:textId="77777777" w:rsidR="008B57DD" w:rsidRPr="00E90210" w:rsidRDefault="008B57DD" w:rsidP="00D13469">
            <w:pPr>
              <w:jc w:val="center"/>
              <w:rPr>
                <w:rFonts w:ascii="Calibri" w:hAnsi="Calibri" w:cs="Calibri"/>
                <w:color w:val="000000"/>
                <w:sz w:val="14"/>
                <w:lang w:eastAsia="es-MX"/>
              </w:rPr>
            </w:pPr>
            <w:r w:rsidRPr="00A0568D">
              <w:rPr>
                <w:rFonts w:ascii="Calibri" w:hAnsi="Calibri" w:cs="Calibri"/>
                <w:color w:val="000000"/>
                <w:sz w:val="14"/>
                <w:lang w:val="es-ES" w:eastAsia="es-MX"/>
              </w:rPr>
              <w:t>22-27</w:t>
            </w:r>
          </w:p>
        </w:tc>
        <w:tc>
          <w:tcPr>
            <w:tcW w:w="0" w:type="auto"/>
            <w:tcBorders>
              <w:top w:val="nil"/>
              <w:left w:val="nil"/>
              <w:bottom w:val="single" w:sz="4" w:space="0" w:color="auto"/>
              <w:right w:val="single" w:sz="4" w:space="0" w:color="auto"/>
            </w:tcBorders>
            <w:shd w:val="clear" w:color="auto" w:fill="auto"/>
            <w:noWrap/>
            <w:hideMark/>
          </w:tcPr>
          <w:p w14:paraId="0FDF8CD2" w14:textId="77777777" w:rsidR="008B57DD" w:rsidRPr="00E90210" w:rsidRDefault="008B57DD" w:rsidP="00D13469">
            <w:pPr>
              <w:jc w:val="center"/>
              <w:rPr>
                <w:rFonts w:ascii="Calibri" w:hAnsi="Calibri" w:cs="Calibri"/>
                <w:color w:val="000000"/>
                <w:sz w:val="14"/>
                <w:lang w:eastAsia="es-MX"/>
              </w:rPr>
            </w:pPr>
            <w:r w:rsidRPr="00E17CAB">
              <w:rPr>
                <w:rFonts w:ascii="Calibri" w:hAnsi="Calibri" w:cs="Calibri"/>
                <w:color w:val="000000"/>
                <w:sz w:val="14"/>
                <w:lang w:val="es-ES" w:eastAsia="es-MX"/>
              </w:rPr>
              <w:t>22-27</w:t>
            </w:r>
          </w:p>
        </w:tc>
        <w:tc>
          <w:tcPr>
            <w:tcW w:w="0" w:type="auto"/>
            <w:tcBorders>
              <w:top w:val="nil"/>
              <w:left w:val="nil"/>
              <w:bottom w:val="single" w:sz="4" w:space="0" w:color="auto"/>
              <w:right w:val="single" w:sz="4" w:space="0" w:color="auto"/>
            </w:tcBorders>
            <w:shd w:val="clear" w:color="auto" w:fill="auto"/>
            <w:noWrap/>
            <w:hideMark/>
          </w:tcPr>
          <w:p w14:paraId="0E2A0C90" w14:textId="77777777" w:rsidR="008B57DD" w:rsidRPr="00E90210" w:rsidRDefault="008B57DD" w:rsidP="00D13469">
            <w:pPr>
              <w:jc w:val="center"/>
              <w:rPr>
                <w:rFonts w:ascii="Calibri" w:hAnsi="Calibri" w:cs="Calibri"/>
                <w:color w:val="000000"/>
                <w:sz w:val="14"/>
                <w:lang w:eastAsia="es-MX"/>
              </w:rPr>
            </w:pPr>
            <w:r w:rsidRPr="00EA1DE2">
              <w:rPr>
                <w:rFonts w:ascii="Calibri" w:hAnsi="Calibri" w:cs="Calibri"/>
                <w:color w:val="000000"/>
                <w:sz w:val="14"/>
                <w:lang w:val="es-ES" w:eastAsia="es-MX"/>
              </w:rPr>
              <w:t>26-30</w:t>
            </w:r>
          </w:p>
        </w:tc>
        <w:tc>
          <w:tcPr>
            <w:tcW w:w="0" w:type="auto"/>
            <w:tcBorders>
              <w:top w:val="nil"/>
              <w:left w:val="nil"/>
              <w:bottom w:val="single" w:sz="4" w:space="0" w:color="auto"/>
              <w:right w:val="single" w:sz="4" w:space="0" w:color="auto"/>
            </w:tcBorders>
            <w:shd w:val="clear" w:color="auto" w:fill="auto"/>
            <w:noWrap/>
            <w:vAlign w:val="center"/>
            <w:hideMark/>
          </w:tcPr>
          <w:p w14:paraId="7E30B398"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24-31</w:t>
            </w:r>
          </w:p>
        </w:tc>
        <w:tc>
          <w:tcPr>
            <w:tcW w:w="0" w:type="auto"/>
            <w:tcBorders>
              <w:top w:val="nil"/>
              <w:left w:val="nil"/>
              <w:bottom w:val="single" w:sz="4" w:space="0" w:color="auto"/>
              <w:right w:val="single" w:sz="4" w:space="0" w:color="auto"/>
            </w:tcBorders>
            <w:shd w:val="clear" w:color="auto" w:fill="auto"/>
            <w:noWrap/>
            <w:vAlign w:val="center"/>
            <w:hideMark/>
          </w:tcPr>
          <w:p w14:paraId="2D66D2C5"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21-26</w:t>
            </w:r>
          </w:p>
        </w:tc>
        <w:tc>
          <w:tcPr>
            <w:tcW w:w="0" w:type="auto"/>
            <w:tcBorders>
              <w:top w:val="nil"/>
              <w:left w:val="nil"/>
              <w:bottom w:val="single" w:sz="4" w:space="0" w:color="auto"/>
              <w:right w:val="single" w:sz="4" w:space="0" w:color="auto"/>
            </w:tcBorders>
            <w:shd w:val="clear" w:color="auto" w:fill="auto"/>
            <w:noWrap/>
            <w:vAlign w:val="center"/>
            <w:hideMark/>
          </w:tcPr>
          <w:p w14:paraId="5CB08F7B"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19-24</w:t>
            </w:r>
          </w:p>
        </w:tc>
        <w:tc>
          <w:tcPr>
            <w:tcW w:w="0" w:type="auto"/>
            <w:tcBorders>
              <w:top w:val="nil"/>
              <w:left w:val="nil"/>
              <w:bottom w:val="single" w:sz="4" w:space="0" w:color="auto"/>
              <w:right w:val="single" w:sz="4" w:space="0" w:color="auto"/>
            </w:tcBorders>
            <w:shd w:val="clear" w:color="auto" w:fill="auto"/>
            <w:noWrap/>
            <w:hideMark/>
          </w:tcPr>
          <w:p w14:paraId="7C7D3932" w14:textId="77777777" w:rsidR="008B57DD" w:rsidRPr="00E90210" w:rsidRDefault="008B57DD" w:rsidP="00D13469">
            <w:pPr>
              <w:jc w:val="center"/>
              <w:rPr>
                <w:rFonts w:ascii="Calibri" w:hAnsi="Calibri" w:cs="Calibri"/>
                <w:color w:val="000000"/>
                <w:sz w:val="14"/>
                <w:lang w:eastAsia="es-MX"/>
              </w:rPr>
            </w:pPr>
            <w:r w:rsidRPr="00BF79CC">
              <w:rPr>
                <w:rFonts w:ascii="Calibri" w:hAnsi="Calibri" w:cs="Calibri"/>
                <w:color w:val="000000"/>
                <w:sz w:val="14"/>
                <w:lang w:eastAsia="es-MX"/>
              </w:rPr>
              <w:t>23-28</w:t>
            </w:r>
          </w:p>
        </w:tc>
        <w:tc>
          <w:tcPr>
            <w:tcW w:w="0" w:type="auto"/>
            <w:tcBorders>
              <w:top w:val="nil"/>
              <w:left w:val="nil"/>
              <w:bottom w:val="single" w:sz="4" w:space="0" w:color="auto"/>
              <w:right w:val="single" w:sz="4" w:space="0" w:color="auto"/>
            </w:tcBorders>
            <w:shd w:val="clear" w:color="auto" w:fill="auto"/>
            <w:noWrap/>
            <w:vAlign w:val="center"/>
            <w:hideMark/>
          </w:tcPr>
          <w:p w14:paraId="6B08395C"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20-25</w:t>
            </w:r>
          </w:p>
        </w:tc>
        <w:tc>
          <w:tcPr>
            <w:tcW w:w="0" w:type="auto"/>
            <w:tcBorders>
              <w:top w:val="nil"/>
              <w:left w:val="nil"/>
              <w:bottom w:val="single" w:sz="4" w:space="0" w:color="auto"/>
              <w:right w:val="single" w:sz="4" w:space="0" w:color="auto"/>
            </w:tcBorders>
            <w:shd w:val="clear" w:color="auto" w:fill="auto"/>
            <w:noWrap/>
            <w:vAlign w:val="center"/>
            <w:hideMark/>
          </w:tcPr>
          <w:p w14:paraId="358D648D"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18-23</w:t>
            </w:r>
          </w:p>
        </w:tc>
        <w:tc>
          <w:tcPr>
            <w:tcW w:w="0" w:type="auto"/>
            <w:tcBorders>
              <w:top w:val="nil"/>
              <w:left w:val="nil"/>
              <w:bottom w:val="single" w:sz="4" w:space="0" w:color="auto"/>
              <w:right w:val="single" w:sz="4" w:space="0" w:color="auto"/>
            </w:tcBorders>
            <w:shd w:val="clear" w:color="auto" w:fill="auto"/>
            <w:noWrap/>
            <w:vAlign w:val="center"/>
            <w:hideMark/>
          </w:tcPr>
          <w:p w14:paraId="0C573EE1"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22-27</w:t>
            </w:r>
          </w:p>
        </w:tc>
        <w:tc>
          <w:tcPr>
            <w:tcW w:w="776" w:type="dxa"/>
            <w:tcBorders>
              <w:top w:val="nil"/>
              <w:left w:val="nil"/>
              <w:bottom w:val="single" w:sz="4" w:space="0" w:color="auto"/>
              <w:right w:val="single" w:sz="4" w:space="0" w:color="auto"/>
            </w:tcBorders>
            <w:shd w:val="clear" w:color="auto" w:fill="auto"/>
            <w:noWrap/>
            <w:vAlign w:val="center"/>
            <w:hideMark/>
          </w:tcPr>
          <w:p w14:paraId="0A14066C"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20-25</w:t>
            </w:r>
          </w:p>
        </w:tc>
      </w:tr>
      <w:tr w:rsidR="008B57DD" w:rsidRPr="00E90210" w14:paraId="0A404275"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tcPr>
          <w:p w14:paraId="6B729B1D" w14:textId="77777777" w:rsidR="008B57DD" w:rsidRPr="00E90210" w:rsidRDefault="008B57DD" w:rsidP="00D13469">
            <w:pPr>
              <w:jc w:val="center"/>
              <w:rPr>
                <w:rFonts w:ascii="Arial" w:hAnsi="Arial" w:cs="Arial"/>
                <w:color w:val="000000"/>
                <w:sz w:val="12"/>
                <w:szCs w:val="16"/>
                <w:lang w:eastAsia="es-MX"/>
              </w:rPr>
            </w:pPr>
            <w:r>
              <w:rPr>
                <w:rFonts w:ascii="Arial" w:hAnsi="Arial" w:cs="Arial"/>
                <w:color w:val="000000"/>
                <w:sz w:val="12"/>
                <w:szCs w:val="16"/>
                <w:lang w:eastAsia="es-MX"/>
              </w:rPr>
              <w:t>18</w:t>
            </w:r>
          </w:p>
        </w:tc>
        <w:tc>
          <w:tcPr>
            <w:tcW w:w="0" w:type="auto"/>
            <w:tcBorders>
              <w:top w:val="nil"/>
              <w:left w:val="nil"/>
              <w:bottom w:val="single" w:sz="4" w:space="0" w:color="auto"/>
              <w:right w:val="single" w:sz="4" w:space="0" w:color="auto"/>
            </w:tcBorders>
            <w:shd w:val="clear" w:color="auto" w:fill="auto"/>
            <w:vAlign w:val="center"/>
          </w:tcPr>
          <w:p w14:paraId="26B5930F" w14:textId="77777777" w:rsidR="008B57DD" w:rsidRPr="00E90210" w:rsidRDefault="008B57DD" w:rsidP="00D13469">
            <w:pPr>
              <w:jc w:val="center"/>
              <w:rPr>
                <w:rFonts w:ascii="Arial" w:hAnsi="Arial" w:cs="Arial"/>
                <w:color w:val="000000"/>
                <w:sz w:val="14"/>
                <w:szCs w:val="16"/>
                <w:lang w:eastAsia="es-MX"/>
              </w:rPr>
            </w:pPr>
            <w:r>
              <w:rPr>
                <w:rFonts w:ascii="Arial" w:hAnsi="Arial" w:cs="Arial"/>
                <w:color w:val="000000"/>
                <w:sz w:val="14"/>
                <w:szCs w:val="16"/>
                <w:lang w:eastAsia="es-MX"/>
              </w:rPr>
              <w:t>OTTOMOTORES</w:t>
            </w:r>
          </w:p>
        </w:tc>
        <w:tc>
          <w:tcPr>
            <w:tcW w:w="0" w:type="auto"/>
            <w:tcBorders>
              <w:top w:val="nil"/>
              <w:left w:val="nil"/>
              <w:bottom w:val="single" w:sz="4" w:space="0" w:color="auto"/>
              <w:right w:val="single" w:sz="4" w:space="0" w:color="auto"/>
            </w:tcBorders>
            <w:shd w:val="clear" w:color="auto" w:fill="auto"/>
            <w:vAlign w:val="center"/>
          </w:tcPr>
          <w:p w14:paraId="1ED7731A" w14:textId="77777777" w:rsidR="008B57DD" w:rsidRPr="00E90210" w:rsidRDefault="008B57DD" w:rsidP="00D13469">
            <w:pPr>
              <w:jc w:val="center"/>
              <w:rPr>
                <w:rFonts w:ascii="Arial" w:hAnsi="Arial" w:cs="Arial"/>
                <w:color w:val="000000"/>
                <w:sz w:val="14"/>
                <w:szCs w:val="16"/>
                <w:lang w:eastAsia="es-MX"/>
              </w:rPr>
            </w:pPr>
            <w:r>
              <w:rPr>
                <w:rFonts w:ascii="Arial" w:hAnsi="Arial" w:cs="Arial"/>
                <w:color w:val="000000"/>
                <w:sz w:val="14"/>
                <w:szCs w:val="16"/>
                <w:lang w:eastAsia="es-MX"/>
              </w:rPr>
              <w:t>300KW</w:t>
            </w:r>
          </w:p>
        </w:tc>
        <w:tc>
          <w:tcPr>
            <w:tcW w:w="0" w:type="auto"/>
            <w:tcBorders>
              <w:top w:val="nil"/>
              <w:left w:val="nil"/>
              <w:bottom w:val="single" w:sz="4" w:space="0" w:color="auto"/>
              <w:right w:val="single" w:sz="4" w:space="0" w:color="auto"/>
            </w:tcBorders>
            <w:shd w:val="clear" w:color="auto" w:fill="auto"/>
            <w:noWrap/>
            <w:vAlign w:val="center"/>
          </w:tcPr>
          <w:p w14:paraId="4A677F51"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27-30</w:t>
            </w:r>
          </w:p>
        </w:tc>
        <w:tc>
          <w:tcPr>
            <w:tcW w:w="0" w:type="auto"/>
            <w:tcBorders>
              <w:top w:val="nil"/>
              <w:left w:val="nil"/>
              <w:bottom w:val="single" w:sz="4" w:space="0" w:color="auto"/>
              <w:right w:val="single" w:sz="4" w:space="0" w:color="auto"/>
            </w:tcBorders>
            <w:shd w:val="clear" w:color="auto" w:fill="auto"/>
            <w:noWrap/>
          </w:tcPr>
          <w:p w14:paraId="7F8C1C37" w14:textId="77777777" w:rsidR="008B57DD" w:rsidRDefault="008B57DD" w:rsidP="00D13469">
            <w:pPr>
              <w:jc w:val="center"/>
              <w:rPr>
                <w:rFonts w:ascii="Calibri" w:hAnsi="Calibri" w:cs="Calibri"/>
                <w:color w:val="000000"/>
                <w:sz w:val="14"/>
                <w:lang w:eastAsia="es-MX"/>
              </w:rPr>
            </w:pPr>
            <w:r w:rsidRPr="00A0568D">
              <w:rPr>
                <w:rFonts w:ascii="Calibri" w:hAnsi="Calibri" w:cs="Calibri"/>
                <w:color w:val="000000"/>
                <w:sz w:val="14"/>
                <w:lang w:val="es-ES" w:eastAsia="es-MX"/>
              </w:rPr>
              <w:t>22-27</w:t>
            </w:r>
          </w:p>
        </w:tc>
        <w:tc>
          <w:tcPr>
            <w:tcW w:w="0" w:type="auto"/>
            <w:tcBorders>
              <w:top w:val="nil"/>
              <w:left w:val="nil"/>
              <w:bottom w:val="single" w:sz="4" w:space="0" w:color="auto"/>
              <w:right w:val="single" w:sz="4" w:space="0" w:color="auto"/>
            </w:tcBorders>
            <w:shd w:val="clear" w:color="auto" w:fill="auto"/>
            <w:noWrap/>
          </w:tcPr>
          <w:p w14:paraId="3D23695C" w14:textId="77777777" w:rsidR="008B57DD" w:rsidRDefault="008B57DD" w:rsidP="00D13469">
            <w:pPr>
              <w:jc w:val="center"/>
              <w:rPr>
                <w:rFonts w:ascii="Calibri" w:hAnsi="Calibri" w:cs="Calibri"/>
                <w:color w:val="000000"/>
                <w:sz w:val="14"/>
                <w:lang w:eastAsia="es-MX"/>
              </w:rPr>
            </w:pPr>
            <w:r w:rsidRPr="00E17CAB">
              <w:rPr>
                <w:rFonts w:ascii="Calibri" w:hAnsi="Calibri" w:cs="Calibri"/>
                <w:color w:val="000000"/>
                <w:sz w:val="14"/>
                <w:lang w:val="es-ES" w:eastAsia="es-MX"/>
              </w:rPr>
              <w:t>22-27</w:t>
            </w:r>
          </w:p>
        </w:tc>
        <w:tc>
          <w:tcPr>
            <w:tcW w:w="0" w:type="auto"/>
            <w:tcBorders>
              <w:top w:val="nil"/>
              <w:left w:val="nil"/>
              <w:bottom w:val="single" w:sz="4" w:space="0" w:color="auto"/>
              <w:right w:val="single" w:sz="4" w:space="0" w:color="auto"/>
            </w:tcBorders>
            <w:shd w:val="clear" w:color="auto" w:fill="auto"/>
            <w:noWrap/>
          </w:tcPr>
          <w:p w14:paraId="128DC02C" w14:textId="77777777" w:rsidR="008B57DD" w:rsidRPr="00E90210" w:rsidRDefault="008B57DD" w:rsidP="00D13469">
            <w:pPr>
              <w:jc w:val="center"/>
              <w:rPr>
                <w:rFonts w:ascii="Calibri" w:hAnsi="Calibri" w:cs="Calibri"/>
                <w:color w:val="000000"/>
                <w:sz w:val="14"/>
                <w:lang w:eastAsia="es-MX"/>
              </w:rPr>
            </w:pPr>
            <w:r w:rsidRPr="00EA1DE2">
              <w:rPr>
                <w:rFonts w:ascii="Calibri" w:hAnsi="Calibri" w:cs="Calibri"/>
                <w:color w:val="000000"/>
                <w:sz w:val="14"/>
                <w:lang w:val="es-ES" w:eastAsia="es-MX"/>
              </w:rPr>
              <w:t>26-30</w:t>
            </w:r>
          </w:p>
        </w:tc>
        <w:tc>
          <w:tcPr>
            <w:tcW w:w="0" w:type="auto"/>
            <w:tcBorders>
              <w:top w:val="nil"/>
              <w:left w:val="nil"/>
              <w:bottom w:val="single" w:sz="4" w:space="0" w:color="auto"/>
              <w:right w:val="single" w:sz="4" w:space="0" w:color="auto"/>
            </w:tcBorders>
            <w:shd w:val="clear" w:color="auto" w:fill="auto"/>
            <w:noWrap/>
            <w:vAlign w:val="center"/>
          </w:tcPr>
          <w:p w14:paraId="631211FA"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24-31</w:t>
            </w:r>
          </w:p>
        </w:tc>
        <w:tc>
          <w:tcPr>
            <w:tcW w:w="0" w:type="auto"/>
            <w:tcBorders>
              <w:top w:val="nil"/>
              <w:left w:val="nil"/>
              <w:bottom w:val="single" w:sz="4" w:space="0" w:color="auto"/>
              <w:right w:val="single" w:sz="4" w:space="0" w:color="auto"/>
            </w:tcBorders>
            <w:shd w:val="clear" w:color="auto" w:fill="auto"/>
            <w:noWrap/>
            <w:vAlign w:val="center"/>
          </w:tcPr>
          <w:p w14:paraId="4748944A"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21-26</w:t>
            </w:r>
          </w:p>
        </w:tc>
        <w:tc>
          <w:tcPr>
            <w:tcW w:w="0" w:type="auto"/>
            <w:tcBorders>
              <w:top w:val="nil"/>
              <w:left w:val="nil"/>
              <w:bottom w:val="single" w:sz="4" w:space="0" w:color="auto"/>
              <w:right w:val="single" w:sz="4" w:space="0" w:color="auto"/>
            </w:tcBorders>
            <w:shd w:val="clear" w:color="auto" w:fill="auto"/>
            <w:noWrap/>
            <w:vAlign w:val="center"/>
          </w:tcPr>
          <w:p w14:paraId="466DA703"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19-24</w:t>
            </w:r>
          </w:p>
        </w:tc>
        <w:tc>
          <w:tcPr>
            <w:tcW w:w="0" w:type="auto"/>
            <w:tcBorders>
              <w:top w:val="nil"/>
              <w:left w:val="nil"/>
              <w:bottom w:val="single" w:sz="4" w:space="0" w:color="auto"/>
              <w:right w:val="single" w:sz="4" w:space="0" w:color="auto"/>
            </w:tcBorders>
            <w:shd w:val="clear" w:color="auto" w:fill="auto"/>
            <w:noWrap/>
          </w:tcPr>
          <w:p w14:paraId="77ACE68B" w14:textId="77777777" w:rsidR="008B57DD" w:rsidRDefault="008B57DD" w:rsidP="00D13469">
            <w:pPr>
              <w:jc w:val="center"/>
              <w:rPr>
                <w:rFonts w:ascii="Calibri" w:hAnsi="Calibri" w:cs="Calibri"/>
                <w:color w:val="000000"/>
                <w:sz w:val="14"/>
                <w:lang w:eastAsia="es-MX"/>
              </w:rPr>
            </w:pPr>
            <w:r w:rsidRPr="00BF79CC">
              <w:rPr>
                <w:rFonts w:ascii="Calibri" w:hAnsi="Calibri" w:cs="Calibri"/>
                <w:color w:val="000000"/>
                <w:sz w:val="14"/>
                <w:lang w:eastAsia="es-MX"/>
              </w:rPr>
              <w:t>23-28</w:t>
            </w:r>
          </w:p>
        </w:tc>
        <w:tc>
          <w:tcPr>
            <w:tcW w:w="0" w:type="auto"/>
            <w:tcBorders>
              <w:top w:val="nil"/>
              <w:left w:val="nil"/>
              <w:bottom w:val="single" w:sz="4" w:space="0" w:color="auto"/>
              <w:right w:val="single" w:sz="4" w:space="0" w:color="auto"/>
            </w:tcBorders>
            <w:shd w:val="clear" w:color="auto" w:fill="auto"/>
            <w:noWrap/>
            <w:vAlign w:val="center"/>
          </w:tcPr>
          <w:p w14:paraId="3F155523"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20-25</w:t>
            </w:r>
          </w:p>
        </w:tc>
        <w:tc>
          <w:tcPr>
            <w:tcW w:w="0" w:type="auto"/>
            <w:tcBorders>
              <w:top w:val="nil"/>
              <w:left w:val="nil"/>
              <w:bottom w:val="single" w:sz="4" w:space="0" w:color="auto"/>
              <w:right w:val="single" w:sz="4" w:space="0" w:color="auto"/>
            </w:tcBorders>
            <w:shd w:val="clear" w:color="auto" w:fill="auto"/>
            <w:noWrap/>
            <w:vAlign w:val="center"/>
          </w:tcPr>
          <w:p w14:paraId="306FF642"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18-23</w:t>
            </w:r>
          </w:p>
        </w:tc>
        <w:tc>
          <w:tcPr>
            <w:tcW w:w="0" w:type="auto"/>
            <w:tcBorders>
              <w:top w:val="nil"/>
              <w:left w:val="nil"/>
              <w:bottom w:val="single" w:sz="4" w:space="0" w:color="auto"/>
              <w:right w:val="single" w:sz="4" w:space="0" w:color="auto"/>
            </w:tcBorders>
            <w:shd w:val="clear" w:color="auto" w:fill="auto"/>
            <w:noWrap/>
            <w:vAlign w:val="center"/>
          </w:tcPr>
          <w:p w14:paraId="524713F3"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22-27</w:t>
            </w:r>
          </w:p>
        </w:tc>
        <w:tc>
          <w:tcPr>
            <w:tcW w:w="776" w:type="dxa"/>
            <w:tcBorders>
              <w:top w:val="nil"/>
              <w:left w:val="nil"/>
              <w:bottom w:val="single" w:sz="4" w:space="0" w:color="auto"/>
              <w:right w:val="single" w:sz="4" w:space="0" w:color="auto"/>
            </w:tcBorders>
            <w:shd w:val="clear" w:color="auto" w:fill="auto"/>
            <w:noWrap/>
            <w:vAlign w:val="center"/>
          </w:tcPr>
          <w:p w14:paraId="0BD5202E"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20-25</w:t>
            </w:r>
          </w:p>
        </w:tc>
      </w:tr>
      <w:tr w:rsidR="008B57DD" w:rsidRPr="00E90210" w14:paraId="08239D83"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tcPr>
          <w:p w14:paraId="5E422964" w14:textId="77777777" w:rsidR="008B57DD" w:rsidRPr="00E90210" w:rsidRDefault="008B57DD" w:rsidP="00D13469">
            <w:pPr>
              <w:jc w:val="center"/>
              <w:rPr>
                <w:rFonts w:ascii="Arial" w:hAnsi="Arial" w:cs="Arial"/>
                <w:color w:val="000000"/>
                <w:sz w:val="12"/>
                <w:szCs w:val="16"/>
                <w:lang w:eastAsia="es-MX"/>
              </w:rPr>
            </w:pPr>
            <w:r>
              <w:rPr>
                <w:rFonts w:ascii="Arial" w:hAnsi="Arial" w:cs="Arial"/>
                <w:color w:val="000000"/>
                <w:sz w:val="12"/>
                <w:szCs w:val="16"/>
                <w:lang w:eastAsia="es-MX"/>
              </w:rPr>
              <w:t>19</w:t>
            </w:r>
          </w:p>
        </w:tc>
        <w:tc>
          <w:tcPr>
            <w:tcW w:w="0" w:type="auto"/>
            <w:tcBorders>
              <w:top w:val="nil"/>
              <w:left w:val="nil"/>
              <w:bottom w:val="single" w:sz="4" w:space="0" w:color="auto"/>
              <w:right w:val="single" w:sz="4" w:space="0" w:color="auto"/>
            </w:tcBorders>
            <w:shd w:val="clear" w:color="auto" w:fill="auto"/>
            <w:vAlign w:val="center"/>
          </w:tcPr>
          <w:p w14:paraId="2B3AC595" w14:textId="77777777" w:rsidR="008B57DD" w:rsidRDefault="008B57DD" w:rsidP="00D13469">
            <w:pPr>
              <w:jc w:val="center"/>
              <w:rPr>
                <w:rFonts w:ascii="Arial" w:hAnsi="Arial" w:cs="Arial"/>
                <w:color w:val="000000"/>
                <w:sz w:val="14"/>
                <w:szCs w:val="16"/>
                <w:lang w:eastAsia="es-MX"/>
              </w:rPr>
            </w:pPr>
            <w:r>
              <w:rPr>
                <w:rFonts w:ascii="Arial" w:hAnsi="Arial" w:cs="Arial"/>
                <w:color w:val="000000"/>
                <w:sz w:val="14"/>
                <w:szCs w:val="16"/>
                <w:lang w:eastAsia="es-MX"/>
              </w:rPr>
              <w:t>OTTOMOTORES</w:t>
            </w:r>
          </w:p>
          <w:p w14:paraId="08BAC052" w14:textId="77777777" w:rsidR="008B57DD" w:rsidRPr="00E90210" w:rsidRDefault="008B57DD" w:rsidP="00D13469">
            <w:pPr>
              <w:jc w:val="center"/>
              <w:rPr>
                <w:rFonts w:ascii="Arial" w:hAnsi="Arial" w:cs="Arial"/>
                <w:color w:val="000000"/>
                <w:sz w:val="14"/>
                <w:szCs w:val="16"/>
                <w:lang w:eastAsia="es-MX"/>
              </w:rPr>
            </w:pPr>
            <w:r>
              <w:rPr>
                <w:rFonts w:ascii="Arial" w:hAnsi="Arial" w:cs="Arial"/>
                <w:color w:val="000000"/>
                <w:sz w:val="14"/>
                <w:szCs w:val="16"/>
                <w:lang w:eastAsia="es-MX"/>
              </w:rPr>
              <w:t>(Transferencia)</w:t>
            </w:r>
          </w:p>
        </w:tc>
        <w:tc>
          <w:tcPr>
            <w:tcW w:w="0" w:type="auto"/>
            <w:tcBorders>
              <w:top w:val="nil"/>
              <w:left w:val="nil"/>
              <w:bottom w:val="single" w:sz="4" w:space="0" w:color="auto"/>
              <w:right w:val="single" w:sz="4" w:space="0" w:color="auto"/>
            </w:tcBorders>
            <w:shd w:val="clear" w:color="auto" w:fill="auto"/>
            <w:vAlign w:val="center"/>
          </w:tcPr>
          <w:p w14:paraId="7F70BF6F" w14:textId="77777777" w:rsidR="008B57DD" w:rsidRPr="00E90210" w:rsidRDefault="008B57DD" w:rsidP="00D13469">
            <w:pPr>
              <w:jc w:val="center"/>
              <w:rPr>
                <w:rFonts w:ascii="Arial" w:hAnsi="Arial" w:cs="Arial"/>
                <w:color w:val="000000"/>
                <w:sz w:val="14"/>
                <w:szCs w:val="16"/>
                <w:lang w:eastAsia="es-MX"/>
              </w:rPr>
            </w:pPr>
            <w:r>
              <w:rPr>
                <w:rFonts w:ascii="Arial" w:hAnsi="Arial" w:cs="Arial"/>
                <w:color w:val="000000"/>
                <w:sz w:val="14"/>
                <w:szCs w:val="16"/>
                <w:lang w:eastAsia="es-MX"/>
              </w:rPr>
              <w:t>300KW</w:t>
            </w:r>
          </w:p>
        </w:tc>
        <w:tc>
          <w:tcPr>
            <w:tcW w:w="0" w:type="auto"/>
            <w:tcBorders>
              <w:top w:val="nil"/>
              <w:left w:val="nil"/>
              <w:bottom w:val="single" w:sz="4" w:space="0" w:color="auto"/>
              <w:right w:val="single" w:sz="4" w:space="0" w:color="auto"/>
            </w:tcBorders>
            <w:shd w:val="clear" w:color="auto" w:fill="auto"/>
            <w:noWrap/>
            <w:vAlign w:val="center"/>
          </w:tcPr>
          <w:p w14:paraId="236D07A0"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27-30</w:t>
            </w:r>
          </w:p>
        </w:tc>
        <w:tc>
          <w:tcPr>
            <w:tcW w:w="0" w:type="auto"/>
            <w:tcBorders>
              <w:top w:val="nil"/>
              <w:left w:val="nil"/>
              <w:bottom w:val="single" w:sz="4" w:space="0" w:color="auto"/>
              <w:right w:val="single" w:sz="4" w:space="0" w:color="auto"/>
            </w:tcBorders>
            <w:shd w:val="clear" w:color="auto" w:fill="auto"/>
            <w:noWrap/>
            <w:vAlign w:val="center"/>
          </w:tcPr>
          <w:p w14:paraId="28CA5A2C"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22-27</w:t>
            </w:r>
          </w:p>
        </w:tc>
        <w:tc>
          <w:tcPr>
            <w:tcW w:w="0" w:type="auto"/>
            <w:tcBorders>
              <w:top w:val="nil"/>
              <w:left w:val="nil"/>
              <w:bottom w:val="single" w:sz="4" w:space="0" w:color="auto"/>
              <w:right w:val="single" w:sz="4" w:space="0" w:color="auto"/>
            </w:tcBorders>
            <w:shd w:val="clear" w:color="auto" w:fill="auto"/>
            <w:noWrap/>
            <w:vAlign w:val="center"/>
          </w:tcPr>
          <w:p w14:paraId="75F203AD"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22-27</w:t>
            </w:r>
          </w:p>
        </w:tc>
        <w:tc>
          <w:tcPr>
            <w:tcW w:w="0" w:type="auto"/>
            <w:tcBorders>
              <w:top w:val="nil"/>
              <w:left w:val="nil"/>
              <w:bottom w:val="single" w:sz="4" w:space="0" w:color="auto"/>
              <w:right w:val="single" w:sz="4" w:space="0" w:color="auto"/>
            </w:tcBorders>
            <w:shd w:val="clear" w:color="auto" w:fill="auto"/>
            <w:noWrap/>
            <w:vAlign w:val="center"/>
          </w:tcPr>
          <w:p w14:paraId="6083FECE"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26-30</w:t>
            </w:r>
          </w:p>
        </w:tc>
        <w:tc>
          <w:tcPr>
            <w:tcW w:w="0" w:type="auto"/>
            <w:tcBorders>
              <w:top w:val="nil"/>
              <w:left w:val="nil"/>
              <w:bottom w:val="single" w:sz="4" w:space="0" w:color="auto"/>
              <w:right w:val="single" w:sz="4" w:space="0" w:color="auto"/>
            </w:tcBorders>
            <w:shd w:val="clear" w:color="auto" w:fill="auto"/>
            <w:noWrap/>
            <w:vAlign w:val="center"/>
          </w:tcPr>
          <w:p w14:paraId="42D30186"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24-31</w:t>
            </w:r>
          </w:p>
        </w:tc>
        <w:tc>
          <w:tcPr>
            <w:tcW w:w="0" w:type="auto"/>
            <w:tcBorders>
              <w:top w:val="nil"/>
              <w:left w:val="nil"/>
              <w:bottom w:val="single" w:sz="4" w:space="0" w:color="auto"/>
              <w:right w:val="single" w:sz="4" w:space="0" w:color="auto"/>
            </w:tcBorders>
            <w:shd w:val="clear" w:color="auto" w:fill="auto"/>
            <w:noWrap/>
            <w:vAlign w:val="center"/>
          </w:tcPr>
          <w:p w14:paraId="33EE3F9B"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21-26</w:t>
            </w:r>
          </w:p>
        </w:tc>
        <w:tc>
          <w:tcPr>
            <w:tcW w:w="0" w:type="auto"/>
            <w:tcBorders>
              <w:top w:val="nil"/>
              <w:left w:val="nil"/>
              <w:bottom w:val="single" w:sz="4" w:space="0" w:color="auto"/>
              <w:right w:val="single" w:sz="4" w:space="0" w:color="auto"/>
            </w:tcBorders>
            <w:shd w:val="clear" w:color="auto" w:fill="auto"/>
            <w:noWrap/>
            <w:vAlign w:val="center"/>
          </w:tcPr>
          <w:p w14:paraId="560AF38D"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19-24</w:t>
            </w:r>
          </w:p>
        </w:tc>
        <w:tc>
          <w:tcPr>
            <w:tcW w:w="0" w:type="auto"/>
            <w:tcBorders>
              <w:top w:val="nil"/>
              <w:left w:val="nil"/>
              <w:bottom w:val="single" w:sz="4" w:space="0" w:color="auto"/>
              <w:right w:val="single" w:sz="4" w:space="0" w:color="auto"/>
            </w:tcBorders>
            <w:shd w:val="clear" w:color="auto" w:fill="auto"/>
            <w:noWrap/>
            <w:vAlign w:val="center"/>
          </w:tcPr>
          <w:p w14:paraId="7D2E44AE"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23-28</w:t>
            </w:r>
          </w:p>
        </w:tc>
        <w:tc>
          <w:tcPr>
            <w:tcW w:w="0" w:type="auto"/>
            <w:tcBorders>
              <w:top w:val="nil"/>
              <w:left w:val="nil"/>
              <w:bottom w:val="single" w:sz="4" w:space="0" w:color="auto"/>
              <w:right w:val="single" w:sz="4" w:space="0" w:color="auto"/>
            </w:tcBorders>
            <w:shd w:val="clear" w:color="auto" w:fill="auto"/>
            <w:noWrap/>
            <w:vAlign w:val="center"/>
          </w:tcPr>
          <w:p w14:paraId="730DCCF5"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20-25</w:t>
            </w:r>
          </w:p>
        </w:tc>
        <w:tc>
          <w:tcPr>
            <w:tcW w:w="0" w:type="auto"/>
            <w:tcBorders>
              <w:top w:val="nil"/>
              <w:left w:val="nil"/>
              <w:bottom w:val="single" w:sz="4" w:space="0" w:color="auto"/>
              <w:right w:val="single" w:sz="4" w:space="0" w:color="auto"/>
            </w:tcBorders>
            <w:shd w:val="clear" w:color="auto" w:fill="auto"/>
            <w:noWrap/>
            <w:vAlign w:val="center"/>
          </w:tcPr>
          <w:p w14:paraId="737CB5AF"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18-23</w:t>
            </w:r>
          </w:p>
        </w:tc>
        <w:tc>
          <w:tcPr>
            <w:tcW w:w="0" w:type="auto"/>
            <w:tcBorders>
              <w:top w:val="nil"/>
              <w:left w:val="nil"/>
              <w:bottom w:val="single" w:sz="4" w:space="0" w:color="auto"/>
              <w:right w:val="single" w:sz="4" w:space="0" w:color="auto"/>
            </w:tcBorders>
            <w:shd w:val="clear" w:color="auto" w:fill="auto"/>
            <w:noWrap/>
            <w:vAlign w:val="center"/>
          </w:tcPr>
          <w:p w14:paraId="1252DCF5"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22-27</w:t>
            </w:r>
          </w:p>
        </w:tc>
        <w:tc>
          <w:tcPr>
            <w:tcW w:w="776" w:type="dxa"/>
            <w:tcBorders>
              <w:top w:val="nil"/>
              <w:left w:val="nil"/>
              <w:bottom w:val="single" w:sz="4" w:space="0" w:color="auto"/>
              <w:right w:val="single" w:sz="4" w:space="0" w:color="auto"/>
            </w:tcBorders>
            <w:shd w:val="clear" w:color="auto" w:fill="auto"/>
            <w:noWrap/>
            <w:vAlign w:val="center"/>
          </w:tcPr>
          <w:p w14:paraId="0FF36984" w14:textId="77777777" w:rsidR="008B57DD"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20-25</w:t>
            </w:r>
          </w:p>
        </w:tc>
      </w:tr>
      <w:tr w:rsidR="008B57DD" w:rsidRPr="00E90210" w14:paraId="12969782" w14:textId="77777777" w:rsidTr="00D13469">
        <w:trPr>
          <w:trHeight w:val="16"/>
        </w:trPr>
        <w:tc>
          <w:tcPr>
            <w:tcW w:w="9965" w:type="dxa"/>
            <w:gridSpan w:val="15"/>
            <w:tcBorders>
              <w:top w:val="single" w:sz="4" w:space="0" w:color="auto"/>
              <w:left w:val="single" w:sz="4" w:space="0" w:color="auto"/>
              <w:bottom w:val="single" w:sz="4" w:space="0" w:color="auto"/>
              <w:right w:val="single" w:sz="4" w:space="0" w:color="auto"/>
            </w:tcBorders>
            <w:shd w:val="clear" w:color="000000" w:fill="BDD6EE"/>
            <w:vAlign w:val="center"/>
            <w:hideMark/>
          </w:tcPr>
          <w:p w14:paraId="595E52AD" w14:textId="77777777" w:rsidR="008B57DD" w:rsidRPr="00931C71" w:rsidRDefault="008B57DD" w:rsidP="00D13469">
            <w:pPr>
              <w:jc w:val="center"/>
              <w:rPr>
                <w:rFonts w:ascii="Arial" w:hAnsi="Arial" w:cs="Arial"/>
                <w:b/>
                <w:bCs/>
                <w:color w:val="000000"/>
                <w:sz w:val="14"/>
                <w:szCs w:val="16"/>
                <w:lang w:eastAsia="es-MX"/>
              </w:rPr>
            </w:pPr>
            <w:r w:rsidRPr="00931C71">
              <w:rPr>
                <w:rFonts w:ascii="Arial" w:hAnsi="Arial" w:cs="Arial"/>
                <w:b/>
                <w:bCs/>
                <w:color w:val="000000"/>
                <w:sz w:val="14"/>
                <w:szCs w:val="16"/>
                <w:lang w:eastAsia="es-MX"/>
              </w:rPr>
              <w:t>Inmueble Centro Nacional de Impresión</w:t>
            </w:r>
          </w:p>
        </w:tc>
      </w:tr>
      <w:tr w:rsidR="008B57DD" w:rsidRPr="00E90210" w14:paraId="6EB01E8B" w14:textId="77777777" w:rsidTr="00D13469">
        <w:trPr>
          <w:trHeight w:val="1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63F15D7" w14:textId="77777777" w:rsidR="008B57DD" w:rsidRPr="00E90210" w:rsidRDefault="008B57DD" w:rsidP="00D13469">
            <w:pPr>
              <w:jc w:val="center"/>
              <w:rPr>
                <w:rFonts w:ascii="Arial" w:hAnsi="Arial" w:cs="Arial"/>
                <w:color w:val="000000"/>
                <w:sz w:val="12"/>
                <w:szCs w:val="16"/>
                <w:lang w:eastAsia="es-MX"/>
              </w:rPr>
            </w:pPr>
            <w:r>
              <w:rPr>
                <w:rFonts w:ascii="Arial" w:hAnsi="Arial" w:cs="Arial"/>
                <w:color w:val="000000"/>
                <w:sz w:val="12"/>
                <w:szCs w:val="16"/>
                <w:lang w:eastAsia="es-MX"/>
              </w:rPr>
              <w:t>20</w:t>
            </w:r>
          </w:p>
        </w:tc>
        <w:tc>
          <w:tcPr>
            <w:tcW w:w="0" w:type="auto"/>
            <w:tcBorders>
              <w:top w:val="nil"/>
              <w:left w:val="nil"/>
              <w:bottom w:val="single" w:sz="4" w:space="0" w:color="auto"/>
              <w:right w:val="single" w:sz="4" w:space="0" w:color="auto"/>
            </w:tcBorders>
            <w:shd w:val="clear" w:color="auto" w:fill="auto"/>
            <w:vAlign w:val="center"/>
            <w:hideMark/>
          </w:tcPr>
          <w:p w14:paraId="2D35BB1D"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GENERACIÓN Y POTENCIA</w:t>
            </w:r>
          </w:p>
        </w:tc>
        <w:tc>
          <w:tcPr>
            <w:tcW w:w="0" w:type="auto"/>
            <w:tcBorders>
              <w:top w:val="nil"/>
              <w:left w:val="nil"/>
              <w:bottom w:val="single" w:sz="4" w:space="0" w:color="auto"/>
              <w:right w:val="single" w:sz="4" w:space="0" w:color="auto"/>
            </w:tcBorders>
            <w:shd w:val="clear" w:color="auto" w:fill="auto"/>
            <w:vAlign w:val="center"/>
            <w:hideMark/>
          </w:tcPr>
          <w:p w14:paraId="0158117E" w14:textId="77777777" w:rsidR="008B57DD" w:rsidRPr="00E90210" w:rsidRDefault="008B57DD" w:rsidP="00D13469">
            <w:pPr>
              <w:jc w:val="center"/>
              <w:rPr>
                <w:rFonts w:ascii="Arial" w:hAnsi="Arial" w:cs="Arial"/>
                <w:color w:val="000000"/>
                <w:sz w:val="14"/>
                <w:szCs w:val="16"/>
                <w:lang w:eastAsia="es-MX"/>
              </w:rPr>
            </w:pPr>
            <w:r w:rsidRPr="00E90210">
              <w:rPr>
                <w:rFonts w:ascii="Arial" w:hAnsi="Arial" w:cs="Arial"/>
                <w:color w:val="000000"/>
                <w:sz w:val="14"/>
                <w:szCs w:val="16"/>
                <w:lang w:eastAsia="es-MX"/>
              </w:rPr>
              <w:t>300 KW</w:t>
            </w:r>
          </w:p>
        </w:tc>
        <w:tc>
          <w:tcPr>
            <w:tcW w:w="0" w:type="auto"/>
            <w:tcBorders>
              <w:top w:val="nil"/>
              <w:left w:val="nil"/>
              <w:bottom w:val="single" w:sz="4" w:space="0" w:color="auto"/>
              <w:right w:val="single" w:sz="4" w:space="0" w:color="auto"/>
            </w:tcBorders>
            <w:shd w:val="clear" w:color="auto" w:fill="auto"/>
            <w:noWrap/>
            <w:vAlign w:val="center"/>
            <w:hideMark/>
          </w:tcPr>
          <w:p w14:paraId="2AA3CCF7"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27-30</w:t>
            </w:r>
          </w:p>
        </w:tc>
        <w:tc>
          <w:tcPr>
            <w:tcW w:w="0" w:type="auto"/>
            <w:tcBorders>
              <w:top w:val="nil"/>
              <w:left w:val="nil"/>
              <w:bottom w:val="single" w:sz="4" w:space="0" w:color="auto"/>
              <w:right w:val="single" w:sz="4" w:space="0" w:color="auto"/>
            </w:tcBorders>
            <w:shd w:val="clear" w:color="auto" w:fill="auto"/>
            <w:noWrap/>
            <w:vAlign w:val="center"/>
            <w:hideMark/>
          </w:tcPr>
          <w:p w14:paraId="68FAF06D"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24-27</w:t>
            </w:r>
          </w:p>
        </w:tc>
        <w:tc>
          <w:tcPr>
            <w:tcW w:w="0" w:type="auto"/>
            <w:tcBorders>
              <w:top w:val="nil"/>
              <w:left w:val="nil"/>
              <w:bottom w:val="single" w:sz="4" w:space="0" w:color="auto"/>
              <w:right w:val="single" w:sz="4" w:space="0" w:color="auto"/>
            </w:tcBorders>
            <w:shd w:val="clear" w:color="auto" w:fill="auto"/>
            <w:noWrap/>
            <w:vAlign w:val="center"/>
            <w:hideMark/>
          </w:tcPr>
          <w:p w14:paraId="7DE682FD"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27-31</w:t>
            </w:r>
          </w:p>
        </w:tc>
        <w:tc>
          <w:tcPr>
            <w:tcW w:w="0" w:type="auto"/>
            <w:tcBorders>
              <w:top w:val="nil"/>
              <w:left w:val="nil"/>
              <w:bottom w:val="single" w:sz="4" w:space="0" w:color="auto"/>
              <w:right w:val="single" w:sz="4" w:space="0" w:color="auto"/>
            </w:tcBorders>
            <w:shd w:val="clear" w:color="auto" w:fill="auto"/>
            <w:noWrap/>
            <w:vAlign w:val="center"/>
            <w:hideMark/>
          </w:tcPr>
          <w:p w14:paraId="0F3C0FF6"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val="es-ES" w:eastAsia="es-MX"/>
              </w:rPr>
              <w:t>26-30</w:t>
            </w:r>
          </w:p>
        </w:tc>
        <w:tc>
          <w:tcPr>
            <w:tcW w:w="0" w:type="auto"/>
            <w:tcBorders>
              <w:top w:val="nil"/>
              <w:left w:val="nil"/>
              <w:bottom w:val="single" w:sz="4" w:space="0" w:color="auto"/>
              <w:right w:val="single" w:sz="4" w:space="0" w:color="auto"/>
            </w:tcBorders>
            <w:shd w:val="clear" w:color="auto" w:fill="auto"/>
            <w:noWrap/>
            <w:vAlign w:val="center"/>
            <w:hideMark/>
          </w:tcPr>
          <w:p w14:paraId="0E3D0126"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24-31</w:t>
            </w:r>
          </w:p>
        </w:tc>
        <w:tc>
          <w:tcPr>
            <w:tcW w:w="0" w:type="auto"/>
            <w:tcBorders>
              <w:top w:val="nil"/>
              <w:left w:val="nil"/>
              <w:bottom w:val="single" w:sz="4" w:space="0" w:color="auto"/>
              <w:right w:val="single" w:sz="4" w:space="0" w:color="auto"/>
            </w:tcBorders>
            <w:shd w:val="clear" w:color="auto" w:fill="auto"/>
            <w:noWrap/>
            <w:vAlign w:val="center"/>
            <w:hideMark/>
          </w:tcPr>
          <w:p w14:paraId="5561CBCC"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26-30</w:t>
            </w:r>
          </w:p>
        </w:tc>
        <w:tc>
          <w:tcPr>
            <w:tcW w:w="0" w:type="auto"/>
            <w:tcBorders>
              <w:top w:val="nil"/>
              <w:left w:val="nil"/>
              <w:bottom w:val="single" w:sz="4" w:space="0" w:color="auto"/>
              <w:right w:val="single" w:sz="4" w:space="0" w:color="auto"/>
            </w:tcBorders>
            <w:shd w:val="clear" w:color="auto" w:fill="auto"/>
            <w:noWrap/>
            <w:vAlign w:val="center"/>
            <w:hideMark/>
          </w:tcPr>
          <w:p w14:paraId="23D42568" w14:textId="77777777" w:rsidR="008B57DD" w:rsidRPr="00931C71" w:rsidRDefault="008B57DD" w:rsidP="00D13469">
            <w:pPr>
              <w:jc w:val="center"/>
              <w:rPr>
                <w:rFonts w:ascii="Calibri" w:hAnsi="Calibri" w:cs="Calibri"/>
                <w:color w:val="000000"/>
                <w:sz w:val="14"/>
                <w:lang w:eastAsia="es-MX"/>
              </w:rPr>
            </w:pPr>
            <w:r w:rsidRPr="00931C71">
              <w:rPr>
                <w:rFonts w:ascii="Calibri" w:hAnsi="Calibri" w:cs="Calibri"/>
                <w:color w:val="000000"/>
                <w:sz w:val="14"/>
                <w:lang w:eastAsia="es-MX"/>
              </w:rPr>
              <w:t>26-31</w:t>
            </w:r>
          </w:p>
        </w:tc>
        <w:tc>
          <w:tcPr>
            <w:tcW w:w="0" w:type="auto"/>
            <w:tcBorders>
              <w:top w:val="nil"/>
              <w:left w:val="nil"/>
              <w:bottom w:val="single" w:sz="4" w:space="0" w:color="auto"/>
              <w:right w:val="single" w:sz="4" w:space="0" w:color="auto"/>
            </w:tcBorders>
            <w:shd w:val="clear" w:color="auto" w:fill="auto"/>
            <w:noWrap/>
            <w:vAlign w:val="center"/>
            <w:hideMark/>
          </w:tcPr>
          <w:p w14:paraId="1CABC786"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27-31</w:t>
            </w:r>
          </w:p>
        </w:tc>
        <w:tc>
          <w:tcPr>
            <w:tcW w:w="0" w:type="auto"/>
            <w:tcBorders>
              <w:top w:val="nil"/>
              <w:left w:val="nil"/>
              <w:bottom w:val="single" w:sz="4" w:space="0" w:color="auto"/>
              <w:right w:val="single" w:sz="4" w:space="0" w:color="auto"/>
            </w:tcBorders>
            <w:shd w:val="clear" w:color="auto" w:fill="auto"/>
            <w:noWrap/>
            <w:vAlign w:val="center"/>
            <w:hideMark/>
          </w:tcPr>
          <w:p w14:paraId="051210C3"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27-30</w:t>
            </w:r>
          </w:p>
        </w:tc>
        <w:tc>
          <w:tcPr>
            <w:tcW w:w="0" w:type="auto"/>
            <w:tcBorders>
              <w:top w:val="nil"/>
              <w:left w:val="nil"/>
              <w:bottom w:val="single" w:sz="4" w:space="0" w:color="auto"/>
              <w:right w:val="single" w:sz="4" w:space="0" w:color="auto"/>
            </w:tcBorders>
            <w:shd w:val="clear" w:color="auto" w:fill="auto"/>
            <w:noWrap/>
            <w:vAlign w:val="center"/>
            <w:hideMark/>
          </w:tcPr>
          <w:p w14:paraId="2119BB58"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25-30</w:t>
            </w:r>
          </w:p>
        </w:tc>
        <w:tc>
          <w:tcPr>
            <w:tcW w:w="0" w:type="auto"/>
            <w:tcBorders>
              <w:top w:val="nil"/>
              <w:left w:val="nil"/>
              <w:bottom w:val="single" w:sz="4" w:space="0" w:color="auto"/>
              <w:right w:val="single" w:sz="4" w:space="0" w:color="auto"/>
            </w:tcBorders>
            <w:shd w:val="clear" w:color="auto" w:fill="auto"/>
            <w:noWrap/>
            <w:vAlign w:val="center"/>
            <w:hideMark/>
          </w:tcPr>
          <w:p w14:paraId="7334E2C7"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27-30</w:t>
            </w:r>
          </w:p>
        </w:tc>
        <w:tc>
          <w:tcPr>
            <w:tcW w:w="776" w:type="dxa"/>
            <w:tcBorders>
              <w:top w:val="nil"/>
              <w:left w:val="nil"/>
              <w:bottom w:val="single" w:sz="4" w:space="0" w:color="auto"/>
              <w:right w:val="single" w:sz="4" w:space="0" w:color="auto"/>
            </w:tcBorders>
            <w:shd w:val="clear" w:color="auto" w:fill="auto"/>
            <w:noWrap/>
            <w:vAlign w:val="center"/>
            <w:hideMark/>
          </w:tcPr>
          <w:p w14:paraId="4EECD4E4" w14:textId="77777777" w:rsidR="008B57DD" w:rsidRPr="00E90210" w:rsidRDefault="008B57DD" w:rsidP="00D13469">
            <w:pPr>
              <w:jc w:val="center"/>
              <w:rPr>
                <w:rFonts w:ascii="Calibri" w:hAnsi="Calibri" w:cs="Calibri"/>
                <w:color w:val="000000"/>
                <w:sz w:val="14"/>
                <w:lang w:eastAsia="es-MX"/>
              </w:rPr>
            </w:pPr>
            <w:r>
              <w:rPr>
                <w:rFonts w:ascii="Calibri" w:hAnsi="Calibri" w:cs="Calibri"/>
                <w:color w:val="000000"/>
                <w:sz w:val="14"/>
                <w:lang w:eastAsia="es-MX"/>
              </w:rPr>
              <w:t>27-31</w:t>
            </w:r>
          </w:p>
        </w:tc>
      </w:tr>
    </w:tbl>
    <w:p w14:paraId="335D71BB" w14:textId="32A34C80" w:rsidR="008B57DD" w:rsidRDefault="008B57DD" w:rsidP="008B57DD">
      <w:pPr>
        <w:jc w:val="center"/>
        <w:rPr>
          <w:rFonts w:ascii="Arial" w:hAnsi="Arial" w:cs="Arial"/>
          <w:lang w:val="es-ES_tradnl"/>
        </w:rPr>
      </w:pPr>
      <w:r>
        <w:rPr>
          <w:rFonts w:ascii="Arial" w:hAnsi="Arial" w:cs="Arial"/>
          <w:b/>
          <w:bCs/>
        </w:rPr>
        <w:t>Apéndice “A”</w:t>
      </w:r>
      <w:r w:rsidR="00C22A4E">
        <w:rPr>
          <w:rFonts w:ascii="Arial" w:hAnsi="Arial" w:cs="Arial"/>
          <w:b/>
          <w:bCs/>
        </w:rPr>
        <w:t xml:space="preserve"> (PARTIDA 1)</w:t>
      </w:r>
    </w:p>
    <w:p w14:paraId="5E8F1139" w14:textId="77777777" w:rsidR="008B57DD" w:rsidRPr="009A328D" w:rsidRDefault="008B57DD" w:rsidP="00FD2541">
      <w:pPr>
        <w:jc w:val="both"/>
        <w:rPr>
          <w:rFonts w:ascii="Arial" w:hAnsi="Arial" w:cs="Arial"/>
        </w:rPr>
      </w:pPr>
    </w:p>
    <w:p w14:paraId="0FAF6BC9" w14:textId="57C6AEF2" w:rsidR="007A5ADE" w:rsidRPr="00FD2541" w:rsidRDefault="007A5ADE" w:rsidP="00FD2541">
      <w:pPr>
        <w:spacing w:before="120" w:after="120" w:line="276" w:lineRule="auto"/>
        <w:jc w:val="both"/>
        <w:rPr>
          <w:rFonts w:ascii="Arial" w:hAnsi="Arial" w:cs="Arial"/>
        </w:rPr>
      </w:pPr>
    </w:p>
    <w:p w14:paraId="726CF92F" w14:textId="77777777" w:rsidR="008B57DD" w:rsidRDefault="008B57DD" w:rsidP="008B57DD">
      <w:pPr>
        <w:jc w:val="both"/>
        <w:rPr>
          <w:rFonts w:ascii="Arial" w:hAnsi="Arial" w:cs="Arial"/>
          <w:b/>
          <w:bCs/>
          <w:color w:val="000000"/>
          <w:sz w:val="14"/>
          <w:szCs w:val="16"/>
          <w:lang w:eastAsia="es-MX"/>
        </w:rPr>
      </w:pPr>
      <w:r w:rsidRPr="00856FB0">
        <w:rPr>
          <w:rFonts w:ascii="Arial" w:hAnsi="Arial" w:cs="Arial"/>
          <w:b/>
          <w:bCs/>
          <w:sz w:val="16"/>
        </w:rPr>
        <w:t>Nota</w:t>
      </w:r>
      <w:r w:rsidRPr="00856FB0">
        <w:rPr>
          <w:rFonts w:ascii="Arial" w:hAnsi="Arial" w:cs="Arial"/>
          <w:b/>
          <w:bCs/>
          <w:sz w:val="16"/>
          <w:u w:val="single"/>
        </w:rPr>
        <w:t>:</w:t>
      </w:r>
      <w:r w:rsidRPr="00856FB0">
        <w:rPr>
          <w:rFonts w:ascii="Arial" w:hAnsi="Arial" w:cs="Arial"/>
          <w:bCs/>
          <w:sz w:val="16"/>
          <w:u w:val="single"/>
        </w:rPr>
        <w:t xml:space="preserve"> En los meses de marzo y septiembre se deberán llevar a cabo los mantenimientos preventivos semestrales</w:t>
      </w:r>
    </w:p>
    <w:p w14:paraId="7C326B34" w14:textId="35479C4F" w:rsidR="007A5ADE" w:rsidRDefault="007A5ADE" w:rsidP="007B3662">
      <w:pPr>
        <w:pStyle w:val="Prrafodelista"/>
        <w:spacing w:before="120" w:after="120" w:line="276" w:lineRule="auto"/>
        <w:ind w:left="714"/>
        <w:jc w:val="both"/>
        <w:rPr>
          <w:rFonts w:ascii="Arial" w:hAnsi="Arial" w:cs="Arial"/>
        </w:rPr>
      </w:pPr>
    </w:p>
    <w:p w14:paraId="17444444" w14:textId="6E4FE755" w:rsidR="007A5ADE" w:rsidRDefault="007A5ADE" w:rsidP="007B3662">
      <w:pPr>
        <w:pStyle w:val="Prrafodelista"/>
        <w:spacing w:before="120" w:after="120" w:line="276" w:lineRule="auto"/>
        <w:ind w:left="714"/>
        <w:jc w:val="both"/>
        <w:rPr>
          <w:rFonts w:ascii="Arial" w:hAnsi="Arial" w:cs="Arial"/>
        </w:rPr>
      </w:pPr>
    </w:p>
    <w:p w14:paraId="0A6A9B6C" w14:textId="36D9354F" w:rsidR="00D13469" w:rsidRDefault="00D13469" w:rsidP="007B3662">
      <w:pPr>
        <w:pStyle w:val="Prrafodelista"/>
        <w:spacing w:before="120" w:after="120" w:line="276" w:lineRule="auto"/>
        <w:ind w:left="714"/>
        <w:jc w:val="both"/>
        <w:rPr>
          <w:rFonts w:ascii="Arial" w:hAnsi="Arial" w:cs="Arial"/>
        </w:rPr>
      </w:pPr>
    </w:p>
    <w:p w14:paraId="45DEDE95" w14:textId="120DCD87" w:rsidR="00D13469" w:rsidRDefault="00D13469" w:rsidP="007B3662">
      <w:pPr>
        <w:pStyle w:val="Prrafodelista"/>
        <w:spacing w:before="120" w:after="120" w:line="276" w:lineRule="auto"/>
        <w:ind w:left="714"/>
        <w:jc w:val="both"/>
        <w:rPr>
          <w:rFonts w:ascii="Arial" w:hAnsi="Arial" w:cs="Arial"/>
        </w:rPr>
      </w:pPr>
    </w:p>
    <w:p w14:paraId="36926DE3" w14:textId="2A8E7FFF" w:rsidR="00D13469" w:rsidRDefault="00D13469" w:rsidP="007B3662">
      <w:pPr>
        <w:pStyle w:val="Prrafodelista"/>
        <w:spacing w:before="120" w:after="120" w:line="276" w:lineRule="auto"/>
        <w:ind w:left="714"/>
        <w:jc w:val="both"/>
        <w:rPr>
          <w:rFonts w:ascii="Arial" w:hAnsi="Arial" w:cs="Arial"/>
        </w:rPr>
      </w:pPr>
    </w:p>
    <w:p w14:paraId="37D12E02" w14:textId="6EDECA6E" w:rsidR="00D13469" w:rsidRDefault="00D13469" w:rsidP="007B3662">
      <w:pPr>
        <w:pStyle w:val="Prrafodelista"/>
        <w:spacing w:before="120" w:after="120" w:line="276" w:lineRule="auto"/>
        <w:ind w:left="714"/>
        <w:jc w:val="both"/>
        <w:rPr>
          <w:rFonts w:ascii="Arial" w:hAnsi="Arial" w:cs="Arial"/>
        </w:rPr>
      </w:pPr>
    </w:p>
    <w:p w14:paraId="7408D7A4" w14:textId="1245AE2F" w:rsidR="00D13469" w:rsidRDefault="00D13469" w:rsidP="007B3662">
      <w:pPr>
        <w:pStyle w:val="Prrafodelista"/>
        <w:spacing w:before="120" w:after="120" w:line="276" w:lineRule="auto"/>
        <w:ind w:left="714"/>
        <w:jc w:val="both"/>
        <w:rPr>
          <w:rFonts w:ascii="Arial" w:hAnsi="Arial" w:cs="Arial"/>
        </w:rPr>
      </w:pPr>
    </w:p>
    <w:p w14:paraId="16380171" w14:textId="7D9C00A6" w:rsidR="00D13469" w:rsidRDefault="00D13469" w:rsidP="007B3662">
      <w:pPr>
        <w:pStyle w:val="Prrafodelista"/>
        <w:spacing w:before="120" w:after="120" w:line="276" w:lineRule="auto"/>
        <w:ind w:left="714"/>
        <w:jc w:val="both"/>
        <w:rPr>
          <w:rFonts w:ascii="Arial" w:hAnsi="Arial" w:cs="Arial"/>
        </w:rPr>
      </w:pPr>
    </w:p>
    <w:p w14:paraId="64D1CDC6" w14:textId="5FD00D4E" w:rsidR="00D13469" w:rsidRDefault="00D13469" w:rsidP="007B3662">
      <w:pPr>
        <w:pStyle w:val="Prrafodelista"/>
        <w:spacing w:before="120" w:after="120" w:line="276" w:lineRule="auto"/>
        <w:ind w:left="714"/>
        <w:jc w:val="both"/>
        <w:rPr>
          <w:rFonts w:ascii="Arial" w:hAnsi="Arial" w:cs="Arial"/>
        </w:rPr>
      </w:pPr>
    </w:p>
    <w:p w14:paraId="4B9B4426" w14:textId="1E924557" w:rsidR="00D13469" w:rsidRDefault="00D13469" w:rsidP="007B3662">
      <w:pPr>
        <w:pStyle w:val="Prrafodelista"/>
        <w:spacing w:before="120" w:after="120" w:line="276" w:lineRule="auto"/>
        <w:ind w:left="714"/>
        <w:jc w:val="both"/>
        <w:rPr>
          <w:rFonts w:ascii="Arial" w:hAnsi="Arial" w:cs="Arial"/>
        </w:rPr>
      </w:pPr>
    </w:p>
    <w:p w14:paraId="6C7AE4C8" w14:textId="41A7C61E" w:rsidR="00D13469" w:rsidRDefault="00D13469" w:rsidP="007B3662">
      <w:pPr>
        <w:pStyle w:val="Prrafodelista"/>
        <w:spacing w:before="120" w:after="120" w:line="276" w:lineRule="auto"/>
        <w:ind w:left="714"/>
        <w:jc w:val="both"/>
        <w:rPr>
          <w:rFonts w:ascii="Arial" w:hAnsi="Arial" w:cs="Arial"/>
        </w:rPr>
      </w:pPr>
    </w:p>
    <w:p w14:paraId="5C68314E" w14:textId="24387752" w:rsidR="00D13469" w:rsidRDefault="00D13469" w:rsidP="007B3662">
      <w:pPr>
        <w:pStyle w:val="Prrafodelista"/>
        <w:spacing w:before="120" w:after="120" w:line="276" w:lineRule="auto"/>
        <w:ind w:left="714"/>
        <w:jc w:val="both"/>
        <w:rPr>
          <w:rFonts w:ascii="Arial" w:hAnsi="Arial" w:cs="Arial"/>
        </w:rPr>
      </w:pPr>
    </w:p>
    <w:p w14:paraId="2546538A" w14:textId="15FFAB4E" w:rsidR="00D13469" w:rsidRDefault="00D13469" w:rsidP="007B3662">
      <w:pPr>
        <w:pStyle w:val="Prrafodelista"/>
        <w:spacing w:before="120" w:after="120" w:line="276" w:lineRule="auto"/>
        <w:ind w:left="714"/>
        <w:jc w:val="both"/>
        <w:rPr>
          <w:rFonts w:ascii="Arial" w:hAnsi="Arial" w:cs="Arial"/>
        </w:rPr>
      </w:pPr>
    </w:p>
    <w:p w14:paraId="0C5B7E78" w14:textId="2D0F7EBD" w:rsidR="00D13469" w:rsidRDefault="00D13469" w:rsidP="007B3662">
      <w:pPr>
        <w:pStyle w:val="Prrafodelista"/>
        <w:spacing w:before="120" w:after="120" w:line="276" w:lineRule="auto"/>
        <w:ind w:left="714"/>
        <w:jc w:val="both"/>
        <w:rPr>
          <w:rFonts w:ascii="Arial" w:hAnsi="Arial" w:cs="Arial"/>
        </w:rPr>
      </w:pPr>
    </w:p>
    <w:p w14:paraId="467DD487" w14:textId="644F1DE6" w:rsidR="00D13469" w:rsidRDefault="00D13469" w:rsidP="007B3662">
      <w:pPr>
        <w:pStyle w:val="Prrafodelista"/>
        <w:spacing w:before="120" w:after="120" w:line="276" w:lineRule="auto"/>
        <w:ind w:left="714"/>
        <w:jc w:val="both"/>
        <w:rPr>
          <w:rFonts w:ascii="Arial" w:hAnsi="Arial" w:cs="Arial"/>
        </w:rPr>
      </w:pPr>
    </w:p>
    <w:p w14:paraId="4A3AFF1C" w14:textId="5459A6FE" w:rsidR="00D13469" w:rsidRDefault="00D13469" w:rsidP="007B3662">
      <w:pPr>
        <w:pStyle w:val="Prrafodelista"/>
        <w:spacing w:before="120" w:after="120" w:line="276" w:lineRule="auto"/>
        <w:ind w:left="714"/>
        <w:jc w:val="both"/>
        <w:rPr>
          <w:rFonts w:ascii="Arial" w:hAnsi="Arial" w:cs="Arial"/>
        </w:rPr>
      </w:pPr>
    </w:p>
    <w:p w14:paraId="0E68459A" w14:textId="5142EAED" w:rsidR="00D13469" w:rsidRDefault="00D13469" w:rsidP="007B3662">
      <w:pPr>
        <w:pStyle w:val="Prrafodelista"/>
        <w:spacing w:before="120" w:after="120" w:line="276" w:lineRule="auto"/>
        <w:ind w:left="714"/>
        <w:jc w:val="both"/>
        <w:rPr>
          <w:rFonts w:ascii="Arial" w:hAnsi="Arial" w:cs="Arial"/>
        </w:rPr>
      </w:pPr>
    </w:p>
    <w:p w14:paraId="0F3B78F7" w14:textId="779C60A9" w:rsidR="00D13469" w:rsidRDefault="00D13469" w:rsidP="007B3662">
      <w:pPr>
        <w:pStyle w:val="Prrafodelista"/>
        <w:spacing w:before="120" w:after="120" w:line="276" w:lineRule="auto"/>
        <w:ind w:left="714"/>
        <w:jc w:val="both"/>
        <w:rPr>
          <w:rFonts w:ascii="Arial" w:hAnsi="Arial" w:cs="Arial"/>
        </w:rPr>
      </w:pPr>
    </w:p>
    <w:p w14:paraId="453537CB" w14:textId="25AA3F17" w:rsidR="00D13469" w:rsidRDefault="00D13469" w:rsidP="007B3662">
      <w:pPr>
        <w:pStyle w:val="Prrafodelista"/>
        <w:spacing w:before="120" w:after="120" w:line="276" w:lineRule="auto"/>
        <w:ind w:left="714"/>
        <w:jc w:val="both"/>
        <w:rPr>
          <w:rFonts w:ascii="Arial" w:hAnsi="Arial" w:cs="Arial"/>
        </w:rPr>
      </w:pPr>
    </w:p>
    <w:p w14:paraId="0F430EC1" w14:textId="1A99BAD6" w:rsidR="00D13469" w:rsidRDefault="00D13469" w:rsidP="007B3662">
      <w:pPr>
        <w:pStyle w:val="Prrafodelista"/>
        <w:spacing w:before="120" w:after="120" w:line="276" w:lineRule="auto"/>
        <w:ind w:left="714"/>
        <w:jc w:val="both"/>
        <w:rPr>
          <w:rFonts w:ascii="Arial" w:hAnsi="Arial" w:cs="Arial"/>
        </w:rPr>
      </w:pPr>
    </w:p>
    <w:p w14:paraId="16A16A7A" w14:textId="497E8FC7" w:rsidR="00D13469" w:rsidRDefault="00D13469" w:rsidP="007B3662">
      <w:pPr>
        <w:pStyle w:val="Prrafodelista"/>
        <w:spacing w:before="120" w:after="120" w:line="276" w:lineRule="auto"/>
        <w:ind w:left="714"/>
        <w:jc w:val="both"/>
        <w:rPr>
          <w:rFonts w:ascii="Arial" w:hAnsi="Arial" w:cs="Arial"/>
        </w:rPr>
      </w:pPr>
    </w:p>
    <w:p w14:paraId="175EADBF" w14:textId="4A135180" w:rsidR="00D13469" w:rsidRPr="002156AC" w:rsidRDefault="00C22A4E" w:rsidP="002156AC">
      <w:pPr>
        <w:pStyle w:val="Prrafodelista"/>
        <w:spacing w:before="120" w:after="120" w:line="276" w:lineRule="auto"/>
        <w:ind w:left="714"/>
        <w:jc w:val="center"/>
        <w:rPr>
          <w:rFonts w:ascii="Calibri Light" w:eastAsia="Calibri Light" w:hAnsi="Calibri Light" w:cs="Calibri Light"/>
          <w:b/>
          <w:bCs/>
          <w:snapToGrid/>
          <w:sz w:val="22"/>
          <w:szCs w:val="22"/>
          <w:lang w:val="es-ES" w:bidi="es-ES"/>
        </w:rPr>
      </w:pPr>
      <w:r>
        <w:rPr>
          <w:noProof/>
        </w:rPr>
        <mc:AlternateContent>
          <mc:Choice Requires="wps">
            <w:drawing>
              <wp:anchor distT="0" distB="0" distL="114300" distR="114300" simplePos="0" relativeHeight="251671040" behindDoc="0" locked="0" layoutInCell="1" allowOverlap="1" wp14:anchorId="465306F1" wp14:editId="38AE1B14">
                <wp:simplePos x="0" y="0"/>
                <wp:positionH relativeFrom="margin">
                  <wp:posOffset>-261620</wp:posOffset>
                </wp:positionH>
                <wp:positionV relativeFrom="paragraph">
                  <wp:posOffset>401320</wp:posOffset>
                </wp:positionV>
                <wp:extent cx="6467475" cy="6218555"/>
                <wp:effectExtent l="0" t="0" r="9525" b="10795"/>
                <wp:wrapThrough wrapText="bothSides">
                  <wp:wrapPolygon edited="0">
                    <wp:start x="0" y="0"/>
                    <wp:lineTo x="0" y="21571"/>
                    <wp:lineTo x="21568" y="21571"/>
                    <wp:lineTo x="21568" y="0"/>
                    <wp:lineTo x="0" y="0"/>
                  </wp:wrapPolygon>
                </wp:wrapThrough>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7475" cy="6218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81D78F" w14:textId="77777777" w:rsidR="00EC1B5C" w:rsidRDefault="00EC1B5C" w:rsidP="00DE34FE">
                            <w:pPr>
                              <w:pStyle w:val="Textoindependiente"/>
                            </w:pPr>
                          </w:p>
                          <w:p w14:paraId="0BD1C111" w14:textId="77777777" w:rsidR="00364332" w:rsidRDefault="00364332"/>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5306F1" id="_x0000_t202" coordsize="21600,21600" o:spt="202" path="m,l,21600r21600,l21600,xe">
                <v:stroke joinstyle="miter"/>
                <v:path gradientshapeok="t" o:connecttype="rect"/>
              </v:shapetype>
              <v:shape id="Cuadro de texto 6" o:spid="_x0000_s1026" type="#_x0000_t202" style="position:absolute;left:0;text-align:left;margin-left:-20.6pt;margin-top:31.6pt;width:509.25pt;height:489.65pt;z-index:251671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" filled="f" stroked="f">
                <v:textbox inset="0,0,0,0">
                  <w:txbxContent>
                    <w:p w14:paraId="0081D78F" w14:textId="77777777" w:rsidR="00EC1B5C" w:rsidRDefault="00EC1B5C" w:rsidP="00DE34FE">
                      <w:pPr>
                        <w:pStyle w:val="Textoindependiente"/>
                      </w:pPr>
                    </w:p>
                    <w:p w14:paraId="0BD1C111" w14:textId="77777777" w:rsidR="00364332" w:rsidRDefault="00364332"/>
                  </w:txbxContent>
                </v:textbox>
                <w10:wrap type="through" anchorx="margin"/>
              </v:shape>
            </w:pict>
          </mc:Fallback>
        </mc:AlternateContent>
      </w:r>
      <w:r w:rsidR="00DE34FE" w:rsidRPr="00DE34FE">
        <w:rPr>
          <w:rFonts w:ascii="Calibri Light" w:eastAsia="Calibri Light" w:hAnsi="Calibri Light" w:cs="Calibri Light"/>
          <w:b/>
          <w:bCs/>
          <w:snapToGrid/>
          <w:sz w:val="22"/>
          <w:szCs w:val="22"/>
          <w:lang w:val="es-ES" w:bidi="es-ES"/>
        </w:rPr>
        <w:t>APÉNDICE "B"</w:t>
      </w:r>
      <w:r w:rsidR="002156AC">
        <w:rPr>
          <w:rFonts w:ascii="Calibri Light" w:eastAsia="Calibri Light" w:hAnsi="Calibri Light" w:cs="Calibri Light"/>
          <w:b/>
          <w:bCs/>
          <w:snapToGrid/>
          <w:sz w:val="22"/>
          <w:szCs w:val="22"/>
          <w:lang w:val="es-ES" w:bidi="es-ES"/>
        </w:rPr>
        <w:t xml:space="preserve"> </w:t>
      </w:r>
      <w:r w:rsidR="00DE34FE" w:rsidRPr="002156AC">
        <w:rPr>
          <w:rFonts w:ascii="Calibri Light" w:eastAsia="Calibri Light" w:hAnsi="Calibri Light" w:cs="Calibri Light"/>
          <w:b/>
          <w:bCs/>
          <w:snapToGrid/>
          <w:sz w:val="22"/>
          <w:szCs w:val="22"/>
          <w:lang w:val="es-ES" w:bidi="es-ES"/>
        </w:rPr>
        <w:t>(PARTIDA 1)</w:t>
      </w:r>
    </w:p>
    <w:tbl>
      <w:tblPr>
        <w:tblStyle w:val="TableNormal"/>
        <w:tblpPr w:leftFromText="141" w:rightFromText="141" w:vertAnchor="text" w:horzAnchor="margin" w:tblpXSpec="center" w:tblpY="294"/>
        <w:tblW w:w="1002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34"/>
        <w:gridCol w:w="3831"/>
        <w:gridCol w:w="1414"/>
        <w:gridCol w:w="1140"/>
        <w:gridCol w:w="1267"/>
        <w:gridCol w:w="1634"/>
      </w:tblGrid>
      <w:tr w:rsidR="00DE34FE" w:rsidRPr="00DE34FE" w14:paraId="16A5C0CF" w14:textId="77777777" w:rsidTr="00DE34FE">
        <w:trPr>
          <w:trHeight w:val="779"/>
        </w:trPr>
        <w:tc>
          <w:tcPr>
            <w:tcW w:w="734" w:type="dxa"/>
            <w:shd w:val="clear" w:color="auto" w:fill="A6A6A6"/>
          </w:tcPr>
          <w:p w14:paraId="199A752B" w14:textId="2C0800CC" w:rsidR="00DE34FE" w:rsidRPr="00DE34FE" w:rsidRDefault="00DE34FE" w:rsidP="00DE34FE">
            <w:pPr>
              <w:pStyle w:val="TableParagraph"/>
              <w:rPr>
                <w:b/>
                <w:bCs/>
                <w:sz w:val="14"/>
              </w:rPr>
            </w:pPr>
          </w:p>
          <w:p w14:paraId="558DBC6D" w14:textId="77777777" w:rsidR="00DE34FE" w:rsidRPr="00DE34FE" w:rsidRDefault="00DE34FE" w:rsidP="00DE34FE">
            <w:pPr>
              <w:pStyle w:val="TableParagraph"/>
              <w:spacing w:before="124"/>
              <w:ind w:right="239"/>
              <w:jc w:val="right"/>
              <w:rPr>
                <w:b/>
                <w:bCs/>
                <w:sz w:val="15"/>
              </w:rPr>
            </w:pPr>
            <w:r w:rsidRPr="00DE34FE">
              <w:rPr>
                <w:b/>
                <w:bCs/>
                <w:w w:val="95"/>
                <w:sz w:val="15"/>
              </w:rPr>
              <w:t>No.</w:t>
            </w:r>
          </w:p>
        </w:tc>
        <w:tc>
          <w:tcPr>
            <w:tcW w:w="3831" w:type="dxa"/>
            <w:shd w:val="clear" w:color="auto" w:fill="A6A6A6"/>
          </w:tcPr>
          <w:p w14:paraId="39827837" w14:textId="77777777" w:rsidR="00DE34FE" w:rsidRPr="00DE34FE" w:rsidRDefault="00DE34FE" w:rsidP="00DE34FE">
            <w:pPr>
              <w:pStyle w:val="TableParagraph"/>
              <w:rPr>
                <w:b/>
                <w:bCs/>
                <w:sz w:val="14"/>
              </w:rPr>
            </w:pPr>
          </w:p>
          <w:p w14:paraId="5D4AAEEB" w14:textId="77777777" w:rsidR="00DE34FE" w:rsidRPr="00DE34FE" w:rsidRDefault="00DE34FE" w:rsidP="00DE34FE">
            <w:pPr>
              <w:pStyle w:val="TableParagraph"/>
              <w:spacing w:before="124"/>
              <w:ind w:left="26" w:right="6"/>
              <w:jc w:val="center"/>
              <w:rPr>
                <w:b/>
                <w:bCs/>
                <w:sz w:val="15"/>
              </w:rPr>
            </w:pPr>
            <w:r w:rsidRPr="00DE34FE">
              <w:rPr>
                <w:b/>
                <w:bCs/>
                <w:sz w:val="15"/>
              </w:rPr>
              <w:t>Documentación y bienes</w:t>
            </w:r>
          </w:p>
        </w:tc>
        <w:tc>
          <w:tcPr>
            <w:tcW w:w="1414" w:type="dxa"/>
            <w:shd w:val="clear" w:color="auto" w:fill="A6A6A6"/>
          </w:tcPr>
          <w:p w14:paraId="15255E84" w14:textId="77777777" w:rsidR="00DE34FE" w:rsidRPr="00DE34FE" w:rsidRDefault="00DE34FE" w:rsidP="00DE34FE">
            <w:pPr>
              <w:pStyle w:val="TableParagraph"/>
              <w:rPr>
                <w:b/>
                <w:bCs/>
                <w:sz w:val="14"/>
              </w:rPr>
            </w:pPr>
          </w:p>
          <w:p w14:paraId="55A7AC11" w14:textId="77777777" w:rsidR="00DE34FE" w:rsidRPr="00DE34FE" w:rsidRDefault="00DE34FE" w:rsidP="00DE34FE">
            <w:pPr>
              <w:pStyle w:val="TableParagraph"/>
              <w:spacing w:before="124"/>
              <w:ind w:left="135" w:right="146"/>
              <w:jc w:val="center"/>
              <w:rPr>
                <w:b/>
                <w:bCs/>
                <w:sz w:val="15"/>
              </w:rPr>
            </w:pPr>
            <w:r w:rsidRPr="00DE34FE">
              <w:rPr>
                <w:b/>
                <w:bCs/>
                <w:sz w:val="15"/>
              </w:rPr>
              <w:t>Forma de entrega</w:t>
            </w:r>
          </w:p>
        </w:tc>
        <w:tc>
          <w:tcPr>
            <w:tcW w:w="1140" w:type="dxa"/>
            <w:shd w:val="clear" w:color="auto" w:fill="A6A6A6"/>
          </w:tcPr>
          <w:p w14:paraId="1C80F845" w14:textId="77777777" w:rsidR="00DE34FE" w:rsidRPr="00DE34FE" w:rsidRDefault="00DE34FE" w:rsidP="00DE34FE">
            <w:pPr>
              <w:pStyle w:val="TableParagraph"/>
              <w:spacing w:line="261" w:lineRule="auto"/>
              <w:ind w:left="208" w:right="196" w:firstLine="28"/>
              <w:jc w:val="both"/>
              <w:rPr>
                <w:b/>
                <w:bCs/>
                <w:sz w:val="15"/>
                <w:lang w:val="es-MX"/>
              </w:rPr>
            </w:pPr>
            <w:r w:rsidRPr="00DE34FE">
              <w:rPr>
                <w:b/>
                <w:bCs/>
                <w:sz w:val="15"/>
                <w:lang w:val="es-MX"/>
              </w:rPr>
              <w:t>Frecuencia durante la vigencia del</w:t>
            </w:r>
          </w:p>
          <w:p w14:paraId="1AC13EB8" w14:textId="77777777" w:rsidR="00DE34FE" w:rsidRPr="00DE34FE" w:rsidRDefault="00DE34FE" w:rsidP="00DE34FE">
            <w:pPr>
              <w:pStyle w:val="TableParagraph"/>
              <w:spacing w:before="3" w:line="157" w:lineRule="exact"/>
              <w:ind w:left="304"/>
              <w:rPr>
                <w:b/>
                <w:bCs/>
                <w:sz w:val="15"/>
                <w:lang w:val="es-MX"/>
              </w:rPr>
            </w:pPr>
            <w:r w:rsidRPr="00DE34FE">
              <w:rPr>
                <w:b/>
                <w:bCs/>
                <w:sz w:val="15"/>
                <w:lang w:val="es-MX"/>
              </w:rPr>
              <w:t>contrato</w:t>
            </w:r>
          </w:p>
        </w:tc>
        <w:tc>
          <w:tcPr>
            <w:tcW w:w="1267" w:type="dxa"/>
            <w:shd w:val="clear" w:color="auto" w:fill="A6A6A6"/>
          </w:tcPr>
          <w:p w14:paraId="028FCF8C" w14:textId="77777777" w:rsidR="00DE34FE" w:rsidRPr="00DE34FE" w:rsidRDefault="00DE34FE" w:rsidP="00DE34FE">
            <w:pPr>
              <w:pStyle w:val="TableParagraph"/>
              <w:rPr>
                <w:b/>
                <w:bCs/>
                <w:sz w:val="14"/>
                <w:lang w:val="es-MX"/>
              </w:rPr>
            </w:pPr>
          </w:p>
          <w:p w14:paraId="6219D1E6" w14:textId="77777777" w:rsidR="00DE34FE" w:rsidRPr="00DE34FE" w:rsidRDefault="00DE34FE" w:rsidP="00DE34FE">
            <w:pPr>
              <w:pStyle w:val="TableParagraph"/>
              <w:spacing w:before="124"/>
              <w:ind w:left="110"/>
              <w:rPr>
                <w:b/>
                <w:bCs/>
                <w:sz w:val="15"/>
              </w:rPr>
            </w:pPr>
            <w:r w:rsidRPr="00DE34FE">
              <w:rPr>
                <w:b/>
                <w:bCs/>
                <w:sz w:val="15"/>
              </w:rPr>
              <w:t>Fecha de entrega</w:t>
            </w:r>
          </w:p>
        </w:tc>
        <w:tc>
          <w:tcPr>
            <w:tcW w:w="1634" w:type="dxa"/>
            <w:shd w:val="clear" w:color="auto" w:fill="A6A6A6"/>
          </w:tcPr>
          <w:p w14:paraId="13964C8F" w14:textId="77777777" w:rsidR="00DE34FE" w:rsidRPr="00DE34FE" w:rsidRDefault="00DE34FE" w:rsidP="00DE34FE">
            <w:pPr>
              <w:pStyle w:val="TableParagraph"/>
              <w:rPr>
                <w:b/>
                <w:bCs/>
                <w:sz w:val="14"/>
              </w:rPr>
            </w:pPr>
          </w:p>
          <w:p w14:paraId="0803D8ED" w14:textId="77777777" w:rsidR="00DE34FE" w:rsidRPr="00DE34FE" w:rsidRDefault="00DE34FE" w:rsidP="00DE34FE">
            <w:pPr>
              <w:pStyle w:val="TableParagraph"/>
              <w:spacing w:before="124"/>
              <w:ind w:left="158" w:right="131"/>
              <w:jc w:val="center"/>
              <w:rPr>
                <w:b/>
                <w:bCs/>
                <w:sz w:val="15"/>
              </w:rPr>
            </w:pPr>
            <w:r w:rsidRPr="00DE34FE">
              <w:rPr>
                <w:b/>
                <w:bCs/>
                <w:sz w:val="15"/>
              </w:rPr>
              <w:t>Entregable para pago</w:t>
            </w:r>
          </w:p>
        </w:tc>
      </w:tr>
      <w:tr w:rsidR="00DE34FE" w:rsidRPr="00DE34FE" w14:paraId="08380533" w14:textId="77777777" w:rsidTr="00DE34FE">
        <w:trPr>
          <w:trHeight w:val="935"/>
        </w:trPr>
        <w:tc>
          <w:tcPr>
            <w:tcW w:w="734" w:type="dxa"/>
          </w:tcPr>
          <w:p w14:paraId="6FE28E54" w14:textId="77777777" w:rsidR="00DE34FE" w:rsidRPr="00DE34FE" w:rsidRDefault="00DE34FE" w:rsidP="00DE34FE">
            <w:pPr>
              <w:pStyle w:val="TableParagraph"/>
              <w:rPr>
                <w:b/>
                <w:bCs/>
                <w:sz w:val="14"/>
              </w:rPr>
            </w:pPr>
          </w:p>
          <w:p w14:paraId="617B1125" w14:textId="77777777" w:rsidR="00DE34FE" w:rsidRPr="00DE34FE" w:rsidRDefault="00DE34FE" w:rsidP="00DE34FE">
            <w:pPr>
              <w:pStyle w:val="TableParagraph"/>
              <w:rPr>
                <w:b/>
                <w:bCs/>
                <w:sz w:val="17"/>
              </w:rPr>
            </w:pPr>
          </w:p>
          <w:p w14:paraId="494D902F" w14:textId="77777777" w:rsidR="00DE34FE" w:rsidRPr="00DE34FE" w:rsidRDefault="00DE34FE" w:rsidP="00DE34FE">
            <w:pPr>
              <w:pStyle w:val="TableParagraph"/>
              <w:ind w:right="313"/>
              <w:jc w:val="right"/>
              <w:rPr>
                <w:b/>
                <w:bCs/>
                <w:sz w:val="15"/>
              </w:rPr>
            </w:pPr>
            <w:r w:rsidRPr="00DE34FE">
              <w:rPr>
                <w:b/>
                <w:bCs/>
                <w:w w:val="99"/>
                <w:sz w:val="15"/>
              </w:rPr>
              <w:t>1</w:t>
            </w:r>
          </w:p>
        </w:tc>
        <w:tc>
          <w:tcPr>
            <w:tcW w:w="3831" w:type="dxa"/>
          </w:tcPr>
          <w:p w14:paraId="3FA12973" w14:textId="77777777" w:rsidR="00DE34FE" w:rsidRPr="00DE34FE" w:rsidRDefault="00DE34FE" w:rsidP="00DE34FE">
            <w:pPr>
              <w:pStyle w:val="TableParagraph"/>
              <w:rPr>
                <w:b/>
                <w:bCs/>
                <w:sz w:val="14"/>
                <w:lang w:val="es-MX"/>
              </w:rPr>
            </w:pPr>
          </w:p>
          <w:p w14:paraId="24BFFA78" w14:textId="77777777" w:rsidR="00DE34FE" w:rsidRPr="00DE34FE" w:rsidRDefault="00DE34FE" w:rsidP="00DE34FE">
            <w:pPr>
              <w:pStyle w:val="TableParagraph"/>
              <w:rPr>
                <w:b/>
                <w:bCs/>
                <w:sz w:val="17"/>
                <w:lang w:val="es-MX"/>
              </w:rPr>
            </w:pPr>
          </w:p>
          <w:p w14:paraId="73F89153" w14:textId="77777777" w:rsidR="00DE34FE" w:rsidRPr="00DE34FE" w:rsidRDefault="00DE34FE" w:rsidP="00DE34FE">
            <w:pPr>
              <w:pStyle w:val="TableParagraph"/>
              <w:ind w:left="26" w:right="15"/>
              <w:jc w:val="center"/>
              <w:rPr>
                <w:b/>
                <w:bCs/>
                <w:sz w:val="15"/>
                <w:lang w:val="es-MX"/>
              </w:rPr>
            </w:pPr>
            <w:r w:rsidRPr="00DE34FE">
              <w:rPr>
                <w:b/>
                <w:bCs/>
                <w:sz w:val="15"/>
                <w:lang w:val="es-MX"/>
              </w:rPr>
              <w:t>Primer Diagnóstico de las plantas de emergencia</w:t>
            </w:r>
          </w:p>
        </w:tc>
        <w:tc>
          <w:tcPr>
            <w:tcW w:w="1414" w:type="dxa"/>
          </w:tcPr>
          <w:p w14:paraId="21EC2526" w14:textId="77777777" w:rsidR="00DE34FE" w:rsidRPr="00DE34FE" w:rsidRDefault="00DE34FE" w:rsidP="00DE34FE">
            <w:pPr>
              <w:pStyle w:val="TableParagraph"/>
              <w:rPr>
                <w:b/>
                <w:bCs/>
                <w:sz w:val="14"/>
                <w:lang w:val="es-MX"/>
              </w:rPr>
            </w:pPr>
          </w:p>
          <w:p w14:paraId="7B59F05A" w14:textId="77777777" w:rsidR="00DE34FE" w:rsidRPr="00DE34FE" w:rsidRDefault="00DE34FE" w:rsidP="00DE34FE">
            <w:pPr>
              <w:pStyle w:val="TableParagraph"/>
              <w:rPr>
                <w:b/>
                <w:bCs/>
                <w:sz w:val="17"/>
                <w:lang w:val="es-MX"/>
              </w:rPr>
            </w:pPr>
          </w:p>
          <w:p w14:paraId="4466ACD3" w14:textId="77777777" w:rsidR="00DE34FE" w:rsidRPr="00DE34FE" w:rsidRDefault="00DE34FE" w:rsidP="00DE34FE">
            <w:pPr>
              <w:pStyle w:val="TableParagraph"/>
              <w:ind w:left="135" w:right="121"/>
              <w:jc w:val="center"/>
              <w:rPr>
                <w:b/>
                <w:bCs/>
                <w:sz w:val="15"/>
              </w:rPr>
            </w:pPr>
            <w:r w:rsidRPr="00DE34FE">
              <w:rPr>
                <w:b/>
                <w:bCs/>
                <w:sz w:val="15"/>
              </w:rPr>
              <w:t>Impresa</w:t>
            </w:r>
          </w:p>
        </w:tc>
        <w:tc>
          <w:tcPr>
            <w:tcW w:w="1140" w:type="dxa"/>
          </w:tcPr>
          <w:p w14:paraId="3200E582" w14:textId="77777777" w:rsidR="00DE34FE" w:rsidRPr="00DE34FE" w:rsidRDefault="00DE34FE" w:rsidP="00DE34FE">
            <w:pPr>
              <w:pStyle w:val="TableParagraph"/>
              <w:rPr>
                <w:b/>
                <w:bCs/>
                <w:sz w:val="14"/>
              </w:rPr>
            </w:pPr>
          </w:p>
          <w:p w14:paraId="6771714F" w14:textId="77777777" w:rsidR="00DE34FE" w:rsidRPr="00DE34FE" w:rsidRDefault="00DE34FE" w:rsidP="00DE34FE">
            <w:pPr>
              <w:pStyle w:val="TableParagraph"/>
              <w:rPr>
                <w:b/>
                <w:bCs/>
                <w:sz w:val="17"/>
              </w:rPr>
            </w:pPr>
          </w:p>
          <w:p w14:paraId="0614CFAD" w14:textId="77777777" w:rsidR="00DE34FE" w:rsidRPr="00DE34FE" w:rsidRDefault="00DE34FE" w:rsidP="00DE34FE">
            <w:pPr>
              <w:pStyle w:val="TableParagraph"/>
              <w:ind w:left="532"/>
              <w:rPr>
                <w:b/>
                <w:bCs/>
                <w:sz w:val="15"/>
              </w:rPr>
            </w:pPr>
            <w:r w:rsidRPr="00DE34FE">
              <w:rPr>
                <w:b/>
                <w:bCs/>
                <w:w w:val="99"/>
                <w:sz w:val="15"/>
              </w:rPr>
              <w:t>1</w:t>
            </w:r>
          </w:p>
        </w:tc>
        <w:tc>
          <w:tcPr>
            <w:tcW w:w="1267" w:type="dxa"/>
          </w:tcPr>
          <w:p w14:paraId="676FC981" w14:textId="77777777" w:rsidR="00DE34FE" w:rsidRPr="00DE34FE" w:rsidRDefault="00DE34FE" w:rsidP="00DE34FE">
            <w:pPr>
              <w:pStyle w:val="TableParagraph"/>
              <w:spacing w:before="91" w:line="252" w:lineRule="auto"/>
              <w:ind w:left="43" w:right="30" w:firstLine="1"/>
              <w:jc w:val="center"/>
              <w:rPr>
                <w:b/>
                <w:bCs/>
                <w:sz w:val="15"/>
                <w:lang w:val="es-MX"/>
              </w:rPr>
            </w:pPr>
            <w:r w:rsidRPr="00DE34FE">
              <w:rPr>
                <w:b/>
                <w:bCs/>
                <w:sz w:val="15"/>
                <w:lang w:val="es-MX"/>
              </w:rPr>
              <w:t>Dentro de los primeros 10 días hábiles de enero</w:t>
            </w:r>
            <w:r w:rsidRPr="00DE34FE">
              <w:rPr>
                <w:b/>
                <w:bCs/>
                <w:spacing w:val="-18"/>
                <w:sz w:val="15"/>
                <w:lang w:val="es-MX"/>
              </w:rPr>
              <w:t xml:space="preserve"> </w:t>
            </w:r>
            <w:r w:rsidRPr="00DE34FE">
              <w:rPr>
                <w:b/>
                <w:bCs/>
                <w:sz w:val="15"/>
                <w:lang w:val="es-MX"/>
              </w:rPr>
              <w:t>de 2021</w:t>
            </w:r>
          </w:p>
        </w:tc>
        <w:tc>
          <w:tcPr>
            <w:tcW w:w="1634" w:type="dxa"/>
          </w:tcPr>
          <w:p w14:paraId="469259C4" w14:textId="77777777" w:rsidR="00DE34FE" w:rsidRPr="00DE34FE" w:rsidRDefault="00DE34FE" w:rsidP="00DE34FE">
            <w:pPr>
              <w:pStyle w:val="TableParagraph"/>
              <w:rPr>
                <w:b/>
                <w:bCs/>
                <w:sz w:val="14"/>
                <w:lang w:val="es-MX"/>
              </w:rPr>
            </w:pPr>
          </w:p>
          <w:p w14:paraId="778A905D" w14:textId="77777777" w:rsidR="00DE34FE" w:rsidRPr="00DE34FE" w:rsidRDefault="00DE34FE" w:rsidP="00DE34FE">
            <w:pPr>
              <w:pStyle w:val="TableParagraph"/>
              <w:rPr>
                <w:b/>
                <w:bCs/>
                <w:sz w:val="17"/>
                <w:lang w:val="es-MX"/>
              </w:rPr>
            </w:pPr>
          </w:p>
          <w:p w14:paraId="19D129A9" w14:textId="77777777" w:rsidR="00DE34FE" w:rsidRPr="00DE34FE" w:rsidRDefault="00DE34FE" w:rsidP="00DE34FE">
            <w:pPr>
              <w:pStyle w:val="TableParagraph"/>
              <w:ind w:left="148" w:right="131"/>
              <w:jc w:val="center"/>
              <w:rPr>
                <w:b/>
                <w:bCs/>
                <w:sz w:val="15"/>
              </w:rPr>
            </w:pPr>
            <w:r w:rsidRPr="00DE34FE">
              <w:rPr>
                <w:b/>
                <w:bCs/>
                <w:sz w:val="15"/>
              </w:rPr>
              <w:t>NO</w:t>
            </w:r>
          </w:p>
        </w:tc>
      </w:tr>
      <w:tr w:rsidR="00DE34FE" w:rsidRPr="00DE34FE" w14:paraId="11C2CF9B" w14:textId="77777777" w:rsidTr="00DE34FE">
        <w:trPr>
          <w:trHeight w:val="911"/>
        </w:trPr>
        <w:tc>
          <w:tcPr>
            <w:tcW w:w="734" w:type="dxa"/>
          </w:tcPr>
          <w:p w14:paraId="682C2FF8" w14:textId="77777777" w:rsidR="00DE34FE" w:rsidRPr="00DE34FE" w:rsidRDefault="00DE34FE" w:rsidP="00DE34FE">
            <w:pPr>
              <w:pStyle w:val="TableParagraph"/>
              <w:rPr>
                <w:b/>
                <w:bCs/>
                <w:sz w:val="14"/>
              </w:rPr>
            </w:pPr>
          </w:p>
          <w:p w14:paraId="02393103" w14:textId="77777777" w:rsidR="00DE34FE" w:rsidRPr="00DE34FE" w:rsidRDefault="00DE34FE" w:rsidP="00DE34FE">
            <w:pPr>
              <w:pStyle w:val="TableParagraph"/>
              <w:rPr>
                <w:b/>
                <w:bCs/>
                <w:sz w:val="16"/>
              </w:rPr>
            </w:pPr>
          </w:p>
          <w:p w14:paraId="6719F37D" w14:textId="77777777" w:rsidR="00DE34FE" w:rsidRPr="00DE34FE" w:rsidRDefault="00DE34FE" w:rsidP="00DE34FE">
            <w:pPr>
              <w:pStyle w:val="TableParagraph"/>
              <w:ind w:right="313"/>
              <w:jc w:val="right"/>
              <w:rPr>
                <w:b/>
                <w:bCs/>
                <w:sz w:val="15"/>
              </w:rPr>
            </w:pPr>
            <w:r w:rsidRPr="00DE34FE">
              <w:rPr>
                <w:b/>
                <w:bCs/>
                <w:w w:val="99"/>
                <w:sz w:val="15"/>
              </w:rPr>
              <w:t>2</w:t>
            </w:r>
          </w:p>
        </w:tc>
        <w:tc>
          <w:tcPr>
            <w:tcW w:w="3831" w:type="dxa"/>
          </w:tcPr>
          <w:p w14:paraId="699EF37A" w14:textId="77777777" w:rsidR="00DE34FE" w:rsidRPr="00DE34FE" w:rsidRDefault="00DE34FE" w:rsidP="00DE34FE">
            <w:pPr>
              <w:pStyle w:val="TableParagraph"/>
              <w:rPr>
                <w:b/>
                <w:bCs/>
                <w:sz w:val="14"/>
                <w:lang w:val="es-MX"/>
              </w:rPr>
            </w:pPr>
          </w:p>
          <w:p w14:paraId="11EF83D6" w14:textId="77777777" w:rsidR="00DE34FE" w:rsidRPr="00DE34FE" w:rsidRDefault="00DE34FE" w:rsidP="00DE34FE">
            <w:pPr>
              <w:pStyle w:val="TableParagraph"/>
              <w:rPr>
                <w:b/>
                <w:bCs/>
                <w:sz w:val="16"/>
                <w:lang w:val="es-MX"/>
              </w:rPr>
            </w:pPr>
          </w:p>
          <w:p w14:paraId="2CA16D87" w14:textId="77777777" w:rsidR="00DE34FE" w:rsidRPr="00DE34FE" w:rsidRDefault="00DE34FE" w:rsidP="00DE34FE">
            <w:pPr>
              <w:pStyle w:val="TableParagraph"/>
              <w:ind w:left="26" w:right="13"/>
              <w:jc w:val="center"/>
              <w:rPr>
                <w:b/>
                <w:bCs/>
                <w:sz w:val="15"/>
                <w:lang w:val="es-MX"/>
              </w:rPr>
            </w:pPr>
            <w:r w:rsidRPr="00DE34FE">
              <w:rPr>
                <w:b/>
                <w:bCs/>
                <w:sz w:val="15"/>
                <w:lang w:val="es-MX"/>
              </w:rPr>
              <w:t>Segundo Diagnóstico de las plantas de emergencia</w:t>
            </w:r>
          </w:p>
        </w:tc>
        <w:tc>
          <w:tcPr>
            <w:tcW w:w="1414" w:type="dxa"/>
          </w:tcPr>
          <w:p w14:paraId="47F3A424" w14:textId="77777777" w:rsidR="00DE34FE" w:rsidRPr="00DE34FE" w:rsidRDefault="00DE34FE" w:rsidP="00DE34FE">
            <w:pPr>
              <w:pStyle w:val="TableParagraph"/>
              <w:rPr>
                <w:b/>
                <w:bCs/>
                <w:sz w:val="14"/>
                <w:lang w:val="es-MX"/>
              </w:rPr>
            </w:pPr>
          </w:p>
          <w:p w14:paraId="68ECD995" w14:textId="77777777" w:rsidR="00DE34FE" w:rsidRPr="00DE34FE" w:rsidRDefault="00DE34FE" w:rsidP="00DE34FE">
            <w:pPr>
              <w:pStyle w:val="TableParagraph"/>
              <w:rPr>
                <w:b/>
                <w:bCs/>
                <w:sz w:val="16"/>
                <w:lang w:val="es-MX"/>
              </w:rPr>
            </w:pPr>
          </w:p>
          <w:p w14:paraId="61642788" w14:textId="77777777" w:rsidR="00DE34FE" w:rsidRPr="00DE34FE" w:rsidRDefault="00DE34FE" w:rsidP="00DE34FE">
            <w:pPr>
              <w:pStyle w:val="TableParagraph"/>
              <w:ind w:left="135" w:right="121"/>
              <w:jc w:val="center"/>
              <w:rPr>
                <w:b/>
                <w:bCs/>
                <w:sz w:val="15"/>
              </w:rPr>
            </w:pPr>
            <w:r w:rsidRPr="00DE34FE">
              <w:rPr>
                <w:b/>
                <w:bCs/>
                <w:sz w:val="15"/>
              </w:rPr>
              <w:t>Impresa</w:t>
            </w:r>
          </w:p>
        </w:tc>
        <w:tc>
          <w:tcPr>
            <w:tcW w:w="1140" w:type="dxa"/>
          </w:tcPr>
          <w:p w14:paraId="5A4D76A7" w14:textId="77777777" w:rsidR="00DE34FE" w:rsidRPr="00DE34FE" w:rsidRDefault="00DE34FE" w:rsidP="00DE34FE">
            <w:pPr>
              <w:pStyle w:val="TableParagraph"/>
              <w:rPr>
                <w:b/>
                <w:bCs/>
                <w:sz w:val="14"/>
              </w:rPr>
            </w:pPr>
          </w:p>
          <w:p w14:paraId="68CDD43C" w14:textId="77777777" w:rsidR="00DE34FE" w:rsidRPr="00DE34FE" w:rsidRDefault="00DE34FE" w:rsidP="00DE34FE">
            <w:pPr>
              <w:pStyle w:val="TableParagraph"/>
              <w:rPr>
                <w:b/>
                <w:bCs/>
                <w:sz w:val="16"/>
              </w:rPr>
            </w:pPr>
          </w:p>
          <w:p w14:paraId="3B53ED65" w14:textId="77777777" w:rsidR="00DE34FE" w:rsidRPr="00DE34FE" w:rsidRDefault="00DE34FE" w:rsidP="00DE34FE">
            <w:pPr>
              <w:pStyle w:val="TableParagraph"/>
              <w:ind w:left="532"/>
              <w:rPr>
                <w:b/>
                <w:bCs/>
                <w:sz w:val="15"/>
              </w:rPr>
            </w:pPr>
            <w:r w:rsidRPr="00DE34FE">
              <w:rPr>
                <w:b/>
                <w:bCs/>
                <w:w w:val="99"/>
                <w:sz w:val="15"/>
              </w:rPr>
              <w:t>1</w:t>
            </w:r>
          </w:p>
        </w:tc>
        <w:tc>
          <w:tcPr>
            <w:tcW w:w="1267" w:type="dxa"/>
          </w:tcPr>
          <w:p w14:paraId="1DC70F3D" w14:textId="77777777" w:rsidR="00DE34FE" w:rsidRPr="00DE34FE" w:rsidRDefault="00DE34FE" w:rsidP="00DE34FE">
            <w:pPr>
              <w:pStyle w:val="TableParagraph"/>
              <w:spacing w:before="79" w:line="252" w:lineRule="auto"/>
              <w:ind w:left="56" w:right="42"/>
              <w:jc w:val="center"/>
              <w:rPr>
                <w:b/>
                <w:bCs/>
                <w:sz w:val="15"/>
                <w:lang w:val="es-MX"/>
              </w:rPr>
            </w:pPr>
            <w:r w:rsidRPr="00DE34FE">
              <w:rPr>
                <w:b/>
                <w:bCs/>
                <w:sz w:val="15"/>
                <w:lang w:val="es-MX"/>
              </w:rPr>
              <w:t>Dentro de los primeros 10 días hábiles de octubre de 2021</w:t>
            </w:r>
          </w:p>
        </w:tc>
        <w:tc>
          <w:tcPr>
            <w:tcW w:w="1634" w:type="dxa"/>
          </w:tcPr>
          <w:p w14:paraId="78A05EF0" w14:textId="77777777" w:rsidR="00DE34FE" w:rsidRPr="00DE34FE" w:rsidRDefault="00DE34FE" w:rsidP="00DE34FE">
            <w:pPr>
              <w:pStyle w:val="TableParagraph"/>
              <w:rPr>
                <w:b/>
                <w:bCs/>
                <w:sz w:val="14"/>
                <w:lang w:val="es-MX"/>
              </w:rPr>
            </w:pPr>
          </w:p>
          <w:p w14:paraId="3B671DD7" w14:textId="77777777" w:rsidR="00DE34FE" w:rsidRPr="00DE34FE" w:rsidRDefault="00DE34FE" w:rsidP="00DE34FE">
            <w:pPr>
              <w:pStyle w:val="TableParagraph"/>
              <w:rPr>
                <w:b/>
                <w:bCs/>
                <w:sz w:val="16"/>
                <w:lang w:val="es-MX"/>
              </w:rPr>
            </w:pPr>
          </w:p>
          <w:p w14:paraId="7DF0964C" w14:textId="77777777" w:rsidR="00DE34FE" w:rsidRPr="00DE34FE" w:rsidRDefault="00DE34FE" w:rsidP="00DE34FE">
            <w:pPr>
              <w:pStyle w:val="TableParagraph"/>
              <w:ind w:left="148" w:right="131"/>
              <w:jc w:val="center"/>
              <w:rPr>
                <w:b/>
                <w:bCs/>
                <w:sz w:val="15"/>
              </w:rPr>
            </w:pPr>
            <w:r w:rsidRPr="00DE34FE">
              <w:rPr>
                <w:b/>
                <w:bCs/>
                <w:sz w:val="15"/>
              </w:rPr>
              <w:t>NO</w:t>
            </w:r>
          </w:p>
        </w:tc>
      </w:tr>
      <w:tr w:rsidR="00DE34FE" w:rsidRPr="00DE34FE" w14:paraId="0B32580E" w14:textId="77777777" w:rsidTr="00DE34FE">
        <w:trPr>
          <w:trHeight w:val="847"/>
        </w:trPr>
        <w:tc>
          <w:tcPr>
            <w:tcW w:w="734" w:type="dxa"/>
          </w:tcPr>
          <w:p w14:paraId="79A339A8" w14:textId="77777777" w:rsidR="00DE34FE" w:rsidRPr="00DE34FE" w:rsidRDefault="00DE34FE" w:rsidP="00DE34FE">
            <w:pPr>
              <w:pStyle w:val="TableParagraph"/>
              <w:rPr>
                <w:b/>
                <w:bCs/>
                <w:sz w:val="14"/>
              </w:rPr>
            </w:pPr>
          </w:p>
          <w:p w14:paraId="05E7E5C2" w14:textId="77777777" w:rsidR="00DE34FE" w:rsidRPr="00DE34FE" w:rsidRDefault="00DE34FE" w:rsidP="00DE34FE">
            <w:pPr>
              <w:pStyle w:val="TableParagraph"/>
              <w:spacing w:before="4"/>
              <w:rPr>
                <w:b/>
                <w:bCs/>
                <w:sz w:val="13"/>
              </w:rPr>
            </w:pPr>
          </w:p>
          <w:p w14:paraId="2C66038B" w14:textId="77777777" w:rsidR="00DE34FE" w:rsidRPr="00DE34FE" w:rsidRDefault="00DE34FE" w:rsidP="00DE34FE">
            <w:pPr>
              <w:pStyle w:val="TableParagraph"/>
              <w:ind w:right="313"/>
              <w:jc w:val="right"/>
              <w:rPr>
                <w:b/>
                <w:bCs/>
                <w:sz w:val="15"/>
              </w:rPr>
            </w:pPr>
            <w:r w:rsidRPr="00DE34FE">
              <w:rPr>
                <w:b/>
                <w:bCs/>
                <w:w w:val="99"/>
                <w:sz w:val="15"/>
              </w:rPr>
              <w:t>3</w:t>
            </w:r>
          </w:p>
        </w:tc>
        <w:tc>
          <w:tcPr>
            <w:tcW w:w="3831" w:type="dxa"/>
          </w:tcPr>
          <w:p w14:paraId="60A2AA96" w14:textId="77777777" w:rsidR="00DE34FE" w:rsidRPr="00DE34FE" w:rsidRDefault="00DE34FE" w:rsidP="00DE34FE">
            <w:pPr>
              <w:pStyle w:val="TableParagraph"/>
              <w:spacing w:before="7"/>
              <w:rPr>
                <w:b/>
                <w:bCs/>
                <w:sz w:val="11"/>
                <w:lang w:val="es-MX"/>
              </w:rPr>
            </w:pPr>
          </w:p>
          <w:p w14:paraId="5B771415" w14:textId="77777777" w:rsidR="00DE34FE" w:rsidRPr="00DE34FE" w:rsidRDefault="00DE34FE" w:rsidP="00DE34FE">
            <w:pPr>
              <w:pStyle w:val="TableParagraph"/>
              <w:spacing w:line="252" w:lineRule="auto"/>
              <w:ind w:left="230" w:right="215" w:firstLine="14"/>
              <w:jc w:val="both"/>
              <w:rPr>
                <w:b/>
                <w:bCs/>
                <w:sz w:val="15"/>
                <w:lang w:val="es-MX"/>
              </w:rPr>
            </w:pPr>
            <w:r w:rsidRPr="00DE34FE">
              <w:rPr>
                <w:b/>
                <w:bCs/>
                <w:sz w:val="15"/>
                <w:lang w:val="es-MX"/>
              </w:rPr>
              <w:t>Formatos</w:t>
            </w:r>
            <w:r w:rsidRPr="00DE34FE">
              <w:rPr>
                <w:b/>
                <w:bCs/>
                <w:spacing w:val="-7"/>
                <w:sz w:val="15"/>
                <w:lang w:val="es-MX"/>
              </w:rPr>
              <w:t xml:space="preserve"> </w:t>
            </w:r>
            <w:r w:rsidRPr="00DE34FE">
              <w:rPr>
                <w:b/>
                <w:bCs/>
                <w:sz w:val="15"/>
                <w:lang w:val="es-MX"/>
              </w:rPr>
              <w:t>de</w:t>
            </w:r>
            <w:r w:rsidRPr="00DE34FE">
              <w:rPr>
                <w:b/>
                <w:bCs/>
                <w:spacing w:val="-6"/>
                <w:sz w:val="15"/>
                <w:lang w:val="es-MX"/>
              </w:rPr>
              <w:t xml:space="preserve"> </w:t>
            </w:r>
            <w:r w:rsidRPr="00DE34FE">
              <w:rPr>
                <w:b/>
                <w:bCs/>
                <w:sz w:val="15"/>
                <w:lang w:val="es-MX"/>
              </w:rPr>
              <w:t>los</w:t>
            </w:r>
            <w:r w:rsidRPr="00DE34FE">
              <w:rPr>
                <w:b/>
                <w:bCs/>
                <w:spacing w:val="-7"/>
                <w:sz w:val="15"/>
                <w:lang w:val="es-MX"/>
              </w:rPr>
              <w:t xml:space="preserve"> </w:t>
            </w:r>
            <w:r w:rsidRPr="00DE34FE">
              <w:rPr>
                <w:b/>
                <w:bCs/>
                <w:sz w:val="15"/>
                <w:lang w:val="es-MX"/>
              </w:rPr>
              <w:t>reportes</w:t>
            </w:r>
            <w:r w:rsidRPr="00DE34FE">
              <w:rPr>
                <w:b/>
                <w:bCs/>
                <w:spacing w:val="-7"/>
                <w:sz w:val="15"/>
                <w:lang w:val="es-MX"/>
              </w:rPr>
              <w:t xml:space="preserve"> </w:t>
            </w:r>
            <w:r w:rsidRPr="00DE34FE">
              <w:rPr>
                <w:b/>
                <w:bCs/>
                <w:sz w:val="15"/>
                <w:lang w:val="es-MX"/>
              </w:rPr>
              <w:t>del</w:t>
            </w:r>
            <w:r w:rsidRPr="00DE34FE">
              <w:rPr>
                <w:b/>
                <w:bCs/>
                <w:spacing w:val="-6"/>
                <w:sz w:val="15"/>
                <w:lang w:val="es-MX"/>
              </w:rPr>
              <w:t xml:space="preserve"> </w:t>
            </w:r>
            <w:r w:rsidRPr="00DE34FE">
              <w:rPr>
                <w:b/>
                <w:bCs/>
                <w:sz w:val="15"/>
                <w:lang w:val="es-MX"/>
              </w:rPr>
              <w:t>servicio</w:t>
            </w:r>
            <w:r w:rsidRPr="00DE34FE">
              <w:rPr>
                <w:b/>
                <w:bCs/>
                <w:spacing w:val="-8"/>
                <w:sz w:val="15"/>
                <w:lang w:val="es-MX"/>
              </w:rPr>
              <w:t xml:space="preserve"> </w:t>
            </w:r>
            <w:r w:rsidRPr="00DE34FE">
              <w:rPr>
                <w:b/>
                <w:bCs/>
                <w:sz w:val="15"/>
                <w:lang w:val="es-MX"/>
              </w:rPr>
              <w:t>de</w:t>
            </w:r>
            <w:r w:rsidRPr="00DE34FE">
              <w:rPr>
                <w:b/>
                <w:bCs/>
                <w:spacing w:val="-6"/>
                <w:sz w:val="15"/>
                <w:lang w:val="es-MX"/>
              </w:rPr>
              <w:t xml:space="preserve"> </w:t>
            </w:r>
            <w:r w:rsidRPr="00DE34FE">
              <w:rPr>
                <w:b/>
                <w:bCs/>
                <w:sz w:val="15"/>
                <w:lang w:val="es-MX"/>
              </w:rPr>
              <w:t>mantenimiento preventivo y correctivo en los que se documentaran los servicios</w:t>
            </w:r>
            <w:r w:rsidRPr="00DE34FE">
              <w:rPr>
                <w:b/>
                <w:bCs/>
                <w:spacing w:val="-7"/>
                <w:sz w:val="15"/>
                <w:lang w:val="es-MX"/>
              </w:rPr>
              <w:t xml:space="preserve"> </w:t>
            </w:r>
            <w:r w:rsidRPr="00DE34FE">
              <w:rPr>
                <w:b/>
                <w:bCs/>
                <w:sz w:val="15"/>
                <w:lang w:val="es-MX"/>
              </w:rPr>
              <w:t>de</w:t>
            </w:r>
            <w:r w:rsidRPr="00DE34FE">
              <w:rPr>
                <w:b/>
                <w:bCs/>
                <w:spacing w:val="-6"/>
                <w:sz w:val="15"/>
                <w:lang w:val="es-MX"/>
              </w:rPr>
              <w:t xml:space="preserve"> </w:t>
            </w:r>
            <w:r w:rsidRPr="00DE34FE">
              <w:rPr>
                <w:b/>
                <w:bCs/>
                <w:sz w:val="15"/>
                <w:lang w:val="es-MX"/>
              </w:rPr>
              <w:t>acuerdo</w:t>
            </w:r>
            <w:r w:rsidRPr="00DE34FE">
              <w:rPr>
                <w:b/>
                <w:bCs/>
                <w:spacing w:val="-8"/>
                <w:sz w:val="15"/>
                <w:lang w:val="es-MX"/>
              </w:rPr>
              <w:t xml:space="preserve"> </w:t>
            </w:r>
            <w:r w:rsidRPr="00DE34FE">
              <w:rPr>
                <w:b/>
                <w:bCs/>
                <w:sz w:val="15"/>
                <w:lang w:val="es-MX"/>
              </w:rPr>
              <w:t>a</w:t>
            </w:r>
            <w:r w:rsidRPr="00DE34FE">
              <w:rPr>
                <w:b/>
                <w:bCs/>
                <w:spacing w:val="-7"/>
                <w:sz w:val="15"/>
                <w:lang w:val="es-MX"/>
              </w:rPr>
              <w:t xml:space="preserve"> </w:t>
            </w:r>
            <w:r w:rsidRPr="00DE34FE">
              <w:rPr>
                <w:b/>
                <w:bCs/>
                <w:sz w:val="15"/>
                <w:lang w:val="es-MX"/>
              </w:rPr>
              <w:t>las</w:t>
            </w:r>
            <w:r w:rsidRPr="00DE34FE">
              <w:rPr>
                <w:b/>
                <w:bCs/>
                <w:spacing w:val="-7"/>
                <w:sz w:val="15"/>
                <w:lang w:val="es-MX"/>
              </w:rPr>
              <w:t xml:space="preserve"> </w:t>
            </w:r>
            <w:r w:rsidRPr="00DE34FE">
              <w:rPr>
                <w:b/>
                <w:bCs/>
                <w:sz w:val="15"/>
                <w:lang w:val="es-MX"/>
              </w:rPr>
              <w:t>actividades</w:t>
            </w:r>
            <w:r w:rsidRPr="00DE34FE">
              <w:rPr>
                <w:b/>
                <w:bCs/>
                <w:spacing w:val="-7"/>
                <w:sz w:val="15"/>
                <w:lang w:val="es-MX"/>
              </w:rPr>
              <w:t xml:space="preserve"> </w:t>
            </w:r>
            <w:r w:rsidRPr="00DE34FE">
              <w:rPr>
                <w:b/>
                <w:bCs/>
                <w:sz w:val="15"/>
                <w:lang w:val="es-MX"/>
              </w:rPr>
              <w:t>del</w:t>
            </w:r>
            <w:r w:rsidRPr="00DE34FE">
              <w:rPr>
                <w:b/>
                <w:bCs/>
                <w:spacing w:val="-6"/>
                <w:sz w:val="15"/>
                <w:lang w:val="es-MX"/>
              </w:rPr>
              <w:t xml:space="preserve"> </w:t>
            </w:r>
            <w:r w:rsidRPr="00DE34FE">
              <w:rPr>
                <w:b/>
                <w:bCs/>
                <w:sz w:val="15"/>
                <w:lang w:val="es-MX"/>
              </w:rPr>
              <w:t>Anexo</w:t>
            </w:r>
            <w:r w:rsidRPr="00DE34FE">
              <w:rPr>
                <w:b/>
                <w:bCs/>
                <w:spacing w:val="-7"/>
                <w:sz w:val="15"/>
                <w:lang w:val="es-MX"/>
              </w:rPr>
              <w:t xml:space="preserve"> </w:t>
            </w:r>
            <w:r w:rsidRPr="00DE34FE">
              <w:rPr>
                <w:b/>
                <w:bCs/>
                <w:sz w:val="15"/>
                <w:lang w:val="es-MX"/>
              </w:rPr>
              <w:t>Técnico.</w:t>
            </w:r>
          </w:p>
        </w:tc>
        <w:tc>
          <w:tcPr>
            <w:tcW w:w="1414" w:type="dxa"/>
          </w:tcPr>
          <w:p w14:paraId="024A506F" w14:textId="77777777" w:rsidR="00DE34FE" w:rsidRPr="00DE34FE" w:rsidRDefault="00DE34FE" w:rsidP="00DE34FE">
            <w:pPr>
              <w:pStyle w:val="TableParagraph"/>
              <w:rPr>
                <w:b/>
                <w:bCs/>
                <w:sz w:val="14"/>
                <w:lang w:val="es-MX"/>
              </w:rPr>
            </w:pPr>
          </w:p>
          <w:p w14:paraId="77FC6DE4" w14:textId="77777777" w:rsidR="00DE34FE" w:rsidRPr="00DE34FE" w:rsidRDefault="00DE34FE" w:rsidP="00DE34FE">
            <w:pPr>
              <w:pStyle w:val="TableParagraph"/>
              <w:spacing w:before="4"/>
              <w:rPr>
                <w:b/>
                <w:bCs/>
                <w:sz w:val="13"/>
                <w:lang w:val="es-MX"/>
              </w:rPr>
            </w:pPr>
          </w:p>
          <w:p w14:paraId="2A10AD2E" w14:textId="77777777" w:rsidR="00DE34FE" w:rsidRPr="00DE34FE" w:rsidRDefault="00DE34FE" w:rsidP="00DE34FE">
            <w:pPr>
              <w:pStyle w:val="TableParagraph"/>
              <w:ind w:left="135" w:right="121"/>
              <w:jc w:val="center"/>
              <w:rPr>
                <w:b/>
                <w:bCs/>
                <w:sz w:val="15"/>
              </w:rPr>
            </w:pPr>
            <w:r w:rsidRPr="00DE34FE">
              <w:rPr>
                <w:b/>
                <w:bCs/>
                <w:sz w:val="15"/>
              </w:rPr>
              <w:t>Impresa</w:t>
            </w:r>
          </w:p>
        </w:tc>
        <w:tc>
          <w:tcPr>
            <w:tcW w:w="1140" w:type="dxa"/>
          </w:tcPr>
          <w:p w14:paraId="5CD09719" w14:textId="77777777" w:rsidR="00DE34FE" w:rsidRPr="00DE34FE" w:rsidRDefault="00DE34FE" w:rsidP="00DE34FE">
            <w:pPr>
              <w:pStyle w:val="TableParagraph"/>
              <w:rPr>
                <w:b/>
                <w:bCs/>
                <w:sz w:val="14"/>
              </w:rPr>
            </w:pPr>
          </w:p>
          <w:p w14:paraId="49418EAC" w14:textId="77777777" w:rsidR="00DE34FE" w:rsidRPr="00DE34FE" w:rsidRDefault="00DE34FE" w:rsidP="00DE34FE">
            <w:pPr>
              <w:pStyle w:val="TableParagraph"/>
              <w:spacing w:before="4"/>
              <w:rPr>
                <w:b/>
                <w:bCs/>
                <w:sz w:val="13"/>
              </w:rPr>
            </w:pPr>
          </w:p>
          <w:p w14:paraId="730B283C" w14:textId="77777777" w:rsidR="00DE34FE" w:rsidRPr="00DE34FE" w:rsidRDefault="00DE34FE" w:rsidP="00DE34FE">
            <w:pPr>
              <w:pStyle w:val="TableParagraph"/>
              <w:ind w:left="532"/>
              <w:rPr>
                <w:b/>
                <w:bCs/>
                <w:sz w:val="15"/>
              </w:rPr>
            </w:pPr>
            <w:r w:rsidRPr="00DE34FE">
              <w:rPr>
                <w:b/>
                <w:bCs/>
                <w:w w:val="99"/>
                <w:sz w:val="15"/>
              </w:rPr>
              <w:t>1</w:t>
            </w:r>
          </w:p>
        </w:tc>
        <w:tc>
          <w:tcPr>
            <w:tcW w:w="1267" w:type="dxa"/>
          </w:tcPr>
          <w:p w14:paraId="0E137824" w14:textId="77777777" w:rsidR="00DE34FE" w:rsidRPr="00DE34FE" w:rsidRDefault="00DE34FE" w:rsidP="00DE34FE">
            <w:pPr>
              <w:pStyle w:val="TableParagraph"/>
              <w:spacing w:before="5"/>
              <w:rPr>
                <w:b/>
                <w:bCs/>
                <w:sz w:val="19"/>
                <w:lang w:val="es-MX"/>
              </w:rPr>
            </w:pPr>
          </w:p>
          <w:p w14:paraId="1BF4B7C0" w14:textId="77777777" w:rsidR="00DE34FE" w:rsidRPr="00DE34FE" w:rsidRDefault="00DE34FE" w:rsidP="00DE34FE">
            <w:pPr>
              <w:pStyle w:val="TableParagraph"/>
              <w:spacing w:before="1" w:line="252" w:lineRule="auto"/>
              <w:ind w:left="108" w:hanging="17"/>
              <w:rPr>
                <w:b/>
                <w:bCs/>
                <w:sz w:val="15"/>
                <w:lang w:val="es-MX"/>
              </w:rPr>
            </w:pPr>
            <w:r w:rsidRPr="00DE34FE">
              <w:rPr>
                <w:b/>
                <w:bCs/>
                <w:sz w:val="15"/>
                <w:lang w:val="es-MX"/>
              </w:rPr>
              <w:t>A más tardar el 08 de enero de 2021</w:t>
            </w:r>
          </w:p>
        </w:tc>
        <w:tc>
          <w:tcPr>
            <w:tcW w:w="1634" w:type="dxa"/>
          </w:tcPr>
          <w:p w14:paraId="1639FCD8" w14:textId="77777777" w:rsidR="00DE34FE" w:rsidRPr="00DE34FE" w:rsidRDefault="00DE34FE" w:rsidP="00DE34FE">
            <w:pPr>
              <w:pStyle w:val="TableParagraph"/>
              <w:rPr>
                <w:b/>
                <w:bCs/>
                <w:sz w:val="14"/>
                <w:lang w:val="es-MX"/>
              </w:rPr>
            </w:pPr>
          </w:p>
          <w:p w14:paraId="49A5B7DF" w14:textId="77777777" w:rsidR="00DE34FE" w:rsidRPr="00DE34FE" w:rsidRDefault="00DE34FE" w:rsidP="00DE34FE">
            <w:pPr>
              <w:pStyle w:val="TableParagraph"/>
              <w:spacing w:before="4"/>
              <w:rPr>
                <w:b/>
                <w:bCs/>
                <w:sz w:val="13"/>
                <w:lang w:val="es-MX"/>
              </w:rPr>
            </w:pPr>
          </w:p>
          <w:p w14:paraId="758BB1D6" w14:textId="77777777" w:rsidR="00DE34FE" w:rsidRPr="00DE34FE" w:rsidRDefault="00DE34FE" w:rsidP="00DE34FE">
            <w:pPr>
              <w:pStyle w:val="TableParagraph"/>
              <w:ind w:left="148" w:right="131"/>
              <w:jc w:val="center"/>
              <w:rPr>
                <w:b/>
                <w:bCs/>
                <w:sz w:val="15"/>
              </w:rPr>
            </w:pPr>
            <w:r w:rsidRPr="00DE34FE">
              <w:rPr>
                <w:b/>
                <w:bCs/>
                <w:sz w:val="15"/>
              </w:rPr>
              <w:t>NO</w:t>
            </w:r>
          </w:p>
        </w:tc>
      </w:tr>
      <w:tr w:rsidR="00DE34FE" w:rsidRPr="00DE34FE" w14:paraId="591E2172" w14:textId="77777777" w:rsidTr="00DE34FE">
        <w:trPr>
          <w:trHeight w:val="928"/>
        </w:trPr>
        <w:tc>
          <w:tcPr>
            <w:tcW w:w="734" w:type="dxa"/>
          </w:tcPr>
          <w:p w14:paraId="2568C790" w14:textId="77777777" w:rsidR="00DE34FE" w:rsidRPr="00DE34FE" w:rsidRDefault="00DE34FE" w:rsidP="00DE34FE">
            <w:pPr>
              <w:pStyle w:val="TableParagraph"/>
              <w:rPr>
                <w:b/>
                <w:bCs/>
                <w:sz w:val="14"/>
              </w:rPr>
            </w:pPr>
          </w:p>
          <w:p w14:paraId="3FBC94D0" w14:textId="77777777" w:rsidR="00DE34FE" w:rsidRPr="00DE34FE" w:rsidRDefault="00DE34FE" w:rsidP="00DE34FE">
            <w:pPr>
              <w:pStyle w:val="TableParagraph"/>
              <w:spacing w:before="7"/>
              <w:rPr>
                <w:b/>
                <w:bCs/>
                <w:sz w:val="16"/>
              </w:rPr>
            </w:pPr>
          </w:p>
          <w:p w14:paraId="40A5BD90" w14:textId="77777777" w:rsidR="00DE34FE" w:rsidRPr="00DE34FE" w:rsidRDefault="00DE34FE" w:rsidP="00DE34FE">
            <w:pPr>
              <w:pStyle w:val="TableParagraph"/>
              <w:spacing w:before="1"/>
              <w:ind w:right="313"/>
              <w:jc w:val="right"/>
              <w:rPr>
                <w:b/>
                <w:bCs/>
                <w:sz w:val="15"/>
              </w:rPr>
            </w:pPr>
            <w:r w:rsidRPr="00DE34FE">
              <w:rPr>
                <w:b/>
                <w:bCs/>
                <w:w w:val="99"/>
                <w:sz w:val="15"/>
              </w:rPr>
              <w:t>4</w:t>
            </w:r>
          </w:p>
        </w:tc>
        <w:tc>
          <w:tcPr>
            <w:tcW w:w="3831" w:type="dxa"/>
          </w:tcPr>
          <w:p w14:paraId="31661A86" w14:textId="77777777" w:rsidR="00DE34FE" w:rsidRPr="00DE34FE" w:rsidRDefault="00DE34FE" w:rsidP="00DE34FE">
            <w:pPr>
              <w:pStyle w:val="TableParagraph"/>
              <w:spacing w:before="11"/>
              <w:rPr>
                <w:b/>
                <w:bCs/>
                <w:sz w:val="14"/>
                <w:lang w:val="es-MX"/>
              </w:rPr>
            </w:pPr>
          </w:p>
          <w:p w14:paraId="35145F05" w14:textId="77777777" w:rsidR="00DE34FE" w:rsidRPr="00DE34FE" w:rsidRDefault="00DE34FE" w:rsidP="00DE34FE">
            <w:pPr>
              <w:pStyle w:val="TableParagraph"/>
              <w:spacing w:line="252" w:lineRule="auto"/>
              <w:ind w:left="26" w:right="15"/>
              <w:jc w:val="center"/>
              <w:rPr>
                <w:b/>
                <w:bCs/>
                <w:sz w:val="15"/>
                <w:lang w:val="es-MX"/>
              </w:rPr>
            </w:pPr>
            <w:r w:rsidRPr="00DE34FE">
              <w:rPr>
                <w:b/>
                <w:bCs/>
                <w:sz w:val="15"/>
                <w:lang w:val="es-MX"/>
              </w:rPr>
              <w:t>Escrito del proveedor informando el número telefónico de sus oficinas para atender cualquier llamada de emergencia y un número de teléfono celular para el servicio de 24 horas</w:t>
            </w:r>
          </w:p>
        </w:tc>
        <w:tc>
          <w:tcPr>
            <w:tcW w:w="1414" w:type="dxa"/>
          </w:tcPr>
          <w:p w14:paraId="698E2293" w14:textId="77777777" w:rsidR="00DE34FE" w:rsidRPr="00DE34FE" w:rsidRDefault="00DE34FE" w:rsidP="00DE34FE">
            <w:pPr>
              <w:pStyle w:val="TableParagraph"/>
              <w:rPr>
                <w:b/>
                <w:bCs/>
                <w:sz w:val="14"/>
                <w:lang w:val="es-MX"/>
              </w:rPr>
            </w:pPr>
          </w:p>
          <w:p w14:paraId="0CD1407D" w14:textId="77777777" w:rsidR="00DE34FE" w:rsidRPr="00DE34FE" w:rsidRDefault="00DE34FE" w:rsidP="00DE34FE">
            <w:pPr>
              <w:pStyle w:val="TableParagraph"/>
              <w:spacing w:before="7"/>
              <w:rPr>
                <w:b/>
                <w:bCs/>
                <w:sz w:val="16"/>
                <w:lang w:val="es-MX"/>
              </w:rPr>
            </w:pPr>
          </w:p>
          <w:p w14:paraId="52A3C224" w14:textId="77777777" w:rsidR="00DE34FE" w:rsidRPr="00DE34FE" w:rsidRDefault="00DE34FE" w:rsidP="00DE34FE">
            <w:pPr>
              <w:pStyle w:val="TableParagraph"/>
              <w:spacing w:before="1"/>
              <w:ind w:left="135" w:right="121"/>
              <w:jc w:val="center"/>
              <w:rPr>
                <w:b/>
                <w:bCs/>
                <w:sz w:val="15"/>
              </w:rPr>
            </w:pPr>
            <w:r w:rsidRPr="00DE34FE">
              <w:rPr>
                <w:b/>
                <w:bCs/>
                <w:sz w:val="15"/>
              </w:rPr>
              <w:t>Impresa</w:t>
            </w:r>
          </w:p>
        </w:tc>
        <w:tc>
          <w:tcPr>
            <w:tcW w:w="1140" w:type="dxa"/>
          </w:tcPr>
          <w:p w14:paraId="6F5BCAE6" w14:textId="77777777" w:rsidR="00DE34FE" w:rsidRPr="00DE34FE" w:rsidRDefault="00DE34FE" w:rsidP="00DE34FE">
            <w:pPr>
              <w:pStyle w:val="TableParagraph"/>
              <w:rPr>
                <w:b/>
                <w:bCs/>
                <w:sz w:val="14"/>
              </w:rPr>
            </w:pPr>
          </w:p>
          <w:p w14:paraId="2F83C202" w14:textId="77777777" w:rsidR="00DE34FE" w:rsidRPr="00DE34FE" w:rsidRDefault="00DE34FE" w:rsidP="00DE34FE">
            <w:pPr>
              <w:pStyle w:val="TableParagraph"/>
              <w:spacing w:before="7"/>
              <w:rPr>
                <w:b/>
                <w:bCs/>
                <w:sz w:val="16"/>
              </w:rPr>
            </w:pPr>
          </w:p>
          <w:p w14:paraId="6CB6824B" w14:textId="77777777" w:rsidR="00DE34FE" w:rsidRPr="00DE34FE" w:rsidRDefault="00DE34FE" w:rsidP="00DE34FE">
            <w:pPr>
              <w:pStyle w:val="TableParagraph"/>
              <w:spacing w:before="1"/>
              <w:ind w:left="532"/>
              <w:rPr>
                <w:b/>
                <w:bCs/>
                <w:sz w:val="15"/>
              </w:rPr>
            </w:pPr>
            <w:r w:rsidRPr="00DE34FE">
              <w:rPr>
                <w:b/>
                <w:bCs/>
                <w:w w:val="99"/>
                <w:sz w:val="15"/>
              </w:rPr>
              <w:t>1</w:t>
            </w:r>
          </w:p>
        </w:tc>
        <w:tc>
          <w:tcPr>
            <w:tcW w:w="1267" w:type="dxa"/>
          </w:tcPr>
          <w:p w14:paraId="30B16099" w14:textId="77777777" w:rsidR="00DE34FE" w:rsidRPr="00DE34FE" w:rsidRDefault="00DE34FE" w:rsidP="00DE34FE">
            <w:pPr>
              <w:pStyle w:val="TableParagraph"/>
              <w:spacing w:before="86" w:line="252" w:lineRule="auto"/>
              <w:ind w:left="55" w:right="39" w:firstLine="1"/>
              <w:jc w:val="center"/>
              <w:rPr>
                <w:b/>
                <w:bCs/>
                <w:sz w:val="15"/>
                <w:lang w:val="es-MX"/>
              </w:rPr>
            </w:pPr>
            <w:r w:rsidRPr="00DE34FE">
              <w:rPr>
                <w:b/>
                <w:bCs/>
                <w:sz w:val="15"/>
                <w:lang w:val="es-MX"/>
              </w:rPr>
              <w:t xml:space="preserve">Dentro de la primera semana </w:t>
            </w:r>
            <w:r w:rsidRPr="00DE34FE">
              <w:rPr>
                <w:b/>
                <w:bCs/>
                <w:spacing w:val="-8"/>
                <w:sz w:val="15"/>
                <w:lang w:val="es-MX"/>
              </w:rPr>
              <w:t xml:space="preserve">de </w:t>
            </w:r>
            <w:r w:rsidRPr="00DE34FE">
              <w:rPr>
                <w:b/>
                <w:bCs/>
                <w:sz w:val="15"/>
                <w:lang w:val="es-MX"/>
              </w:rPr>
              <w:t>la vigencia del contrato</w:t>
            </w:r>
          </w:p>
        </w:tc>
        <w:tc>
          <w:tcPr>
            <w:tcW w:w="1634" w:type="dxa"/>
          </w:tcPr>
          <w:p w14:paraId="1FD3900C" w14:textId="77777777" w:rsidR="00DE34FE" w:rsidRPr="00DE34FE" w:rsidRDefault="00DE34FE" w:rsidP="00DE34FE">
            <w:pPr>
              <w:pStyle w:val="TableParagraph"/>
              <w:rPr>
                <w:b/>
                <w:bCs/>
                <w:sz w:val="14"/>
                <w:lang w:val="es-MX"/>
              </w:rPr>
            </w:pPr>
          </w:p>
          <w:p w14:paraId="1249D442" w14:textId="77777777" w:rsidR="00DE34FE" w:rsidRPr="00DE34FE" w:rsidRDefault="00DE34FE" w:rsidP="00DE34FE">
            <w:pPr>
              <w:pStyle w:val="TableParagraph"/>
              <w:spacing w:before="7"/>
              <w:rPr>
                <w:b/>
                <w:bCs/>
                <w:sz w:val="16"/>
                <w:lang w:val="es-MX"/>
              </w:rPr>
            </w:pPr>
          </w:p>
          <w:p w14:paraId="3560AEC9" w14:textId="77777777" w:rsidR="00DE34FE" w:rsidRPr="00DE34FE" w:rsidRDefault="00DE34FE" w:rsidP="00DE34FE">
            <w:pPr>
              <w:pStyle w:val="TableParagraph"/>
              <w:spacing w:before="1"/>
              <w:ind w:left="148" w:right="131"/>
              <w:jc w:val="center"/>
              <w:rPr>
                <w:b/>
                <w:bCs/>
                <w:sz w:val="15"/>
              </w:rPr>
            </w:pPr>
            <w:r w:rsidRPr="00DE34FE">
              <w:rPr>
                <w:b/>
                <w:bCs/>
                <w:sz w:val="15"/>
              </w:rPr>
              <w:t>NO</w:t>
            </w:r>
          </w:p>
        </w:tc>
      </w:tr>
      <w:tr w:rsidR="00DE34FE" w:rsidRPr="00DE34FE" w14:paraId="2DFE80D8" w14:textId="77777777" w:rsidTr="00DE34FE">
        <w:trPr>
          <w:trHeight w:val="829"/>
        </w:trPr>
        <w:tc>
          <w:tcPr>
            <w:tcW w:w="734" w:type="dxa"/>
          </w:tcPr>
          <w:p w14:paraId="73F5F6BD" w14:textId="77777777" w:rsidR="00DE34FE" w:rsidRPr="00DE34FE" w:rsidRDefault="00DE34FE" w:rsidP="00DE34FE">
            <w:pPr>
              <w:pStyle w:val="TableParagraph"/>
              <w:rPr>
                <w:b/>
                <w:bCs/>
                <w:sz w:val="14"/>
              </w:rPr>
            </w:pPr>
          </w:p>
          <w:p w14:paraId="3E07B92E" w14:textId="77777777" w:rsidR="00DE34FE" w:rsidRPr="00DE34FE" w:rsidRDefault="00DE34FE" w:rsidP="00DE34FE">
            <w:pPr>
              <w:pStyle w:val="TableParagraph"/>
              <w:spacing w:before="8"/>
              <w:rPr>
                <w:b/>
                <w:bCs/>
                <w:sz w:val="12"/>
              </w:rPr>
            </w:pPr>
          </w:p>
          <w:p w14:paraId="4957F1C0" w14:textId="77777777" w:rsidR="00DE34FE" w:rsidRPr="00DE34FE" w:rsidRDefault="00DE34FE" w:rsidP="00DE34FE">
            <w:pPr>
              <w:pStyle w:val="TableParagraph"/>
              <w:ind w:right="313"/>
              <w:jc w:val="right"/>
              <w:rPr>
                <w:b/>
                <w:bCs/>
                <w:sz w:val="15"/>
              </w:rPr>
            </w:pPr>
            <w:r w:rsidRPr="00DE34FE">
              <w:rPr>
                <w:b/>
                <w:bCs/>
                <w:w w:val="99"/>
                <w:sz w:val="15"/>
              </w:rPr>
              <w:t>5</w:t>
            </w:r>
          </w:p>
        </w:tc>
        <w:tc>
          <w:tcPr>
            <w:tcW w:w="3831" w:type="dxa"/>
          </w:tcPr>
          <w:p w14:paraId="4DE23CFF" w14:textId="77777777" w:rsidR="00DE34FE" w:rsidRPr="00DE34FE" w:rsidRDefault="00DE34FE" w:rsidP="00DE34FE">
            <w:pPr>
              <w:pStyle w:val="TableParagraph"/>
              <w:spacing w:before="10"/>
              <w:rPr>
                <w:b/>
                <w:bCs/>
                <w:sz w:val="18"/>
                <w:lang w:val="es-MX"/>
              </w:rPr>
            </w:pPr>
          </w:p>
          <w:p w14:paraId="7B4AF234" w14:textId="77777777" w:rsidR="00DE34FE" w:rsidRPr="00DE34FE" w:rsidRDefault="00DE34FE" w:rsidP="00DE34FE">
            <w:pPr>
              <w:pStyle w:val="TableParagraph"/>
              <w:ind w:left="25" w:right="15"/>
              <w:jc w:val="center"/>
              <w:rPr>
                <w:b/>
                <w:bCs/>
                <w:sz w:val="15"/>
                <w:lang w:val="es-MX"/>
              </w:rPr>
            </w:pPr>
            <w:r w:rsidRPr="00DE34FE">
              <w:rPr>
                <w:b/>
                <w:bCs/>
                <w:sz w:val="15"/>
                <w:lang w:val="es-MX"/>
              </w:rPr>
              <w:t>Garantías a que se refieren las letras A , B y C del numeral 10.</w:t>
            </w:r>
          </w:p>
          <w:p w14:paraId="053AA07E" w14:textId="77777777" w:rsidR="00DE34FE" w:rsidRPr="00DE34FE" w:rsidRDefault="00DE34FE" w:rsidP="00DE34FE">
            <w:pPr>
              <w:pStyle w:val="TableParagraph"/>
              <w:spacing w:before="9"/>
              <w:ind w:left="26" w:right="13"/>
              <w:jc w:val="center"/>
              <w:rPr>
                <w:b/>
                <w:bCs/>
                <w:sz w:val="15"/>
              </w:rPr>
            </w:pPr>
            <w:r w:rsidRPr="00DE34FE">
              <w:rPr>
                <w:b/>
                <w:bCs/>
                <w:sz w:val="15"/>
              </w:rPr>
              <w:t>Garantías del Anexo Técnico.</w:t>
            </w:r>
          </w:p>
        </w:tc>
        <w:tc>
          <w:tcPr>
            <w:tcW w:w="1414" w:type="dxa"/>
          </w:tcPr>
          <w:p w14:paraId="352BAEF5" w14:textId="77777777" w:rsidR="00DE34FE" w:rsidRPr="00DE34FE" w:rsidRDefault="00DE34FE" w:rsidP="00DE34FE">
            <w:pPr>
              <w:pStyle w:val="TableParagraph"/>
              <w:rPr>
                <w:b/>
                <w:bCs/>
                <w:sz w:val="14"/>
              </w:rPr>
            </w:pPr>
          </w:p>
          <w:p w14:paraId="67E3B4C8" w14:textId="77777777" w:rsidR="00DE34FE" w:rsidRPr="00DE34FE" w:rsidRDefault="00DE34FE" w:rsidP="00DE34FE">
            <w:pPr>
              <w:pStyle w:val="TableParagraph"/>
              <w:spacing w:before="8"/>
              <w:rPr>
                <w:b/>
                <w:bCs/>
                <w:sz w:val="12"/>
              </w:rPr>
            </w:pPr>
          </w:p>
          <w:p w14:paraId="259B5D4F" w14:textId="77777777" w:rsidR="00DE34FE" w:rsidRPr="00DE34FE" w:rsidRDefault="00DE34FE" w:rsidP="00DE34FE">
            <w:pPr>
              <w:pStyle w:val="TableParagraph"/>
              <w:ind w:left="135" w:right="121"/>
              <w:jc w:val="center"/>
              <w:rPr>
                <w:b/>
                <w:bCs/>
                <w:sz w:val="15"/>
              </w:rPr>
            </w:pPr>
            <w:r w:rsidRPr="00DE34FE">
              <w:rPr>
                <w:b/>
                <w:bCs/>
                <w:sz w:val="15"/>
              </w:rPr>
              <w:t>Impresa</w:t>
            </w:r>
          </w:p>
        </w:tc>
        <w:tc>
          <w:tcPr>
            <w:tcW w:w="1140" w:type="dxa"/>
          </w:tcPr>
          <w:p w14:paraId="545774D1" w14:textId="77777777" w:rsidR="00DE34FE" w:rsidRPr="00DE34FE" w:rsidRDefault="00DE34FE" w:rsidP="00DE34FE">
            <w:pPr>
              <w:pStyle w:val="TableParagraph"/>
              <w:rPr>
                <w:b/>
                <w:bCs/>
                <w:sz w:val="14"/>
              </w:rPr>
            </w:pPr>
          </w:p>
          <w:p w14:paraId="3A295CF4" w14:textId="77777777" w:rsidR="00DE34FE" w:rsidRPr="00DE34FE" w:rsidRDefault="00DE34FE" w:rsidP="00DE34FE">
            <w:pPr>
              <w:pStyle w:val="TableParagraph"/>
              <w:spacing w:before="8"/>
              <w:rPr>
                <w:b/>
                <w:bCs/>
                <w:sz w:val="12"/>
              </w:rPr>
            </w:pPr>
          </w:p>
          <w:p w14:paraId="5FDFCD1D" w14:textId="77777777" w:rsidR="00DE34FE" w:rsidRPr="00DE34FE" w:rsidRDefault="00DE34FE" w:rsidP="00DE34FE">
            <w:pPr>
              <w:pStyle w:val="TableParagraph"/>
              <w:ind w:left="532"/>
              <w:rPr>
                <w:b/>
                <w:bCs/>
                <w:sz w:val="15"/>
              </w:rPr>
            </w:pPr>
            <w:r w:rsidRPr="00DE34FE">
              <w:rPr>
                <w:b/>
                <w:bCs/>
                <w:w w:val="99"/>
                <w:sz w:val="15"/>
              </w:rPr>
              <w:t>1</w:t>
            </w:r>
          </w:p>
        </w:tc>
        <w:tc>
          <w:tcPr>
            <w:tcW w:w="1267" w:type="dxa"/>
          </w:tcPr>
          <w:p w14:paraId="27CCAE86" w14:textId="77777777" w:rsidR="00DE34FE" w:rsidRPr="00DE34FE" w:rsidRDefault="00DE34FE" w:rsidP="00DE34FE">
            <w:pPr>
              <w:pStyle w:val="TableParagraph"/>
              <w:spacing w:before="10"/>
              <w:rPr>
                <w:b/>
                <w:bCs/>
                <w:sz w:val="18"/>
                <w:lang w:val="es-MX"/>
              </w:rPr>
            </w:pPr>
          </w:p>
          <w:p w14:paraId="72500E1D" w14:textId="77777777" w:rsidR="00DE34FE" w:rsidRPr="00DE34FE" w:rsidRDefault="00DE34FE" w:rsidP="00DE34FE">
            <w:pPr>
              <w:pStyle w:val="TableParagraph"/>
              <w:spacing w:line="252" w:lineRule="auto"/>
              <w:ind w:left="108" w:hanging="17"/>
              <w:rPr>
                <w:b/>
                <w:bCs/>
                <w:sz w:val="15"/>
                <w:lang w:val="es-MX"/>
              </w:rPr>
            </w:pPr>
            <w:r w:rsidRPr="00DE34FE">
              <w:rPr>
                <w:b/>
                <w:bCs/>
                <w:sz w:val="15"/>
                <w:lang w:val="es-MX"/>
              </w:rPr>
              <w:t>A más tardar el 08 de enero de 2020</w:t>
            </w:r>
          </w:p>
        </w:tc>
        <w:tc>
          <w:tcPr>
            <w:tcW w:w="1634" w:type="dxa"/>
          </w:tcPr>
          <w:p w14:paraId="043A5AA9" w14:textId="77777777" w:rsidR="00DE34FE" w:rsidRPr="00DE34FE" w:rsidRDefault="00DE34FE" w:rsidP="00DE34FE">
            <w:pPr>
              <w:pStyle w:val="TableParagraph"/>
              <w:rPr>
                <w:b/>
                <w:bCs/>
                <w:sz w:val="14"/>
                <w:lang w:val="es-MX"/>
              </w:rPr>
            </w:pPr>
          </w:p>
          <w:p w14:paraId="4DB4BD11" w14:textId="77777777" w:rsidR="00DE34FE" w:rsidRPr="00DE34FE" w:rsidRDefault="00DE34FE" w:rsidP="00DE34FE">
            <w:pPr>
              <w:pStyle w:val="TableParagraph"/>
              <w:spacing w:before="8"/>
              <w:rPr>
                <w:b/>
                <w:bCs/>
                <w:sz w:val="12"/>
                <w:lang w:val="es-MX"/>
              </w:rPr>
            </w:pPr>
          </w:p>
          <w:p w14:paraId="29C60D71" w14:textId="77777777" w:rsidR="00DE34FE" w:rsidRPr="00DE34FE" w:rsidRDefault="00DE34FE" w:rsidP="00DE34FE">
            <w:pPr>
              <w:pStyle w:val="TableParagraph"/>
              <w:ind w:left="148" w:right="131"/>
              <w:jc w:val="center"/>
              <w:rPr>
                <w:b/>
                <w:bCs/>
                <w:sz w:val="15"/>
              </w:rPr>
            </w:pPr>
            <w:r w:rsidRPr="00DE34FE">
              <w:rPr>
                <w:b/>
                <w:bCs/>
                <w:sz w:val="15"/>
              </w:rPr>
              <w:t>NO</w:t>
            </w:r>
          </w:p>
        </w:tc>
      </w:tr>
      <w:tr w:rsidR="00DE34FE" w:rsidRPr="00DE34FE" w14:paraId="3CCED5C9" w14:textId="77777777" w:rsidTr="00DE34FE">
        <w:trPr>
          <w:trHeight w:val="870"/>
        </w:trPr>
        <w:tc>
          <w:tcPr>
            <w:tcW w:w="734" w:type="dxa"/>
          </w:tcPr>
          <w:p w14:paraId="17A19B50" w14:textId="77777777" w:rsidR="00DE34FE" w:rsidRPr="00DE34FE" w:rsidRDefault="00DE34FE" w:rsidP="00DE34FE">
            <w:pPr>
              <w:pStyle w:val="TableParagraph"/>
              <w:rPr>
                <w:b/>
                <w:bCs/>
                <w:sz w:val="14"/>
              </w:rPr>
            </w:pPr>
          </w:p>
          <w:p w14:paraId="2DD0126C" w14:textId="77777777" w:rsidR="00DE34FE" w:rsidRPr="00DE34FE" w:rsidRDefault="00DE34FE" w:rsidP="00DE34FE">
            <w:pPr>
              <w:pStyle w:val="TableParagraph"/>
              <w:spacing w:before="3"/>
              <w:rPr>
                <w:b/>
                <w:bCs/>
                <w:sz w:val="14"/>
              </w:rPr>
            </w:pPr>
          </w:p>
          <w:p w14:paraId="225F8237" w14:textId="77777777" w:rsidR="00DE34FE" w:rsidRPr="00DE34FE" w:rsidRDefault="00DE34FE" w:rsidP="00DE34FE">
            <w:pPr>
              <w:pStyle w:val="TableParagraph"/>
              <w:ind w:right="313"/>
              <w:jc w:val="right"/>
              <w:rPr>
                <w:b/>
                <w:bCs/>
                <w:sz w:val="15"/>
              </w:rPr>
            </w:pPr>
            <w:r w:rsidRPr="00DE34FE">
              <w:rPr>
                <w:b/>
                <w:bCs/>
                <w:w w:val="99"/>
                <w:sz w:val="15"/>
              </w:rPr>
              <w:t>6</w:t>
            </w:r>
          </w:p>
        </w:tc>
        <w:tc>
          <w:tcPr>
            <w:tcW w:w="3831" w:type="dxa"/>
          </w:tcPr>
          <w:p w14:paraId="45134EAC" w14:textId="77777777" w:rsidR="00DE34FE" w:rsidRPr="00DE34FE" w:rsidRDefault="00DE34FE" w:rsidP="00DE34FE">
            <w:pPr>
              <w:pStyle w:val="TableParagraph"/>
              <w:spacing w:before="6"/>
              <w:rPr>
                <w:b/>
                <w:bCs/>
                <w:sz w:val="12"/>
                <w:lang w:val="es-MX"/>
              </w:rPr>
            </w:pPr>
          </w:p>
          <w:p w14:paraId="10BDFC65" w14:textId="77777777" w:rsidR="00DE34FE" w:rsidRPr="00DE34FE" w:rsidRDefault="00DE34FE" w:rsidP="00DE34FE">
            <w:pPr>
              <w:pStyle w:val="TableParagraph"/>
              <w:spacing w:line="252" w:lineRule="auto"/>
              <w:ind w:left="26" w:right="13"/>
              <w:jc w:val="center"/>
              <w:rPr>
                <w:b/>
                <w:bCs/>
                <w:sz w:val="15"/>
                <w:lang w:val="es-MX"/>
              </w:rPr>
            </w:pPr>
            <w:r w:rsidRPr="00DE34FE">
              <w:rPr>
                <w:b/>
                <w:bCs/>
                <w:sz w:val="15"/>
                <w:lang w:val="es-MX"/>
              </w:rPr>
              <w:t>Escrito de procedimiento para hacer válidas las garantías señaladas con las letras A, B y C del numeral 10 del Anexo Técnico.</w:t>
            </w:r>
          </w:p>
        </w:tc>
        <w:tc>
          <w:tcPr>
            <w:tcW w:w="1414" w:type="dxa"/>
          </w:tcPr>
          <w:p w14:paraId="63887559" w14:textId="77777777" w:rsidR="00DE34FE" w:rsidRPr="00DE34FE" w:rsidRDefault="00DE34FE" w:rsidP="00DE34FE">
            <w:pPr>
              <w:pStyle w:val="TableParagraph"/>
              <w:rPr>
                <w:b/>
                <w:bCs/>
                <w:sz w:val="14"/>
                <w:lang w:val="es-MX"/>
              </w:rPr>
            </w:pPr>
          </w:p>
          <w:p w14:paraId="050ABC30" w14:textId="77777777" w:rsidR="00DE34FE" w:rsidRPr="00DE34FE" w:rsidRDefault="00DE34FE" w:rsidP="00DE34FE">
            <w:pPr>
              <w:pStyle w:val="TableParagraph"/>
              <w:spacing w:before="3"/>
              <w:rPr>
                <w:b/>
                <w:bCs/>
                <w:sz w:val="14"/>
                <w:lang w:val="es-MX"/>
              </w:rPr>
            </w:pPr>
          </w:p>
          <w:p w14:paraId="07E243A6" w14:textId="77777777" w:rsidR="00DE34FE" w:rsidRPr="00DE34FE" w:rsidRDefault="00DE34FE" w:rsidP="00DE34FE">
            <w:pPr>
              <w:pStyle w:val="TableParagraph"/>
              <w:ind w:left="135" w:right="121"/>
              <w:jc w:val="center"/>
              <w:rPr>
                <w:b/>
                <w:bCs/>
                <w:sz w:val="15"/>
              </w:rPr>
            </w:pPr>
            <w:r w:rsidRPr="00DE34FE">
              <w:rPr>
                <w:b/>
                <w:bCs/>
                <w:sz w:val="15"/>
              </w:rPr>
              <w:t>Impresa</w:t>
            </w:r>
          </w:p>
        </w:tc>
        <w:tc>
          <w:tcPr>
            <w:tcW w:w="1140" w:type="dxa"/>
          </w:tcPr>
          <w:p w14:paraId="0E49F25A" w14:textId="77777777" w:rsidR="00DE34FE" w:rsidRPr="00DE34FE" w:rsidRDefault="00DE34FE" w:rsidP="00DE34FE">
            <w:pPr>
              <w:pStyle w:val="TableParagraph"/>
              <w:rPr>
                <w:b/>
                <w:bCs/>
                <w:sz w:val="14"/>
              </w:rPr>
            </w:pPr>
          </w:p>
          <w:p w14:paraId="45E31F44" w14:textId="77777777" w:rsidR="00DE34FE" w:rsidRPr="00DE34FE" w:rsidRDefault="00DE34FE" w:rsidP="00DE34FE">
            <w:pPr>
              <w:pStyle w:val="TableParagraph"/>
              <w:spacing w:before="3"/>
              <w:rPr>
                <w:b/>
                <w:bCs/>
                <w:sz w:val="14"/>
              </w:rPr>
            </w:pPr>
          </w:p>
          <w:p w14:paraId="353352DD" w14:textId="77777777" w:rsidR="00DE34FE" w:rsidRPr="00DE34FE" w:rsidRDefault="00DE34FE" w:rsidP="00DE34FE">
            <w:pPr>
              <w:pStyle w:val="TableParagraph"/>
              <w:ind w:left="532"/>
              <w:rPr>
                <w:b/>
                <w:bCs/>
                <w:sz w:val="15"/>
              </w:rPr>
            </w:pPr>
            <w:r w:rsidRPr="00DE34FE">
              <w:rPr>
                <w:b/>
                <w:bCs/>
                <w:w w:val="99"/>
                <w:sz w:val="15"/>
              </w:rPr>
              <w:t>1</w:t>
            </w:r>
          </w:p>
        </w:tc>
        <w:tc>
          <w:tcPr>
            <w:tcW w:w="1267" w:type="dxa"/>
          </w:tcPr>
          <w:p w14:paraId="0CFEB5FD" w14:textId="77777777" w:rsidR="00DE34FE" w:rsidRPr="00DE34FE" w:rsidRDefault="00DE34FE" w:rsidP="00DE34FE">
            <w:pPr>
              <w:pStyle w:val="TableParagraph"/>
              <w:spacing w:before="5"/>
              <w:rPr>
                <w:b/>
                <w:bCs/>
                <w:sz w:val="20"/>
                <w:lang w:val="es-MX"/>
              </w:rPr>
            </w:pPr>
          </w:p>
          <w:p w14:paraId="22986C40" w14:textId="77777777" w:rsidR="00DE34FE" w:rsidRPr="00DE34FE" w:rsidRDefault="00DE34FE" w:rsidP="00DE34FE">
            <w:pPr>
              <w:pStyle w:val="TableParagraph"/>
              <w:spacing w:line="252" w:lineRule="auto"/>
              <w:ind w:left="108" w:hanging="17"/>
              <w:rPr>
                <w:b/>
                <w:bCs/>
                <w:sz w:val="15"/>
                <w:lang w:val="es-MX"/>
              </w:rPr>
            </w:pPr>
            <w:r w:rsidRPr="00DE34FE">
              <w:rPr>
                <w:b/>
                <w:bCs/>
                <w:sz w:val="15"/>
                <w:lang w:val="es-MX"/>
              </w:rPr>
              <w:t>A más tardar el 08 de enero de 2021</w:t>
            </w:r>
          </w:p>
        </w:tc>
        <w:tc>
          <w:tcPr>
            <w:tcW w:w="1634" w:type="dxa"/>
          </w:tcPr>
          <w:p w14:paraId="4C7D95B6" w14:textId="77777777" w:rsidR="00DE34FE" w:rsidRPr="00DE34FE" w:rsidRDefault="00DE34FE" w:rsidP="00DE34FE">
            <w:pPr>
              <w:pStyle w:val="TableParagraph"/>
              <w:rPr>
                <w:b/>
                <w:bCs/>
                <w:sz w:val="14"/>
                <w:lang w:val="es-MX"/>
              </w:rPr>
            </w:pPr>
          </w:p>
          <w:p w14:paraId="08E54561" w14:textId="77777777" w:rsidR="00DE34FE" w:rsidRPr="00DE34FE" w:rsidRDefault="00DE34FE" w:rsidP="00DE34FE">
            <w:pPr>
              <w:pStyle w:val="TableParagraph"/>
              <w:spacing w:before="3"/>
              <w:rPr>
                <w:b/>
                <w:bCs/>
                <w:sz w:val="14"/>
                <w:lang w:val="es-MX"/>
              </w:rPr>
            </w:pPr>
          </w:p>
          <w:p w14:paraId="5EA3610B" w14:textId="77777777" w:rsidR="00DE34FE" w:rsidRPr="00DE34FE" w:rsidRDefault="00DE34FE" w:rsidP="00DE34FE">
            <w:pPr>
              <w:pStyle w:val="TableParagraph"/>
              <w:ind w:left="148" w:right="131"/>
              <w:jc w:val="center"/>
              <w:rPr>
                <w:b/>
                <w:bCs/>
                <w:sz w:val="15"/>
              </w:rPr>
            </w:pPr>
            <w:r w:rsidRPr="00DE34FE">
              <w:rPr>
                <w:b/>
                <w:bCs/>
                <w:sz w:val="15"/>
              </w:rPr>
              <w:t>NO</w:t>
            </w:r>
          </w:p>
        </w:tc>
      </w:tr>
      <w:tr w:rsidR="00DE34FE" w:rsidRPr="00DE34FE" w14:paraId="2678A252" w14:textId="77777777" w:rsidTr="00DE34FE">
        <w:trPr>
          <w:trHeight w:val="1036"/>
        </w:trPr>
        <w:tc>
          <w:tcPr>
            <w:tcW w:w="734" w:type="dxa"/>
          </w:tcPr>
          <w:p w14:paraId="65EC6459" w14:textId="77777777" w:rsidR="00DE34FE" w:rsidRPr="00DE34FE" w:rsidRDefault="00DE34FE" w:rsidP="00DE34FE">
            <w:pPr>
              <w:pStyle w:val="TableParagraph"/>
              <w:rPr>
                <w:b/>
                <w:bCs/>
                <w:sz w:val="14"/>
              </w:rPr>
            </w:pPr>
          </w:p>
          <w:p w14:paraId="38D28C7D" w14:textId="77777777" w:rsidR="00DE34FE" w:rsidRPr="00DE34FE" w:rsidRDefault="00DE34FE" w:rsidP="00DE34FE">
            <w:pPr>
              <w:pStyle w:val="TableParagraph"/>
              <w:rPr>
                <w:b/>
                <w:bCs/>
                <w:sz w:val="14"/>
              </w:rPr>
            </w:pPr>
          </w:p>
          <w:p w14:paraId="00646F4E" w14:textId="77777777" w:rsidR="00DE34FE" w:rsidRPr="00DE34FE" w:rsidRDefault="00DE34FE" w:rsidP="00DE34FE">
            <w:pPr>
              <w:pStyle w:val="TableParagraph"/>
              <w:spacing w:before="88"/>
              <w:ind w:right="313"/>
              <w:jc w:val="right"/>
              <w:rPr>
                <w:b/>
                <w:bCs/>
                <w:sz w:val="15"/>
              </w:rPr>
            </w:pPr>
            <w:r w:rsidRPr="00DE34FE">
              <w:rPr>
                <w:b/>
                <w:bCs/>
                <w:w w:val="99"/>
                <w:sz w:val="15"/>
              </w:rPr>
              <w:t>7</w:t>
            </w:r>
          </w:p>
        </w:tc>
        <w:tc>
          <w:tcPr>
            <w:tcW w:w="3831" w:type="dxa"/>
          </w:tcPr>
          <w:p w14:paraId="280EB949" w14:textId="77777777" w:rsidR="00DE34FE" w:rsidRPr="00DE34FE" w:rsidRDefault="00DE34FE" w:rsidP="00DE34FE">
            <w:pPr>
              <w:pStyle w:val="TableParagraph"/>
              <w:spacing w:before="7"/>
              <w:rPr>
                <w:b/>
                <w:bCs/>
                <w:sz w:val="11"/>
                <w:lang w:val="es-MX"/>
              </w:rPr>
            </w:pPr>
          </w:p>
          <w:p w14:paraId="57E6F6F8" w14:textId="77777777" w:rsidR="00DE34FE" w:rsidRPr="00DE34FE" w:rsidRDefault="00DE34FE" w:rsidP="00DE34FE">
            <w:pPr>
              <w:pStyle w:val="TableParagraph"/>
              <w:spacing w:line="252" w:lineRule="auto"/>
              <w:ind w:left="64" w:right="48" w:firstLine="1"/>
              <w:jc w:val="center"/>
              <w:rPr>
                <w:b/>
                <w:bCs/>
                <w:sz w:val="15"/>
              </w:rPr>
            </w:pPr>
            <w:r w:rsidRPr="00DE34FE">
              <w:rPr>
                <w:b/>
                <w:bCs/>
                <w:sz w:val="15"/>
                <w:lang w:val="es-MX"/>
              </w:rPr>
              <w:t>Escrito por el que "El proveedor" garantiza que el servicio objeto</w:t>
            </w:r>
            <w:r w:rsidRPr="00DE34FE">
              <w:rPr>
                <w:b/>
                <w:bCs/>
                <w:spacing w:val="-9"/>
                <w:sz w:val="15"/>
                <w:lang w:val="es-MX"/>
              </w:rPr>
              <w:t xml:space="preserve"> </w:t>
            </w:r>
            <w:r w:rsidRPr="00DE34FE">
              <w:rPr>
                <w:b/>
                <w:bCs/>
                <w:sz w:val="15"/>
                <w:lang w:val="es-MX"/>
              </w:rPr>
              <w:t>de</w:t>
            </w:r>
            <w:r w:rsidRPr="00DE34FE">
              <w:rPr>
                <w:b/>
                <w:bCs/>
                <w:spacing w:val="-6"/>
                <w:sz w:val="15"/>
                <w:lang w:val="es-MX"/>
              </w:rPr>
              <w:t xml:space="preserve"> </w:t>
            </w:r>
            <w:r w:rsidRPr="00DE34FE">
              <w:rPr>
                <w:b/>
                <w:bCs/>
                <w:sz w:val="15"/>
                <w:lang w:val="es-MX"/>
              </w:rPr>
              <w:t>la</w:t>
            </w:r>
            <w:r w:rsidRPr="00DE34FE">
              <w:rPr>
                <w:b/>
                <w:bCs/>
                <w:spacing w:val="-7"/>
                <w:sz w:val="15"/>
                <w:lang w:val="es-MX"/>
              </w:rPr>
              <w:t xml:space="preserve"> </w:t>
            </w:r>
            <w:r w:rsidRPr="00DE34FE">
              <w:rPr>
                <w:b/>
                <w:bCs/>
                <w:sz w:val="15"/>
                <w:lang w:val="es-MX"/>
              </w:rPr>
              <w:t>contratación</w:t>
            </w:r>
            <w:r w:rsidRPr="00DE34FE">
              <w:rPr>
                <w:b/>
                <w:bCs/>
                <w:spacing w:val="-7"/>
                <w:sz w:val="15"/>
                <w:lang w:val="es-MX"/>
              </w:rPr>
              <w:t xml:space="preserve"> </w:t>
            </w:r>
            <w:r w:rsidRPr="00DE34FE">
              <w:rPr>
                <w:b/>
                <w:bCs/>
                <w:sz w:val="15"/>
                <w:lang w:val="es-MX"/>
              </w:rPr>
              <w:t>se</w:t>
            </w:r>
            <w:r w:rsidRPr="00DE34FE">
              <w:rPr>
                <w:b/>
                <w:bCs/>
                <w:spacing w:val="-7"/>
                <w:sz w:val="15"/>
                <w:lang w:val="es-MX"/>
              </w:rPr>
              <w:t xml:space="preserve"> </w:t>
            </w:r>
            <w:r w:rsidRPr="00DE34FE">
              <w:rPr>
                <w:b/>
                <w:bCs/>
                <w:sz w:val="15"/>
                <w:lang w:val="es-MX"/>
              </w:rPr>
              <w:t>prestará</w:t>
            </w:r>
            <w:r w:rsidRPr="00DE34FE">
              <w:rPr>
                <w:b/>
                <w:bCs/>
                <w:spacing w:val="-7"/>
                <w:sz w:val="15"/>
                <w:lang w:val="es-MX"/>
              </w:rPr>
              <w:t xml:space="preserve"> </w:t>
            </w:r>
            <w:r w:rsidRPr="00DE34FE">
              <w:rPr>
                <w:b/>
                <w:bCs/>
                <w:sz w:val="15"/>
                <w:lang w:val="es-MX"/>
              </w:rPr>
              <w:t>en</w:t>
            </w:r>
            <w:r w:rsidRPr="00DE34FE">
              <w:rPr>
                <w:b/>
                <w:bCs/>
                <w:spacing w:val="-7"/>
                <w:sz w:val="15"/>
                <w:lang w:val="es-MX"/>
              </w:rPr>
              <w:t xml:space="preserve"> </w:t>
            </w:r>
            <w:r w:rsidRPr="00DE34FE">
              <w:rPr>
                <w:b/>
                <w:bCs/>
                <w:sz w:val="15"/>
                <w:lang w:val="es-MX"/>
              </w:rPr>
              <w:t>estricta</w:t>
            </w:r>
            <w:r w:rsidRPr="00DE34FE">
              <w:rPr>
                <w:b/>
                <w:bCs/>
                <w:spacing w:val="-8"/>
                <w:sz w:val="15"/>
                <w:lang w:val="es-MX"/>
              </w:rPr>
              <w:t xml:space="preserve"> </w:t>
            </w:r>
            <w:r w:rsidRPr="00DE34FE">
              <w:rPr>
                <w:b/>
                <w:bCs/>
                <w:sz w:val="15"/>
                <w:lang w:val="es-MX"/>
              </w:rPr>
              <w:t>observancia</w:t>
            </w:r>
            <w:r w:rsidRPr="00DE34FE">
              <w:rPr>
                <w:b/>
                <w:bCs/>
                <w:spacing w:val="-7"/>
                <w:sz w:val="15"/>
                <w:lang w:val="es-MX"/>
              </w:rPr>
              <w:t xml:space="preserve"> </w:t>
            </w:r>
            <w:r w:rsidRPr="00DE34FE">
              <w:rPr>
                <w:b/>
                <w:bCs/>
                <w:sz w:val="15"/>
                <w:lang w:val="es-MX"/>
              </w:rPr>
              <w:t xml:space="preserve">a las NOM referidas en el numeral 12. </w:t>
            </w:r>
            <w:r w:rsidRPr="00DE34FE">
              <w:rPr>
                <w:b/>
                <w:bCs/>
                <w:sz w:val="15"/>
              </w:rPr>
              <w:t>Normas aplicables del Anexo</w:t>
            </w:r>
            <w:r w:rsidRPr="00DE34FE">
              <w:rPr>
                <w:b/>
                <w:bCs/>
                <w:spacing w:val="-2"/>
                <w:sz w:val="15"/>
              </w:rPr>
              <w:t xml:space="preserve"> </w:t>
            </w:r>
            <w:r w:rsidRPr="00DE34FE">
              <w:rPr>
                <w:b/>
                <w:bCs/>
                <w:sz w:val="15"/>
              </w:rPr>
              <w:t>Técnico.</w:t>
            </w:r>
          </w:p>
        </w:tc>
        <w:tc>
          <w:tcPr>
            <w:tcW w:w="1414" w:type="dxa"/>
          </w:tcPr>
          <w:p w14:paraId="529D5AF7" w14:textId="77777777" w:rsidR="00DE34FE" w:rsidRPr="00DE34FE" w:rsidRDefault="00DE34FE" w:rsidP="00DE34FE">
            <w:pPr>
              <w:pStyle w:val="TableParagraph"/>
              <w:rPr>
                <w:b/>
                <w:bCs/>
                <w:sz w:val="14"/>
              </w:rPr>
            </w:pPr>
          </w:p>
          <w:p w14:paraId="79B78B85" w14:textId="77777777" w:rsidR="00DE34FE" w:rsidRPr="00DE34FE" w:rsidRDefault="00DE34FE" w:rsidP="00DE34FE">
            <w:pPr>
              <w:pStyle w:val="TableParagraph"/>
              <w:rPr>
                <w:b/>
                <w:bCs/>
                <w:sz w:val="14"/>
              </w:rPr>
            </w:pPr>
          </w:p>
          <w:p w14:paraId="11706CB3" w14:textId="77777777" w:rsidR="00DE34FE" w:rsidRPr="00DE34FE" w:rsidRDefault="00DE34FE" w:rsidP="00DE34FE">
            <w:pPr>
              <w:pStyle w:val="TableParagraph"/>
              <w:spacing w:before="88"/>
              <w:ind w:left="135" w:right="121"/>
              <w:jc w:val="center"/>
              <w:rPr>
                <w:b/>
                <w:bCs/>
                <w:sz w:val="15"/>
              </w:rPr>
            </w:pPr>
            <w:r w:rsidRPr="00DE34FE">
              <w:rPr>
                <w:b/>
                <w:bCs/>
                <w:sz w:val="15"/>
              </w:rPr>
              <w:t>Impresa</w:t>
            </w:r>
          </w:p>
        </w:tc>
        <w:tc>
          <w:tcPr>
            <w:tcW w:w="1140" w:type="dxa"/>
          </w:tcPr>
          <w:p w14:paraId="2106BA6A" w14:textId="77777777" w:rsidR="00DE34FE" w:rsidRPr="00DE34FE" w:rsidRDefault="00DE34FE" w:rsidP="00DE34FE">
            <w:pPr>
              <w:pStyle w:val="TableParagraph"/>
              <w:rPr>
                <w:b/>
                <w:bCs/>
                <w:sz w:val="14"/>
              </w:rPr>
            </w:pPr>
          </w:p>
          <w:p w14:paraId="1A2A2E81" w14:textId="77777777" w:rsidR="00DE34FE" w:rsidRPr="00DE34FE" w:rsidRDefault="00DE34FE" w:rsidP="00DE34FE">
            <w:pPr>
              <w:pStyle w:val="TableParagraph"/>
              <w:rPr>
                <w:b/>
                <w:bCs/>
                <w:sz w:val="14"/>
              </w:rPr>
            </w:pPr>
          </w:p>
          <w:p w14:paraId="5F46D4F7" w14:textId="77777777" w:rsidR="00DE34FE" w:rsidRPr="00DE34FE" w:rsidRDefault="00DE34FE" w:rsidP="00DE34FE">
            <w:pPr>
              <w:pStyle w:val="TableParagraph"/>
              <w:spacing w:before="88"/>
              <w:ind w:left="532"/>
              <w:rPr>
                <w:b/>
                <w:bCs/>
                <w:sz w:val="15"/>
              </w:rPr>
            </w:pPr>
            <w:r w:rsidRPr="00DE34FE">
              <w:rPr>
                <w:b/>
                <w:bCs/>
                <w:w w:val="99"/>
                <w:sz w:val="15"/>
              </w:rPr>
              <w:t>1</w:t>
            </w:r>
          </w:p>
        </w:tc>
        <w:tc>
          <w:tcPr>
            <w:tcW w:w="1267" w:type="dxa"/>
          </w:tcPr>
          <w:p w14:paraId="3B64FA39" w14:textId="77777777" w:rsidR="00DE34FE" w:rsidRPr="00DE34FE" w:rsidRDefault="00DE34FE" w:rsidP="00DE34FE">
            <w:pPr>
              <w:pStyle w:val="TableParagraph"/>
              <w:rPr>
                <w:b/>
                <w:bCs/>
                <w:sz w:val="14"/>
                <w:lang w:val="es-MX"/>
              </w:rPr>
            </w:pPr>
          </w:p>
          <w:p w14:paraId="2BE0252A" w14:textId="77777777" w:rsidR="00DE34FE" w:rsidRPr="00DE34FE" w:rsidRDefault="00DE34FE" w:rsidP="00DE34FE">
            <w:pPr>
              <w:pStyle w:val="TableParagraph"/>
              <w:spacing w:before="4"/>
              <w:rPr>
                <w:b/>
                <w:bCs/>
                <w:sz w:val="13"/>
                <w:lang w:val="es-MX"/>
              </w:rPr>
            </w:pPr>
          </w:p>
          <w:p w14:paraId="50FE8889" w14:textId="77777777" w:rsidR="00DE34FE" w:rsidRPr="00DE34FE" w:rsidRDefault="00DE34FE" w:rsidP="00DE34FE">
            <w:pPr>
              <w:pStyle w:val="TableParagraph"/>
              <w:spacing w:line="252" w:lineRule="auto"/>
              <w:ind w:left="108" w:hanging="17"/>
              <w:rPr>
                <w:b/>
                <w:bCs/>
                <w:sz w:val="15"/>
                <w:lang w:val="es-MX"/>
              </w:rPr>
            </w:pPr>
            <w:r w:rsidRPr="00DE34FE">
              <w:rPr>
                <w:b/>
                <w:bCs/>
                <w:sz w:val="15"/>
                <w:lang w:val="es-MX"/>
              </w:rPr>
              <w:t>A más tardar el 08 de enero de 2021</w:t>
            </w:r>
          </w:p>
        </w:tc>
        <w:tc>
          <w:tcPr>
            <w:tcW w:w="1634" w:type="dxa"/>
          </w:tcPr>
          <w:p w14:paraId="4FC8C629" w14:textId="77777777" w:rsidR="00DE34FE" w:rsidRPr="00DE34FE" w:rsidRDefault="00DE34FE" w:rsidP="00DE34FE">
            <w:pPr>
              <w:pStyle w:val="TableParagraph"/>
              <w:rPr>
                <w:b/>
                <w:bCs/>
                <w:sz w:val="14"/>
                <w:lang w:val="es-MX"/>
              </w:rPr>
            </w:pPr>
          </w:p>
          <w:p w14:paraId="6466FD4A" w14:textId="77777777" w:rsidR="00DE34FE" w:rsidRPr="00DE34FE" w:rsidRDefault="00DE34FE" w:rsidP="00DE34FE">
            <w:pPr>
              <w:pStyle w:val="TableParagraph"/>
              <w:rPr>
                <w:b/>
                <w:bCs/>
                <w:sz w:val="14"/>
                <w:lang w:val="es-MX"/>
              </w:rPr>
            </w:pPr>
          </w:p>
          <w:p w14:paraId="5E0FFD63" w14:textId="77777777" w:rsidR="00DE34FE" w:rsidRPr="00DE34FE" w:rsidRDefault="00DE34FE" w:rsidP="00DE34FE">
            <w:pPr>
              <w:pStyle w:val="TableParagraph"/>
              <w:spacing w:before="88"/>
              <w:ind w:left="148" w:right="131"/>
              <w:jc w:val="center"/>
              <w:rPr>
                <w:b/>
                <w:bCs/>
                <w:sz w:val="15"/>
              </w:rPr>
            </w:pPr>
            <w:r w:rsidRPr="00DE34FE">
              <w:rPr>
                <w:b/>
                <w:bCs/>
                <w:sz w:val="15"/>
              </w:rPr>
              <w:t>NO</w:t>
            </w:r>
          </w:p>
        </w:tc>
      </w:tr>
      <w:tr w:rsidR="00DE34FE" w:rsidRPr="00DE34FE" w14:paraId="45B8BEAD" w14:textId="77777777" w:rsidTr="00DE34FE">
        <w:trPr>
          <w:trHeight w:val="918"/>
        </w:trPr>
        <w:tc>
          <w:tcPr>
            <w:tcW w:w="734" w:type="dxa"/>
          </w:tcPr>
          <w:p w14:paraId="7CF7F814" w14:textId="77777777" w:rsidR="00DE34FE" w:rsidRPr="00DE34FE" w:rsidRDefault="00DE34FE" w:rsidP="00DE34FE">
            <w:pPr>
              <w:pStyle w:val="TableParagraph"/>
              <w:rPr>
                <w:b/>
                <w:bCs/>
                <w:sz w:val="14"/>
              </w:rPr>
            </w:pPr>
          </w:p>
          <w:p w14:paraId="4FF524BB" w14:textId="77777777" w:rsidR="00DE34FE" w:rsidRPr="00DE34FE" w:rsidRDefault="00DE34FE" w:rsidP="00DE34FE">
            <w:pPr>
              <w:pStyle w:val="TableParagraph"/>
              <w:spacing w:before="3"/>
              <w:rPr>
                <w:b/>
                <w:bCs/>
                <w:sz w:val="16"/>
              </w:rPr>
            </w:pPr>
          </w:p>
          <w:p w14:paraId="0A8EF161" w14:textId="77777777" w:rsidR="00DE34FE" w:rsidRPr="00DE34FE" w:rsidRDefault="00DE34FE" w:rsidP="00DE34FE">
            <w:pPr>
              <w:pStyle w:val="TableParagraph"/>
              <w:ind w:right="313"/>
              <w:jc w:val="right"/>
              <w:rPr>
                <w:b/>
                <w:bCs/>
                <w:sz w:val="15"/>
              </w:rPr>
            </w:pPr>
            <w:r w:rsidRPr="00DE34FE">
              <w:rPr>
                <w:b/>
                <w:bCs/>
                <w:w w:val="99"/>
                <w:sz w:val="15"/>
              </w:rPr>
              <w:t>8</w:t>
            </w:r>
          </w:p>
        </w:tc>
        <w:tc>
          <w:tcPr>
            <w:tcW w:w="3831" w:type="dxa"/>
          </w:tcPr>
          <w:p w14:paraId="28CEC8BE" w14:textId="77777777" w:rsidR="00DE34FE" w:rsidRPr="00DE34FE" w:rsidRDefault="00DE34FE" w:rsidP="00DE34FE">
            <w:pPr>
              <w:pStyle w:val="TableParagraph"/>
              <w:spacing w:before="81" w:line="252" w:lineRule="auto"/>
              <w:ind w:left="100" w:right="84" w:firstLine="1"/>
              <w:jc w:val="center"/>
              <w:rPr>
                <w:b/>
                <w:bCs/>
                <w:sz w:val="15"/>
                <w:lang w:val="es-MX"/>
              </w:rPr>
            </w:pPr>
            <w:r w:rsidRPr="00DE34FE">
              <w:rPr>
                <w:b/>
                <w:bCs/>
                <w:sz w:val="15"/>
                <w:lang w:val="es-MX"/>
              </w:rPr>
              <w:t>Un</w:t>
            </w:r>
            <w:r w:rsidRPr="00DE34FE">
              <w:rPr>
                <w:b/>
                <w:bCs/>
                <w:spacing w:val="-8"/>
                <w:sz w:val="15"/>
                <w:lang w:val="es-MX"/>
              </w:rPr>
              <w:t xml:space="preserve"> </w:t>
            </w:r>
            <w:r w:rsidRPr="00DE34FE">
              <w:rPr>
                <w:b/>
                <w:bCs/>
                <w:sz w:val="15"/>
                <w:lang w:val="es-MX"/>
              </w:rPr>
              <w:t>radio</w:t>
            </w:r>
            <w:r w:rsidRPr="00DE34FE">
              <w:rPr>
                <w:b/>
                <w:bCs/>
                <w:spacing w:val="-8"/>
                <w:sz w:val="15"/>
                <w:lang w:val="es-MX"/>
              </w:rPr>
              <w:t xml:space="preserve"> </w:t>
            </w:r>
            <w:r w:rsidRPr="00DE34FE">
              <w:rPr>
                <w:b/>
                <w:bCs/>
                <w:sz w:val="15"/>
                <w:lang w:val="es-MX"/>
              </w:rPr>
              <w:t>o</w:t>
            </w:r>
            <w:r w:rsidRPr="00DE34FE">
              <w:rPr>
                <w:b/>
                <w:bCs/>
                <w:spacing w:val="-8"/>
                <w:sz w:val="15"/>
                <w:lang w:val="es-MX"/>
              </w:rPr>
              <w:t xml:space="preserve"> </w:t>
            </w:r>
            <w:r w:rsidRPr="00DE34FE">
              <w:rPr>
                <w:b/>
                <w:bCs/>
                <w:sz w:val="15"/>
                <w:lang w:val="es-MX"/>
              </w:rPr>
              <w:t>celular</w:t>
            </w:r>
            <w:r w:rsidRPr="00DE34FE">
              <w:rPr>
                <w:b/>
                <w:bCs/>
                <w:spacing w:val="-9"/>
                <w:sz w:val="15"/>
                <w:lang w:val="es-MX"/>
              </w:rPr>
              <w:t xml:space="preserve"> </w:t>
            </w:r>
            <w:r w:rsidRPr="00DE34FE">
              <w:rPr>
                <w:b/>
                <w:bCs/>
                <w:sz w:val="15"/>
                <w:lang w:val="es-MX"/>
              </w:rPr>
              <w:t>de</w:t>
            </w:r>
            <w:r w:rsidRPr="00DE34FE">
              <w:rPr>
                <w:b/>
                <w:bCs/>
                <w:spacing w:val="-6"/>
                <w:sz w:val="15"/>
                <w:lang w:val="es-MX"/>
              </w:rPr>
              <w:t xml:space="preserve"> </w:t>
            </w:r>
            <w:r w:rsidRPr="00DE34FE">
              <w:rPr>
                <w:b/>
                <w:bCs/>
                <w:sz w:val="15"/>
                <w:lang w:val="es-MX"/>
              </w:rPr>
              <w:t>características</w:t>
            </w:r>
            <w:r w:rsidRPr="00DE34FE">
              <w:rPr>
                <w:b/>
                <w:bCs/>
                <w:spacing w:val="-8"/>
                <w:sz w:val="15"/>
                <w:lang w:val="es-MX"/>
              </w:rPr>
              <w:t xml:space="preserve"> </w:t>
            </w:r>
            <w:r w:rsidRPr="00DE34FE">
              <w:rPr>
                <w:b/>
                <w:bCs/>
                <w:sz w:val="15"/>
                <w:lang w:val="es-MX"/>
              </w:rPr>
              <w:t>mínimas</w:t>
            </w:r>
            <w:r w:rsidRPr="00DE34FE">
              <w:rPr>
                <w:b/>
                <w:bCs/>
                <w:spacing w:val="-7"/>
                <w:sz w:val="15"/>
                <w:lang w:val="es-MX"/>
              </w:rPr>
              <w:t xml:space="preserve"> </w:t>
            </w:r>
            <w:r w:rsidRPr="00DE34FE">
              <w:rPr>
                <w:b/>
                <w:bCs/>
                <w:sz w:val="15"/>
                <w:lang w:val="es-MX"/>
              </w:rPr>
              <w:t>indispensables con</w:t>
            </w:r>
            <w:r w:rsidRPr="00DE34FE">
              <w:rPr>
                <w:b/>
                <w:bCs/>
                <w:spacing w:val="-7"/>
                <w:sz w:val="15"/>
                <w:lang w:val="es-MX"/>
              </w:rPr>
              <w:t xml:space="preserve"> </w:t>
            </w:r>
            <w:r w:rsidRPr="00DE34FE">
              <w:rPr>
                <w:b/>
                <w:bCs/>
                <w:sz w:val="15"/>
                <w:lang w:val="es-MX"/>
              </w:rPr>
              <w:t>línea</w:t>
            </w:r>
            <w:r w:rsidRPr="00DE34FE">
              <w:rPr>
                <w:b/>
                <w:bCs/>
                <w:spacing w:val="-6"/>
                <w:sz w:val="15"/>
                <w:lang w:val="es-MX"/>
              </w:rPr>
              <w:t xml:space="preserve"> </w:t>
            </w:r>
            <w:r w:rsidRPr="00DE34FE">
              <w:rPr>
                <w:b/>
                <w:bCs/>
                <w:sz w:val="15"/>
                <w:lang w:val="es-MX"/>
              </w:rPr>
              <w:t>móvil</w:t>
            </w:r>
            <w:r w:rsidRPr="00DE34FE">
              <w:rPr>
                <w:b/>
                <w:bCs/>
                <w:spacing w:val="-5"/>
                <w:sz w:val="15"/>
                <w:lang w:val="es-MX"/>
              </w:rPr>
              <w:t xml:space="preserve"> </w:t>
            </w:r>
            <w:r w:rsidRPr="00DE34FE">
              <w:rPr>
                <w:b/>
                <w:bCs/>
                <w:sz w:val="15"/>
                <w:lang w:val="es-MX"/>
              </w:rPr>
              <w:t>a</w:t>
            </w:r>
            <w:r w:rsidRPr="00DE34FE">
              <w:rPr>
                <w:b/>
                <w:bCs/>
                <w:spacing w:val="-6"/>
                <w:sz w:val="15"/>
                <w:lang w:val="es-MX"/>
              </w:rPr>
              <w:t xml:space="preserve"> </w:t>
            </w:r>
            <w:r w:rsidRPr="00DE34FE">
              <w:rPr>
                <w:b/>
                <w:bCs/>
                <w:sz w:val="15"/>
                <w:lang w:val="es-MX"/>
              </w:rPr>
              <w:t>cargo</w:t>
            </w:r>
            <w:r w:rsidRPr="00DE34FE">
              <w:rPr>
                <w:b/>
                <w:bCs/>
                <w:spacing w:val="-7"/>
                <w:sz w:val="15"/>
                <w:lang w:val="es-MX"/>
              </w:rPr>
              <w:t xml:space="preserve"> </w:t>
            </w:r>
            <w:r w:rsidRPr="00DE34FE">
              <w:rPr>
                <w:b/>
                <w:bCs/>
                <w:sz w:val="15"/>
                <w:lang w:val="es-MX"/>
              </w:rPr>
              <w:t>del</w:t>
            </w:r>
            <w:r w:rsidRPr="00DE34FE">
              <w:rPr>
                <w:b/>
                <w:bCs/>
                <w:spacing w:val="-5"/>
                <w:sz w:val="15"/>
                <w:lang w:val="es-MX"/>
              </w:rPr>
              <w:t xml:space="preserve"> </w:t>
            </w:r>
            <w:r w:rsidRPr="00DE34FE">
              <w:rPr>
                <w:b/>
                <w:bCs/>
                <w:sz w:val="15"/>
                <w:lang w:val="es-MX"/>
              </w:rPr>
              <w:t>proveedor,</w:t>
            </w:r>
            <w:r w:rsidRPr="00DE34FE">
              <w:rPr>
                <w:b/>
                <w:bCs/>
                <w:spacing w:val="-6"/>
                <w:sz w:val="15"/>
                <w:lang w:val="es-MX"/>
              </w:rPr>
              <w:t xml:space="preserve"> </w:t>
            </w:r>
            <w:r w:rsidRPr="00DE34FE">
              <w:rPr>
                <w:b/>
                <w:bCs/>
                <w:sz w:val="15"/>
                <w:lang w:val="es-MX"/>
              </w:rPr>
              <w:t>para</w:t>
            </w:r>
            <w:r w:rsidRPr="00DE34FE">
              <w:rPr>
                <w:b/>
                <w:bCs/>
                <w:spacing w:val="-6"/>
                <w:sz w:val="15"/>
                <w:lang w:val="es-MX"/>
              </w:rPr>
              <w:t xml:space="preserve"> </w:t>
            </w:r>
            <w:r w:rsidRPr="00DE34FE">
              <w:rPr>
                <w:b/>
                <w:bCs/>
                <w:sz w:val="15"/>
                <w:lang w:val="es-MX"/>
              </w:rPr>
              <w:t>que</w:t>
            </w:r>
            <w:r w:rsidRPr="00DE34FE">
              <w:rPr>
                <w:b/>
                <w:bCs/>
                <w:spacing w:val="-5"/>
                <w:sz w:val="15"/>
                <w:lang w:val="es-MX"/>
              </w:rPr>
              <w:t xml:space="preserve"> </w:t>
            </w:r>
            <w:r w:rsidRPr="00DE34FE">
              <w:rPr>
                <w:b/>
                <w:bCs/>
                <w:sz w:val="15"/>
                <w:lang w:val="es-MX"/>
              </w:rPr>
              <w:t>el</w:t>
            </w:r>
            <w:r w:rsidRPr="00DE34FE">
              <w:rPr>
                <w:b/>
                <w:bCs/>
                <w:spacing w:val="-5"/>
                <w:sz w:val="15"/>
                <w:lang w:val="es-MX"/>
              </w:rPr>
              <w:t xml:space="preserve"> </w:t>
            </w:r>
            <w:r w:rsidRPr="00DE34FE">
              <w:rPr>
                <w:b/>
                <w:bCs/>
                <w:sz w:val="15"/>
                <w:lang w:val="es-MX"/>
              </w:rPr>
              <w:t>supervisor del servicio, tenga comunicación directa con el proveedor durante la operación del</w:t>
            </w:r>
            <w:r w:rsidRPr="00DE34FE">
              <w:rPr>
                <w:b/>
                <w:bCs/>
                <w:spacing w:val="-7"/>
                <w:sz w:val="15"/>
                <w:lang w:val="es-MX"/>
              </w:rPr>
              <w:t xml:space="preserve"> </w:t>
            </w:r>
            <w:r w:rsidRPr="00DE34FE">
              <w:rPr>
                <w:b/>
                <w:bCs/>
                <w:sz w:val="15"/>
                <w:lang w:val="es-MX"/>
              </w:rPr>
              <w:t>servicio</w:t>
            </w:r>
          </w:p>
        </w:tc>
        <w:tc>
          <w:tcPr>
            <w:tcW w:w="1414" w:type="dxa"/>
          </w:tcPr>
          <w:p w14:paraId="1FF7E4D6" w14:textId="77777777" w:rsidR="00DE34FE" w:rsidRPr="00DE34FE" w:rsidRDefault="00DE34FE" w:rsidP="00DE34FE">
            <w:pPr>
              <w:pStyle w:val="TableParagraph"/>
              <w:rPr>
                <w:b/>
                <w:bCs/>
                <w:sz w:val="14"/>
                <w:lang w:val="es-MX"/>
              </w:rPr>
            </w:pPr>
          </w:p>
          <w:p w14:paraId="0412A7FC" w14:textId="77777777" w:rsidR="00DE34FE" w:rsidRPr="00DE34FE" w:rsidRDefault="00DE34FE" w:rsidP="00DE34FE">
            <w:pPr>
              <w:pStyle w:val="TableParagraph"/>
              <w:spacing w:before="3"/>
              <w:rPr>
                <w:b/>
                <w:bCs/>
                <w:sz w:val="16"/>
                <w:lang w:val="es-MX"/>
              </w:rPr>
            </w:pPr>
          </w:p>
          <w:p w14:paraId="5AC31189" w14:textId="77777777" w:rsidR="00DE34FE" w:rsidRPr="00DE34FE" w:rsidRDefault="00DE34FE" w:rsidP="00DE34FE">
            <w:pPr>
              <w:pStyle w:val="TableParagraph"/>
              <w:ind w:left="135" w:right="123"/>
              <w:jc w:val="center"/>
              <w:rPr>
                <w:b/>
                <w:bCs/>
                <w:sz w:val="15"/>
              </w:rPr>
            </w:pPr>
            <w:r w:rsidRPr="00DE34FE">
              <w:rPr>
                <w:b/>
                <w:bCs/>
                <w:sz w:val="15"/>
              </w:rPr>
              <w:t>Física</w:t>
            </w:r>
          </w:p>
        </w:tc>
        <w:tc>
          <w:tcPr>
            <w:tcW w:w="1140" w:type="dxa"/>
          </w:tcPr>
          <w:p w14:paraId="0884AE4F" w14:textId="77777777" w:rsidR="00DE34FE" w:rsidRPr="00DE34FE" w:rsidRDefault="00DE34FE" w:rsidP="00DE34FE">
            <w:pPr>
              <w:pStyle w:val="TableParagraph"/>
              <w:rPr>
                <w:b/>
                <w:bCs/>
                <w:sz w:val="14"/>
              </w:rPr>
            </w:pPr>
          </w:p>
          <w:p w14:paraId="651FB1A3" w14:textId="77777777" w:rsidR="00DE34FE" w:rsidRPr="00DE34FE" w:rsidRDefault="00DE34FE" w:rsidP="00DE34FE">
            <w:pPr>
              <w:pStyle w:val="TableParagraph"/>
              <w:spacing w:before="3"/>
              <w:rPr>
                <w:b/>
                <w:bCs/>
                <w:sz w:val="16"/>
              </w:rPr>
            </w:pPr>
          </w:p>
          <w:p w14:paraId="0BEEA91D" w14:textId="77777777" w:rsidR="00DE34FE" w:rsidRPr="00DE34FE" w:rsidRDefault="00DE34FE" w:rsidP="00DE34FE">
            <w:pPr>
              <w:pStyle w:val="TableParagraph"/>
              <w:ind w:left="532"/>
              <w:rPr>
                <w:b/>
                <w:bCs/>
                <w:sz w:val="15"/>
              </w:rPr>
            </w:pPr>
            <w:r w:rsidRPr="00DE34FE">
              <w:rPr>
                <w:b/>
                <w:bCs/>
                <w:w w:val="99"/>
                <w:sz w:val="15"/>
              </w:rPr>
              <w:t>1</w:t>
            </w:r>
          </w:p>
        </w:tc>
        <w:tc>
          <w:tcPr>
            <w:tcW w:w="1267" w:type="dxa"/>
          </w:tcPr>
          <w:p w14:paraId="5DDA6A6A" w14:textId="77777777" w:rsidR="00DE34FE" w:rsidRPr="00DE34FE" w:rsidRDefault="00DE34FE" w:rsidP="00DE34FE">
            <w:pPr>
              <w:pStyle w:val="TableParagraph"/>
              <w:spacing w:before="81" w:line="252" w:lineRule="auto"/>
              <w:ind w:left="55" w:right="39" w:firstLine="1"/>
              <w:jc w:val="center"/>
              <w:rPr>
                <w:b/>
                <w:bCs/>
                <w:sz w:val="15"/>
                <w:lang w:val="es-MX"/>
              </w:rPr>
            </w:pPr>
            <w:r w:rsidRPr="00DE34FE">
              <w:rPr>
                <w:b/>
                <w:bCs/>
                <w:sz w:val="15"/>
                <w:lang w:val="es-MX"/>
              </w:rPr>
              <w:t xml:space="preserve">Dentro de la primera semana </w:t>
            </w:r>
            <w:r w:rsidRPr="00DE34FE">
              <w:rPr>
                <w:b/>
                <w:bCs/>
                <w:spacing w:val="-8"/>
                <w:sz w:val="15"/>
                <w:lang w:val="es-MX"/>
              </w:rPr>
              <w:t xml:space="preserve">de </w:t>
            </w:r>
            <w:r w:rsidRPr="00DE34FE">
              <w:rPr>
                <w:b/>
                <w:bCs/>
                <w:sz w:val="15"/>
                <w:lang w:val="es-MX"/>
              </w:rPr>
              <w:t>la vigencia del contrato</w:t>
            </w:r>
          </w:p>
        </w:tc>
        <w:tc>
          <w:tcPr>
            <w:tcW w:w="1634" w:type="dxa"/>
          </w:tcPr>
          <w:p w14:paraId="1F315D25" w14:textId="77777777" w:rsidR="00DE34FE" w:rsidRPr="00DE34FE" w:rsidRDefault="00DE34FE" w:rsidP="00DE34FE">
            <w:pPr>
              <w:pStyle w:val="TableParagraph"/>
              <w:rPr>
                <w:b/>
                <w:bCs/>
                <w:sz w:val="14"/>
                <w:lang w:val="es-MX"/>
              </w:rPr>
            </w:pPr>
          </w:p>
          <w:p w14:paraId="43CF18DA" w14:textId="77777777" w:rsidR="00DE34FE" w:rsidRPr="00DE34FE" w:rsidRDefault="00DE34FE" w:rsidP="00DE34FE">
            <w:pPr>
              <w:pStyle w:val="TableParagraph"/>
              <w:spacing w:before="3"/>
              <w:rPr>
                <w:b/>
                <w:bCs/>
                <w:sz w:val="16"/>
                <w:lang w:val="es-MX"/>
              </w:rPr>
            </w:pPr>
          </w:p>
          <w:p w14:paraId="7AF936D0" w14:textId="77777777" w:rsidR="00DE34FE" w:rsidRPr="00DE34FE" w:rsidRDefault="00DE34FE" w:rsidP="00DE34FE">
            <w:pPr>
              <w:pStyle w:val="TableParagraph"/>
              <w:ind w:left="148" w:right="131"/>
              <w:jc w:val="center"/>
              <w:rPr>
                <w:b/>
                <w:bCs/>
                <w:sz w:val="15"/>
              </w:rPr>
            </w:pPr>
            <w:r w:rsidRPr="00DE34FE">
              <w:rPr>
                <w:b/>
                <w:bCs/>
                <w:sz w:val="15"/>
              </w:rPr>
              <w:t>NO</w:t>
            </w:r>
          </w:p>
        </w:tc>
      </w:tr>
      <w:tr w:rsidR="00DE34FE" w:rsidRPr="00DE34FE" w14:paraId="6CE7B940" w14:textId="77777777" w:rsidTr="00DE34FE">
        <w:trPr>
          <w:trHeight w:val="870"/>
        </w:trPr>
        <w:tc>
          <w:tcPr>
            <w:tcW w:w="734" w:type="dxa"/>
          </w:tcPr>
          <w:p w14:paraId="5B77C917" w14:textId="77777777" w:rsidR="00DE34FE" w:rsidRPr="00DE34FE" w:rsidRDefault="00DE34FE" w:rsidP="00DE34FE">
            <w:pPr>
              <w:pStyle w:val="TableParagraph"/>
              <w:rPr>
                <w:b/>
                <w:bCs/>
                <w:sz w:val="14"/>
              </w:rPr>
            </w:pPr>
          </w:p>
          <w:p w14:paraId="1D6A53D2" w14:textId="77777777" w:rsidR="00DE34FE" w:rsidRPr="00DE34FE" w:rsidRDefault="00DE34FE" w:rsidP="00DE34FE">
            <w:pPr>
              <w:pStyle w:val="TableParagraph"/>
              <w:spacing w:before="3"/>
              <w:rPr>
                <w:b/>
                <w:bCs/>
                <w:sz w:val="14"/>
              </w:rPr>
            </w:pPr>
          </w:p>
          <w:p w14:paraId="131E5850" w14:textId="77777777" w:rsidR="00DE34FE" w:rsidRPr="00DE34FE" w:rsidRDefault="00DE34FE" w:rsidP="00DE34FE">
            <w:pPr>
              <w:pStyle w:val="TableParagraph"/>
              <w:ind w:right="313"/>
              <w:jc w:val="right"/>
              <w:rPr>
                <w:b/>
                <w:bCs/>
                <w:sz w:val="15"/>
              </w:rPr>
            </w:pPr>
            <w:r w:rsidRPr="00DE34FE">
              <w:rPr>
                <w:b/>
                <w:bCs/>
                <w:w w:val="99"/>
                <w:sz w:val="15"/>
              </w:rPr>
              <w:t>9</w:t>
            </w:r>
          </w:p>
        </w:tc>
        <w:tc>
          <w:tcPr>
            <w:tcW w:w="3831" w:type="dxa"/>
          </w:tcPr>
          <w:p w14:paraId="0E2EB14F" w14:textId="77777777" w:rsidR="00DE34FE" w:rsidRPr="00DE34FE" w:rsidRDefault="00DE34FE" w:rsidP="00DE34FE">
            <w:pPr>
              <w:pStyle w:val="TableParagraph"/>
              <w:rPr>
                <w:b/>
                <w:bCs/>
                <w:sz w:val="14"/>
                <w:lang w:val="es-MX"/>
              </w:rPr>
            </w:pPr>
          </w:p>
          <w:p w14:paraId="3054D8AD" w14:textId="77777777" w:rsidR="00DE34FE" w:rsidRPr="00DE34FE" w:rsidRDefault="00DE34FE" w:rsidP="00DE34FE">
            <w:pPr>
              <w:pStyle w:val="TableParagraph"/>
              <w:spacing w:before="3"/>
              <w:rPr>
                <w:b/>
                <w:bCs/>
                <w:sz w:val="14"/>
                <w:lang w:val="es-MX"/>
              </w:rPr>
            </w:pPr>
          </w:p>
          <w:p w14:paraId="4209286F" w14:textId="77777777" w:rsidR="00DE34FE" w:rsidRPr="00DE34FE" w:rsidRDefault="00DE34FE" w:rsidP="00DE34FE">
            <w:pPr>
              <w:pStyle w:val="TableParagraph"/>
              <w:ind w:left="26" w:right="12"/>
              <w:jc w:val="center"/>
              <w:rPr>
                <w:b/>
                <w:bCs/>
                <w:sz w:val="15"/>
                <w:lang w:val="es-MX"/>
              </w:rPr>
            </w:pPr>
            <w:r w:rsidRPr="00DE34FE">
              <w:rPr>
                <w:b/>
                <w:bCs/>
                <w:sz w:val="15"/>
                <w:lang w:val="es-MX"/>
              </w:rPr>
              <w:t>Garantía de cumplimiento de contrato</w:t>
            </w:r>
          </w:p>
        </w:tc>
        <w:tc>
          <w:tcPr>
            <w:tcW w:w="1414" w:type="dxa"/>
          </w:tcPr>
          <w:p w14:paraId="7460FE04" w14:textId="77777777" w:rsidR="00DE34FE" w:rsidRPr="00DE34FE" w:rsidRDefault="00DE34FE" w:rsidP="00DE34FE">
            <w:pPr>
              <w:pStyle w:val="TableParagraph"/>
              <w:rPr>
                <w:b/>
                <w:bCs/>
                <w:sz w:val="14"/>
                <w:lang w:val="es-MX"/>
              </w:rPr>
            </w:pPr>
          </w:p>
          <w:p w14:paraId="47FDDB89" w14:textId="77777777" w:rsidR="00DE34FE" w:rsidRPr="00DE34FE" w:rsidRDefault="00DE34FE" w:rsidP="00DE34FE">
            <w:pPr>
              <w:pStyle w:val="TableParagraph"/>
              <w:spacing w:before="3"/>
              <w:rPr>
                <w:b/>
                <w:bCs/>
                <w:sz w:val="14"/>
                <w:lang w:val="es-MX"/>
              </w:rPr>
            </w:pPr>
          </w:p>
          <w:p w14:paraId="70DBE8D0" w14:textId="77777777" w:rsidR="00DE34FE" w:rsidRPr="00DE34FE" w:rsidRDefault="00DE34FE" w:rsidP="00DE34FE">
            <w:pPr>
              <w:pStyle w:val="TableParagraph"/>
              <w:ind w:left="135" w:right="121"/>
              <w:jc w:val="center"/>
              <w:rPr>
                <w:b/>
                <w:bCs/>
                <w:sz w:val="15"/>
              </w:rPr>
            </w:pPr>
            <w:r w:rsidRPr="00DE34FE">
              <w:rPr>
                <w:b/>
                <w:bCs/>
                <w:sz w:val="15"/>
              </w:rPr>
              <w:t>Impresa</w:t>
            </w:r>
          </w:p>
        </w:tc>
        <w:tc>
          <w:tcPr>
            <w:tcW w:w="1140" w:type="dxa"/>
          </w:tcPr>
          <w:p w14:paraId="3F7F6FCB" w14:textId="77777777" w:rsidR="00DE34FE" w:rsidRPr="00DE34FE" w:rsidRDefault="00DE34FE" w:rsidP="00DE34FE">
            <w:pPr>
              <w:pStyle w:val="TableParagraph"/>
              <w:rPr>
                <w:b/>
                <w:bCs/>
                <w:sz w:val="14"/>
              </w:rPr>
            </w:pPr>
          </w:p>
          <w:p w14:paraId="16F09EE2" w14:textId="77777777" w:rsidR="00DE34FE" w:rsidRPr="00DE34FE" w:rsidRDefault="00DE34FE" w:rsidP="00DE34FE">
            <w:pPr>
              <w:pStyle w:val="TableParagraph"/>
              <w:spacing w:before="3"/>
              <w:rPr>
                <w:b/>
                <w:bCs/>
                <w:sz w:val="14"/>
              </w:rPr>
            </w:pPr>
          </w:p>
          <w:p w14:paraId="280BF94D" w14:textId="77777777" w:rsidR="00DE34FE" w:rsidRPr="00DE34FE" w:rsidRDefault="00DE34FE" w:rsidP="00DE34FE">
            <w:pPr>
              <w:pStyle w:val="TableParagraph"/>
              <w:ind w:left="532"/>
              <w:rPr>
                <w:b/>
                <w:bCs/>
                <w:sz w:val="15"/>
              </w:rPr>
            </w:pPr>
            <w:r w:rsidRPr="00DE34FE">
              <w:rPr>
                <w:b/>
                <w:bCs/>
                <w:w w:val="99"/>
                <w:sz w:val="15"/>
              </w:rPr>
              <w:t>1</w:t>
            </w:r>
          </w:p>
        </w:tc>
        <w:tc>
          <w:tcPr>
            <w:tcW w:w="1267" w:type="dxa"/>
          </w:tcPr>
          <w:p w14:paraId="6E67D776" w14:textId="77777777" w:rsidR="00DE34FE" w:rsidRPr="00DE34FE" w:rsidRDefault="00DE34FE" w:rsidP="00DE34FE">
            <w:pPr>
              <w:pStyle w:val="TableParagraph"/>
              <w:spacing w:line="147" w:lineRule="exact"/>
              <w:ind w:left="56" w:right="38"/>
              <w:jc w:val="center"/>
              <w:rPr>
                <w:b/>
                <w:bCs/>
                <w:sz w:val="15"/>
                <w:lang w:val="es-MX"/>
              </w:rPr>
            </w:pPr>
            <w:r w:rsidRPr="00DE34FE">
              <w:rPr>
                <w:b/>
                <w:bCs/>
                <w:sz w:val="15"/>
                <w:lang w:val="es-MX"/>
              </w:rPr>
              <w:t>Dentro de los 10</w:t>
            </w:r>
          </w:p>
          <w:p w14:paraId="20C1B790" w14:textId="77777777" w:rsidR="00DE34FE" w:rsidRPr="00DE34FE" w:rsidRDefault="00DE34FE" w:rsidP="00DE34FE">
            <w:pPr>
              <w:pStyle w:val="TableParagraph"/>
              <w:spacing w:before="2" w:line="190" w:lineRule="atLeast"/>
              <w:ind w:left="31" w:right="14" w:firstLine="2"/>
              <w:jc w:val="center"/>
              <w:rPr>
                <w:b/>
                <w:bCs/>
                <w:sz w:val="15"/>
                <w:lang w:val="es-MX"/>
              </w:rPr>
            </w:pPr>
            <w:r w:rsidRPr="00DE34FE">
              <w:rPr>
                <w:b/>
                <w:bCs/>
                <w:sz w:val="15"/>
                <w:lang w:val="es-MX"/>
              </w:rPr>
              <w:t>días naturales siguientes a la</w:t>
            </w:r>
            <w:r w:rsidRPr="00DE34FE">
              <w:rPr>
                <w:b/>
                <w:bCs/>
                <w:spacing w:val="-17"/>
                <w:sz w:val="15"/>
                <w:lang w:val="es-MX"/>
              </w:rPr>
              <w:t xml:space="preserve"> </w:t>
            </w:r>
            <w:r w:rsidRPr="00DE34FE">
              <w:rPr>
                <w:b/>
                <w:bCs/>
                <w:sz w:val="15"/>
                <w:lang w:val="es-MX"/>
              </w:rPr>
              <w:t>fecha de firma del contrato.</w:t>
            </w:r>
          </w:p>
        </w:tc>
        <w:tc>
          <w:tcPr>
            <w:tcW w:w="1634" w:type="dxa"/>
          </w:tcPr>
          <w:p w14:paraId="42ABE628" w14:textId="77777777" w:rsidR="00DE34FE" w:rsidRPr="00DE34FE" w:rsidRDefault="00DE34FE" w:rsidP="00DE34FE">
            <w:pPr>
              <w:pStyle w:val="TableParagraph"/>
              <w:rPr>
                <w:b/>
                <w:bCs/>
                <w:sz w:val="14"/>
                <w:lang w:val="es-MX"/>
              </w:rPr>
            </w:pPr>
          </w:p>
          <w:p w14:paraId="57A95403" w14:textId="77777777" w:rsidR="00DE34FE" w:rsidRPr="00DE34FE" w:rsidRDefault="00DE34FE" w:rsidP="00DE34FE">
            <w:pPr>
              <w:pStyle w:val="TableParagraph"/>
              <w:spacing w:before="3"/>
              <w:rPr>
                <w:b/>
                <w:bCs/>
                <w:sz w:val="14"/>
                <w:lang w:val="es-MX"/>
              </w:rPr>
            </w:pPr>
          </w:p>
          <w:p w14:paraId="1608DBDF" w14:textId="77777777" w:rsidR="00DE34FE" w:rsidRPr="00DE34FE" w:rsidRDefault="00DE34FE" w:rsidP="00DE34FE">
            <w:pPr>
              <w:pStyle w:val="TableParagraph"/>
              <w:ind w:left="148" w:right="131"/>
              <w:jc w:val="center"/>
              <w:rPr>
                <w:b/>
                <w:bCs/>
                <w:sz w:val="15"/>
              </w:rPr>
            </w:pPr>
            <w:r w:rsidRPr="00DE34FE">
              <w:rPr>
                <w:b/>
                <w:bCs/>
                <w:sz w:val="15"/>
              </w:rPr>
              <w:t>NO</w:t>
            </w:r>
          </w:p>
        </w:tc>
      </w:tr>
      <w:tr w:rsidR="00DE34FE" w:rsidRPr="00DE34FE" w14:paraId="7E9D0052" w14:textId="77777777" w:rsidTr="00DE34FE">
        <w:trPr>
          <w:trHeight w:val="650"/>
        </w:trPr>
        <w:tc>
          <w:tcPr>
            <w:tcW w:w="734" w:type="dxa"/>
          </w:tcPr>
          <w:p w14:paraId="10BAB1C8" w14:textId="77777777" w:rsidR="00DE34FE" w:rsidRPr="00DE34FE" w:rsidRDefault="00DE34FE" w:rsidP="00DE34FE">
            <w:pPr>
              <w:pStyle w:val="TableParagraph"/>
              <w:spacing w:before="8"/>
              <w:rPr>
                <w:b/>
                <w:bCs/>
                <w:sz w:val="17"/>
              </w:rPr>
            </w:pPr>
          </w:p>
          <w:p w14:paraId="6542FDED" w14:textId="77777777" w:rsidR="00DE34FE" w:rsidRPr="00DE34FE" w:rsidRDefault="00DE34FE" w:rsidP="00DE34FE">
            <w:pPr>
              <w:pStyle w:val="TableParagraph"/>
              <w:ind w:right="275"/>
              <w:jc w:val="right"/>
              <w:rPr>
                <w:b/>
                <w:bCs/>
                <w:sz w:val="15"/>
              </w:rPr>
            </w:pPr>
            <w:r w:rsidRPr="00DE34FE">
              <w:rPr>
                <w:b/>
                <w:bCs/>
                <w:w w:val="95"/>
                <w:sz w:val="15"/>
              </w:rPr>
              <w:t>10</w:t>
            </w:r>
          </w:p>
        </w:tc>
        <w:tc>
          <w:tcPr>
            <w:tcW w:w="3831" w:type="dxa"/>
          </w:tcPr>
          <w:p w14:paraId="561456BF" w14:textId="77777777" w:rsidR="00DE34FE" w:rsidRPr="00DE34FE" w:rsidRDefault="00DE34FE" w:rsidP="00DE34FE">
            <w:pPr>
              <w:pStyle w:val="TableParagraph"/>
              <w:spacing w:before="8"/>
              <w:rPr>
                <w:b/>
                <w:bCs/>
                <w:sz w:val="17"/>
              </w:rPr>
            </w:pPr>
          </w:p>
          <w:p w14:paraId="6550BB92" w14:textId="77777777" w:rsidR="00DE34FE" w:rsidRPr="00DE34FE" w:rsidRDefault="00DE34FE" w:rsidP="00DE34FE">
            <w:pPr>
              <w:pStyle w:val="TableParagraph"/>
              <w:ind w:left="26" w:right="14"/>
              <w:jc w:val="center"/>
              <w:rPr>
                <w:b/>
                <w:bCs/>
                <w:sz w:val="15"/>
              </w:rPr>
            </w:pPr>
            <w:r w:rsidRPr="00DE34FE">
              <w:rPr>
                <w:b/>
                <w:bCs/>
                <w:sz w:val="15"/>
              </w:rPr>
              <w:t>Garantía de Responsabilidad Civil</w:t>
            </w:r>
          </w:p>
        </w:tc>
        <w:tc>
          <w:tcPr>
            <w:tcW w:w="1414" w:type="dxa"/>
          </w:tcPr>
          <w:p w14:paraId="6538B63D" w14:textId="77777777" w:rsidR="00DE34FE" w:rsidRPr="00DE34FE" w:rsidRDefault="00DE34FE" w:rsidP="00DE34FE">
            <w:pPr>
              <w:pStyle w:val="TableParagraph"/>
              <w:spacing w:before="8"/>
              <w:rPr>
                <w:b/>
                <w:bCs/>
                <w:sz w:val="17"/>
              </w:rPr>
            </w:pPr>
          </w:p>
          <w:p w14:paraId="4BB43912" w14:textId="77777777" w:rsidR="00DE34FE" w:rsidRPr="00DE34FE" w:rsidRDefault="00DE34FE" w:rsidP="00DE34FE">
            <w:pPr>
              <w:pStyle w:val="TableParagraph"/>
              <w:ind w:left="135" w:right="121"/>
              <w:jc w:val="center"/>
              <w:rPr>
                <w:b/>
                <w:bCs/>
                <w:sz w:val="15"/>
              </w:rPr>
            </w:pPr>
            <w:r w:rsidRPr="00DE34FE">
              <w:rPr>
                <w:b/>
                <w:bCs/>
                <w:sz w:val="15"/>
              </w:rPr>
              <w:t>Impresa</w:t>
            </w:r>
          </w:p>
        </w:tc>
        <w:tc>
          <w:tcPr>
            <w:tcW w:w="1140" w:type="dxa"/>
          </w:tcPr>
          <w:p w14:paraId="5BFE4B7E" w14:textId="77777777" w:rsidR="00DE34FE" w:rsidRPr="00DE34FE" w:rsidRDefault="00DE34FE" w:rsidP="00DE34FE">
            <w:pPr>
              <w:pStyle w:val="TableParagraph"/>
              <w:spacing w:before="8"/>
              <w:rPr>
                <w:b/>
                <w:bCs/>
                <w:sz w:val="17"/>
              </w:rPr>
            </w:pPr>
          </w:p>
          <w:p w14:paraId="45A30673" w14:textId="77777777" w:rsidR="00DE34FE" w:rsidRPr="00DE34FE" w:rsidRDefault="00DE34FE" w:rsidP="00DE34FE">
            <w:pPr>
              <w:pStyle w:val="TableParagraph"/>
              <w:ind w:left="532"/>
              <w:rPr>
                <w:b/>
                <w:bCs/>
                <w:sz w:val="15"/>
              </w:rPr>
            </w:pPr>
            <w:r w:rsidRPr="00DE34FE">
              <w:rPr>
                <w:b/>
                <w:bCs/>
                <w:w w:val="99"/>
                <w:sz w:val="15"/>
              </w:rPr>
              <w:t>1</w:t>
            </w:r>
          </w:p>
        </w:tc>
        <w:tc>
          <w:tcPr>
            <w:tcW w:w="1267" w:type="dxa"/>
          </w:tcPr>
          <w:p w14:paraId="1A3B5647" w14:textId="77777777" w:rsidR="00DE34FE" w:rsidRPr="00DE34FE" w:rsidRDefault="00DE34FE" w:rsidP="00DE34FE">
            <w:pPr>
              <w:pStyle w:val="TableParagraph"/>
              <w:spacing w:before="120" w:line="252" w:lineRule="auto"/>
              <w:ind w:left="484" w:hanging="305"/>
              <w:rPr>
                <w:b/>
                <w:bCs/>
                <w:sz w:val="15"/>
              </w:rPr>
            </w:pPr>
            <w:r w:rsidRPr="00DE34FE">
              <w:rPr>
                <w:b/>
                <w:bCs/>
                <w:sz w:val="15"/>
              </w:rPr>
              <w:t>25 de enero de 2020</w:t>
            </w:r>
          </w:p>
        </w:tc>
        <w:tc>
          <w:tcPr>
            <w:tcW w:w="1634" w:type="dxa"/>
          </w:tcPr>
          <w:p w14:paraId="716995DE" w14:textId="77777777" w:rsidR="00DE34FE" w:rsidRPr="00DE34FE" w:rsidRDefault="00DE34FE" w:rsidP="00DE34FE">
            <w:pPr>
              <w:pStyle w:val="TableParagraph"/>
              <w:spacing w:before="8"/>
              <w:rPr>
                <w:b/>
                <w:bCs/>
                <w:sz w:val="17"/>
              </w:rPr>
            </w:pPr>
          </w:p>
          <w:p w14:paraId="7AA748B3" w14:textId="77777777" w:rsidR="00DE34FE" w:rsidRPr="00DE34FE" w:rsidRDefault="00DE34FE" w:rsidP="00DE34FE">
            <w:pPr>
              <w:pStyle w:val="TableParagraph"/>
              <w:ind w:left="148" w:right="131"/>
              <w:jc w:val="center"/>
              <w:rPr>
                <w:b/>
                <w:bCs/>
                <w:sz w:val="15"/>
              </w:rPr>
            </w:pPr>
            <w:r w:rsidRPr="00DE34FE">
              <w:rPr>
                <w:b/>
                <w:bCs/>
                <w:sz w:val="15"/>
              </w:rPr>
              <w:t>NO</w:t>
            </w:r>
          </w:p>
        </w:tc>
      </w:tr>
    </w:tbl>
    <w:p w14:paraId="335504EB" w14:textId="17CC49E4" w:rsidR="00DE34FE" w:rsidRDefault="00DE34FE" w:rsidP="00DE34FE">
      <w:pPr>
        <w:pStyle w:val="Textoindependiente"/>
        <w:spacing w:before="48" w:line="465" w:lineRule="auto"/>
        <w:ind w:right="4132"/>
      </w:pPr>
    </w:p>
    <w:p w14:paraId="60B1B602" w14:textId="3B46A9F3" w:rsidR="007B3662" w:rsidRPr="00DE34FE" w:rsidRDefault="00DE34FE" w:rsidP="00C22A4E">
      <w:pPr>
        <w:pStyle w:val="Prrafodelista"/>
        <w:spacing w:before="120" w:after="120" w:line="276" w:lineRule="auto"/>
        <w:ind w:left="714"/>
        <w:jc w:val="center"/>
        <w:rPr>
          <w:rFonts w:ascii="Arial" w:hAnsi="Arial" w:cs="Arial"/>
          <w:b/>
          <w:bCs/>
        </w:rPr>
      </w:pPr>
      <w:r>
        <w:rPr>
          <w:noProof/>
        </w:rPr>
        <mc:AlternateContent>
          <mc:Choice Requires="wps">
            <w:drawing>
              <wp:anchor distT="0" distB="0" distL="114300" distR="114300" simplePos="0" relativeHeight="251673088" behindDoc="0" locked="0" layoutInCell="1" allowOverlap="1" wp14:anchorId="41C2BE0E" wp14:editId="2825DF4A">
                <wp:simplePos x="0" y="0"/>
                <wp:positionH relativeFrom="margin">
                  <wp:posOffset>-384810</wp:posOffset>
                </wp:positionH>
                <wp:positionV relativeFrom="paragraph">
                  <wp:posOffset>321310</wp:posOffset>
                </wp:positionV>
                <wp:extent cx="6400800" cy="7229475"/>
                <wp:effectExtent l="0" t="0" r="0" b="9525"/>
                <wp:wrapThrough wrapText="bothSides">
                  <wp:wrapPolygon edited="0">
                    <wp:start x="0" y="0"/>
                    <wp:lineTo x="0" y="21572"/>
                    <wp:lineTo x="21536" y="21572"/>
                    <wp:lineTo x="21536" y="0"/>
                    <wp:lineTo x="0" y="0"/>
                  </wp:wrapPolygon>
                </wp:wrapThrough>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7229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26"/>
                              <w:gridCol w:w="3790"/>
                              <w:gridCol w:w="1398"/>
                              <w:gridCol w:w="1127"/>
                              <w:gridCol w:w="1253"/>
                              <w:gridCol w:w="1616"/>
                            </w:tblGrid>
                            <w:tr w:rsidR="00EC1B5C" w14:paraId="73C668D3" w14:textId="77777777" w:rsidTr="00DE34FE">
                              <w:trPr>
                                <w:trHeight w:val="737"/>
                              </w:trPr>
                              <w:tc>
                                <w:tcPr>
                                  <w:tcW w:w="726" w:type="dxa"/>
                                  <w:shd w:val="clear" w:color="auto" w:fill="A6A6A6"/>
                                </w:tcPr>
                                <w:p w14:paraId="67020270" w14:textId="77777777" w:rsidR="00EC1B5C" w:rsidRDefault="00EC1B5C">
                                  <w:pPr>
                                    <w:pStyle w:val="TableParagraph"/>
                                    <w:rPr>
                                      <w:sz w:val="14"/>
                                    </w:rPr>
                                  </w:pPr>
                                </w:p>
                                <w:p w14:paraId="53247D58" w14:textId="77777777" w:rsidR="00EC1B5C" w:rsidRDefault="00EC1B5C">
                                  <w:pPr>
                                    <w:pStyle w:val="TableParagraph"/>
                                    <w:spacing w:before="107"/>
                                    <w:ind w:right="239"/>
                                    <w:jc w:val="right"/>
                                    <w:rPr>
                                      <w:sz w:val="15"/>
                                    </w:rPr>
                                  </w:pPr>
                                  <w:r>
                                    <w:rPr>
                                      <w:w w:val="95"/>
                                      <w:sz w:val="15"/>
                                    </w:rPr>
                                    <w:t>No.</w:t>
                                  </w:r>
                                </w:p>
                              </w:tc>
                              <w:tc>
                                <w:tcPr>
                                  <w:tcW w:w="3790" w:type="dxa"/>
                                  <w:shd w:val="clear" w:color="auto" w:fill="A6A6A6"/>
                                </w:tcPr>
                                <w:p w14:paraId="39E98012" w14:textId="77777777" w:rsidR="00EC1B5C" w:rsidRDefault="00EC1B5C">
                                  <w:pPr>
                                    <w:pStyle w:val="TableParagraph"/>
                                    <w:rPr>
                                      <w:sz w:val="14"/>
                                    </w:rPr>
                                  </w:pPr>
                                </w:p>
                                <w:p w14:paraId="4DE309FB" w14:textId="77777777" w:rsidR="00EC1B5C" w:rsidRDefault="00EC1B5C">
                                  <w:pPr>
                                    <w:pStyle w:val="TableParagraph"/>
                                    <w:spacing w:before="107"/>
                                    <w:ind w:left="26" w:right="6"/>
                                    <w:jc w:val="center"/>
                                    <w:rPr>
                                      <w:sz w:val="15"/>
                                    </w:rPr>
                                  </w:pPr>
                                  <w:r>
                                    <w:rPr>
                                      <w:sz w:val="15"/>
                                    </w:rPr>
                                    <w:t>Documentación y bienes</w:t>
                                  </w:r>
                                </w:p>
                              </w:tc>
                              <w:tc>
                                <w:tcPr>
                                  <w:tcW w:w="1398" w:type="dxa"/>
                                  <w:shd w:val="clear" w:color="auto" w:fill="A6A6A6"/>
                                </w:tcPr>
                                <w:p w14:paraId="1A02BB0D" w14:textId="77777777" w:rsidR="00EC1B5C" w:rsidRDefault="00EC1B5C">
                                  <w:pPr>
                                    <w:pStyle w:val="TableParagraph"/>
                                    <w:rPr>
                                      <w:sz w:val="14"/>
                                    </w:rPr>
                                  </w:pPr>
                                </w:p>
                                <w:p w14:paraId="75CEA588" w14:textId="77777777" w:rsidR="00EC1B5C" w:rsidRDefault="00EC1B5C">
                                  <w:pPr>
                                    <w:pStyle w:val="TableParagraph"/>
                                    <w:spacing w:before="107"/>
                                    <w:ind w:left="135" w:right="146"/>
                                    <w:jc w:val="center"/>
                                    <w:rPr>
                                      <w:sz w:val="15"/>
                                    </w:rPr>
                                  </w:pPr>
                                  <w:r>
                                    <w:rPr>
                                      <w:sz w:val="15"/>
                                    </w:rPr>
                                    <w:t>Forma de entrega</w:t>
                                  </w:r>
                                </w:p>
                              </w:tc>
                              <w:tc>
                                <w:tcPr>
                                  <w:tcW w:w="1127" w:type="dxa"/>
                                  <w:shd w:val="clear" w:color="auto" w:fill="A6A6A6"/>
                                </w:tcPr>
                                <w:p w14:paraId="13B13B02" w14:textId="77777777" w:rsidR="00EC1B5C" w:rsidRPr="00DE34FE" w:rsidRDefault="00EC1B5C">
                                  <w:pPr>
                                    <w:pStyle w:val="TableParagraph"/>
                                    <w:spacing w:line="252" w:lineRule="auto"/>
                                    <w:ind w:left="208" w:right="196" w:firstLine="28"/>
                                    <w:jc w:val="both"/>
                                    <w:rPr>
                                      <w:sz w:val="15"/>
                                      <w:lang w:val="es-MX"/>
                                    </w:rPr>
                                  </w:pPr>
                                  <w:r w:rsidRPr="00DE34FE">
                                    <w:rPr>
                                      <w:sz w:val="15"/>
                                      <w:lang w:val="es-MX"/>
                                    </w:rPr>
                                    <w:t>Frecuencia durante la vigencia del</w:t>
                                  </w:r>
                                </w:p>
                                <w:p w14:paraId="11318516" w14:textId="77777777" w:rsidR="00EC1B5C" w:rsidRPr="00DE34FE" w:rsidRDefault="00EC1B5C">
                                  <w:pPr>
                                    <w:pStyle w:val="TableParagraph"/>
                                    <w:spacing w:line="149" w:lineRule="exact"/>
                                    <w:ind w:left="304"/>
                                    <w:rPr>
                                      <w:sz w:val="15"/>
                                      <w:lang w:val="es-MX"/>
                                    </w:rPr>
                                  </w:pPr>
                                  <w:r w:rsidRPr="00DE34FE">
                                    <w:rPr>
                                      <w:sz w:val="15"/>
                                      <w:lang w:val="es-MX"/>
                                    </w:rPr>
                                    <w:t>contrato</w:t>
                                  </w:r>
                                </w:p>
                              </w:tc>
                              <w:tc>
                                <w:tcPr>
                                  <w:tcW w:w="1253" w:type="dxa"/>
                                  <w:shd w:val="clear" w:color="auto" w:fill="A6A6A6"/>
                                </w:tcPr>
                                <w:p w14:paraId="33CB49CD" w14:textId="77777777" w:rsidR="00EC1B5C" w:rsidRPr="00DE34FE" w:rsidRDefault="00EC1B5C">
                                  <w:pPr>
                                    <w:pStyle w:val="TableParagraph"/>
                                    <w:rPr>
                                      <w:sz w:val="14"/>
                                      <w:lang w:val="es-MX"/>
                                    </w:rPr>
                                  </w:pPr>
                                </w:p>
                                <w:p w14:paraId="18DB08C7" w14:textId="77777777" w:rsidR="00EC1B5C" w:rsidRDefault="00EC1B5C">
                                  <w:pPr>
                                    <w:pStyle w:val="TableParagraph"/>
                                    <w:spacing w:before="107"/>
                                    <w:ind w:left="110"/>
                                    <w:rPr>
                                      <w:sz w:val="15"/>
                                    </w:rPr>
                                  </w:pPr>
                                  <w:r>
                                    <w:rPr>
                                      <w:sz w:val="15"/>
                                    </w:rPr>
                                    <w:t>Fecha de entrega</w:t>
                                  </w:r>
                                </w:p>
                              </w:tc>
                              <w:tc>
                                <w:tcPr>
                                  <w:tcW w:w="1616" w:type="dxa"/>
                                  <w:shd w:val="clear" w:color="auto" w:fill="A6A6A6"/>
                                </w:tcPr>
                                <w:p w14:paraId="25EC82D3" w14:textId="77777777" w:rsidR="00EC1B5C" w:rsidRDefault="00EC1B5C">
                                  <w:pPr>
                                    <w:pStyle w:val="TableParagraph"/>
                                    <w:rPr>
                                      <w:sz w:val="14"/>
                                    </w:rPr>
                                  </w:pPr>
                                </w:p>
                                <w:p w14:paraId="7D63ABE5" w14:textId="77777777" w:rsidR="00EC1B5C" w:rsidRDefault="00EC1B5C">
                                  <w:pPr>
                                    <w:pStyle w:val="TableParagraph"/>
                                    <w:spacing w:before="107"/>
                                    <w:ind w:left="158" w:right="131"/>
                                    <w:jc w:val="center"/>
                                    <w:rPr>
                                      <w:sz w:val="15"/>
                                    </w:rPr>
                                  </w:pPr>
                                  <w:r>
                                    <w:rPr>
                                      <w:sz w:val="15"/>
                                    </w:rPr>
                                    <w:t>Entregable para pago</w:t>
                                  </w:r>
                                </w:p>
                              </w:tc>
                            </w:tr>
                            <w:tr w:rsidR="00EC1B5C" w14:paraId="3DA44F33" w14:textId="77777777" w:rsidTr="00DE34FE">
                              <w:trPr>
                                <w:trHeight w:val="664"/>
                              </w:trPr>
                              <w:tc>
                                <w:tcPr>
                                  <w:tcW w:w="726" w:type="dxa"/>
                                </w:tcPr>
                                <w:p w14:paraId="1DB05194" w14:textId="77777777" w:rsidR="00EC1B5C" w:rsidRDefault="00EC1B5C">
                                  <w:pPr>
                                    <w:pStyle w:val="TableParagraph"/>
                                    <w:spacing w:before="10"/>
                                    <w:rPr>
                                      <w:sz w:val="19"/>
                                    </w:rPr>
                                  </w:pPr>
                                </w:p>
                                <w:p w14:paraId="1036560A" w14:textId="77777777" w:rsidR="00EC1B5C" w:rsidRDefault="00EC1B5C">
                                  <w:pPr>
                                    <w:pStyle w:val="TableParagraph"/>
                                    <w:ind w:right="305"/>
                                    <w:jc w:val="right"/>
                                    <w:rPr>
                                      <w:sz w:val="15"/>
                                    </w:rPr>
                                  </w:pPr>
                                  <w:r>
                                    <w:rPr>
                                      <w:w w:val="99"/>
                                      <w:sz w:val="15"/>
                                    </w:rPr>
                                    <w:t>1</w:t>
                                  </w:r>
                                </w:p>
                              </w:tc>
                              <w:tc>
                                <w:tcPr>
                                  <w:tcW w:w="3790" w:type="dxa"/>
                                </w:tcPr>
                                <w:p w14:paraId="0F8F64C0" w14:textId="77777777" w:rsidR="00EC1B5C" w:rsidRPr="00DE34FE" w:rsidRDefault="00EC1B5C">
                                  <w:pPr>
                                    <w:pStyle w:val="TableParagraph"/>
                                    <w:spacing w:before="4"/>
                                    <w:rPr>
                                      <w:sz w:val="12"/>
                                      <w:lang w:val="es-MX"/>
                                    </w:rPr>
                                  </w:pPr>
                                </w:p>
                                <w:p w14:paraId="0B18C630" w14:textId="77777777" w:rsidR="00EC1B5C" w:rsidRPr="00DE34FE" w:rsidRDefault="00EC1B5C">
                                  <w:pPr>
                                    <w:pStyle w:val="TableParagraph"/>
                                    <w:spacing w:line="252" w:lineRule="auto"/>
                                    <w:ind w:left="931" w:right="9" w:hanging="716"/>
                                    <w:rPr>
                                      <w:sz w:val="15"/>
                                      <w:lang w:val="es-MX"/>
                                    </w:rPr>
                                  </w:pPr>
                                  <w:r w:rsidRPr="00DE34FE">
                                    <w:rPr>
                                      <w:sz w:val="15"/>
                                      <w:lang w:val="es-MX"/>
                                    </w:rPr>
                                    <w:t>Solicitud del Instituto, mediante el cual requiere la baja o adición de un equipo al contrato.</w:t>
                                  </w:r>
                                </w:p>
                              </w:tc>
                              <w:tc>
                                <w:tcPr>
                                  <w:tcW w:w="1398" w:type="dxa"/>
                                </w:tcPr>
                                <w:p w14:paraId="5077C7E6" w14:textId="77777777" w:rsidR="00EC1B5C" w:rsidRPr="00DE34FE" w:rsidRDefault="00EC1B5C">
                                  <w:pPr>
                                    <w:pStyle w:val="TableParagraph"/>
                                    <w:spacing w:before="4"/>
                                    <w:rPr>
                                      <w:sz w:val="12"/>
                                      <w:lang w:val="es-MX"/>
                                    </w:rPr>
                                  </w:pPr>
                                </w:p>
                                <w:p w14:paraId="1E3C9FB1" w14:textId="77777777" w:rsidR="00EC1B5C" w:rsidRDefault="00EC1B5C">
                                  <w:pPr>
                                    <w:pStyle w:val="TableParagraph"/>
                                    <w:spacing w:line="252" w:lineRule="auto"/>
                                    <w:ind w:left="372" w:hanging="176"/>
                                    <w:rPr>
                                      <w:sz w:val="15"/>
                                    </w:rPr>
                                  </w:pPr>
                                  <w:r>
                                    <w:rPr>
                                      <w:sz w:val="15"/>
                                    </w:rPr>
                                    <w:t>Impresa ó correo electrónico</w:t>
                                  </w:r>
                                </w:p>
                              </w:tc>
                              <w:tc>
                                <w:tcPr>
                                  <w:tcW w:w="1127" w:type="dxa"/>
                                </w:tcPr>
                                <w:p w14:paraId="16C71AAD" w14:textId="77777777" w:rsidR="00EC1B5C" w:rsidRDefault="00EC1B5C">
                                  <w:pPr>
                                    <w:pStyle w:val="TableParagraph"/>
                                    <w:spacing w:before="4"/>
                                    <w:rPr>
                                      <w:sz w:val="12"/>
                                    </w:rPr>
                                  </w:pPr>
                                </w:p>
                                <w:p w14:paraId="6F571C5C" w14:textId="77777777" w:rsidR="00EC1B5C" w:rsidRDefault="00EC1B5C">
                                  <w:pPr>
                                    <w:pStyle w:val="TableParagraph"/>
                                    <w:spacing w:line="252" w:lineRule="auto"/>
                                    <w:ind w:left="319" w:hanging="168"/>
                                    <w:rPr>
                                      <w:sz w:val="15"/>
                                    </w:rPr>
                                  </w:pPr>
                                  <w:r>
                                    <w:rPr>
                                      <w:sz w:val="15"/>
                                    </w:rPr>
                                    <w:t>A solicitud del Instituto</w:t>
                                  </w:r>
                                </w:p>
                              </w:tc>
                              <w:tc>
                                <w:tcPr>
                                  <w:tcW w:w="1253" w:type="dxa"/>
                                </w:tcPr>
                                <w:p w14:paraId="7BE7FA7E" w14:textId="77777777" w:rsidR="00EC1B5C" w:rsidRPr="00DE34FE" w:rsidRDefault="00EC1B5C">
                                  <w:pPr>
                                    <w:pStyle w:val="TableParagraph"/>
                                    <w:spacing w:before="4"/>
                                    <w:rPr>
                                      <w:sz w:val="12"/>
                                      <w:lang w:val="es-MX"/>
                                    </w:rPr>
                                  </w:pPr>
                                </w:p>
                                <w:p w14:paraId="0D81A465" w14:textId="77777777" w:rsidR="00EC1B5C" w:rsidRPr="00DE34FE" w:rsidRDefault="00EC1B5C">
                                  <w:pPr>
                                    <w:pStyle w:val="TableParagraph"/>
                                    <w:spacing w:line="252" w:lineRule="auto"/>
                                    <w:ind w:left="136" w:right="5" w:hanging="84"/>
                                    <w:rPr>
                                      <w:sz w:val="15"/>
                                      <w:lang w:val="es-MX"/>
                                    </w:rPr>
                                  </w:pPr>
                                  <w:r w:rsidRPr="00DE34FE">
                                    <w:rPr>
                                      <w:sz w:val="15"/>
                                      <w:lang w:val="es-MX"/>
                                    </w:rPr>
                                    <w:t>Cuando se requiera la baja o adición.</w:t>
                                  </w:r>
                                </w:p>
                              </w:tc>
                              <w:tc>
                                <w:tcPr>
                                  <w:tcW w:w="1616" w:type="dxa"/>
                                </w:tcPr>
                                <w:p w14:paraId="418C6A78" w14:textId="77777777" w:rsidR="00EC1B5C" w:rsidRPr="00DE34FE" w:rsidRDefault="00EC1B5C">
                                  <w:pPr>
                                    <w:pStyle w:val="TableParagraph"/>
                                    <w:spacing w:before="10"/>
                                    <w:rPr>
                                      <w:sz w:val="19"/>
                                      <w:lang w:val="es-MX"/>
                                    </w:rPr>
                                  </w:pPr>
                                </w:p>
                                <w:p w14:paraId="42DD44C7" w14:textId="77777777" w:rsidR="00EC1B5C" w:rsidRDefault="00EC1B5C">
                                  <w:pPr>
                                    <w:pStyle w:val="TableParagraph"/>
                                    <w:ind w:left="158" w:right="127"/>
                                    <w:jc w:val="center"/>
                                    <w:rPr>
                                      <w:sz w:val="15"/>
                                    </w:rPr>
                                  </w:pPr>
                                  <w:r>
                                    <w:rPr>
                                      <w:sz w:val="15"/>
                                    </w:rPr>
                                    <w:t>SI</w:t>
                                  </w:r>
                                </w:p>
                              </w:tc>
                            </w:tr>
                            <w:tr w:rsidR="00EC1B5C" w14:paraId="35681EB3" w14:textId="77777777" w:rsidTr="00DE34FE">
                              <w:trPr>
                                <w:trHeight w:val="738"/>
                              </w:trPr>
                              <w:tc>
                                <w:tcPr>
                                  <w:tcW w:w="726" w:type="dxa"/>
                                </w:tcPr>
                                <w:p w14:paraId="637F2740" w14:textId="77777777" w:rsidR="00EC1B5C" w:rsidRDefault="00EC1B5C">
                                  <w:pPr>
                                    <w:pStyle w:val="TableParagraph"/>
                                    <w:rPr>
                                      <w:sz w:val="14"/>
                                    </w:rPr>
                                  </w:pPr>
                                </w:p>
                                <w:p w14:paraId="2011A648" w14:textId="77777777" w:rsidR="00EC1B5C" w:rsidRDefault="00EC1B5C">
                                  <w:pPr>
                                    <w:pStyle w:val="TableParagraph"/>
                                    <w:spacing w:before="107"/>
                                    <w:ind w:right="305"/>
                                    <w:jc w:val="right"/>
                                    <w:rPr>
                                      <w:sz w:val="15"/>
                                    </w:rPr>
                                  </w:pPr>
                                  <w:r>
                                    <w:rPr>
                                      <w:w w:val="99"/>
                                      <w:sz w:val="15"/>
                                    </w:rPr>
                                    <w:t>2</w:t>
                                  </w:r>
                                </w:p>
                              </w:tc>
                              <w:tc>
                                <w:tcPr>
                                  <w:tcW w:w="3790" w:type="dxa"/>
                                </w:tcPr>
                                <w:p w14:paraId="6024DE70" w14:textId="77777777" w:rsidR="00EC1B5C" w:rsidRPr="00DE34FE" w:rsidRDefault="00EC1B5C">
                                  <w:pPr>
                                    <w:pStyle w:val="TableParagraph"/>
                                    <w:rPr>
                                      <w:sz w:val="14"/>
                                      <w:lang w:val="es-MX"/>
                                    </w:rPr>
                                  </w:pPr>
                                </w:p>
                                <w:p w14:paraId="01765711" w14:textId="77777777" w:rsidR="00EC1B5C" w:rsidRPr="00DE34FE" w:rsidRDefault="00EC1B5C">
                                  <w:pPr>
                                    <w:pStyle w:val="TableParagraph"/>
                                    <w:spacing w:before="112"/>
                                    <w:ind w:left="26" w:right="13"/>
                                    <w:jc w:val="center"/>
                                    <w:rPr>
                                      <w:sz w:val="15"/>
                                      <w:lang w:val="es-MX"/>
                                    </w:rPr>
                                  </w:pPr>
                                  <w:r w:rsidRPr="00DE34FE">
                                    <w:rPr>
                                      <w:sz w:val="15"/>
                                      <w:lang w:val="es-MX"/>
                                    </w:rPr>
                                    <w:t>Diagnóstico de los equipos que se adicionen al contrato.</w:t>
                                  </w:r>
                                </w:p>
                              </w:tc>
                              <w:tc>
                                <w:tcPr>
                                  <w:tcW w:w="1398" w:type="dxa"/>
                                </w:tcPr>
                                <w:p w14:paraId="33F6DBA0" w14:textId="77777777" w:rsidR="00EC1B5C" w:rsidRPr="00DE34FE" w:rsidRDefault="00EC1B5C">
                                  <w:pPr>
                                    <w:pStyle w:val="TableParagraph"/>
                                    <w:rPr>
                                      <w:sz w:val="14"/>
                                      <w:lang w:val="es-MX"/>
                                    </w:rPr>
                                  </w:pPr>
                                </w:p>
                                <w:p w14:paraId="205468A9" w14:textId="77777777" w:rsidR="00EC1B5C" w:rsidRDefault="00EC1B5C">
                                  <w:pPr>
                                    <w:pStyle w:val="TableParagraph"/>
                                    <w:spacing w:before="112"/>
                                    <w:ind w:left="135" w:right="121"/>
                                    <w:jc w:val="center"/>
                                    <w:rPr>
                                      <w:sz w:val="15"/>
                                    </w:rPr>
                                  </w:pPr>
                                  <w:r>
                                    <w:rPr>
                                      <w:sz w:val="15"/>
                                    </w:rPr>
                                    <w:t>Impresa</w:t>
                                  </w:r>
                                </w:p>
                              </w:tc>
                              <w:tc>
                                <w:tcPr>
                                  <w:tcW w:w="1127" w:type="dxa"/>
                                </w:tcPr>
                                <w:p w14:paraId="613FF113" w14:textId="77777777" w:rsidR="00EC1B5C" w:rsidRPr="00DE34FE" w:rsidRDefault="00EC1B5C">
                                  <w:pPr>
                                    <w:pStyle w:val="TableParagraph"/>
                                    <w:spacing w:line="252" w:lineRule="auto"/>
                                    <w:ind w:left="187" w:right="169" w:hanging="2"/>
                                    <w:jc w:val="center"/>
                                    <w:rPr>
                                      <w:sz w:val="15"/>
                                      <w:lang w:val="es-MX"/>
                                    </w:rPr>
                                  </w:pPr>
                                  <w:r w:rsidRPr="00DE34FE">
                                    <w:rPr>
                                      <w:sz w:val="15"/>
                                      <w:lang w:val="es-MX"/>
                                    </w:rPr>
                                    <w:t>Cada que se incorpore</w:t>
                                  </w:r>
                                  <w:r w:rsidRPr="00DE34FE">
                                    <w:rPr>
                                      <w:spacing w:val="-9"/>
                                      <w:sz w:val="15"/>
                                      <w:lang w:val="es-MX"/>
                                    </w:rPr>
                                    <w:t xml:space="preserve"> </w:t>
                                  </w:r>
                                  <w:r w:rsidRPr="00DE34FE">
                                    <w:rPr>
                                      <w:spacing w:val="-8"/>
                                      <w:sz w:val="15"/>
                                      <w:lang w:val="es-MX"/>
                                    </w:rPr>
                                    <w:t xml:space="preserve">un </w:t>
                                  </w:r>
                                  <w:r w:rsidRPr="00DE34FE">
                                    <w:rPr>
                                      <w:sz w:val="15"/>
                                      <w:lang w:val="es-MX"/>
                                    </w:rPr>
                                    <w:t>equipo</w:t>
                                  </w:r>
                                  <w:r w:rsidRPr="00DE34FE">
                                    <w:rPr>
                                      <w:spacing w:val="-4"/>
                                      <w:sz w:val="15"/>
                                      <w:lang w:val="es-MX"/>
                                    </w:rPr>
                                    <w:t xml:space="preserve"> </w:t>
                                  </w:r>
                                  <w:r w:rsidRPr="00DE34FE">
                                    <w:rPr>
                                      <w:sz w:val="15"/>
                                      <w:lang w:val="es-MX"/>
                                    </w:rPr>
                                    <w:t>al</w:t>
                                  </w:r>
                                </w:p>
                                <w:p w14:paraId="6D1047A5" w14:textId="77777777" w:rsidR="00EC1B5C" w:rsidRDefault="00EC1B5C">
                                  <w:pPr>
                                    <w:pStyle w:val="TableParagraph"/>
                                    <w:spacing w:line="152" w:lineRule="exact"/>
                                    <w:ind w:left="71" w:right="53"/>
                                    <w:jc w:val="center"/>
                                    <w:rPr>
                                      <w:sz w:val="15"/>
                                    </w:rPr>
                                  </w:pPr>
                                  <w:r>
                                    <w:rPr>
                                      <w:sz w:val="15"/>
                                    </w:rPr>
                                    <w:t>contrato</w:t>
                                  </w:r>
                                </w:p>
                              </w:tc>
                              <w:tc>
                                <w:tcPr>
                                  <w:tcW w:w="1253" w:type="dxa"/>
                                </w:tcPr>
                                <w:p w14:paraId="24997017" w14:textId="77777777" w:rsidR="00EC1B5C" w:rsidRPr="00DE34FE" w:rsidRDefault="00EC1B5C">
                                  <w:pPr>
                                    <w:pStyle w:val="TableParagraph"/>
                                    <w:spacing w:line="252" w:lineRule="auto"/>
                                    <w:ind w:left="56" w:right="42"/>
                                    <w:jc w:val="center"/>
                                    <w:rPr>
                                      <w:sz w:val="15"/>
                                      <w:lang w:val="es-MX"/>
                                    </w:rPr>
                                  </w:pPr>
                                  <w:r w:rsidRPr="00DE34FE">
                                    <w:rPr>
                                      <w:sz w:val="15"/>
                                      <w:lang w:val="es-MX"/>
                                    </w:rPr>
                                    <w:t>Dentro de los tres días hábiles posteriores a su</w:t>
                                  </w:r>
                                </w:p>
                                <w:p w14:paraId="2D6DF29B" w14:textId="77777777" w:rsidR="00EC1B5C" w:rsidRDefault="00EC1B5C">
                                  <w:pPr>
                                    <w:pStyle w:val="TableParagraph"/>
                                    <w:spacing w:line="152" w:lineRule="exact"/>
                                    <w:ind w:left="56" w:right="42"/>
                                    <w:jc w:val="center"/>
                                    <w:rPr>
                                      <w:sz w:val="15"/>
                                    </w:rPr>
                                  </w:pPr>
                                  <w:r>
                                    <w:rPr>
                                      <w:sz w:val="15"/>
                                    </w:rPr>
                                    <w:t>fecha de solicitud</w:t>
                                  </w:r>
                                </w:p>
                              </w:tc>
                              <w:tc>
                                <w:tcPr>
                                  <w:tcW w:w="1616" w:type="dxa"/>
                                </w:tcPr>
                                <w:p w14:paraId="6E00EC63" w14:textId="77777777" w:rsidR="00EC1B5C" w:rsidRDefault="00EC1B5C">
                                  <w:pPr>
                                    <w:pStyle w:val="TableParagraph"/>
                                    <w:rPr>
                                      <w:sz w:val="14"/>
                                    </w:rPr>
                                  </w:pPr>
                                </w:p>
                                <w:p w14:paraId="34798821" w14:textId="77777777" w:rsidR="00EC1B5C" w:rsidRDefault="00EC1B5C">
                                  <w:pPr>
                                    <w:pStyle w:val="TableParagraph"/>
                                    <w:spacing w:before="107"/>
                                    <w:ind w:left="158" w:right="127"/>
                                    <w:jc w:val="center"/>
                                    <w:rPr>
                                      <w:sz w:val="15"/>
                                    </w:rPr>
                                  </w:pPr>
                                  <w:r>
                                    <w:rPr>
                                      <w:sz w:val="15"/>
                                    </w:rPr>
                                    <w:t>NO</w:t>
                                  </w:r>
                                </w:p>
                              </w:tc>
                            </w:tr>
                            <w:tr w:rsidR="00EC1B5C" w14:paraId="3A64DE29" w14:textId="77777777" w:rsidTr="00DE34FE">
                              <w:trPr>
                                <w:trHeight w:val="631"/>
                              </w:trPr>
                              <w:tc>
                                <w:tcPr>
                                  <w:tcW w:w="726" w:type="dxa"/>
                                </w:tcPr>
                                <w:p w14:paraId="766E8228" w14:textId="77777777" w:rsidR="00EC1B5C" w:rsidRDefault="00EC1B5C">
                                  <w:pPr>
                                    <w:pStyle w:val="TableParagraph"/>
                                    <w:spacing w:before="5"/>
                                    <w:rPr>
                                      <w:sz w:val="18"/>
                                    </w:rPr>
                                  </w:pPr>
                                </w:p>
                                <w:p w14:paraId="08841D2A" w14:textId="77777777" w:rsidR="00EC1B5C" w:rsidRDefault="00EC1B5C">
                                  <w:pPr>
                                    <w:pStyle w:val="TableParagraph"/>
                                    <w:ind w:right="305"/>
                                    <w:jc w:val="right"/>
                                    <w:rPr>
                                      <w:sz w:val="15"/>
                                    </w:rPr>
                                  </w:pPr>
                                  <w:r>
                                    <w:rPr>
                                      <w:w w:val="99"/>
                                      <w:sz w:val="15"/>
                                    </w:rPr>
                                    <w:t>3</w:t>
                                  </w:r>
                                </w:p>
                              </w:tc>
                              <w:tc>
                                <w:tcPr>
                                  <w:tcW w:w="3790" w:type="dxa"/>
                                </w:tcPr>
                                <w:p w14:paraId="4F5F85A3" w14:textId="77777777" w:rsidR="00EC1B5C" w:rsidRPr="00DE34FE" w:rsidRDefault="00EC1B5C">
                                  <w:pPr>
                                    <w:pStyle w:val="TableParagraph"/>
                                    <w:spacing w:before="10"/>
                                    <w:rPr>
                                      <w:sz w:val="18"/>
                                      <w:lang w:val="es-MX"/>
                                    </w:rPr>
                                  </w:pPr>
                                </w:p>
                                <w:p w14:paraId="1E968C98" w14:textId="77777777" w:rsidR="00EC1B5C" w:rsidRPr="00DE34FE" w:rsidRDefault="00EC1B5C">
                                  <w:pPr>
                                    <w:pStyle w:val="TableParagraph"/>
                                    <w:ind w:left="24" w:right="15"/>
                                    <w:jc w:val="center"/>
                                    <w:rPr>
                                      <w:sz w:val="15"/>
                                      <w:lang w:val="es-MX"/>
                                    </w:rPr>
                                  </w:pPr>
                                  <w:r w:rsidRPr="00DE34FE">
                                    <w:rPr>
                                      <w:sz w:val="15"/>
                                      <w:lang w:val="es-MX"/>
                                    </w:rPr>
                                    <w:t>Reporte de Mantenimiento preventivo mensual y semestral</w:t>
                                  </w:r>
                                </w:p>
                              </w:tc>
                              <w:tc>
                                <w:tcPr>
                                  <w:tcW w:w="1398" w:type="dxa"/>
                                </w:tcPr>
                                <w:p w14:paraId="109C568C" w14:textId="77777777" w:rsidR="00EC1B5C" w:rsidRPr="00DE34FE" w:rsidRDefault="00EC1B5C">
                                  <w:pPr>
                                    <w:pStyle w:val="TableParagraph"/>
                                    <w:spacing w:before="10"/>
                                    <w:rPr>
                                      <w:sz w:val="18"/>
                                      <w:lang w:val="es-MX"/>
                                    </w:rPr>
                                  </w:pPr>
                                </w:p>
                                <w:p w14:paraId="58B0FC98" w14:textId="77777777" w:rsidR="00EC1B5C" w:rsidRDefault="00EC1B5C">
                                  <w:pPr>
                                    <w:pStyle w:val="TableParagraph"/>
                                    <w:ind w:left="135" w:right="121"/>
                                    <w:jc w:val="center"/>
                                    <w:rPr>
                                      <w:sz w:val="15"/>
                                    </w:rPr>
                                  </w:pPr>
                                  <w:r>
                                    <w:rPr>
                                      <w:sz w:val="15"/>
                                    </w:rPr>
                                    <w:t>Impresa</w:t>
                                  </w:r>
                                </w:p>
                              </w:tc>
                              <w:tc>
                                <w:tcPr>
                                  <w:tcW w:w="1127" w:type="dxa"/>
                                </w:tcPr>
                                <w:p w14:paraId="18D734DA" w14:textId="77777777" w:rsidR="00EC1B5C" w:rsidRDefault="00EC1B5C">
                                  <w:pPr>
                                    <w:pStyle w:val="TableParagraph"/>
                                    <w:spacing w:before="10"/>
                                    <w:rPr>
                                      <w:sz w:val="18"/>
                                    </w:rPr>
                                  </w:pPr>
                                </w:p>
                                <w:p w14:paraId="13135CAD" w14:textId="77777777" w:rsidR="00EC1B5C" w:rsidRDefault="00EC1B5C">
                                  <w:pPr>
                                    <w:pStyle w:val="TableParagraph"/>
                                    <w:ind w:left="98"/>
                                    <w:rPr>
                                      <w:sz w:val="15"/>
                                    </w:rPr>
                                  </w:pPr>
                                  <w:r>
                                    <w:rPr>
                                      <w:sz w:val="15"/>
                                    </w:rPr>
                                    <w:t>12 (1 cada mes)</w:t>
                                  </w:r>
                                </w:p>
                              </w:tc>
                              <w:tc>
                                <w:tcPr>
                                  <w:tcW w:w="1253" w:type="dxa"/>
                                </w:tcPr>
                                <w:p w14:paraId="68D70547" w14:textId="77777777" w:rsidR="00EC1B5C" w:rsidRPr="00DE34FE" w:rsidRDefault="00EC1B5C">
                                  <w:pPr>
                                    <w:pStyle w:val="TableParagraph"/>
                                    <w:spacing w:before="38" w:line="252" w:lineRule="auto"/>
                                    <w:ind w:left="56" w:right="39"/>
                                    <w:jc w:val="center"/>
                                    <w:rPr>
                                      <w:sz w:val="15"/>
                                      <w:lang w:val="es-MX"/>
                                    </w:rPr>
                                  </w:pPr>
                                  <w:r w:rsidRPr="00DE34FE">
                                    <w:rPr>
                                      <w:sz w:val="15"/>
                                      <w:lang w:val="es-MX"/>
                                    </w:rPr>
                                    <w:t>Una vez concluido el servicio, se entrega en sitio</w:t>
                                  </w:r>
                                </w:p>
                              </w:tc>
                              <w:tc>
                                <w:tcPr>
                                  <w:tcW w:w="1616" w:type="dxa"/>
                                </w:tcPr>
                                <w:p w14:paraId="1BF269FC" w14:textId="77777777" w:rsidR="00EC1B5C" w:rsidRPr="00DE34FE" w:rsidRDefault="00EC1B5C">
                                  <w:pPr>
                                    <w:pStyle w:val="TableParagraph"/>
                                    <w:spacing w:before="5"/>
                                    <w:rPr>
                                      <w:sz w:val="18"/>
                                      <w:lang w:val="es-MX"/>
                                    </w:rPr>
                                  </w:pPr>
                                </w:p>
                                <w:p w14:paraId="3DD89F52" w14:textId="77777777" w:rsidR="00EC1B5C" w:rsidRDefault="00EC1B5C">
                                  <w:pPr>
                                    <w:pStyle w:val="TableParagraph"/>
                                    <w:ind w:left="158" w:right="127"/>
                                    <w:jc w:val="center"/>
                                    <w:rPr>
                                      <w:sz w:val="15"/>
                                    </w:rPr>
                                  </w:pPr>
                                  <w:r>
                                    <w:rPr>
                                      <w:sz w:val="15"/>
                                    </w:rPr>
                                    <w:t>SI</w:t>
                                  </w:r>
                                </w:p>
                              </w:tc>
                            </w:tr>
                            <w:tr w:rsidR="00EC1B5C" w14:paraId="720940E1" w14:textId="77777777" w:rsidTr="00DE34FE">
                              <w:trPr>
                                <w:trHeight w:val="737"/>
                              </w:trPr>
                              <w:tc>
                                <w:tcPr>
                                  <w:tcW w:w="726" w:type="dxa"/>
                                </w:tcPr>
                                <w:p w14:paraId="4AABAEC6" w14:textId="77777777" w:rsidR="00EC1B5C" w:rsidRDefault="00EC1B5C">
                                  <w:pPr>
                                    <w:pStyle w:val="TableParagraph"/>
                                    <w:rPr>
                                      <w:sz w:val="14"/>
                                    </w:rPr>
                                  </w:pPr>
                                </w:p>
                                <w:p w14:paraId="375CC0A4" w14:textId="77777777" w:rsidR="00EC1B5C" w:rsidRDefault="00EC1B5C">
                                  <w:pPr>
                                    <w:pStyle w:val="TableParagraph"/>
                                    <w:spacing w:before="107"/>
                                    <w:ind w:right="305"/>
                                    <w:jc w:val="right"/>
                                    <w:rPr>
                                      <w:sz w:val="15"/>
                                    </w:rPr>
                                  </w:pPr>
                                  <w:r>
                                    <w:rPr>
                                      <w:w w:val="99"/>
                                      <w:sz w:val="15"/>
                                    </w:rPr>
                                    <w:t>4</w:t>
                                  </w:r>
                                </w:p>
                              </w:tc>
                              <w:tc>
                                <w:tcPr>
                                  <w:tcW w:w="3790" w:type="dxa"/>
                                </w:tcPr>
                                <w:p w14:paraId="7C571DD4" w14:textId="77777777" w:rsidR="00EC1B5C" w:rsidRDefault="00EC1B5C">
                                  <w:pPr>
                                    <w:pStyle w:val="TableParagraph"/>
                                    <w:rPr>
                                      <w:sz w:val="14"/>
                                    </w:rPr>
                                  </w:pPr>
                                </w:p>
                                <w:p w14:paraId="35204E72" w14:textId="77777777" w:rsidR="00EC1B5C" w:rsidRDefault="00EC1B5C">
                                  <w:pPr>
                                    <w:pStyle w:val="TableParagraph"/>
                                    <w:spacing w:before="112"/>
                                    <w:ind w:left="26" w:right="15"/>
                                    <w:jc w:val="center"/>
                                    <w:rPr>
                                      <w:sz w:val="15"/>
                                    </w:rPr>
                                  </w:pPr>
                                  <w:r>
                                    <w:rPr>
                                      <w:sz w:val="15"/>
                                    </w:rPr>
                                    <w:t>Reporte de Mantenimiento correctivo</w:t>
                                  </w:r>
                                </w:p>
                              </w:tc>
                              <w:tc>
                                <w:tcPr>
                                  <w:tcW w:w="1398" w:type="dxa"/>
                                </w:tcPr>
                                <w:p w14:paraId="336E2BC7" w14:textId="77777777" w:rsidR="00EC1B5C" w:rsidRDefault="00EC1B5C">
                                  <w:pPr>
                                    <w:pStyle w:val="TableParagraph"/>
                                    <w:rPr>
                                      <w:sz w:val="14"/>
                                    </w:rPr>
                                  </w:pPr>
                                </w:p>
                                <w:p w14:paraId="24924C42" w14:textId="77777777" w:rsidR="00EC1B5C" w:rsidRDefault="00EC1B5C">
                                  <w:pPr>
                                    <w:pStyle w:val="TableParagraph"/>
                                    <w:spacing w:before="112"/>
                                    <w:ind w:left="135" w:right="121"/>
                                    <w:jc w:val="center"/>
                                    <w:rPr>
                                      <w:sz w:val="15"/>
                                    </w:rPr>
                                  </w:pPr>
                                  <w:r>
                                    <w:rPr>
                                      <w:sz w:val="15"/>
                                    </w:rPr>
                                    <w:t>Impresa</w:t>
                                  </w:r>
                                </w:p>
                              </w:tc>
                              <w:tc>
                                <w:tcPr>
                                  <w:tcW w:w="1127" w:type="dxa"/>
                                </w:tcPr>
                                <w:p w14:paraId="1B844716" w14:textId="77777777" w:rsidR="00EC1B5C" w:rsidRPr="00DE34FE" w:rsidRDefault="00EC1B5C">
                                  <w:pPr>
                                    <w:pStyle w:val="TableParagraph"/>
                                    <w:spacing w:line="252" w:lineRule="auto"/>
                                    <w:ind w:left="71" w:right="55"/>
                                    <w:jc w:val="center"/>
                                    <w:rPr>
                                      <w:sz w:val="15"/>
                                      <w:lang w:val="es-MX"/>
                                    </w:rPr>
                                  </w:pPr>
                                  <w:r w:rsidRPr="00DE34FE">
                                    <w:rPr>
                                      <w:sz w:val="15"/>
                                      <w:lang w:val="es-MX"/>
                                    </w:rPr>
                                    <w:t xml:space="preserve">Cada vez que se realice un </w:t>
                                  </w:r>
                                  <w:r w:rsidRPr="00DE34FE">
                                    <w:rPr>
                                      <w:w w:val="95"/>
                                      <w:sz w:val="15"/>
                                      <w:lang w:val="es-MX"/>
                                    </w:rPr>
                                    <w:t>mantenimiento</w:t>
                                  </w:r>
                                </w:p>
                                <w:p w14:paraId="3CA7D8EE" w14:textId="77777777" w:rsidR="00EC1B5C" w:rsidRDefault="00EC1B5C">
                                  <w:pPr>
                                    <w:pStyle w:val="TableParagraph"/>
                                    <w:spacing w:line="152" w:lineRule="exact"/>
                                    <w:ind w:left="71" w:right="54"/>
                                    <w:jc w:val="center"/>
                                    <w:rPr>
                                      <w:sz w:val="15"/>
                                    </w:rPr>
                                  </w:pPr>
                                  <w:r>
                                    <w:rPr>
                                      <w:sz w:val="15"/>
                                    </w:rPr>
                                    <w:t>correctivo</w:t>
                                  </w:r>
                                </w:p>
                              </w:tc>
                              <w:tc>
                                <w:tcPr>
                                  <w:tcW w:w="1253" w:type="dxa"/>
                                </w:tcPr>
                                <w:p w14:paraId="0E39F64F" w14:textId="77777777" w:rsidR="00EC1B5C" w:rsidRPr="00DE34FE" w:rsidRDefault="00EC1B5C">
                                  <w:pPr>
                                    <w:pStyle w:val="TableParagraph"/>
                                    <w:spacing w:before="91" w:line="252" w:lineRule="auto"/>
                                    <w:ind w:left="56" w:right="39"/>
                                    <w:jc w:val="center"/>
                                    <w:rPr>
                                      <w:sz w:val="15"/>
                                      <w:lang w:val="es-MX"/>
                                    </w:rPr>
                                  </w:pPr>
                                  <w:r w:rsidRPr="00DE34FE">
                                    <w:rPr>
                                      <w:sz w:val="15"/>
                                      <w:lang w:val="es-MX"/>
                                    </w:rPr>
                                    <w:t>Una vez concluido el servicio, se entrega en sitio</w:t>
                                  </w:r>
                                </w:p>
                              </w:tc>
                              <w:tc>
                                <w:tcPr>
                                  <w:tcW w:w="1616" w:type="dxa"/>
                                </w:tcPr>
                                <w:p w14:paraId="60AAF1FD" w14:textId="77777777" w:rsidR="00EC1B5C" w:rsidRPr="00DE34FE" w:rsidRDefault="00EC1B5C">
                                  <w:pPr>
                                    <w:pStyle w:val="TableParagraph"/>
                                    <w:rPr>
                                      <w:sz w:val="14"/>
                                      <w:lang w:val="es-MX"/>
                                    </w:rPr>
                                  </w:pPr>
                                </w:p>
                                <w:p w14:paraId="19126715" w14:textId="77777777" w:rsidR="00EC1B5C" w:rsidRDefault="00EC1B5C">
                                  <w:pPr>
                                    <w:pStyle w:val="TableParagraph"/>
                                    <w:spacing w:before="107"/>
                                    <w:ind w:left="158" w:right="127"/>
                                    <w:jc w:val="center"/>
                                    <w:rPr>
                                      <w:sz w:val="15"/>
                                    </w:rPr>
                                  </w:pPr>
                                  <w:r>
                                    <w:rPr>
                                      <w:sz w:val="15"/>
                                    </w:rPr>
                                    <w:t>SI</w:t>
                                  </w:r>
                                </w:p>
                              </w:tc>
                            </w:tr>
                            <w:tr w:rsidR="00EC1B5C" w14:paraId="1547DF8C" w14:textId="77777777" w:rsidTr="00DE34FE">
                              <w:trPr>
                                <w:trHeight w:val="1033"/>
                              </w:trPr>
                              <w:tc>
                                <w:tcPr>
                                  <w:tcW w:w="726" w:type="dxa"/>
                                </w:tcPr>
                                <w:p w14:paraId="680AF70A" w14:textId="77777777" w:rsidR="00EC1B5C" w:rsidRDefault="00EC1B5C">
                                  <w:pPr>
                                    <w:pStyle w:val="TableParagraph"/>
                                    <w:rPr>
                                      <w:sz w:val="14"/>
                                    </w:rPr>
                                  </w:pPr>
                                </w:p>
                                <w:p w14:paraId="07B42BDA" w14:textId="77777777" w:rsidR="00EC1B5C" w:rsidRDefault="00EC1B5C">
                                  <w:pPr>
                                    <w:pStyle w:val="TableParagraph"/>
                                    <w:spacing w:before="11"/>
                                    <w:rPr>
                                      <w:sz w:val="20"/>
                                    </w:rPr>
                                  </w:pPr>
                                </w:p>
                                <w:p w14:paraId="26030F48" w14:textId="77777777" w:rsidR="00EC1B5C" w:rsidRDefault="00EC1B5C">
                                  <w:pPr>
                                    <w:pStyle w:val="TableParagraph"/>
                                    <w:spacing w:before="1"/>
                                    <w:ind w:right="305"/>
                                    <w:jc w:val="right"/>
                                    <w:rPr>
                                      <w:sz w:val="15"/>
                                    </w:rPr>
                                  </w:pPr>
                                  <w:r>
                                    <w:rPr>
                                      <w:w w:val="99"/>
                                      <w:sz w:val="15"/>
                                    </w:rPr>
                                    <w:t>5</w:t>
                                  </w:r>
                                </w:p>
                              </w:tc>
                              <w:tc>
                                <w:tcPr>
                                  <w:tcW w:w="3790" w:type="dxa"/>
                                </w:tcPr>
                                <w:p w14:paraId="5E6E02C3" w14:textId="77777777" w:rsidR="00EC1B5C" w:rsidRPr="00DE34FE" w:rsidRDefault="00EC1B5C">
                                  <w:pPr>
                                    <w:pStyle w:val="TableParagraph"/>
                                    <w:spacing w:before="7"/>
                                    <w:rPr>
                                      <w:sz w:val="19"/>
                                      <w:lang w:val="es-MX"/>
                                    </w:rPr>
                                  </w:pPr>
                                </w:p>
                                <w:p w14:paraId="3D6CE93A" w14:textId="77777777" w:rsidR="00EC1B5C" w:rsidRPr="00DE34FE" w:rsidRDefault="00EC1B5C">
                                  <w:pPr>
                                    <w:pStyle w:val="TableParagraph"/>
                                    <w:spacing w:line="252" w:lineRule="auto"/>
                                    <w:ind w:left="48" w:right="32" w:hanging="1"/>
                                    <w:jc w:val="center"/>
                                    <w:rPr>
                                      <w:sz w:val="15"/>
                                      <w:lang w:val="es-MX"/>
                                    </w:rPr>
                                  </w:pPr>
                                  <w:r w:rsidRPr="00DE34FE">
                                    <w:rPr>
                                      <w:sz w:val="15"/>
                                      <w:lang w:val="es-MX"/>
                                    </w:rPr>
                                    <w:t>Informe por escrito o correo electrónico del Proveedor, relativo</w:t>
                                  </w:r>
                                  <w:r w:rsidRPr="00DE34FE">
                                    <w:rPr>
                                      <w:spacing w:val="-7"/>
                                      <w:sz w:val="15"/>
                                      <w:lang w:val="es-MX"/>
                                    </w:rPr>
                                    <w:t xml:space="preserve"> </w:t>
                                  </w:r>
                                  <w:r w:rsidRPr="00DE34FE">
                                    <w:rPr>
                                      <w:sz w:val="15"/>
                                      <w:lang w:val="es-MX"/>
                                    </w:rPr>
                                    <w:t>a</w:t>
                                  </w:r>
                                  <w:r w:rsidRPr="00DE34FE">
                                    <w:rPr>
                                      <w:spacing w:val="-5"/>
                                      <w:sz w:val="15"/>
                                      <w:lang w:val="es-MX"/>
                                    </w:rPr>
                                    <w:t xml:space="preserve"> </w:t>
                                  </w:r>
                                  <w:r w:rsidRPr="00DE34FE">
                                    <w:rPr>
                                      <w:sz w:val="15"/>
                                      <w:lang w:val="es-MX"/>
                                    </w:rPr>
                                    <w:t>la</w:t>
                                  </w:r>
                                  <w:r w:rsidRPr="00DE34FE">
                                    <w:rPr>
                                      <w:spacing w:val="-5"/>
                                      <w:sz w:val="15"/>
                                      <w:lang w:val="es-MX"/>
                                    </w:rPr>
                                    <w:t xml:space="preserve"> </w:t>
                                  </w:r>
                                  <w:r w:rsidRPr="00DE34FE">
                                    <w:rPr>
                                      <w:sz w:val="15"/>
                                      <w:lang w:val="es-MX"/>
                                    </w:rPr>
                                    <w:t>atención</w:t>
                                  </w:r>
                                  <w:r w:rsidRPr="00DE34FE">
                                    <w:rPr>
                                      <w:spacing w:val="-5"/>
                                      <w:sz w:val="15"/>
                                      <w:lang w:val="es-MX"/>
                                    </w:rPr>
                                    <w:t xml:space="preserve"> </w:t>
                                  </w:r>
                                  <w:r w:rsidRPr="00DE34FE">
                                    <w:rPr>
                                      <w:sz w:val="15"/>
                                      <w:lang w:val="es-MX"/>
                                    </w:rPr>
                                    <w:t>de</w:t>
                                  </w:r>
                                  <w:r w:rsidRPr="00DE34FE">
                                    <w:rPr>
                                      <w:spacing w:val="-4"/>
                                      <w:sz w:val="15"/>
                                      <w:lang w:val="es-MX"/>
                                    </w:rPr>
                                    <w:t xml:space="preserve"> </w:t>
                                  </w:r>
                                  <w:r w:rsidRPr="00DE34FE">
                                    <w:rPr>
                                      <w:sz w:val="15"/>
                                      <w:lang w:val="es-MX"/>
                                    </w:rPr>
                                    <w:t>un</w:t>
                                  </w:r>
                                  <w:r w:rsidRPr="00DE34FE">
                                    <w:rPr>
                                      <w:spacing w:val="-6"/>
                                      <w:sz w:val="15"/>
                                      <w:lang w:val="es-MX"/>
                                    </w:rPr>
                                    <w:t xml:space="preserve"> </w:t>
                                  </w:r>
                                  <w:r w:rsidRPr="00DE34FE">
                                    <w:rPr>
                                      <w:sz w:val="15"/>
                                      <w:lang w:val="es-MX"/>
                                    </w:rPr>
                                    <w:t>reporte</w:t>
                                  </w:r>
                                  <w:r w:rsidRPr="00DE34FE">
                                    <w:rPr>
                                      <w:spacing w:val="-4"/>
                                      <w:sz w:val="15"/>
                                      <w:lang w:val="es-MX"/>
                                    </w:rPr>
                                    <w:t xml:space="preserve"> </w:t>
                                  </w:r>
                                  <w:r w:rsidRPr="00DE34FE">
                                    <w:rPr>
                                      <w:sz w:val="15"/>
                                      <w:lang w:val="es-MX"/>
                                    </w:rPr>
                                    <w:t>generado</w:t>
                                  </w:r>
                                  <w:r w:rsidRPr="00DE34FE">
                                    <w:rPr>
                                      <w:spacing w:val="-6"/>
                                      <w:sz w:val="15"/>
                                      <w:lang w:val="es-MX"/>
                                    </w:rPr>
                                    <w:t xml:space="preserve"> </w:t>
                                  </w:r>
                                  <w:r w:rsidRPr="00DE34FE">
                                    <w:rPr>
                                      <w:sz w:val="15"/>
                                      <w:lang w:val="es-MX"/>
                                    </w:rPr>
                                    <w:t>por</w:t>
                                  </w:r>
                                  <w:r w:rsidRPr="00DE34FE">
                                    <w:rPr>
                                      <w:spacing w:val="-6"/>
                                      <w:sz w:val="15"/>
                                      <w:lang w:val="es-MX"/>
                                    </w:rPr>
                                    <w:t xml:space="preserve"> </w:t>
                                  </w:r>
                                  <w:r w:rsidRPr="00DE34FE">
                                    <w:rPr>
                                      <w:sz w:val="15"/>
                                      <w:lang w:val="es-MX"/>
                                    </w:rPr>
                                    <w:t>la</w:t>
                                  </w:r>
                                  <w:r w:rsidRPr="00DE34FE">
                                    <w:rPr>
                                      <w:spacing w:val="-5"/>
                                      <w:sz w:val="15"/>
                                      <w:lang w:val="es-MX"/>
                                    </w:rPr>
                                    <w:t xml:space="preserve"> </w:t>
                                  </w:r>
                                  <w:r w:rsidRPr="00DE34FE">
                                    <w:rPr>
                                      <w:sz w:val="15"/>
                                      <w:lang w:val="es-MX"/>
                                    </w:rPr>
                                    <w:t>falla</w:t>
                                  </w:r>
                                  <w:r w:rsidRPr="00DE34FE">
                                    <w:rPr>
                                      <w:spacing w:val="-5"/>
                                      <w:sz w:val="15"/>
                                      <w:lang w:val="es-MX"/>
                                    </w:rPr>
                                    <w:t xml:space="preserve"> </w:t>
                                  </w:r>
                                  <w:r w:rsidRPr="00DE34FE">
                                    <w:rPr>
                                      <w:sz w:val="15"/>
                                      <w:lang w:val="es-MX"/>
                                    </w:rPr>
                                    <w:t>de</w:t>
                                  </w:r>
                                  <w:r w:rsidRPr="00DE34FE">
                                    <w:rPr>
                                      <w:spacing w:val="-5"/>
                                      <w:sz w:val="15"/>
                                      <w:lang w:val="es-MX"/>
                                    </w:rPr>
                                    <w:t xml:space="preserve"> </w:t>
                                  </w:r>
                                  <w:r w:rsidRPr="00DE34FE">
                                    <w:rPr>
                                      <w:sz w:val="15"/>
                                      <w:lang w:val="es-MX"/>
                                    </w:rPr>
                                    <w:t>un equipo, cuando se trate de una reparación</w:t>
                                  </w:r>
                                  <w:r w:rsidRPr="00DE34FE">
                                    <w:rPr>
                                      <w:spacing w:val="-24"/>
                                      <w:sz w:val="15"/>
                                      <w:lang w:val="es-MX"/>
                                    </w:rPr>
                                    <w:t xml:space="preserve"> </w:t>
                                  </w:r>
                                  <w:r w:rsidRPr="00DE34FE">
                                    <w:rPr>
                                      <w:sz w:val="15"/>
                                      <w:lang w:val="es-MX"/>
                                    </w:rPr>
                                    <w:t>menor.</w:t>
                                  </w:r>
                                </w:p>
                              </w:tc>
                              <w:tc>
                                <w:tcPr>
                                  <w:tcW w:w="1398" w:type="dxa"/>
                                </w:tcPr>
                                <w:p w14:paraId="163C2F9D" w14:textId="77777777" w:rsidR="00EC1B5C" w:rsidRPr="00DE34FE" w:rsidRDefault="00EC1B5C">
                                  <w:pPr>
                                    <w:pStyle w:val="TableParagraph"/>
                                    <w:rPr>
                                      <w:sz w:val="14"/>
                                      <w:lang w:val="es-MX"/>
                                    </w:rPr>
                                  </w:pPr>
                                </w:p>
                                <w:p w14:paraId="1DFB4FD6" w14:textId="77777777" w:rsidR="00EC1B5C" w:rsidRPr="00DE34FE" w:rsidRDefault="00EC1B5C">
                                  <w:pPr>
                                    <w:pStyle w:val="TableParagraph"/>
                                    <w:spacing w:before="6"/>
                                    <w:rPr>
                                      <w:sz w:val="13"/>
                                      <w:lang w:val="es-MX"/>
                                    </w:rPr>
                                  </w:pPr>
                                </w:p>
                                <w:p w14:paraId="4D328841" w14:textId="77777777" w:rsidR="00EC1B5C" w:rsidRDefault="00EC1B5C">
                                  <w:pPr>
                                    <w:pStyle w:val="TableParagraph"/>
                                    <w:spacing w:line="252" w:lineRule="auto"/>
                                    <w:ind w:left="372" w:hanging="176"/>
                                    <w:rPr>
                                      <w:sz w:val="15"/>
                                    </w:rPr>
                                  </w:pPr>
                                  <w:r>
                                    <w:rPr>
                                      <w:sz w:val="15"/>
                                    </w:rPr>
                                    <w:t>Impresa o correo electrónico</w:t>
                                  </w:r>
                                </w:p>
                              </w:tc>
                              <w:tc>
                                <w:tcPr>
                                  <w:tcW w:w="1127" w:type="dxa"/>
                                </w:tcPr>
                                <w:p w14:paraId="26A1F257" w14:textId="77777777" w:rsidR="00EC1B5C" w:rsidRPr="00DE34FE" w:rsidRDefault="00EC1B5C">
                                  <w:pPr>
                                    <w:pStyle w:val="TableParagraph"/>
                                    <w:spacing w:before="7"/>
                                    <w:rPr>
                                      <w:sz w:val="19"/>
                                      <w:lang w:val="es-MX"/>
                                    </w:rPr>
                                  </w:pPr>
                                </w:p>
                                <w:p w14:paraId="2DDACD72" w14:textId="77777777" w:rsidR="00EC1B5C" w:rsidRPr="00DE34FE" w:rsidRDefault="00EC1B5C">
                                  <w:pPr>
                                    <w:pStyle w:val="TableParagraph"/>
                                    <w:spacing w:line="252" w:lineRule="auto"/>
                                    <w:ind w:left="81" w:right="67" w:firstLine="1"/>
                                    <w:jc w:val="center"/>
                                    <w:rPr>
                                      <w:sz w:val="15"/>
                                      <w:lang w:val="es-MX"/>
                                    </w:rPr>
                                  </w:pPr>
                                  <w:r w:rsidRPr="00DE34FE">
                                    <w:rPr>
                                      <w:sz w:val="15"/>
                                      <w:lang w:val="es-MX"/>
                                    </w:rPr>
                                    <w:t xml:space="preserve">Cada vez que se genere un reporte por </w:t>
                                  </w:r>
                                  <w:r w:rsidRPr="00DE34FE">
                                    <w:rPr>
                                      <w:spacing w:val="-4"/>
                                      <w:sz w:val="15"/>
                                      <w:lang w:val="es-MX"/>
                                    </w:rPr>
                                    <w:t>falla</w:t>
                                  </w:r>
                                </w:p>
                              </w:tc>
                              <w:tc>
                                <w:tcPr>
                                  <w:tcW w:w="1253" w:type="dxa"/>
                                </w:tcPr>
                                <w:p w14:paraId="3E086016" w14:textId="77777777" w:rsidR="00EC1B5C" w:rsidRPr="00DE34FE" w:rsidRDefault="00EC1B5C">
                                  <w:pPr>
                                    <w:pStyle w:val="TableParagraph"/>
                                    <w:spacing w:before="47" w:line="252" w:lineRule="auto"/>
                                    <w:ind w:left="40" w:right="25"/>
                                    <w:jc w:val="center"/>
                                    <w:rPr>
                                      <w:sz w:val="15"/>
                                      <w:lang w:val="es-MX"/>
                                    </w:rPr>
                                  </w:pPr>
                                  <w:r w:rsidRPr="00DE34FE">
                                    <w:rPr>
                                      <w:sz w:val="15"/>
                                      <w:lang w:val="es-MX"/>
                                    </w:rPr>
                                    <w:t>Máximo 12 horas a partir de que el proveedor se presente en sitio a atender el reporte.</w:t>
                                  </w:r>
                                </w:p>
                              </w:tc>
                              <w:tc>
                                <w:tcPr>
                                  <w:tcW w:w="1616" w:type="dxa"/>
                                </w:tcPr>
                                <w:p w14:paraId="625B0561" w14:textId="77777777" w:rsidR="00EC1B5C" w:rsidRPr="00DE34FE" w:rsidRDefault="00EC1B5C">
                                  <w:pPr>
                                    <w:pStyle w:val="TableParagraph"/>
                                    <w:rPr>
                                      <w:sz w:val="14"/>
                                      <w:lang w:val="es-MX"/>
                                    </w:rPr>
                                  </w:pPr>
                                </w:p>
                                <w:p w14:paraId="58EA4ED3" w14:textId="77777777" w:rsidR="00EC1B5C" w:rsidRPr="00DE34FE" w:rsidRDefault="00EC1B5C">
                                  <w:pPr>
                                    <w:pStyle w:val="TableParagraph"/>
                                    <w:spacing w:before="11"/>
                                    <w:rPr>
                                      <w:sz w:val="20"/>
                                      <w:lang w:val="es-MX"/>
                                    </w:rPr>
                                  </w:pPr>
                                </w:p>
                                <w:p w14:paraId="2FDEE6C5" w14:textId="77777777" w:rsidR="00EC1B5C" w:rsidRDefault="00EC1B5C">
                                  <w:pPr>
                                    <w:pStyle w:val="TableParagraph"/>
                                    <w:spacing w:before="1"/>
                                    <w:ind w:left="158" w:right="127"/>
                                    <w:jc w:val="center"/>
                                    <w:rPr>
                                      <w:sz w:val="15"/>
                                    </w:rPr>
                                  </w:pPr>
                                  <w:r>
                                    <w:rPr>
                                      <w:sz w:val="15"/>
                                    </w:rPr>
                                    <w:t>NO</w:t>
                                  </w:r>
                                </w:p>
                              </w:tc>
                            </w:tr>
                            <w:tr w:rsidR="00EC1B5C" w14:paraId="68CB0E54" w14:textId="77777777" w:rsidTr="00DE34FE">
                              <w:trPr>
                                <w:trHeight w:val="1116"/>
                              </w:trPr>
                              <w:tc>
                                <w:tcPr>
                                  <w:tcW w:w="726" w:type="dxa"/>
                                </w:tcPr>
                                <w:p w14:paraId="0157B862" w14:textId="77777777" w:rsidR="00EC1B5C" w:rsidRDefault="00EC1B5C">
                                  <w:pPr>
                                    <w:pStyle w:val="TableParagraph"/>
                                    <w:rPr>
                                      <w:sz w:val="14"/>
                                    </w:rPr>
                                  </w:pPr>
                                </w:p>
                                <w:p w14:paraId="1D4935C3" w14:textId="77777777" w:rsidR="00EC1B5C" w:rsidRDefault="00EC1B5C">
                                  <w:pPr>
                                    <w:pStyle w:val="TableParagraph"/>
                                    <w:rPr>
                                      <w:sz w:val="14"/>
                                    </w:rPr>
                                  </w:pPr>
                                </w:p>
                                <w:p w14:paraId="1CA02920" w14:textId="77777777" w:rsidR="00EC1B5C" w:rsidRDefault="00EC1B5C">
                                  <w:pPr>
                                    <w:pStyle w:val="TableParagraph"/>
                                    <w:spacing w:before="6"/>
                                    <w:rPr>
                                      <w:sz w:val="10"/>
                                    </w:rPr>
                                  </w:pPr>
                                </w:p>
                                <w:p w14:paraId="475660D7" w14:textId="77777777" w:rsidR="00EC1B5C" w:rsidRDefault="00EC1B5C">
                                  <w:pPr>
                                    <w:pStyle w:val="TableParagraph"/>
                                    <w:ind w:right="305"/>
                                    <w:jc w:val="right"/>
                                    <w:rPr>
                                      <w:sz w:val="15"/>
                                    </w:rPr>
                                  </w:pPr>
                                  <w:r>
                                    <w:rPr>
                                      <w:w w:val="99"/>
                                      <w:sz w:val="15"/>
                                    </w:rPr>
                                    <w:t>6</w:t>
                                  </w:r>
                                </w:p>
                              </w:tc>
                              <w:tc>
                                <w:tcPr>
                                  <w:tcW w:w="3790" w:type="dxa"/>
                                </w:tcPr>
                                <w:p w14:paraId="57CE00BE" w14:textId="77777777" w:rsidR="00EC1B5C" w:rsidRPr="00DE34FE" w:rsidRDefault="00EC1B5C">
                                  <w:pPr>
                                    <w:pStyle w:val="TableParagraph"/>
                                    <w:rPr>
                                      <w:sz w:val="14"/>
                                      <w:lang w:val="es-MX"/>
                                    </w:rPr>
                                  </w:pPr>
                                </w:p>
                                <w:p w14:paraId="14FF5916" w14:textId="77777777" w:rsidR="00EC1B5C" w:rsidRPr="00DE34FE" w:rsidRDefault="00EC1B5C">
                                  <w:pPr>
                                    <w:pStyle w:val="TableParagraph"/>
                                    <w:spacing w:before="112" w:line="252" w:lineRule="auto"/>
                                    <w:ind w:left="48" w:right="32" w:hanging="1"/>
                                    <w:jc w:val="center"/>
                                    <w:rPr>
                                      <w:sz w:val="15"/>
                                      <w:lang w:val="es-MX"/>
                                    </w:rPr>
                                  </w:pPr>
                                  <w:r w:rsidRPr="00DE34FE">
                                    <w:rPr>
                                      <w:sz w:val="15"/>
                                      <w:lang w:val="es-MX"/>
                                    </w:rPr>
                                    <w:t>Informe por escrito o correo electrónico del Proveedor, relativo</w:t>
                                  </w:r>
                                  <w:r w:rsidRPr="00DE34FE">
                                    <w:rPr>
                                      <w:spacing w:val="-7"/>
                                      <w:sz w:val="15"/>
                                      <w:lang w:val="es-MX"/>
                                    </w:rPr>
                                    <w:t xml:space="preserve"> </w:t>
                                  </w:r>
                                  <w:r w:rsidRPr="00DE34FE">
                                    <w:rPr>
                                      <w:sz w:val="15"/>
                                      <w:lang w:val="es-MX"/>
                                    </w:rPr>
                                    <w:t>a</w:t>
                                  </w:r>
                                  <w:r w:rsidRPr="00DE34FE">
                                    <w:rPr>
                                      <w:spacing w:val="-5"/>
                                      <w:sz w:val="15"/>
                                      <w:lang w:val="es-MX"/>
                                    </w:rPr>
                                    <w:t xml:space="preserve"> </w:t>
                                  </w:r>
                                  <w:r w:rsidRPr="00DE34FE">
                                    <w:rPr>
                                      <w:sz w:val="15"/>
                                      <w:lang w:val="es-MX"/>
                                    </w:rPr>
                                    <w:t>la</w:t>
                                  </w:r>
                                  <w:r w:rsidRPr="00DE34FE">
                                    <w:rPr>
                                      <w:spacing w:val="-5"/>
                                      <w:sz w:val="15"/>
                                      <w:lang w:val="es-MX"/>
                                    </w:rPr>
                                    <w:t xml:space="preserve"> </w:t>
                                  </w:r>
                                  <w:r w:rsidRPr="00DE34FE">
                                    <w:rPr>
                                      <w:sz w:val="15"/>
                                      <w:lang w:val="es-MX"/>
                                    </w:rPr>
                                    <w:t>atención</w:t>
                                  </w:r>
                                  <w:r w:rsidRPr="00DE34FE">
                                    <w:rPr>
                                      <w:spacing w:val="-5"/>
                                      <w:sz w:val="15"/>
                                      <w:lang w:val="es-MX"/>
                                    </w:rPr>
                                    <w:t xml:space="preserve"> </w:t>
                                  </w:r>
                                  <w:r w:rsidRPr="00DE34FE">
                                    <w:rPr>
                                      <w:sz w:val="15"/>
                                      <w:lang w:val="es-MX"/>
                                    </w:rPr>
                                    <w:t>de</w:t>
                                  </w:r>
                                  <w:r w:rsidRPr="00DE34FE">
                                    <w:rPr>
                                      <w:spacing w:val="-4"/>
                                      <w:sz w:val="15"/>
                                      <w:lang w:val="es-MX"/>
                                    </w:rPr>
                                    <w:t xml:space="preserve"> </w:t>
                                  </w:r>
                                  <w:r w:rsidRPr="00DE34FE">
                                    <w:rPr>
                                      <w:sz w:val="15"/>
                                      <w:lang w:val="es-MX"/>
                                    </w:rPr>
                                    <w:t>un</w:t>
                                  </w:r>
                                  <w:r w:rsidRPr="00DE34FE">
                                    <w:rPr>
                                      <w:spacing w:val="-6"/>
                                      <w:sz w:val="15"/>
                                      <w:lang w:val="es-MX"/>
                                    </w:rPr>
                                    <w:t xml:space="preserve"> </w:t>
                                  </w:r>
                                  <w:r w:rsidRPr="00DE34FE">
                                    <w:rPr>
                                      <w:sz w:val="15"/>
                                      <w:lang w:val="es-MX"/>
                                    </w:rPr>
                                    <w:t>reporte</w:t>
                                  </w:r>
                                  <w:r w:rsidRPr="00DE34FE">
                                    <w:rPr>
                                      <w:spacing w:val="-4"/>
                                      <w:sz w:val="15"/>
                                      <w:lang w:val="es-MX"/>
                                    </w:rPr>
                                    <w:t xml:space="preserve"> </w:t>
                                  </w:r>
                                  <w:r w:rsidRPr="00DE34FE">
                                    <w:rPr>
                                      <w:sz w:val="15"/>
                                      <w:lang w:val="es-MX"/>
                                    </w:rPr>
                                    <w:t>generado</w:t>
                                  </w:r>
                                  <w:r w:rsidRPr="00DE34FE">
                                    <w:rPr>
                                      <w:spacing w:val="-6"/>
                                      <w:sz w:val="15"/>
                                      <w:lang w:val="es-MX"/>
                                    </w:rPr>
                                    <w:t xml:space="preserve"> </w:t>
                                  </w:r>
                                  <w:r w:rsidRPr="00DE34FE">
                                    <w:rPr>
                                      <w:sz w:val="15"/>
                                      <w:lang w:val="es-MX"/>
                                    </w:rPr>
                                    <w:t>por</w:t>
                                  </w:r>
                                  <w:r w:rsidRPr="00DE34FE">
                                    <w:rPr>
                                      <w:spacing w:val="-6"/>
                                      <w:sz w:val="15"/>
                                      <w:lang w:val="es-MX"/>
                                    </w:rPr>
                                    <w:t xml:space="preserve"> </w:t>
                                  </w:r>
                                  <w:r w:rsidRPr="00DE34FE">
                                    <w:rPr>
                                      <w:sz w:val="15"/>
                                      <w:lang w:val="es-MX"/>
                                    </w:rPr>
                                    <w:t>la</w:t>
                                  </w:r>
                                  <w:r w:rsidRPr="00DE34FE">
                                    <w:rPr>
                                      <w:spacing w:val="-5"/>
                                      <w:sz w:val="15"/>
                                      <w:lang w:val="es-MX"/>
                                    </w:rPr>
                                    <w:t xml:space="preserve"> </w:t>
                                  </w:r>
                                  <w:r w:rsidRPr="00DE34FE">
                                    <w:rPr>
                                      <w:sz w:val="15"/>
                                      <w:lang w:val="es-MX"/>
                                    </w:rPr>
                                    <w:t>falla</w:t>
                                  </w:r>
                                  <w:r w:rsidRPr="00DE34FE">
                                    <w:rPr>
                                      <w:spacing w:val="-5"/>
                                      <w:sz w:val="15"/>
                                      <w:lang w:val="es-MX"/>
                                    </w:rPr>
                                    <w:t xml:space="preserve"> </w:t>
                                  </w:r>
                                  <w:r w:rsidRPr="00DE34FE">
                                    <w:rPr>
                                      <w:sz w:val="15"/>
                                      <w:lang w:val="es-MX"/>
                                    </w:rPr>
                                    <w:t>de</w:t>
                                  </w:r>
                                  <w:r w:rsidRPr="00DE34FE">
                                    <w:rPr>
                                      <w:spacing w:val="-5"/>
                                      <w:sz w:val="15"/>
                                      <w:lang w:val="es-MX"/>
                                    </w:rPr>
                                    <w:t xml:space="preserve"> </w:t>
                                  </w:r>
                                  <w:r w:rsidRPr="00DE34FE">
                                    <w:rPr>
                                      <w:sz w:val="15"/>
                                      <w:lang w:val="es-MX"/>
                                    </w:rPr>
                                    <w:t>un equipo, cuando se trate de una reparación</w:t>
                                  </w:r>
                                  <w:r w:rsidRPr="00DE34FE">
                                    <w:rPr>
                                      <w:spacing w:val="-24"/>
                                      <w:sz w:val="15"/>
                                      <w:lang w:val="es-MX"/>
                                    </w:rPr>
                                    <w:t xml:space="preserve"> </w:t>
                                  </w:r>
                                  <w:r w:rsidRPr="00DE34FE">
                                    <w:rPr>
                                      <w:sz w:val="15"/>
                                      <w:lang w:val="es-MX"/>
                                    </w:rPr>
                                    <w:t>mayor.</w:t>
                                  </w:r>
                                </w:p>
                              </w:tc>
                              <w:tc>
                                <w:tcPr>
                                  <w:tcW w:w="1398" w:type="dxa"/>
                                </w:tcPr>
                                <w:p w14:paraId="23094F3A" w14:textId="77777777" w:rsidR="00EC1B5C" w:rsidRPr="00DE34FE" w:rsidRDefault="00EC1B5C">
                                  <w:pPr>
                                    <w:pStyle w:val="TableParagraph"/>
                                    <w:rPr>
                                      <w:sz w:val="14"/>
                                      <w:lang w:val="es-MX"/>
                                    </w:rPr>
                                  </w:pPr>
                                </w:p>
                                <w:p w14:paraId="37311A52" w14:textId="77777777" w:rsidR="00EC1B5C" w:rsidRPr="00DE34FE" w:rsidRDefault="00EC1B5C">
                                  <w:pPr>
                                    <w:pStyle w:val="TableParagraph"/>
                                    <w:rPr>
                                      <w:sz w:val="14"/>
                                      <w:lang w:val="es-MX"/>
                                    </w:rPr>
                                  </w:pPr>
                                </w:p>
                                <w:p w14:paraId="71CB82BE" w14:textId="77777777" w:rsidR="00EC1B5C" w:rsidRPr="00DE34FE" w:rsidRDefault="00EC1B5C">
                                  <w:pPr>
                                    <w:pStyle w:val="TableParagraph"/>
                                    <w:spacing w:before="11"/>
                                    <w:rPr>
                                      <w:sz w:val="10"/>
                                      <w:lang w:val="es-MX"/>
                                    </w:rPr>
                                  </w:pPr>
                                </w:p>
                                <w:p w14:paraId="2763B3C1" w14:textId="77777777" w:rsidR="00EC1B5C" w:rsidRDefault="00EC1B5C">
                                  <w:pPr>
                                    <w:pStyle w:val="TableParagraph"/>
                                    <w:ind w:left="135" w:right="121"/>
                                    <w:jc w:val="center"/>
                                    <w:rPr>
                                      <w:sz w:val="15"/>
                                    </w:rPr>
                                  </w:pPr>
                                  <w:r>
                                    <w:rPr>
                                      <w:sz w:val="15"/>
                                    </w:rPr>
                                    <w:t>Impresa</w:t>
                                  </w:r>
                                </w:p>
                              </w:tc>
                              <w:tc>
                                <w:tcPr>
                                  <w:tcW w:w="1127" w:type="dxa"/>
                                </w:tcPr>
                                <w:p w14:paraId="36F3A8FD" w14:textId="77777777" w:rsidR="00EC1B5C" w:rsidRPr="00DE34FE" w:rsidRDefault="00EC1B5C">
                                  <w:pPr>
                                    <w:pStyle w:val="TableParagraph"/>
                                    <w:rPr>
                                      <w:sz w:val="14"/>
                                      <w:lang w:val="es-MX"/>
                                    </w:rPr>
                                  </w:pPr>
                                </w:p>
                                <w:p w14:paraId="3CA6BC64" w14:textId="77777777" w:rsidR="00EC1B5C" w:rsidRPr="00DE34FE" w:rsidRDefault="00EC1B5C">
                                  <w:pPr>
                                    <w:pStyle w:val="TableParagraph"/>
                                    <w:spacing w:before="112" w:line="252" w:lineRule="auto"/>
                                    <w:ind w:left="81" w:right="67" w:firstLine="1"/>
                                    <w:jc w:val="center"/>
                                    <w:rPr>
                                      <w:sz w:val="15"/>
                                      <w:lang w:val="es-MX"/>
                                    </w:rPr>
                                  </w:pPr>
                                  <w:r w:rsidRPr="00DE34FE">
                                    <w:rPr>
                                      <w:sz w:val="15"/>
                                      <w:lang w:val="es-MX"/>
                                    </w:rPr>
                                    <w:t xml:space="preserve">Cada vez que se genere un reporte por </w:t>
                                  </w:r>
                                  <w:r w:rsidRPr="00DE34FE">
                                    <w:rPr>
                                      <w:spacing w:val="-4"/>
                                      <w:sz w:val="15"/>
                                      <w:lang w:val="es-MX"/>
                                    </w:rPr>
                                    <w:t>falla</w:t>
                                  </w:r>
                                </w:p>
                              </w:tc>
                              <w:tc>
                                <w:tcPr>
                                  <w:tcW w:w="1253" w:type="dxa"/>
                                </w:tcPr>
                                <w:p w14:paraId="639610EF" w14:textId="77777777" w:rsidR="00EC1B5C" w:rsidRPr="00DE34FE" w:rsidRDefault="00EC1B5C">
                                  <w:pPr>
                                    <w:pStyle w:val="TableParagraph"/>
                                    <w:spacing w:before="91" w:line="252" w:lineRule="auto"/>
                                    <w:ind w:left="40" w:right="25"/>
                                    <w:jc w:val="center"/>
                                    <w:rPr>
                                      <w:sz w:val="15"/>
                                      <w:lang w:val="es-MX"/>
                                    </w:rPr>
                                  </w:pPr>
                                  <w:r w:rsidRPr="00DE34FE">
                                    <w:rPr>
                                      <w:sz w:val="15"/>
                                      <w:lang w:val="es-MX"/>
                                    </w:rPr>
                                    <w:t>Máximo 24 horas a partir de que el proveedor se presente en sitio a atender el reporte.</w:t>
                                  </w:r>
                                </w:p>
                              </w:tc>
                              <w:tc>
                                <w:tcPr>
                                  <w:tcW w:w="1616" w:type="dxa"/>
                                </w:tcPr>
                                <w:p w14:paraId="0F147B0B" w14:textId="77777777" w:rsidR="00EC1B5C" w:rsidRPr="00DE34FE" w:rsidRDefault="00EC1B5C">
                                  <w:pPr>
                                    <w:pStyle w:val="TableParagraph"/>
                                    <w:rPr>
                                      <w:sz w:val="14"/>
                                      <w:lang w:val="es-MX"/>
                                    </w:rPr>
                                  </w:pPr>
                                </w:p>
                                <w:p w14:paraId="1FC0FCC9" w14:textId="77777777" w:rsidR="00EC1B5C" w:rsidRPr="00DE34FE" w:rsidRDefault="00EC1B5C">
                                  <w:pPr>
                                    <w:pStyle w:val="TableParagraph"/>
                                    <w:rPr>
                                      <w:sz w:val="14"/>
                                      <w:lang w:val="es-MX"/>
                                    </w:rPr>
                                  </w:pPr>
                                </w:p>
                                <w:p w14:paraId="49AE6FCE" w14:textId="77777777" w:rsidR="00EC1B5C" w:rsidRPr="00DE34FE" w:rsidRDefault="00EC1B5C">
                                  <w:pPr>
                                    <w:pStyle w:val="TableParagraph"/>
                                    <w:spacing w:before="6"/>
                                    <w:rPr>
                                      <w:sz w:val="10"/>
                                      <w:lang w:val="es-MX"/>
                                    </w:rPr>
                                  </w:pPr>
                                </w:p>
                                <w:p w14:paraId="440401EF" w14:textId="77777777" w:rsidR="00EC1B5C" w:rsidRDefault="00EC1B5C">
                                  <w:pPr>
                                    <w:pStyle w:val="TableParagraph"/>
                                    <w:ind w:left="158" w:right="127"/>
                                    <w:jc w:val="center"/>
                                    <w:rPr>
                                      <w:sz w:val="15"/>
                                    </w:rPr>
                                  </w:pPr>
                                  <w:r>
                                    <w:rPr>
                                      <w:sz w:val="15"/>
                                    </w:rPr>
                                    <w:t>NO</w:t>
                                  </w:r>
                                </w:p>
                              </w:tc>
                            </w:tr>
                            <w:tr w:rsidR="00EC1B5C" w14:paraId="5213378E" w14:textId="77777777" w:rsidTr="00DE34FE">
                              <w:trPr>
                                <w:trHeight w:val="1314"/>
                              </w:trPr>
                              <w:tc>
                                <w:tcPr>
                                  <w:tcW w:w="726" w:type="dxa"/>
                                </w:tcPr>
                                <w:p w14:paraId="50F1AAEB" w14:textId="77777777" w:rsidR="00EC1B5C" w:rsidRDefault="00EC1B5C">
                                  <w:pPr>
                                    <w:pStyle w:val="TableParagraph"/>
                                    <w:rPr>
                                      <w:sz w:val="14"/>
                                    </w:rPr>
                                  </w:pPr>
                                </w:p>
                                <w:p w14:paraId="6236E39E" w14:textId="77777777" w:rsidR="00EC1B5C" w:rsidRDefault="00EC1B5C">
                                  <w:pPr>
                                    <w:pStyle w:val="TableParagraph"/>
                                    <w:rPr>
                                      <w:sz w:val="14"/>
                                    </w:rPr>
                                  </w:pPr>
                                </w:p>
                                <w:p w14:paraId="6EC713F7" w14:textId="77777777" w:rsidR="00EC1B5C" w:rsidRDefault="00EC1B5C">
                                  <w:pPr>
                                    <w:pStyle w:val="TableParagraph"/>
                                    <w:spacing w:before="6"/>
                                    <w:rPr>
                                      <w:sz w:val="18"/>
                                    </w:rPr>
                                  </w:pPr>
                                </w:p>
                                <w:p w14:paraId="6655D653" w14:textId="77777777" w:rsidR="00EC1B5C" w:rsidRDefault="00EC1B5C">
                                  <w:pPr>
                                    <w:pStyle w:val="TableParagraph"/>
                                    <w:spacing w:before="1"/>
                                    <w:ind w:right="305"/>
                                    <w:jc w:val="right"/>
                                    <w:rPr>
                                      <w:sz w:val="15"/>
                                    </w:rPr>
                                  </w:pPr>
                                  <w:r>
                                    <w:rPr>
                                      <w:w w:val="99"/>
                                      <w:sz w:val="15"/>
                                    </w:rPr>
                                    <w:t>7</w:t>
                                  </w:r>
                                </w:p>
                              </w:tc>
                              <w:tc>
                                <w:tcPr>
                                  <w:tcW w:w="3790" w:type="dxa"/>
                                </w:tcPr>
                                <w:p w14:paraId="060C2811" w14:textId="77777777" w:rsidR="00EC1B5C" w:rsidRPr="00DE34FE" w:rsidRDefault="00EC1B5C">
                                  <w:pPr>
                                    <w:pStyle w:val="TableParagraph"/>
                                    <w:rPr>
                                      <w:sz w:val="14"/>
                                      <w:lang w:val="es-MX"/>
                                    </w:rPr>
                                  </w:pPr>
                                </w:p>
                                <w:p w14:paraId="1B69B599" w14:textId="77777777" w:rsidR="00EC1B5C" w:rsidRPr="00DE34FE" w:rsidRDefault="00EC1B5C">
                                  <w:pPr>
                                    <w:pStyle w:val="TableParagraph"/>
                                    <w:rPr>
                                      <w:sz w:val="14"/>
                                      <w:lang w:val="es-MX"/>
                                    </w:rPr>
                                  </w:pPr>
                                </w:p>
                                <w:p w14:paraId="41686282" w14:textId="77777777" w:rsidR="00EC1B5C" w:rsidRPr="00DE34FE" w:rsidRDefault="00EC1B5C">
                                  <w:pPr>
                                    <w:pStyle w:val="TableParagraph"/>
                                    <w:spacing w:before="11"/>
                                    <w:rPr>
                                      <w:sz w:val="18"/>
                                      <w:lang w:val="es-MX"/>
                                    </w:rPr>
                                  </w:pPr>
                                </w:p>
                                <w:p w14:paraId="5C97EA58" w14:textId="77777777" w:rsidR="00EC1B5C" w:rsidRPr="00DE34FE" w:rsidRDefault="00EC1B5C">
                                  <w:pPr>
                                    <w:pStyle w:val="TableParagraph"/>
                                    <w:ind w:left="26" w:right="12"/>
                                    <w:jc w:val="center"/>
                                    <w:rPr>
                                      <w:sz w:val="15"/>
                                      <w:lang w:val="es-MX"/>
                                    </w:rPr>
                                  </w:pPr>
                                  <w:r w:rsidRPr="00DE34FE">
                                    <w:rPr>
                                      <w:sz w:val="15"/>
                                      <w:lang w:val="es-MX"/>
                                    </w:rPr>
                                    <w:t>Cotización en caso de ser una reparación menor</w:t>
                                  </w:r>
                                </w:p>
                              </w:tc>
                              <w:tc>
                                <w:tcPr>
                                  <w:tcW w:w="1398" w:type="dxa"/>
                                </w:tcPr>
                                <w:p w14:paraId="4B0618FF" w14:textId="77777777" w:rsidR="00EC1B5C" w:rsidRPr="00DE34FE" w:rsidRDefault="00EC1B5C">
                                  <w:pPr>
                                    <w:pStyle w:val="TableParagraph"/>
                                    <w:rPr>
                                      <w:sz w:val="14"/>
                                      <w:lang w:val="es-MX"/>
                                    </w:rPr>
                                  </w:pPr>
                                </w:p>
                                <w:p w14:paraId="43F9BF1C" w14:textId="77777777" w:rsidR="00EC1B5C" w:rsidRPr="00DE34FE" w:rsidRDefault="00EC1B5C">
                                  <w:pPr>
                                    <w:pStyle w:val="TableParagraph"/>
                                    <w:rPr>
                                      <w:sz w:val="14"/>
                                      <w:lang w:val="es-MX"/>
                                    </w:rPr>
                                  </w:pPr>
                                </w:p>
                                <w:p w14:paraId="5F257228" w14:textId="77777777" w:rsidR="00EC1B5C" w:rsidRPr="00DE34FE" w:rsidRDefault="00EC1B5C">
                                  <w:pPr>
                                    <w:pStyle w:val="TableParagraph"/>
                                    <w:spacing w:before="1"/>
                                    <w:rPr>
                                      <w:sz w:val="11"/>
                                      <w:lang w:val="es-MX"/>
                                    </w:rPr>
                                  </w:pPr>
                                </w:p>
                                <w:p w14:paraId="3A995255" w14:textId="77777777" w:rsidR="00EC1B5C" w:rsidRDefault="00EC1B5C">
                                  <w:pPr>
                                    <w:pStyle w:val="TableParagraph"/>
                                    <w:spacing w:line="252" w:lineRule="auto"/>
                                    <w:ind w:left="372" w:hanging="176"/>
                                    <w:rPr>
                                      <w:sz w:val="15"/>
                                    </w:rPr>
                                  </w:pPr>
                                  <w:r>
                                    <w:rPr>
                                      <w:sz w:val="15"/>
                                    </w:rPr>
                                    <w:t>Impresa o correo electrónico</w:t>
                                  </w:r>
                                </w:p>
                              </w:tc>
                              <w:tc>
                                <w:tcPr>
                                  <w:tcW w:w="1127" w:type="dxa"/>
                                </w:tcPr>
                                <w:p w14:paraId="26F84CA4" w14:textId="77777777" w:rsidR="00EC1B5C" w:rsidRPr="00DE34FE" w:rsidRDefault="00EC1B5C">
                                  <w:pPr>
                                    <w:pStyle w:val="TableParagraph"/>
                                    <w:rPr>
                                      <w:sz w:val="14"/>
                                      <w:lang w:val="es-MX"/>
                                    </w:rPr>
                                  </w:pPr>
                                </w:p>
                                <w:p w14:paraId="1EA0E72D" w14:textId="77777777" w:rsidR="00EC1B5C" w:rsidRPr="00DE34FE" w:rsidRDefault="00EC1B5C">
                                  <w:pPr>
                                    <w:pStyle w:val="TableParagraph"/>
                                    <w:spacing w:before="2"/>
                                    <w:rPr>
                                      <w:sz w:val="17"/>
                                      <w:lang w:val="es-MX"/>
                                    </w:rPr>
                                  </w:pPr>
                                </w:p>
                                <w:p w14:paraId="1DD17AA6" w14:textId="77777777" w:rsidR="00EC1B5C" w:rsidRPr="00DE34FE" w:rsidRDefault="00EC1B5C">
                                  <w:pPr>
                                    <w:pStyle w:val="TableParagraph"/>
                                    <w:spacing w:before="1" w:line="252" w:lineRule="auto"/>
                                    <w:ind w:left="81" w:right="67" w:firstLine="1"/>
                                    <w:jc w:val="center"/>
                                    <w:rPr>
                                      <w:sz w:val="15"/>
                                      <w:lang w:val="es-MX"/>
                                    </w:rPr>
                                  </w:pPr>
                                  <w:r w:rsidRPr="00DE34FE">
                                    <w:rPr>
                                      <w:sz w:val="15"/>
                                      <w:lang w:val="es-MX"/>
                                    </w:rPr>
                                    <w:t xml:space="preserve">Cada vez que se atienda un reporte por </w:t>
                                  </w:r>
                                  <w:r w:rsidRPr="00DE34FE">
                                    <w:rPr>
                                      <w:spacing w:val="-4"/>
                                      <w:sz w:val="15"/>
                                      <w:lang w:val="es-MX"/>
                                    </w:rPr>
                                    <w:t>falla</w:t>
                                  </w:r>
                                </w:p>
                              </w:tc>
                              <w:tc>
                                <w:tcPr>
                                  <w:tcW w:w="1253" w:type="dxa"/>
                                </w:tcPr>
                                <w:p w14:paraId="085AE8DB" w14:textId="77777777" w:rsidR="00EC1B5C" w:rsidRPr="00DE34FE" w:rsidRDefault="00EC1B5C">
                                  <w:pPr>
                                    <w:pStyle w:val="TableParagraph"/>
                                    <w:spacing w:line="252" w:lineRule="auto"/>
                                    <w:ind w:left="40" w:right="25"/>
                                    <w:jc w:val="center"/>
                                    <w:rPr>
                                      <w:sz w:val="15"/>
                                      <w:lang w:val="es-MX"/>
                                    </w:rPr>
                                  </w:pPr>
                                  <w:r w:rsidRPr="00DE34FE">
                                    <w:rPr>
                                      <w:sz w:val="15"/>
                                      <w:lang w:val="es-MX"/>
                                    </w:rPr>
                                    <w:t>Máximo 24 horas a partir de que se informó la necesidad de realizar el mantenimiento</w:t>
                                  </w:r>
                                </w:p>
                                <w:p w14:paraId="22A3D607" w14:textId="77777777" w:rsidR="00EC1B5C" w:rsidRDefault="00EC1B5C">
                                  <w:pPr>
                                    <w:pStyle w:val="TableParagraph"/>
                                    <w:spacing w:line="153" w:lineRule="exact"/>
                                    <w:ind w:left="56" w:right="41"/>
                                    <w:jc w:val="center"/>
                                    <w:rPr>
                                      <w:sz w:val="15"/>
                                    </w:rPr>
                                  </w:pPr>
                                  <w:r>
                                    <w:rPr>
                                      <w:sz w:val="15"/>
                                    </w:rPr>
                                    <w:t>correctivo</w:t>
                                  </w:r>
                                </w:p>
                              </w:tc>
                              <w:tc>
                                <w:tcPr>
                                  <w:tcW w:w="1616" w:type="dxa"/>
                                </w:tcPr>
                                <w:p w14:paraId="0256946D" w14:textId="77777777" w:rsidR="00EC1B5C" w:rsidRDefault="00EC1B5C">
                                  <w:pPr>
                                    <w:pStyle w:val="TableParagraph"/>
                                    <w:rPr>
                                      <w:sz w:val="14"/>
                                    </w:rPr>
                                  </w:pPr>
                                </w:p>
                                <w:p w14:paraId="4E88D0D2" w14:textId="77777777" w:rsidR="00EC1B5C" w:rsidRDefault="00EC1B5C">
                                  <w:pPr>
                                    <w:pStyle w:val="TableParagraph"/>
                                    <w:rPr>
                                      <w:sz w:val="14"/>
                                    </w:rPr>
                                  </w:pPr>
                                </w:p>
                                <w:p w14:paraId="71BFDD1C" w14:textId="77777777" w:rsidR="00EC1B5C" w:rsidRDefault="00EC1B5C">
                                  <w:pPr>
                                    <w:pStyle w:val="TableParagraph"/>
                                    <w:spacing w:before="6"/>
                                    <w:rPr>
                                      <w:sz w:val="18"/>
                                    </w:rPr>
                                  </w:pPr>
                                </w:p>
                                <w:p w14:paraId="68925D53" w14:textId="77777777" w:rsidR="00EC1B5C" w:rsidRDefault="00EC1B5C">
                                  <w:pPr>
                                    <w:pStyle w:val="TableParagraph"/>
                                    <w:spacing w:before="1"/>
                                    <w:ind w:left="158" w:right="127"/>
                                    <w:jc w:val="center"/>
                                    <w:rPr>
                                      <w:sz w:val="15"/>
                                    </w:rPr>
                                  </w:pPr>
                                  <w:r>
                                    <w:rPr>
                                      <w:sz w:val="15"/>
                                    </w:rPr>
                                    <w:t>SI</w:t>
                                  </w:r>
                                </w:p>
                              </w:tc>
                            </w:tr>
                            <w:tr w:rsidR="00EC1B5C" w14:paraId="514BD305" w14:textId="77777777" w:rsidTr="00DE34FE">
                              <w:trPr>
                                <w:trHeight w:val="1304"/>
                              </w:trPr>
                              <w:tc>
                                <w:tcPr>
                                  <w:tcW w:w="726" w:type="dxa"/>
                                </w:tcPr>
                                <w:p w14:paraId="46472CD6" w14:textId="77777777" w:rsidR="00EC1B5C" w:rsidRDefault="00EC1B5C">
                                  <w:pPr>
                                    <w:pStyle w:val="TableParagraph"/>
                                    <w:rPr>
                                      <w:sz w:val="14"/>
                                    </w:rPr>
                                  </w:pPr>
                                </w:p>
                                <w:p w14:paraId="338FD6F3" w14:textId="77777777" w:rsidR="00EC1B5C" w:rsidRDefault="00EC1B5C">
                                  <w:pPr>
                                    <w:pStyle w:val="TableParagraph"/>
                                    <w:rPr>
                                      <w:sz w:val="14"/>
                                    </w:rPr>
                                  </w:pPr>
                                </w:p>
                                <w:p w14:paraId="3035ED83" w14:textId="77777777" w:rsidR="00EC1B5C" w:rsidRDefault="00EC1B5C">
                                  <w:pPr>
                                    <w:pStyle w:val="TableParagraph"/>
                                    <w:spacing w:before="2"/>
                                    <w:rPr>
                                      <w:sz w:val="18"/>
                                    </w:rPr>
                                  </w:pPr>
                                </w:p>
                                <w:p w14:paraId="1FE58E23" w14:textId="77777777" w:rsidR="00EC1B5C" w:rsidRDefault="00EC1B5C">
                                  <w:pPr>
                                    <w:pStyle w:val="TableParagraph"/>
                                    <w:ind w:right="305"/>
                                    <w:jc w:val="right"/>
                                    <w:rPr>
                                      <w:sz w:val="15"/>
                                    </w:rPr>
                                  </w:pPr>
                                  <w:r>
                                    <w:rPr>
                                      <w:w w:val="99"/>
                                      <w:sz w:val="15"/>
                                    </w:rPr>
                                    <w:t>8</w:t>
                                  </w:r>
                                </w:p>
                              </w:tc>
                              <w:tc>
                                <w:tcPr>
                                  <w:tcW w:w="3790" w:type="dxa"/>
                                </w:tcPr>
                                <w:p w14:paraId="448A9C7F" w14:textId="77777777" w:rsidR="00EC1B5C" w:rsidRPr="00DE34FE" w:rsidRDefault="00EC1B5C">
                                  <w:pPr>
                                    <w:pStyle w:val="TableParagraph"/>
                                    <w:rPr>
                                      <w:sz w:val="14"/>
                                      <w:lang w:val="es-MX"/>
                                    </w:rPr>
                                  </w:pPr>
                                </w:p>
                                <w:p w14:paraId="14A28E6E" w14:textId="77777777" w:rsidR="00EC1B5C" w:rsidRPr="00DE34FE" w:rsidRDefault="00EC1B5C">
                                  <w:pPr>
                                    <w:pStyle w:val="TableParagraph"/>
                                    <w:rPr>
                                      <w:sz w:val="14"/>
                                      <w:lang w:val="es-MX"/>
                                    </w:rPr>
                                  </w:pPr>
                                </w:p>
                                <w:p w14:paraId="3B3EC0B8" w14:textId="77777777" w:rsidR="00EC1B5C" w:rsidRPr="00DE34FE" w:rsidRDefault="00EC1B5C">
                                  <w:pPr>
                                    <w:pStyle w:val="TableParagraph"/>
                                    <w:spacing w:before="6"/>
                                    <w:rPr>
                                      <w:sz w:val="18"/>
                                      <w:lang w:val="es-MX"/>
                                    </w:rPr>
                                  </w:pPr>
                                </w:p>
                                <w:p w14:paraId="71741381" w14:textId="77777777" w:rsidR="00EC1B5C" w:rsidRPr="00DE34FE" w:rsidRDefault="00EC1B5C">
                                  <w:pPr>
                                    <w:pStyle w:val="TableParagraph"/>
                                    <w:spacing w:before="1"/>
                                    <w:ind w:left="26" w:right="14"/>
                                    <w:jc w:val="center"/>
                                    <w:rPr>
                                      <w:sz w:val="15"/>
                                      <w:lang w:val="es-MX"/>
                                    </w:rPr>
                                  </w:pPr>
                                  <w:r w:rsidRPr="00DE34FE">
                                    <w:rPr>
                                      <w:sz w:val="15"/>
                                      <w:lang w:val="es-MX"/>
                                    </w:rPr>
                                    <w:t>Cotización en caso de ser una reparación mayor</w:t>
                                  </w:r>
                                </w:p>
                              </w:tc>
                              <w:tc>
                                <w:tcPr>
                                  <w:tcW w:w="1398" w:type="dxa"/>
                                </w:tcPr>
                                <w:p w14:paraId="0D1D32B4" w14:textId="77777777" w:rsidR="00EC1B5C" w:rsidRPr="00DE34FE" w:rsidRDefault="00EC1B5C">
                                  <w:pPr>
                                    <w:pStyle w:val="TableParagraph"/>
                                    <w:rPr>
                                      <w:sz w:val="14"/>
                                      <w:lang w:val="es-MX"/>
                                    </w:rPr>
                                  </w:pPr>
                                </w:p>
                                <w:p w14:paraId="342EDA2A" w14:textId="77777777" w:rsidR="00EC1B5C" w:rsidRPr="00DE34FE" w:rsidRDefault="00EC1B5C">
                                  <w:pPr>
                                    <w:pStyle w:val="TableParagraph"/>
                                    <w:rPr>
                                      <w:sz w:val="14"/>
                                      <w:lang w:val="es-MX"/>
                                    </w:rPr>
                                  </w:pPr>
                                </w:p>
                                <w:p w14:paraId="04744EA2" w14:textId="77777777" w:rsidR="00EC1B5C" w:rsidRPr="00DE34FE" w:rsidRDefault="00EC1B5C">
                                  <w:pPr>
                                    <w:pStyle w:val="TableParagraph"/>
                                    <w:spacing w:before="8"/>
                                    <w:rPr>
                                      <w:sz w:val="10"/>
                                      <w:lang w:val="es-MX"/>
                                    </w:rPr>
                                  </w:pPr>
                                </w:p>
                                <w:p w14:paraId="7CF95A5D" w14:textId="77777777" w:rsidR="00EC1B5C" w:rsidRDefault="00EC1B5C">
                                  <w:pPr>
                                    <w:pStyle w:val="TableParagraph"/>
                                    <w:spacing w:line="252" w:lineRule="auto"/>
                                    <w:ind w:left="372" w:hanging="176"/>
                                    <w:rPr>
                                      <w:sz w:val="15"/>
                                    </w:rPr>
                                  </w:pPr>
                                  <w:r>
                                    <w:rPr>
                                      <w:sz w:val="15"/>
                                    </w:rPr>
                                    <w:t>Impresa o correo electrónico</w:t>
                                  </w:r>
                                </w:p>
                              </w:tc>
                              <w:tc>
                                <w:tcPr>
                                  <w:tcW w:w="1127" w:type="dxa"/>
                                </w:tcPr>
                                <w:p w14:paraId="050CA6DD" w14:textId="77777777" w:rsidR="00EC1B5C" w:rsidRPr="00DE34FE" w:rsidRDefault="00EC1B5C">
                                  <w:pPr>
                                    <w:pStyle w:val="TableParagraph"/>
                                    <w:rPr>
                                      <w:sz w:val="14"/>
                                      <w:lang w:val="es-MX"/>
                                    </w:rPr>
                                  </w:pPr>
                                </w:p>
                                <w:p w14:paraId="516A102D" w14:textId="77777777" w:rsidR="00EC1B5C" w:rsidRPr="00DE34FE" w:rsidRDefault="00EC1B5C">
                                  <w:pPr>
                                    <w:pStyle w:val="TableParagraph"/>
                                    <w:spacing w:before="10"/>
                                    <w:rPr>
                                      <w:sz w:val="16"/>
                                      <w:lang w:val="es-MX"/>
                                    </w:rPr>
                                  </w:pPr>
                                </w:p>
                                <w:p w14:paraId="6CFB6869" w14:textId="77777777" w:rsidR="00EC1B5C" w:rsidRPr="00DE34FE" w:rsidRDefault="00EC1B5C">
                                  <w:pPr>
                                    <w:pStyle w:val="TableParagraph"/>
                                    <w:spacing w:line="252" w:lineRule="auto"/>
                                    <w:ind w:left="81" w:right="67" w:firstLine="1"/>
                                    <w:jc w:val="center"/>
                                    <w:rPr>
                                      <w:sz w:val="15"/>
                                      <w:lang w:val="es-MX"/>
                                    </w:rPr>
                                  </w:pPr>
                                  <w:r w:rsidRPr="00DE34FE">
                                    <w:rPr>
                                      <w:sz w:val="15"/>
                                      <w:lang w:val="es-MX"/>
                                    </w:rPr>
                                    <w:t xml:space="preserve">Cada vez que se atienda un reporte por </w:t>
                                  </w:r>
                                  <w:r w:rsidRPr="00DE34FE">
                                    <w:rPr>
                                      <w:spacing w:val="-4"/>
                                      <w:sz w:val="15"/>
                                      <w:lang w:val="es-MX"/>
                                    </w:rPr>
                                    <w:t>falla</w:t>
                                  </w:r>
                                </w:p>
                              </w:tc>
                              <w:tc>
                                <w:tcPr>
                                  <w:tcW w:w="1253" w:type="dxa"/>
                                </w:tcPr>
                                <w:p w14:paraId="03E16ABA" w14:textId="77777777" w:rsidR="00EC1B5C" w:rsidRPr="00DE34FE" w:rsidRDefault="00EC1B5C">
                                  <w:pPr>
                                    <w:pStyle w:val="TableParagraph"/>
                                    <w:spacing w:line="252" w:lineRule="auto"/>
                                    <w:ind w:left="96" w:right="82" w:firstLine="3"/>
                                    <w:jc w:val="center"/>
                                    <w:rPr>
                                      <w:sz w:val="15"/>
                                      <w:lang w:val="es-MX"/>
                                    </w:rPr>
                                  </w:pPr>
                                  <w:r w:rsidRPr="00DE34FE">
                                    <w:rPr>
                                      <w:sz w:val="15"/>
                                      <w:lang w:val="es-MX"/>
                                    </w:rPr>
                                    <w:t>Máximo 3 días hábiles a partir</w:t>
                                  </w:r>
                                  <w:r w:rsidRPr="00DE34FE">
                                    <w:rPr>
                                      <w:spacing w:val="-20"/>
                                      <w:sz w:val="15"/>
                                      <w:lang w:val="es-MX"/>
                                    </w:rPr>
                                    <w:t xml:space="preserve"> </w:t>
                                  </w:r>
                                  <w:r w:rsidRPr="00DE34FE">
                                    <w:rPr>
                                      <w:sz w:val="15"/>
                                      <w:lang w:val="es-MX"/>
                                    </w:rPr>
                                    <w:t>de que se informó la necesidad de realizar el mantenimiento</w:t>
                                  </w:r>
                                </w:p>
                                <w:p w14:paraId="79C8084E" w14:textId="77777777" w:rsidR="00EC1B5C" w:rsidRDefault="00EC1B5C">
                                  <w:pPr>
                                    <w:pStyle w:val="TableParagraph"/>
                                    <w:spacing w:line="149" w:lineRule="exact"/>
                                    <w:ind w:left="56" w:right="41"/>
                                    <w:jc w:val="center"/>
                                    <w:rPr>
                                      <w:sz w:val="15"/>
                                    </w:rPr>
                                  </w:pPr>
                                  <w:r>
                                    <w:rPr>
                                      <w:sz w:val="15"/>
                                    </w:rPr>
                                    <w:t>correctivo</w:t>
                                  </w:r>
                                </w:p>
                              </w:tc>
                              <w:tc>
                                <w:tcPr>
                                  <w:tcW w:w="1616" w:type="dxa"/>
                                </w:tcPr>
                                <w:p w14:paraId="09F39505" w14:textId="77777777" w:rsidR="00EC1B5C" w:rsidRDefault="00EC1B5C">
                                  <w:pPr>
                                    <w:pStyle w:val="TableParagraph"/>
                                    <w:rPr>
                                      <w:sz w:val="14"/>
                                    </w:rPr>
                                  </w:pPr>
                                </w:p>
                                <w:p w14:paraId="60A89DE2" w14:textId="77777777" w:rsidR="00EC1B5C" w:rsidRDefault="00EC1B5C">
                                  <w:pPr>
                                    <w:pStyle w:val="TableParagraph"/>
                                    <w:rPr>
                                      <w:sz w:val="14"/>
                                    </w:rPr>
                                  </w:pPr>
                                </w:p>
                                <w:p w14:paraId="3FBDC25D" w14:textId="77777777" w:rsidR="00EC1B5C" w:rsidRDefault="00EC1B5C">
                                  <w:pPr>
                                    <w:pStyle w:val="TableParagraph"/>
                                    <w:spacing w:before="2"/>
                                    <w:rPr>
                                      <w:sz w:val="18"/>
                                    </w:rPr>
                                  </w:pPr>
                                </w:p>
                                <w:p w14:paraId="6DD64CC3" w14:textId="77777777" w:rsidR="00EC1B5C" w:rsidRDefault="00EC1B5C">
                                  <w:pPr>
                                    <w:pStyle w:val="TableParagraph"/>
                                    <w:ind w:left="158" w:right="127"/>
                                    <w:jc w:val="center"/>
                                    <w:rPr>
                                      <w:sz w:val="15"/>
                                    </w:rPr>
                                  </w:pPr>
                                  <w:r>
                                    <w:rPr>
                                      <w:sz w:val="15"/>
                                    </w:rPr>
                                    <w:t>SI</w:t>
                                  </w:r>
                                </w:p>
                              </w:tc>
                            </w:tr>
                            <w:tr w:rsidR="00EC1B5C" w14:paraId="5D0E9548" w14:textId="77777777" w:rsidTr="00DE34FE">
                              <w:trPr>
                                <w:trHeight w:val="1674"/>
                              </w:trPr>
                              <w:tc>
                                <w:tcPr>
                                  <w:tcW w:w="726" w:type="dxa"/>
                                </w:tcPr>
                                <w:p w14:paraId="64EB3C28" w14:textId="77777777" w:rsidR="00EC1B5C" w:rsidRDefault="00EC1B5C">
                                  <w:pPr>
                                    <w:pStyle w:val="TableParagraph"/>
                                    <w:rPr>
                                      <w:sz w:val="14"/>
                                    </w:rPr>
                                  </w:pPr>
                                </w:p>
                                <w:p w14:paraId="2F6FC677" w14:textId="77777777" w:rsidR="00EC1B5C" w:rsidRDefault="00EC1B5C">
                                  <w:pPr>
                                    <w:pStyle w:val="TableParagraph"/>
                                    <w:rPr>
                                      <w:sz w:val="14"/>
                                    </w:rPr>
                                  </w:pPr>
                                </w:p>
                                <w:p w14:paraId="6E1D8756" w14:textId="77777777" w:rsidR="00EC1B5C" w:rsidRDefault="00EC1B5C">
                                  <w:pPr>
                                    <w:pStyle w:val="TableParagraph"/>
                                    <w:rPr>
                                      <w:sz w:val="14"/>
                                    </w:rPr>
                                  </w:pPr>
                                </w:p>
                                <w:p w14:paraId="7DDDF2B6" w14:textId="77777777" w:rsidR="00EC1B5C" w:rsidRDefault="00EC1B5C">
                                  <w:pPr>
                                    <w:pStyle w:val="TableParagraph"/>
                                    <w:spacing w:before="6"/>
                                    <w:rPr>
                                      <w:sz w:val="19"/>
                                    </w:rPr>
                                  </w:pPr>
                                </w:p>
                                <w:p w14:paraId="46B535B7" w14:textId="77777777" w:rsidR="00EC1B5C" w:rsidRDefault="00EC1B5C">
                                  <w:pPr>
                                    <w:pStyle w:val="TableParagraph"/>
                                    <w:ind w:right="305"/>
                                    <w:jc w:val="right"/>
                                    <w:rPr>
                                      <w:sz w:val="15"/>
                                    </w:rPr>
                                  </w:pPr>
                                  <w:r>
                                    <w:rPr>
                                      <w:w w:val="99"/>
                                      <w:sz w:val="15"/>
                                    </w:rPr>
                                    <w:t>9</w:t>
                                  </w:r>
                                </w:p>
                              </w:tc>
                              <w:tc>
                                <w:tcPr>
                                  <w:tcW w:w="3790" w:type="dxa"/>
                                </w:tcPr>
                                <w:p w14:paraId="30DA823A" w14:textId="77777777" w:rsidR="00EC1B5C" w:rsidRPr="00DE34FE" w:rsidRDefault="00EC1B5C">
                                  <w:pPr>
                                    <w:pStyle w:val="TableParagraph"/>
                                    <w:rPr>
                                      <w:sz w:val="14"/>
                                      <w:lang w:val="es-MX"/>
                                    </w:rPr>
                                  </w:pPr>
                                </w:p>
                                <w:p w14:paraId="49C2AF41" w14:textId="77777777" w:rsidR="00EC1B5C" w:rsidRPr="00DE34FE" w:rsidRDefault="00EC1B5C">
                                  <w:pPr>
                                    <w:pStyle w:val="TableParagraph"/>
                                    <w:rPr>
                                      <w:sz w:val="14"/>
                                      <w:lang w:val="es-MX"/>
                                    </w:rPr>
                                  </w:pPr>
                                </w:p>
                                <w:p w14:paraId="4CCA35B1" w14:textId="77777777" w:rsidR="00EC1B5C" w:rsidRPr="00DE34FE" w:rsidRDefault="00EC1B5C">
                                  <w:pPr>
                                    <w:pStyle w:val="TableParagraph"/>
                                    <w:rPr>
                                      <w:sz w:val="14"/>
                                      <w:lang w:val="es-MX"/>
                                    </w:rPr>
                                  </w:pPr>
                                </w:p>
                                <w:p w14:paraId="047AA26B" w14:textId="77777777" w:rsidR="00EC1B5C" w:rsidRPr="00DE34FE" w:rsidRDefault="00EC1B5C">
                                  <w:pPr>
                                    <w:pStyle w:val="TableParagraph"/>
                                    <w:rPr>
                                      <w:sz w:val="12"/>
                                      <w:lang w:val="es-MX"/>
                                    </w:rPr>
                                  </w:pPr>
                                </w:p>
                                <w:p w14:paraId="6FB5918D" w14:textId="77777777" w:rsidR="00EC1B5C" w:rsidRPr="00DE34FE" w:rsidRDefault="00EC1B5C">
                                  <w:pPr>
                                    <w:pStyle w:val="TableParagraph"/>
                                    <w:spacing w:line="252" w:lineRule="auto"/>
                                    <w:ind w:left="806" w:right="9" w:hanging="720"/>
                                    <w:rPr>
                                      <w:sz w:val="15"/>
                                      <w:lang w:val="es-MX"/>
                                    </w:rPr>
                                  </w:pPr>
                                  <w:r w:rsidRPr="00DE34FE">
                                    <w:rPr>
                                      <w:sz w:val="15"/>
                                      <w:lang w:val="es-MX"/>
                                    </w:rPr>
                                    <w:t>Escrito por el cual proporciona los nombres y telefonos de las personas que atenderán las guardias.</w:t>
                                  </w:r>
                                </w:p>
                              </w:tc>
                              <w:tc>
                                <w:tcPr>
                                  <w:tcW w:w="1398" w:type="dxa"/>
                                </w:tcPr>
                                <w:p w14:paraId="239DAE48" w14:textId="77777777" w:rsidR="00EC1B5C" w:rsidRPr="00DE34FE" w:rsidRDefault="00EC1B5C">
                                  <w:pPr>
                                    <w:pStyle w:val="TableParagraph"/>
                                    <w:rPr>
                                      <w:sz w:val="14"/>
                                      <w:lang w:val="es-MX"/>
                                    </w:rPr>
                                  </w:pPr>
                                </w:p>
                                <w:p w14:paraId="7333D4E6" w14:textId="77777777" w:rsidR="00EC1B5C" w:rsidRPr="00DE34FE" w:rsidRDefault="00EC1B5C">
                                  <w:pPr>
                                    <w:pStyle w:val="TableParagraph"/>
                                    <w:rPr>
                                      <w:sz w:val="14"/>
                                      <w:lang w:val="es-MX"/>
                                    </w:rPr>
                                  </w:pPr>
                                </w:p>
                                <w:p w14:paraId="267B661B" w14:textId="77777777" w:rsidR="00EC1B5C" w:rsidRPr="00DE34FE" w:rsidRDefault="00EC1B5C">
                                  <w:pPr>
                                    <w:pStyle w:val="TableParagraph"/>
                                    <w:rPr>
                                      <w:sz w:val="14"/>
                                      <w:lang w:val="es-MX"/>
                                    </w:rPr>
                                  </w:pPr>
                                </w:p>
                                <w:p w14:paraId="6708D8AC" w14:textId="77777777" w:rsidR="00EC1B5C" w:rsidRPr="00DE34FE" w:rsidRDefault="00EC1B5C">
                                  <w:pPr>
                                    <w:pStyle w:val="TableParagraph"/>
                                    <w:spacing w:before="11"/>
                                    <w:rPr>
                                      <w:sz w:val="19"/>
                                      <w:lang w:val="es-MX"/>
                                    </w:rPr>
                                  </w:pPr>
                                </w:p>
                                <w:p w14:paraId="596D2788" w14:textId="77777777" w:rsidR="00EC1B5C" w:rsidRDefault="00EC1B5C">
                                  <w:pPr>
                                    <w:pStyle w:val="TableParagraph"/>
                                    <w:ind w:left="135" w:right="121"/>
                                    <w:jc w:val="center"/>
                                    <w:rPr>
                                      <w:sz w:val="15"/>
                                    </w:rPr>
                                  </w:pPr>
                                  <w:r>
                                    <w:rPr>
                                      <w:sz w:val="15"/>
                                    </w:rPr>
                                    <w:t>Impresa</w:t>
                                  </w:r>
                                </w:p>
                              </w:tc>
                              <w:tc>
                                <w:tcPr>
                                  <w:tcW w:w="1127" w:type="dxa"/>
                                </w:tcPr>
                                <w:p w14:paraId="4B927F92" w14:textId="77777777" w:rsidR="00EC1B5C" w:rsidRPr="00DE34FE" w:rsidRDefault="00EC1B5C">
                                  <w:pPr>
                                    <w:pStyle w:val="TableParagraph"/>
                                    <w:rPr>
                                      <w:sz w:val="14"/>
                                      <w:lang w:val="es-MX"/>
                                    </w:rPr>
                                  </w:pPr>
                                </w:p>
                                <w:p w14:paraId="4E34E4D9" w14:textId="77777777" w:rsidR="00EC1B5C" w:rsidRPr="00DE34FE" w:rsidRDefault="00EC1B5C">
                                  <w:pPr>
                                    <w:pStyle w:val="TableParagraph"/>
                                    <w:rPr>
                                      <w:sz w:val="14"/>
                                      <w:lang w:val="es-MX"/>
                                    </w:rPr>
                                  </w:pPr>
                                </w:p>
                                <w:p w14:paraId="5E3C2662" w14:textId="77777777" w:rsidR="00EC1B5C" w:rsidRPr="00DE34FE" w:rsidRDefault="00EC1B5C">
                                  <w:pPr>
                                    <w:pStyle w:val="TableParagraph"/>
                                    <w:rPr>
                                      <w:sz w:val="14"/>
                                      <w:lang w:val="es-MX"/>
                                    </w:rPr>
                                  </w:pPr>
                                </w:p>
                                <w:p w14:paraId="4499575E" w14:textId="77777777" w:rsidR="00EC1B5C" w:rsidRPr="00DE34FE" w:rsidRDefault="00EC1B5C">
                                  <w:pPr>
                                    <w:pStyle w:val="TableParagraph"/>
                                    <w:rPr>
                                      <w:sz w:val="12"/>
                                      <w:lang w:val="es-MX"/>
                                    </w:rPr>
                                  </w:pPr>
                                </w:p>
                                <w:p w14:paraId="49B97BDA" w14:textId="77777777" w:rsidR="00EC1B5C" w:rsidRPr="00DE34FE" w:rsidRDefault="00EC1B5C">
                                  <w:pPr>
                                    <w:pStyle w:val="TableParagraph"/>
                                    <w:spacing w:line="252" w:lineRule="auto"/>
                                    <w:ind w:left="360" w:hanging="267"/>
                                    <w:rPr>
                                      <w:sz w:val="15"/>
                                      <w:lang w:val="es-MX"/>
                                    </w:rPr>
                                  </w:pPr>
                                  <w:r w:rsidRPr="00DE34FE">
                                    <w:rPr>
                                      <w:sz w:val="15"/>
                                      <w:lang w:val="es-MX"/>
                                    </w:rPr>
                                    <w:t>Cada vez que se solicite</w:t>
                                  </w:r>
                                </w:p>
                              </w:tc>
                              <w:tc>
                                <w:tcPr>
                                  <w:tcW w:w="1253" w:type="dxa"/>
                                </w:tcPr>
                                <w:p w14:paraId="6BD137B4" w14:textId="77777777" w:rsidR="00EC1B5C" w:rsidRPr="00DE34FE" w:rsidRDefault="00EC1B5C">
                                  <w:pPr>
                                    <w:pStyle w:val="TableParagraph"/>
                                    <w:spacing w:before="6" w:line="314" w:lineRule="auto"/>
                                    <w:ind w:left="53" w:right="35"/>
                                    <w:jc w:val="center"/>
                                    <w:rPr>
                                      <w:sz w:val="12"/>
                                      <w:lang w:val="es-MX"/>
                                    </w:rPr>
                                  </w:pPr>
                                  <w:r w:rsidRPr="00DE34FE">
                                    <w:rPr>
                                      <w:w w:val="105"/>
                                      <w:sz w:val="12"/>
                                      <w:lang w:val="es-MX"/>
                                    </w:rPr>
                                    <w:t>De manera inmediata en caso de ser una solicitud de guardia urgente o al día siguiente hábil de la solicitud que realice el Instituto, en caso de que no sea urgente la</w:t>
                                  </w:r>
                                </w:p>
                                <w:p w14:paraId="5452E89A" w14:textId="77777777" w:rsidR="00EC1B5C" w:rsidRDefault="00EC1B5C">
                                  <w:pPr>
                                    <w:pStyle w:val="TableParagraph"/>
                                    <w:spacing w:before="4" w:line="124" w:lineRule="exact"/>
                                    <w:ind w:left="56" w:right="42"/>
                                    <w:jc w:val="center"/>
                                    <w:rPr>
                                      <w:sz w:val="12"/>
                                    </w:rPr>
                                  </w:pPr>
                                  <w:r>
                                    <w:rPr>
                                      <w:w w:val="105"/>
                                      <w:sz w:val="12"/>
                                    </w:rPr>
                                    <w:t>guardia.</w:t>
                                  </w:r>
                                </w:p>
                              </w:tc>
                              <w:tc>
                                <w:tcPr>
                                  <w:tcW w:w="1616" w:type="dxa"/>
                                </w:tcPr>
                                <w:p w14:paraId="0BB251A9" w14:textId="77777777" w:rsidR="00EC1B5C" w:rsidRDefault="00EC1B5C">
                                  <w:pPr>
                                    <w:pStyle w:val="TableParagraph"/>
                                    <w:rPr>
                                      <w:sz w:val="14"/>
                                    </w:rPr>
                                  </w:pPr>
                                </w:p>
                                <w:p w14:paraId="52F38195" w14:textId="77777777" w:rsidR="00EC1B5C" w:rsidRDefault="00EC1B5C">
                                  <w:pPr>
                                    <w:pStyle w:val="TableParagraph"/>
                                    <w:rPr>
                                      <w:sz w:val="14"/>
                                    </w:rPr>
                                  </w:pPr>
                                </w:p>
                                <w:p w14:paraId="62BF0C04" w14:textId="77777777" w:rsidR="00EC1B5C" w:rsidRDefault="00EC1B5C">
                                  <w:pPr>
                                    <w:pStyle w:val="TableParagraph"/>
                                    <w:rPr>
                                      <w:sz w:val="14"/>
                                    </w:rPr>
                                  </w:pPr>
                                </w:p>
                                <w:p w14:paraId="563CDBF4" w14:textId="77777777" w:rsidR="00EC1B5C" w:rsidRDefault="00EC1B5C">
                                  <w:pPr>
                                    <w:pStyle w:val="TableParagraph"/>
                                    <w:spacing w:before="6"/>
                                    <w:rPr>
                                      <w:sz w:val="19"/>
                                    </w:rPr>
                                  </w:pPr>
                                </w:p>
                                <w:p w14:paraId="77CF0C0F" w14:textId="77777777" w:rsidR="00EC1B5C" w:rsidRDefault="00EC1B5C">
                                  <w:pPr>
                                    <w:pStyle w:val="TableParagraph"/>
                                    <w:ind w:left="158" w:right="127"/>
                                    <w:jc w:val="center"/>
                                    <w:rPr>
                                      <w:sz w:val="15"/>
                                    </w:rPr>
                                  </w:pPr>
                                  <w:r>
                                    <w:rPr>
                                      <w:sz w:val="15"/>
                                    </w:rPr>
                                    <w:t>NO</w:t>
                                  </w:r>
                                </w:p>
                              </w:tc>
                            </w:tr>
                            <w:tr w:rsidR="00EC1B5C" w14:paraId="1910090A" w14:textId="77777777" w:rsidTr="00DE34FE">
                              <w:trPr>
                                <w:trHeight w:val="745"/>
                              </w:trPr>
                              <w:tc>
                                <w:tcPr>
                                  <w:tcW w:w="726" w:type="dxa"/>
                                </w:tcPr>
                                <w:p w14:paraId="1381D27C" w14:textId="77777777" w:rsidR="00EC1B5C" w:rsidRDefault="00EC1B5C">
                                  <w:pPr>
                                    <w:pStyle w:val="TableParagraph"/>
                                    <w:rPr>
                                      <w:sz w:val="14"/>
                                    </w:rPr>
                                  </w:pPr>
                                </w:p>
                                <w:p w14:paraId="7674A507" w14:textId="77777777" w:rsidR="00EC1B5C" w:rsidRDefault="00EC1B5C">
                                  <w:pPr>
                                    <w:pStyle w:val="TableParagraph"/>
                                    <w:spacing w:before="112"/>
                                    <w:ind w:right="268"/>
                                    <w:jc w:val="right"/>
                                    <w:rPr>
                                      <w:sz w:val="15"/>
                                    </w:rPr>
                                  </w:pPr>
                                  <w:r>
                                    <w:rPr>
                                      <w:w w:val="95"/>
                                      <w:sz w:val="15"/>
                                    </w:rPr>
                                    <w:t>10</w:t>
                                  </w:r>
                                </w:p>
                              </w:tc>
                              <w:tc>
                                <w:tcPr>
                                  <w:tcW w:w="3790" w:type="dxa"/>
                                </w:tcPr>
                                <w:p w14:paraId="73EBF068" w14:textId="77777777" w:rsidR="00EC1B5C" w:rsidRDefault="00EC1B5C">
                                  <w:pPr>
                                    <w:pStyle w:val="TableParagraph"/>
                                    <w:rPr>
                                      <w:sz w:val="14"/>
                                    </w:rPr>
                                  </w:pPr>
                                </w:p>
                                <w:p w14:paraId="3D72B127" w14:textId="77777777" w:rsidR="00EC1B5C" w:rsidRDefault="00EC1B5C">
                                  <w:pPr>
                                    <w:pStyle w:val="TableParagraph"/>
                                    <w:spacing w:before="116"/>
                                    <w:ind w:left="26" w:right="13"/>
                                    <w:jc w:val="center"/>
                                    <w:rPr>
                                      <w:sz w:val="15"/>
                                    </w:rPr>
                                  </w:pPr>
                                  <w:r>
                                    <w:rPr>
                                      <w:sz w:val="15"/>
                                    </w:rPr>
                                    <w:t>Refacciones reemplazadas</w:t>
                                  </w:r>
                                </w:p>
                              </w:tc>
                              <w:tc>
                                <w:tcPr>
                                  <w:tcW w:w="1398" w:type="dxa"/>
                                </w:tcPr>
                                <w:p w14:paraId="74030A3E" w14:textId="77777777" w:rsidR="00EC1B5C" w:rsidRDefault="00EC1B5C">
                                  <w:pPr>
                                    <w:pStyle w:val="TableParagraph"/>
                                    <w:rPr>
                                      <w:sz w:val="14"/>
                                    </w:rPr>
                                  </w:pPr>
                                </w:p>
                                <w:p w14:paraId="33ACEE00" w14:textId="77777777" w:rsidR="00EC1B5C" w:rsidRDefault="00EC1B5C">
                                  <w:pPr>
                                    <w:pStyle w:val="TableParagraph"/>
                                    <w:spacing w:before="116"/>
                                    <w:ind w:left="135" w:right="123"/>
                                    <w:jc w:val="center"/>
                                    <w:rPr>
                                      <w:sz w:val="15"/>
                                    </w:rPr>
                                  </w:pPr>
                                  <w:r>
                                    <w:rPr>
                                      <w:sz w:val="15"/>
                                    </w:rPr>
                                    <w:t>Física</w:t>
                                  </w:r>
                                </w:p>
                              </w:tc>
                              <w:tc>
                                <w:tcPr>
                                  <w:tcW w:w="1127" w:type="dxa"/>
                                </w:tcPr>
                                <w:p w14:paraId="0C334B0C" w14:textId="77777777" w:rsidR="00EC1B5C" w:rsidRPr="00DE34FE" w:rsidRDefault="00EC1B5C">
                                  <w:pPr>
                                    <w:pStyle w:val="TableParagraph"/>
                                    <w:spacing w:before="95" w:line="252" w:lineRule="auto"/>
                                    <w:ind w:left="71" w:right="55"/>
                                    <w:jc w:val="center"/>
                                    <w:rPr>
                                      <w:sz w:val="15"/>
                                      <w:lang w:val="es-MX"/>
                                    </w:rPr>
                                  </w:pPr>
                                  <w:r w:rsidRPr="00DE34FE">
                                    <w:rPr>
                                      <w:sz w:val="15"/>
                                      <w:lang w:val="es-MX"/>
                                    </w:rPr>
                                    <w:t>Cada vez que se reemplace un refacción</w:t>
                                  </w:r>
                                </w:p>
                              </w:tc>
                              <w:tc>
                                <w:tcPr>
                                  <w:tcW w:w="1253" w:type="dxa"/>
                                </w:tcPr>
                                <w:p w14:paraId="26D2C50E" w14:textId="77777777" w:rsidR="00EC1B5C" w:rsidRPr="00DE34FE" w:rsidRDefault="00EC1B5C">
                                  <w:pPr>
                                    <w:pStyle w:val="TableParagraph"/>
                                    <w:spacing w:line="252" w:lineRule="auto"/>
                                    <w:ind w:left="39" w:right="25"/>
                                    <w:jc w:val="center"/>
                                    <w:rPr>
                                      <w:sz w:val="15"/>
                                      <w:lang w:val="es-MX"/>
                                    </w:rPr>
                                  </w:pPr>
                                  <w:r w:rsidRPr="00DE34FE">
                                    <w:rPr>
                                      <w:sz w:val="15"/>
                                      <w:lang w:val="es-MX"/>
                                    </w:rPr>
                                    <w:t>Al momento de entregar el reporte de mantenimiento</w:t>
                                  </w:r>
                                </w:p>
                                <w:p w14:paraId="7EDE7EAD" w14:textId="77777777" w:rsidR="00EC1B5C" w:rsidRDefault="00EC1B5C">
                                  <w:pPr>
                                    <w:pStyle w:val="TableParagraph"/>
                                    <w:spacing w:line="157" w:lineRule="exact"/>
                                    <w:ind w:left="55" w:right="42"/>
                                    <w:jc w:val="center"/>
                                    <w:rPr>
                                      <w:sz w:val="15"/>
                                    </w:rPr>
                                  </w:pPr>
                                  <w:r>
                                    <w:rPr>
                                      <w:sz w:val="15"/>
                                    </w:rPr>
                                    <w:t>en sitio</w:t>
                                  </w:r>
                                </w:p>
                              </w:tc>
                              <w:tc>
                                <w:tcPr>
                                  <w:tcW w:w="1616" w:type="dxa"/>
                                </w:tcPr>
                                <w:p w14:paraId="38AEB5D3" w14:textId="77777777" w:rsidR="00EC1B5C" w:rsidRDefault="00EC1B5C">
                                  <w:pPr>
                                    <w:pStyle w:val="TableParagraph"/>
                                    <w:rPr>
                                      <w:sz w:val="14"/>
                                    </w:rPr>
                                  </w:pPr>
                                </w:p>
                                <w:p w14:paraId="2182269D" w14:textId="77777777" w:rsidR="00EC1B5C" w:rsidRDefault="00EC1B5C">
                                  <w:pPr>
                                    <w:pStyle w:val="TableParagraph"/>
                                    <w:spacing w:before="112"/>
                                    <w:ind w:left="158" w:right="127"/>
                                    <w:jc w:val="center"/>
                                    <w:rPr>
                                      <w:sz w:val="15"/>
                                    </w:rPr>
                                  </w:pPr>
                                  <w:r>
                                    <w:rPr>
                                      <w:sz w:val="15"/>
                                    </w:rPr>
                                    <w:t>NO</w:t>
                                  </w:r>
                                </w:p>
                              </w:tc>
                            </w:tr>
                          </w:tbl>
                          <w:p w14:paraId="17377A5C" w14:textId="77777777" w:rsidR="00EC1B5C" w:rsidRDefault="00EC1B5C" w:rsidP="00DE34FE">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C2BE0E" id="Cuadro de texto 8" o:spid="_x0000_s1027" type="#_x0000_t202" style="position:absolute;left:0;text-align:left;margin-left:-30.3pt;margin-top:25.3pt;width:7in;height:569.25pt;z-index:251673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" filled="f" stroked="f">
                <v:textbox inset="0,0,0,0">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26"/>
                        <w:gridCol w:w="3790"/>
                        <w:gridCol w:w="1398"/>
                        <w:gridCol w:w="1127"/>
                        <w:gridCol w:w="1253"/>
                        <w:gridCol w:w="1616"/>
                      </w:tblGrid>
                      <w:tr w:rsidR="00EC1B5C" w14:paraId="73C668D3" w14:textId="77777777" w:rsidTr="00DE34FE">
                        <w:trPr>
                          <w:trHeight w:val="737"/>
                        </w:trPr>
                        <w:tc>
                          <w:tcPr>
                            <w:tcW w:w="726" w:type="dxa"/>
                            <w:shd w:val="clear" w:color="auto" w:fill="A6A6A6"/>
                          </w:tcPr>
                          <w:p w14:paraId="67020270" w14:textId="77777777" w:rsidR="00EC1B5C" w:rsidRDefault="00EC1B5C">
                            <w:pPr>
                              <w:pStyle w:val="TableParagraph"/>
                              <w:rPr>
                                <w:sz w:val="14"/>
                              </w:rPr>
                            </w:pPr>
                          </w:p>
                          <w:p w14:paraId="53247D58" w14:textId="77777777" w:rsidR="00EC1B5C" w:rsidRDefault="00EC1B5C">
                            <w:pPr>
                              <w:pStyle w:val="TableParagraph"/>
                              <w:spacing w:before="107"/>
                              <w:ind w:right="239"/>
                              <w:jc w:val="right"/>
                              <w:rPr>
                                <w:sz w:val="15"/>
                              </w:rPr>
                            </w:pPr>
                            <w:r>
                              <w:rPr>
                                <w:w w:val="95"/>
                                <w:sz w:val="15"/>
                              </w:rPr>
                              <w:t>No.</w:t>
                            </w:r>
                          </w:p>
                        </w:tc>
                        <w:tc>
                          <w:tcPr>
                            <w:tcW w:w="3790" w:type="dxa"/>
                            <w:shd w:val="clear" w:color="auto" w:fill="A6A6A6"/>
                          </w:tcPr>
                          <w:p w14:paraId="39E98012" w14:textId="77777777" w:rsidR="00EC1B5C" w:rsidRDefault="00EC1B5C">
                            <w:pPr>
                              <w:pStyle w:val="TableParagraph"/>
                              <w:rPr>
                                <w:sz w:val="14"/>
                              </w:rPr>
                            </w:pPr>
                          </w:p>
                          <w:p w14:paraId="4DE309FB" w14:textId="77777777" w:rsidR="00EC1B5C" w:rsidRDefault="00EC1B5C">
                            <w:pPr>
                              <w:pStyle w:val="TableParagraph"/>
                              <w:spacing w:before="107"/>
                              <w:ind w:left="26" w:right="6"/>
                              <w:jc w:val="center"/>
                              <w:rPr>
                                <w:sz w:val="15"/>
                              </w:rPr>
                            </w:pPr>
                            <w:r>
                              <w:rPr>
                                <w:sz w:val="15"/>
                              </w:rPr>
                              <w:t>Documentación y bienes</w:t>
                            </w:r>
                          </w:p>
                        </w:tc>
                        <w:tc>
                          <w:tcPr>
                            <w:tcW w:w="1398" w:type="dxa"/>
                            <w:shd w:val="clear" w:color="auto" w:fill="A6A6A6"/>
                          </w:tcPr>
                          <w:p w14:paraId="1A02BB0D" w14:textId="77777777" w:rsidR="00EC1B5C" w:rsidRDefault="00EC1B5C">
                            <w:pPr>
                              <w:pStyle w:val="TableParagraph"/>
                              <w:rPr>
                                <w:sz w:val="14"/>
                              </w:rPr>
                            </w:pPr>
                          </w:p>
                          <w:p w14:paraId="75CEA588" w14:textId="77777777" w:rsidR="00EC1B5C" w:rsidRDefault="00EC1B5C">
                            <w:pPr>
                              <w:pStyle w:val="TableParagraph"/>
                              <w:spacing w:before="107"/>
                              <w:ind w:left="135" w:right="146"/>
                              <w:jc w:val="center"/>
                              <w:rPr>
                                <w:sz w:val="15"/>
                              </w:rPr>
                            </w:pPr>
                            <w:r>
                              <w:rPr>
                                <w:sz w:val="15"/>
                              </w:rPr>
                              <w:t>Forma de entrega</w:t>
                            </w:r>
                          </w:p>
                        </w:tc>
                        <w:tc>
                          <w:tcPr>
                            <w:tcW w:w="1127" w:type="dxa"/>
                            <w:shd w:val="clear" w:color="auto" w:fill="A6A6A6"/>
                          </w:tcPr>
                          <w:p w14:paraId="13B13B02" w14:textId="77777777" w:rsidR="00EC1B5C" w:rsidRPr="00DE34FE" w:rsidRDefault="00EC1B5C">
                            <w:pPr>
                              <w:pStyle w:val="TableParagraph"/>
                              <w:spacing w:line="252" w:lineRule="auto"/>
                              <w:ind w:left="208" w:right="196" w:firstLine="28"/>
                              <w:jc w:val="both"/>
                              <w:rPr>
                                <w:sz w:val="15"/>
                                <w:lang w:val="es-MX"/>
                              </w:rPr>
                            </w:pPr>
                            <w:r w:rsidRPr="00DE34FE">
                              <w:rPr>
                                <w:sz w:val="15"/>
                                <w:lang w:val="es-MX"/>
                              </w:rPr>
                              <w:t>Frecuencia durante la vigencia del</w:t>
                            </w:r>
                          </w:p>
                          <w:p w14:paraId="11318516" w14:textId="77777777" w:rsidR="00EC1B5C" w:rsidRPr="00DE34FE" w:rsidRDefault="00EC1B5C">
                            <w:pPr>
                              <w:pStyle w:val="TableParagraph"/>
                              <w:spacing w:line="149" w:lineRule="exact"/>
                              <w:ind w:left="304"/>
                              <w:rPr>
                                <w:sz w:val="15"/>
                                <w:lang w:val="es-MX"/>
                              </w:rPr>
                            </w:pPr>
                            <w:r w:rsidRPr="00DE34FE">
                              <w:rPr>
                                <w:sz w:val="15"/>
                                <w:lang w:val="es-MX"/>
                              </w:rPr>
                              <w:t>contrato</w:t>
                            </w:r>
                          </w:p>
                        </w:tc>
                        <w:tc>
                          <w:tcPr>
                            <w:tcW w:w="1253" w:type="dxa"/>
                            <w:shd w:val="clear" w:color="auto" w:fill="A6A6A6"/>
                          </w:tcPr>
                          <w:p w14:paraId="33CB49CD" w14:textId="77777777" w:rsidR="00EC1B5C" w:rsidRPr="00DE34FE" w:rsidRDefault="00EC1B5C">
                            <w:pPr>
                              <w:pStyle w:val="TableParagraph"/>
                              <w:rPr>
                                <w:sz w:val="14"/>
                                <w:lang w:val="es-MX"/>
                              </w:rPr>
                            </w:pPr>
                          </w:p>
                          <w:p w14:paraId="18DB08C7" w14:textId="77777777" w:rsidR="00EC1B5C" w:rsidRDefault="00EC1B5C">
                            <w:pPr>
                              <w:pStyle w:val="TableParagraph"/>
                              <w:spacing w:before="107"/>
                              <w:ind w:left="110"/>
                              <w:rPr>
                                <w:sz w:val="15"/>
                              </w:rPr>
                            </w:pPr>
                            <w:r>
                              <w:rPr>
                                <w:sz w:val="15"/>
                              </w:rPr>
                              <w:t>Fecha de entrega</w:t>
                            </w:r>
                          </w:p>
                        </w:tc>
                        <w:tc>
                          <w:tcPr>
                            <w:tcW w:w="1616" w:type="dxa"/>
                            <w:shd w:val="clear" w:color="auto" w:fill="A6A6A6"/>
                          </w:tcPr>
                          <w:p w14:paraId="25EC82D3" w14:textId="77777777" w:rsidR="00EC1B5C" w:rsidRDefault="00EC1B5C">
                            <w:pPr>
                              <w:pStyle w:val="TableParagraph"/>
                              <w:rPr>
                                <w:sz w:val="14"/>
                              </w:rPr>
                            </w:pPr>
                          </w:p>
                          <w:p w14:paraId="7D63ABE5" w14:textId="77777777" w:rsidR="00EC1B5C" w:rsidRDefault="00EC1B5C">
                            <w:pPr>
                              <w:pStyle w:val="TableParagraph"/>
                              <w:spacing w:before="107"/>
                              <w:ind w:left="158" w:right="131"/>
                              <w:jc w:val="center"/>
                              <w:rPr>
                                <w:sz w:val="15"/>
                              </w:rPr>
                            </w:pPr>
                            <w:r>
                              <w:rPr>
                                <w:sz w:val="15"/>
                              </w:rPr>
                              <w:t>Entregable para pago</w:t>
                            </w:r>
                          </w:p>
                        </w:tc>
                      </w:tr>
                      <w:tr w:rsidR="00EC1B5C" w14:paraId="3DA44F33" w14:textId="77777777" w:rsidTr="00DE34FE">
                        <w:trPr>
                          <w:trHeight w:val="664"/>
                        </w:trPr>
                        <w:tc>
                          <w:tcPr>
                            <w:tcW w:w="726" w:type="dxa"/>
                          </w:tcPr>
                          <w:p w14:paraId="1DB05194" w14:textId="77777777" w:rsidR="00EC1B5C" w:rsidRDefault="00EC1B5C">
                            <w:pPr>
                              <w:pStyle w:val="TableParagraph"/>
                              <w:spacing w:before="10"/>
                              <w:rPr>
                                <w:sz w:val="19"/>
                              </w:rPr>
                            </w:pPr>
                          </w:p>
                          <w:p w14:paraId="1036560A" w14:textId="77777777" w:rsidR="00EC1B5C" w:rsidRDefault="00EC1B5C">
                            <w:pPr>
                              <w:pStyle w:val="TableParagraph"/>
                              <w:ind w:right="305"/>
                              <w:jc w:val="right"/>
                              <w:rPr>
                                <w:sz w:val="15"/>
                              </w:rPr>
                            </w:pPr>
                            <w:r>
                              <w:rPr>
                                <w:w w:val="99"/>
                                <w:sz w:val="15"/>
                              </w:rPr>
                              <w:t>1</w:t>
                            </w:r>
                          </w:p>
                        </w:tc>
                        <w:tc>
                          <w:tcPr>
                            <w:tcW w:w="3790" w:type="dxa"/>
                          </w:tcPr>
                          <w:p w14:paraId="0F8F64C0" w14:textId="77777777" w:rsidR="00EC1B5C" w:rsidRPr="00DE34FE" w:rsidRDefault="00EC1B5C">
                            <w:pPr>
                              <w:pStyle w:val="TableParagraph"/>
                              <w:spacing w:before="4"/>
                              <w:rPr>
                                <w:sz w:val="12"/>
                                <w:lang w:val="es-MX"/>
                              </w:rPr>
                            </w:pPr>
                          </w:p>
                          <w:p w14:paraId="0B18C630" w14:textId="77777777" w:rsidR="00EC1B5C" w:rsidRPr="00DE34FE" w:rsidRDefault="00EC1B5C">
                            <w:pPr>
                              <w:pStyle w:val="TableParagraph"/>
                              <w:spacing w:line="252" w:lineRule="auto"/>
                              <w:ind w:left="931" w:right="9" w:hanging="716"/>
                              <w:rPr>
                                <w:sz w:val="15"/>
                                <w:lang w:val="es-MX"/>
                              </w:rPr>
                            </w:pPr>
                            <w:r w:rsidRPr="00DE34FE">
                              <w:rPr>
                                <w:sz w:val="15"/>
                                <w:lang w:val="es-MX"/>
                              </w:rPr>
                              <w:t>Solicitud del Instituto, mediante el cual requiere la baja o adición de un equipo al contrato.</w:t>
                            </w:r>
                          </w:p>
                        </w:tc>
                        <w:tc>
                          <w:tcPr>
                            <w:tcW w:w="1398" w:type="dxa"/>
                          </w:tcPr>
                          <w:p w14:paraId="5077C7E6" w14:textId="77777777" w:rsidR="00EC1B5C" w:rsidRPr="00DE34FE" w:rsidRDefault="00EC1B5C">
                            <w:pPr>
                              <w:pStyle w:val="TableParagraph"/>
                              <w:spacing w:before="4"/>
                              <w:rPr>
                                <w:sz w:val="12"/>
                                <w:lang w:val="es-MX"/>
                              </w:rPr>
                            </w:pPr>
                          </w:p>
                          <w:p w14:paraId="1E3C9FB1" w14:textId="77777777" w:rsidR="00EC1B5C" w:rsidRDefault="00EC1B5C">
                            <w:pPr>
                              <w:pStyle w:val="TableParagraph"/>
                              <w:spacing w:line="252" w:lineRule="auto"/>
                              <w:ind w:left="372" w:hanging="176"/>
                              <w:rPr>
                                <w:sz w:val="15"/>
                              </w:rPr>
                            </w:pPr>
                            <w:r>
                              <w:rPr>
                                <w:sz w:val="15"/>
                              </w:rPr>
                              <w:t>Impresa ó correo electrónico</w:t>
                            </w:r>
                          </w:p>
                        </w:tc>
                        <w:tc>
                          <w:tcPr>
                            <w:tcW w:w="1127" w:type="dxa"/>
                          </w:tcPr>
                          <w:p w14:paraId="16C71AAD" w14:textId="77777777" w:rsidR="00EC1B5C" w:rsidRDefault="00EC1B5C">
                            <w:pPr>
                              <w:pStyle w:val="TableParagraph"/>
                              <w:spacing w:before="4"/>
                              <w:rPr>
                                <w:sz w:val="12"/>
                              </w:rPr>
                            </w:pPr>
                          </w:p>
                          <w:p w14:paraId="6F571C5C" w14:textId="77777777" w:rsidR="00EC1B5C" w:rsidRDefault="00EC1B5C">
                            <w:pPr>
                              <w:pStyle w:val="TableParagraph"/>
                              <w:spacing w:line="252" w:lineRule="auto"/>
                              <w:ind w:left="319" w:hanging="168"/>
                              <w:rPr>
                                <w:sz w:val="15"/>
                              </w:rPr>
                            </w:pPr>
                            <w:r>
                              <w:rPr>
                                <w:sz w:val="15"/>
                              </w:rPr>
                              <w:t>A solicitud del Instituto</w:t>
                            </w:r>
                          </w:p>
                        </w:tc>
                        <w:tc>
                          <w:tcPr>
                            <w:tcW w:w="1253" w:type="dxa"/>
                          </w:tcPr>
                          <w:p w14:paraId="7BE7FA7E" w14:textId="77777777" w:rsidR="00EC1B5C" w:rsidRPr="00DE34FE" w:rsidRDefault="00EC1B5C">
                            <w:pPr>
                              <w:pStyle w:val="TableParagraph"/>
                              <w:spacing w:before="4"/>
                              <w:rPr>
                                <w:sz w:val="12"/>
                                <w:lang w:val="es-MX"/>
                              </w:rPr>
                            </w:pPr>
                          </w:p>
                          <w:p w14:paraId="0D81A465" w14:textId="77777777" w:rsidR="00EC1B5C" w:rsidRPr="00DE34FE" w:rsidRDefault="00EC1B5C">
                            <w:pPr>
                              <w:pStyle w:val="TableParagraph"/>
                              <w:spacing w:line="252" w:lineRule="auto"/>
                              <w:ind w:left="136" w:right="5" w:hanging="84"/>
                              <w:rPr>
                                <w:sz w:val="15"/>
                                <w:lang w:val="es-MX"/>
                              </w:rPr>
                            </w:pPr>
                            <w:r w:rsidRPr="00DE34FE">
                              <w:rPr>
                                <w:sz w:val="15"/>
                                <w:lang w:val="es-MX"/>
                              </w:rPr>
                              <w:t>Cuando se requiera la baja o adición.</w:t>
                            </w:r>
                          </w:p>
                        </w:tc>
                        <w:tc>
                          <w:tcPr>
                            <w:tcW w:w="1616" w:type="dxa"/>
                          </w:tcPr>
                          <w:p w14:paraId="418C6A78" w14:textId="77777777" w:rsidR="00EC1B5C" w:rsidRPr="00DE34FE" w:rsidRDefault="00EC1B5C">
                            <w:pPr>
                              <w:pStyle w:val="TableParagraph"/>
                              <w:spacing w:before="10"/>
                              <w:rPr>
                                <w:sz w:val="19"/>
                                <w:lang w:val="es-MX"/>
                              </w:rPr>
                            </w:pPr>
                          </w:p>
                          <w:p w14:paraId="42DD44C7" w14:textId="77777777" w:rsidR="00EC1B5C" w:rsidRDefault="00EC1B5C">
                            <w:pPr>
                              <w:pStyle w:val="TableParagraph"/>
                              <w:ind w:left="158" w:right="127"/>
                              <w:jc w:val="center"/>
                              <w:rPr>
                                <w:sz w:val="15"/>
                              </w:rPr>
                            </w:pPr>
                            <w:r>
                              <w:rPr>
                                <w:sz w:val="15"/>
                              </w:rPr>
                              <w:t>SI</w:t>
                            </w:r>
                          </w:p>
                        </w:tc>
                      </w:tr>
                      <w:tr w:rsidR="00EC1B5C" w14:paraId="35681EB3" w14:textId="77777777" w:rsidTr="00DE34FE">
                        <w:trPr>
                          <w:trHeight w:val="738"/>
                        </w:trPr>
                        <w:tc>
                          <w:tcPr>
                            <w:tcW w:w="726" w:type="dxa"/>
                          </w:tcPr>
                          <w:p w14:paraId="637F2740" w14:textId="77777777" w:rsidR="00EC1B5C" w:rsidRDefault="00EC1B5C">
                            <w:pPr>
                              <w:pStyle w:val="TableParagraph"/>
                              <w:rPr>
                                <w:sz w:val="14"/>
                              </w:rPr>
                            </w:pPr>
                          </w:p>
                          <w:p w14:paraId="2011A648" w14:textId="77777777" w:rsidR="00EC1B5C" w:rsidRDefault="00EC1B5C">
                            <w:pPr>
                              <w:pStyle w:val="TableParagraph"/>
                              <w:spacing w:before="107"/>
                              <w:ind w:right="305"/>
                              <w:jc w:val="right"/>
                              <w:rPr>
                                <w:sz w:val="15"/>
                              </w:rPr>
                            </w:pPr>
                            <w:r>
                              <w:rPr>
                                <w:w w:val="99"/>
                                <w:sz w:val="15"/>
                              </w:rPr>
                              <w:t>2</w:t>
                            </w:r>
                          </w:p>
                        </w:tc>
                        <w:tc>
                          <w:tcPr>
                            <w:tcW w:w="3790" w:type="dxa"/>
                          </w:tcPr>
                          <w:p w14:paraId="6024DE70" w14:textId="77777777" w:rsidR="00EC1B5C" w:rsidRPr="00DE34FE" w:rsidRDefault="00EC1B5C">
                            <w:pPr>
                              <w:pStyle w:val="TableParagraph"/>
                              <w:rPr>
                                <w:sz w:val="14"/>
                                <w:lang w:val="es-MX"/>
                              </w:rPr>
                            </w:pPr>
                          </w:p>
                          <w:p w14:paraId="01765711" w14:textId="77777777" w:rsidR="00EC1B5C" w:rsidRPr="00DE34FE" w:rsidRDefault="00EC1B5C">
                            <w:pPr>
                              <w:pStyle w:val="TableParagraph"/>
                              <w:spacing w:before="112"/>
                              <w:ind w:left="26" w:right="13"/>
                              <w:jc w:val="center"/>
                              <w:rPr>
                                <w:sz w:val="15"/>
                                <w:lang w:val="es-MX"/>
                              </w:rPr>
                            </w:pPr>
                            <w:r w:rsidRPr="00DE34FE">
                              <w:rPr>
                                <w:sz w:val="15"/>
                                <w:lang w:val="es-MX"/>
                              </w:rPr>
                              <w:t>Diagnóstico de los equipos que se adicionen al contrato.</w:t>
                            </w:r>
                          </w:p>
                        </w:tc>
                        <w:tc>
                          <w:tcPr>
                            <w:tcW w:w="1398" w:type="dxa"/>
                          </w:tcPr>
                          <w:p w14:paraId="33F6DBA0" w14:textId="77777777" w:rsidR="00EC1B5C" w:rsidRPr="00DE34FE" w:rsidRDefault="00EC1B5C">
                            <w:pPr>
                              <w:pStyle w:val="TableParagraph"/>
                              <w:rPr>
                                <w:sz w:val="14"/>
                                <w:lang w:val="es-MX"/>
                              </w:rPr>
                            </w:pPr>
                          </w:p>
                          <w:p w14:paraId="205468A9" w14:textId="77777777" w:rsidR="00EC1B5C" w:rsidRDefault="00EC1B5C">
                            <w:pPr>
                              <w:pStyle w:val="TableParagraph"/>
                              <w:spacing w:before="112"/>
                              <w:ind w:left="135" w:right="121"/>
                              <w:jc w:val="center"/>
                              <w:rPr>
                                <w:sz w:val="15"/>
                              </w:rPr>
                            </w:pPr>
                            <w:r>
                              <w:rPr>
                                <w:sz w:val="15"/>
                              </w:rPr>
                              <w:t>Impresa</w:t>
                            </w:r>
                          </w:p>
                        </w:tc>
                        <w:tc>
                          <w:tcPr>
                            <w:tcW w:w="1127" w:type="dxa"/>
                          </w:tcPr>
                          <w:p w14:paraId="613FF113" w14:textId="77777777" w:rsidR="00EC1B5C" w:rsidRPr="00DE34FE" w:rsidRDefault="00EC1B5C">
                            <w:pPr>
                              <w:pStyle w:val="TableParagraph"/>
                              <w:spacing w:line="252" w:lineRule="auto"/>
                              <w:ind w:left="187" w:right="169" w:hanging="2"/>
                              <w:jc w:val="center"/>
                              <w:rPr>
                                <w:sz w:val="15"/>
                                <w:lang w:val="es-MX"/>
                              </w:rPr>
                            </w:pPr>
                            <w:r w:rsidRPr="00DE34FE">
                              <w:rPr>
                                <w:sz w:val="15"/>
                                <w:lang w:val="es-MX"/>
                              </w:rPr>
                              <w:t>Cada que se incorpore</w:t>
                            </w:r>
                            <w:r w:rsidRPr="00DE34FE">
                              <w:rPr>
                                <w:spacing w:val="-9"/>
                                <w:sz w:val="15"/>
                                <w:lang w:val="es-MX"/>
                              </w:rPr>
                              <w:t xml:space="preserve"> </w:t>
                            </w:r>
                            <w:r w:rsidRPr="00DE34FE">
                              <w:rPr>
                                <w:spacing w:val="-8"/>
                                <w:sz w:val="15"/>
                                <w:lang w:val="es-MX"/>
                              </w:rPr>
                              <w:t xml:space="preserve">un </w:t>
                            </w:r>
                            <w:r w:rsidRPr="00DE34FE">
                              <w:rPr>
                                <w:sz w:val="15"/>
                                <w:lang w:val="es-MX"/>
                              </w:rPr>
                              <w:t>equipo</w:t>
                            </w:r>
                            <w:r w:rsidRPr="00DE34FE">
                              <w:rPr>
                                <w:spacing w:val="-4"/>
                                <w:sz w:val="15"/>
                                <w:lang w:val="es-MX"/>
                              </w:rPr>
                              <w:t xml:space="preserve"> </w:t>
                            </w:r>
                            <w:r w:rsidRPr="00DE34FE">
                              <w:rPr>
                                <w:sz w:val="15"/>
                                <w:lang w:val="es-MX"/>
                              </w:rPr>
                              <w:t>al</w:t>
                            </w:r>
                          </w:p>
                          <w:p w14:paraId="6D1047A5" w14:textId="77777777" w:rsidR="00EC1B5C" w:rsidRDefault="00EC1B5C">
                            <w:pPr>
                              <w:pStyle w:val="TableParagraph"/>
                              <w:spacing w:line="152" w:lineRule="exact"/>
                              <w:ind w:left="71" w:right="53"/>
                              <w:jc w:val="center"/>
                              <w:rPr>
                                <w:sz w:val="15"/>
                              </w:rPr>
                            </w:pPr>
                            <w:r>
                              <w:rPr>
                                <w:sz w:val="15"/>
                              </w:rPr>
                              <w:t>contrato</w:t>
                            </w:r>
                          </w:p>
                        </w:tc>
                        <w:tc>
                          <w:tcPr>
                            <w:tcW w:w="1253" w:type="dxa"/>
                          </w:tcPr>
                          <w:p w14:paraId="24997017" w14:textId="77777777" w:rsidR="00EC1B5C" w:rsidRPr="00DE34FE" w:rsidRDefault="00EC1B5C">
                            <w:pPr>
                              <w:pStyle w:val="TableParagraph"/>
                              <w:spacing w:line="252" w:lineRule="auto"/>
                              <w:ind w:left="56" w:right="42"/>
                              <w:jc w:val="center"/>
                              <w:rPr>
                                <w:sz w:val="15"/>
                                <w:lang w:val="es-MX"/>
                              </w:rPr>
                            </w:pPr>
                            <w:r w:rsidRPr="00DE34FE">
                              <w:rPr>
                                <w:sz w:val="15"/>
                                <w:lang w:val="es-MX"/>
                              </w:rPr>
                              <w:t>Dentro de los tres días hábiles posteriores a su</w:t>
                            </w:r>
                          </w:p>
                          <w:p w14:paraId="2D6DF29B" w14:textId="77777777" w:rsidR="00EC1B5C" w:rsidRDefault="00EC1B5C">
                            <w:pPr>
                              <w:pStyle w:val="TableParagraph"/>
                              <w:spacing w:line="152" w:lineRule="exact"/>
                              <w:ind w:left="56" w:right="42"/>
                              <w:jc w:val="center"/>
                              <w:rPr>
                                <w:sz w:val="15"/>
                              </w:rPr>
                            </w:pPr>
                            <w:r>
                              <w:rPr>
                                <w:sz w:val="15"/>
                              </w:rPr>
                              <w:t>fecha de solicitud</w:t>
                            </w:r>
                          </w:p>
                        </w:tc>
                        <w:tc>
                          <w:tcPr>
                            <w:tcW w:w="1616" w:type="dxa"/>
                          </w:tcPr>
                          <w:p w14:paraId="6E00EC63" w14:textId="77777777" w:rsidR="00EC1B5C" w:rsidRDefault="00EC1B5C">
                            <w:pPr>
                              <w:pStyle w:val="TableParagraph"/>
                              <w:rPr>
                                <w:sz w:val="14"/>
                              </w:rPr>
                            </w:pPr>
                          </w:p>
                          <w:p w14:paraId="34798821" w14:textId="77777777" w:rsidR="00EC1B5C" w:rsidRDefault="00EC1B5C">
                            <w:pPr>
                              <w:pStyle w:val="TableParagraph"/>
                              <w:spacing w:before="107"/>
                              <w:ind w:left="158" w:right="127"/>
                              <w:jc w:val="center"/>
                              <w:rPr>
                                <w:sz w:val="15"/>
                              </w:rPr>
                            </w:pPr>
                            <w:r>
                              <w:rPr>
                                <w:sz w:val="15"/>
                              </w:rPr>
                              <w:t>NO</w:t>
                            </w:r>
                          </w:p>
                        </w:tc>
                      </w:tr>
                      <w:tr w:rsidR="00EC1B5C" w14:paraId="3A64DE29" w14:textId="77777777" w:rsidTr="00DE34FE">
                        <w:trPr>
                          <w:trHeight w:val="631"/>
                        </w:trPr>
                        <w:tc>
                          <w:tcPr>
                            <w:tcW w:w="726" w:type="dxa"/>
                          </w:tcPr>
                          <w:p w14:paraId="766E8228" w14:textId="77777777" w:rsidR="00EC1B5C" w:rsidRDefault="00EC1B5C">
                            <w:pPr>
                              <w:pStyle w:val="TableParagraph"/>
                              <w:spacing w:before="5"/>
                              <w:rPr>
                                <w:sz w:val="18"/>
                              </w:rPr>
                            </w:pPr>
                          </w:p>
                          <w:p w14:paraId="08841D2A" w14:textId="77777777" w:rsidR="00EC1B5C" w:rsidRDefault="00EC1B5C">
                            <w:pPr>
                              <w:pStyle w:val="TableParagraph"/>
                              <w:ind w:right="305"/>
                              <w:jc w:val="right"/>
                              <w:rPr>
                                <w:sz w:val="15"/>
                              </w:rPr>
                            </w:pPr>
                            <w:r>
                              <w:rPr>
                                <w:w w:val="99"/>
                                <w:sz w:val="15"/>
                              </w:rPr>
                              <w:t>3</w:t>
                            </w:r>
                          </w:p>
                        </w:tc>
                        <w:tc>
                          <w:tcPr>
                            <w:tcW w:w="3790" w:type="dxa"/>
                          </w:tcPr>
                          <w:p w14:paraId="4F5F85A3" w14:textId="77777777" w:rsidR="00EC1B5C" w:rsidRPr="00DE34FE" w:rsidRDefault="00EC1B5C">
                            <w:pPr>
                              <w:pStyle w:val="TableParagraph"/>
                              <w:spacing w:before="10"/>
                              <w:rPr>
                                <w:sz w:val="18"/>
                                <w:lang w:val="es-MX"/>
                              </w:rPr>
                            </w:pPr>
                          </w:p>
                          <w:p w14:paraId="1E968C98" w14:textId="77777777" w:rsidR="00EC1B5C" w:rsidRPr="00DE34FE" w:rsidRDefault="00EC1B5C">
                            <w:pPr>
                              <w:pStyle w:val="TableParagraph"/>
                              <w:ind w:left="24" w:right="15"/>
                              <w:jc w:val="center"/>
                              <w:rPr>
                                <w:sz w:val="15"/>
                                <w:lang w:val="es-MX"/>
                              </w:rPr>
                            </w:pPr>
                            <w:r w:rsidRPr="00DE34FE">
                              <w:rPr>
                                <w:sz w:val="15"/>
                                <w:lang w:val="es-MX"/>
                              </w:rPr>
                              <w:t>Reporte de Mantenimiento preventivo mensual y semestral</w:t>
                            </w:r>
                          </w:p>
                        </w:tc>
                        <w:tc>
                          <w:tcPr>
                            <w:tcW w:w="1398" w:type="dxa"/>
                          </w:tcPr>
                          <w:p w14:paraId="109C568C" w14:textId="77777777" w:rsidR="00EC1B5C" w:rsidRPr="00DE34FE" w:rsidRDefault="00EC1B5C">
                            <w:pPr>
                              <w:pStyle w:val="TableParagraph"/>
                              <w:spacing w:before="10"/>
                              <w:rPr>
                                <w:sz w:val="18"/>
                                <w:lang w:val="es-MX"/>
                              </w:rPr>
                            </w:pPr>
                          </w:p>
                          <w:p w14:paraId="58B0FC98" w14:textId="77777777" w:rsidR="00EC1B5C" w:rsidRDefault="00EC1B5C">
                            <w:pPr>
                              <w:pStyle w:val="TableParagraph"/>
                              <w:ind w:left="135" w:right="121"/>
                              <w:jc w:val="center"/>
                              <w:rPr>
                                <w:sz w:val="15"/>
                              </w:rPr>
                            </w:pPr>
                            <w:r>
                              <w:rPr>
                                <w:sz w:val="15"/>
                              </w:rPr>
                              <w:t>Impresa</w:t>
                            </w:r>
                          </w:p>
                        </w:tc>
                        <w:tc>
                          <w:tcPr>
                            <w:tcW w:w="1127" w:type="dxa"/>
                          </w:tcPr>
                          <w:p w14:paraId="18D734DA" w14:textId="77777777" w:rsidR="00EC1B5C" w:rsidRDefault="00EC1B5C">
                            <w:pPr>
                              <w:pStyle w:val="TableParagraph"/>
                              <w:spacing w:before="10"/>
                              <w:rPr>
                                <w:sz w:val="18"/>
                              </w:rPr>
                            </w:pPr>
                          </w:p>
                          <w:p w14:paraId="13135CAD" w14:textId="77777777" w:rsidR="00EC1B5C" w:rsidRDefault="00EC1B5C">
                            <w:pPr>
                              <w:pStyle w:val="TableParagraph"/>
                              <w:ind w:left="98"/>
                              <w:rPr>
                                <w:sz w:val="15"/>
                              </w:rPr>
                            </w:pPr>
                            <w:r>
                              <w:rPr>
                                <w:sz w:val="15"/>
                              </w:rPr>
                              <w:t>12 (1 cada mes)</w:t>
                            </w:r>
                          </w:p>
                        </w:tc>
                        <w:tc>
                          <w:tcPr>
                            <w:tcW w:w="1253" w:type="dxa"/>
                          </w:tcPr>
                          <w:p w14:paraId="68D70547" w14:textId="77777777" w:rsidR="00EC1B5C" w:rsidRPr="00DE34FE" w:rsidRDefault="00EC1B5C">
                            <w:pPr>
                              <w:pStyle w:val="TableParagraph"/>
                              <w:spacing w:before="38" w:line="252" w:lineRule="auto"/>
                              <w:ind w:left="56" w:right="39"/>
                              <w:jc w:val="center"/>
                              <w:rPr>
                                <w:sz w:val="15"/>
                                <w:lang w:val="es-MX"/>
                              </w:rPr>
                            </w:pPr>
                            <w:r w:rsidRPr="00DE34FE">
                              <w:rPr>
                                <w:sz w:val="15"/>
                                <w:lang w:val="es-MX"/>
                              </w:rPr>
                              <w:t>Una vez concluido el servicio, se entrega en sitio</w:t>
                            </w:r>
                          </w:p>
                        </w:tc>
                        <w:tc>
                          <w:tcPr>
                            <w:tcW w:w="1616" w:type="dxa"/>
                          </w:tcPr>
                          <w:p w14:paraId="1BF269FC" w14:textId="77777777" w:rsidR="00EC1B5C" w:rsidRPr="00DE34FE" w:rsidRDefault="00EC1B5C">
                            <w:pPr>
                              <w:pStyle w:val="TableParagraph"/>
                              <w:spacing w:before="5"/>
                              <w:rPr>
                                <w:sz w:val="18"/>
                                <w:lang w:val="es-MX"/>
                              </w:rPr>
                            </w:pPr>
                          </w:p>
                          <w:p w14:paraId="3DD89F52" w14:textId="77777777" w:rsidR="00EC1B5C" w:rsidRDefault="00EC1B5C">
                            <w:pPr>
                              <w:pStyle w:val="TableParagraph"/>
                              <w:ind w:left="158" w:right="127"/>
                              <w:jc w:val="center"/>
                              <w:rPr>
                                <w:sz w:val="15"/>
                              </w:rPr>
                            </w:pPr>
                            <w:r>
                              <w:rPr>
                                <w:sz w:val="15"/>
                              </w:rPr>
                              <w:t>SI</w:t>
                            </w:r>
                          </w:p>
                        </w:tc>
                      </w:tr>
                      <w:tr w:rsidR="00EC1B5C" w14:paraId="720940E1" w14:textId="77777777" w:rsidTr="00DE34FE">
                        <w:trPr>
                          <w:trHeight w:val="737"/>
                        </w:trPr>
                        <w:tc>
                          <w:tcPr>
                            <w:tcW w:w="726" w:type="dxa"/>
                          </w:tcPr>
                          <w:p w14:paraId="4AABAEC6" w14:textId="77777777" w:rsidR="00EC1B5C" w:rsidRDefault="00EC1B5C">
                            <w:pPr>
                              <w:pStyle w:val="TableParagraph"/>
                              <w:rPr>
                                <w:sz w:val="14"/>
                              </w:rPr>
                            </w:pPr>
                          </w:p>
                          <w:p w14:paraId="375CC0A4" w14:textId="77777777" w:rsidR="00EC1B5C" w:rsidRDefault="00EC1B5C">
                            <w:pPr>
                              <w:pStyle w:val="TableParagraph"/>
                              <w:spacing w:before="107"/>
                              <w:ind w:right="305"/>
                              <w:jc w:val="right"/>
                              <w:rPr>
                                <w:sz w:val="15"/>
                              </w:rPr>
                            </w:pPr>
                            <w:r>
                              <w:rPr>
                                <w:w w:val="99"/>
                                <w:sz w:val="15"/>
                              </w:rPr>
                              <w:t>4</w:t>
                            </w:r>
                          </w:p>
                        </w:tc>
                        <w:tc>
                          <w:tcPr>
                            <w:tcW w:w="3790" w:type="dxa"/>
                          </w:tcPr>
                          <w:p w14:paraId="7C571DD4" w14:textId="77777777" w:rsidR="00EC1B5C" w:rsidRDefault="00EC1B5C">
                            <w:pPr>
                              <w:pStyle w:val="TableParagraph"/>
                              <w:rPr>
                                <w:sz w:val="14"/>
                              </w:rPr>
                            </w:pPr>
                          </w:p>
                          <w:p w14:paraId="35204E72" w14:textId="77777777" w:rsidR="00EC1B5C" w:rsidRDefault="00EC1B5C">
                            <w:pPr>
                              <w:pStyle w:val="TableParagraph"/>
                              <w:spacing w:before="112"/>
                              <w:ind w:left="26" w:right="15"/>
                              <w:jc w:val="center"/>
                              <w:rPr>
                                <w:sz w:val="15"/>
                              </w:rPr>
                            </w:pPr>
                            <w:r>
                              <w:rPr>
                                <w:sz w:val="15"/>
                              </w:rPr>
                              <w:t>Reporte de Mantenimiento correctivo</w:t>
                            </w:r>
                          </w:p>
                        </w:tc>
                        <w:tc>
                          <w:tcPr>
                            <w:tcW w:w="1398" w:type="dxa"/>
                          </w:tcPr>
                          <w:p w14:paraId="336E2BC7" w14:textId="77777777" w:rsidR="00EC1B5C" w:rsidRDefault="00EC1B5C">
                            <w:pPr>
                              <w:pStyle w:val="TableParagraph"/>
                              <w:rPr>
                                <w:sz w:val="14"/>
                              </w:rPr>
                            </w:pPr>
                          </w:p>
                          <w:p w14:paraId="24924C42" w14:textId="77777777" w:rsidR="00EC1B5C" w:rsidRDefault="00EC1B5C">
                            <w:pPr>
                              <w:pStyle w:val="TableParagraph"/>
                              <w:spacing w:before="112"/>
                              <w:ind w:left="135" w:right="121"/>
                              <w:jc w:val="center"/>
                              <w:rPr>
                                <w:sz w:val="15"/>
                              </w:rPr>
                            </w:pPr>
                            <w:r>
                              <w:rPr>
                                <w:sz w:val="15"/>
                              </w:rPr>
                              <w:t>Impresa</w:t>
                            </w:r>
                          </w:p>
                        </w:tc>
                        <w:tc>
                          <w:tcPr>
                            <w:tcW w:w="1127" w:type="dxa"/>
                          </w:tcPr>
                          <w:p w14:paraId="1B844716" w14:textId="77777777" w:rsidR="00EC1B5C" w:rsidRPr="00DE34FE" w:rsidRDefault="00EC1B5C">
                            <w:pPr>
                              <w:pStyle w:val="TableParagraph"/>
                              <w:spacing w:line="252" w:lineRule="auto"/>
                              <w:ind w:left="71" w:right="55"/>
                              <w:jc w:val="center"/>
                              <w:rPr>
                                <w:sz w:val="15"/>
                                <w:lang w:val="es-MX"/>
                              </w:rPr>
                            </w:pPr>
                            <w:r w:rsidRPr="00DE34FE">
                              <w:rPr>
                                <w:sz w:val="15"/>
                                <w:lang w:val="es-MX"/>
                              </w:rPr>
                              <w:t xml:space="preserve">Cada vez que se realice un </w:t>
                            </w:r>
                            <w:r w:rsidRPr="00DE34FE">
                              <w:rPr>
                                <w:w w:val="95"/>
                                <w:sz w:val="15"/>
                                <w:lang w:val="es-MX"/>
                              </w:rPr>
                              <w:t>mantenimiento</w:t>
                            </w:r>
                          </w:p>
                          <w:p w14:paraId="3CA7D8EE" w14:textId="77777777" w:rsidR="00EC1B5C" w:rsidRDefault="00EC1B5C">
                            <w:pPr>
                              <w:pStyle w:val="TableParagraph"/>
                              <w:spacing w:line="152" w:lineRule="exact"/>
                              <w:ind w:left="71" w:right="54"/>
                              <w:jc w:val="center"/>
                              <w:rPr>
                                <w:sz w:val="15"/>
                              </w:rPr>
                            </w:pPr>
                            <w:r>
                              <w:rPr>
                                <w:sz w:val="15"/>
                              </w:rPr>
                              <w:t>correctivo</w:t>
                            </w:r>
                          </w:p>
                        </w:tc>
                        <w:tc>
                          <w:tcPr>
                            <w:tcW w:w="1253" w:type="dxa"/>
                          </w:tcPr>
                          <w:p w14:paraId="0E39F64F" w14:textId="77777777" w:rsidR="00EC1B5C" w:rsidRPr="00DE34FE" w:rsidRDefault="00EC1B5C">
                            <w:pPr>
                              <w:pStyle w:val="TableParagraph"/>
                              <w:spacing w:before="91" w:line="252" w:lineRule="auto"/>
                              <w:ind w:left="56" w:right="39"/>
                              <w:jc w:val="center"/>
                              <w:rPr>
                                <w:sz w:val="15"/>
                                <w:lang w:val="es-MX"/>
                              </w:rPr>
                            </w:pPr>
                            <w:r w:rsidRPr="00DE34FE">
                              <w:rPr>
                                <w:sz w:val="15"/>
                                <w:lang w:val="es-MX"/>
                              </w:rPr>
                              <w:t>Una vez concluido el servicio, se entrega en sitio</w:t>
                            </w:r>
                          </w:p>
                        </w:tc>
                        <w:tc>
                          <w:tcPr>
                            <w:tcW w:w="1616" w:type="dxa"/>
                          </w:tcPr>
                          <w:p w14:paraId="60AAF1FD" w14:textId="77777777" w:rsidR="00EC1B5C" w:rsidRPr="00DE34FE" w:rsidRDefault="00EC1B5C">
                            <w:pPr>
                              <w:pStyle w:val="TableParagraph"/>
                              <w:rPr>
                                <w:sz w:val="14"/>
                                <w:lang w:val="es-MX"/>
                              </w:rPr>
                            </w:pPr>
                          </w:p>
                          <w:p w14:paraId="19126715" w14:textId="77777777" w:rsidR="00EC1B5C" w:rsidRDefault="00EC1B5C">
                            <w:pPr>
                              <w:pStyle w:val="TableParagraph"/>
                              <w:spacing w:before="107"/>
                              <w:ind w:left="158" w:right="127"/>
                              <w:jc w:val="center"/>
                              <w:rPr>
                                <w:sz w:val="15"/>
                              </w:rPr>
                            </w:pPr>
                            <w:r>
                              <w:rPr>
                                <w:sz w:val="15"/>
                              </w:rPr>
                              <w:t>SI</w:t>
                            </w:r>
                          </w:p>
                        </w:tc>
                      </w:tr>
                      <w:tr w:rsidR="00EC1B5C" w14:paraId="1547DF8C" w14:textId="77777777" w:rsidTr="00DE34FE">
                        <w:trPr>
                          <w:trHeight w:val="1033"/>
                        </w:trPr>
                        <w:tc>
                          <w:tcPr>
                            <w:tcW w:w="726" w:type="dxa"/>
                          </w:tcPr>
                          <w:p w14:paraId="680AF70A" w14:textId="77777777" w:rsidR="00EC1B5C" w:rsidRDefault="00EC1B5C">
                            <w:pPr>
                              <w:pStyle w:val="TableParagraph"/>
                              <w:rPr>
                                <w:sz w:val="14"/>
                              </w:rPr>
                            </w:pPr>
                          </w:p>
                          <w:p w14:paraId="07B42BDA" w14:textId="77777777" w:rsidR="00EC1B5C" w:rsidRDefault="00EC1B5C">
                            <w:pPr>
                              <w:pStyle w:val="TableParagraph"/>
                              <w:spacing w:before="11"/>
                              <w:rPr>
                                <w:sz w:val="20"/>
                              </w:rPr>
                            </w:pPr>
                          </w:p>
                          <w:p w14:paraId="26030F48" w14:textId="77777777" w:rsidR="00EC1B5C" w:rsidRDefault="00EC1B5C">
                            <w:pPr>
                              <w:pStyle w:val="TableParagraph"/>
                              <w:spacing w:before="1"/>
                              <w:ind w:right="305"/>
                              <w:jc w:val="right"/>
                              <w:rPr>
                                <w:sz w:val="15"/>
                              </w:rPr>
                            </w:pPr>
                            <w:r>
                              <w:rPr>
                                <w:w w:val="99"/>
                                <w:sz w:val="15"/>
                              </w:rPr>
                              <w:t>5</w:t>
                            </w:r>
                          </w:p>
                        </w:tc>
                        <w:tc>
                          <w:tcPr>
                            <w:tcW w:w="3790" w:type="dxa"/>
                          </w:tcPr>
                          <w:p w14:paraId="5E6E02C3" w14:textId="77777777" w:rsidR="00EC1B5C" w:rsidRPr="00DE34FE" w:rsidRDefault="00EC1B5C">
                            <w:pPr>
                              <w:pStyle w:val="TableParagraph"/>
                              <w:spacing w:before="7"/>
                              <w:rPr>
                                <w:sz w:val="19"/>
                                <w:lang w:val="es-MX"/>
                              </w:rPr>
                            </w:pPr>
                          </w:p>
                          <w:p w14:paraId="3D6CE93A" w14:textId="77777777" w:rsidR="00EC1B5C" w:rsidRPr="00DE34FE" w:rsidRDefault="00EC1B5C">
                            <w:pPr>
                              <w:pStyle w:val="TableParagraph"/>
                              <w:spacing w:line="252" w:lineRule="auto"/>
                              <w:ind w:left="48" w:right="32" w:hanging="1"/>
                              <w:jc w:val="center"/>
                              <w:rPr>
                                <w:sz w:val="15"/>
                                <w:lang w:val="es-MX"/>
                              </w:rPr>
                            </w:pPr>
                            <w:r w:rsidRPr="00DE34FE">
                              <w:rPr>
                                <w:sz w:val="15"/>
                                <w:lang w:val="es-MX"/>
                              </w:rPr>
                              <w:t>Informe por escrito o correo electrónico del Proveedor, relativo</w:t>
                            </w:r>
                            <w:r w:rsidRPr="00DE34FE">
                              <w:rPr>
                                <w:spacing w:val="-7"/>
                                <w:sz w:val="15"/>
                                <w:lang w:val="es-MX"/>
                              </w:rPr>
                              <w:t xml:space="preserve"> </w:t>
                            </w:r>
                            <w:r w:rsidRPr="00DE34FE">
                              <w:rPr>
                                <w:sz w:val="15"/>
                                <w:lang w:val="es-MX"/>
                              </w:rPr>
                              <w:t>a</w:t>
                            </w:r>
                            <w:r w:rsidRPr="00DE34FE">
                              <w:rPr>
                                <w:spacing w:val="-5"/>
                                <w:sz w:val="15"/>
                                <w:lang w:val="es-MX"/>
                              </w:rPr>
                              <w:t xml:space="preserve"> </w:t>
                            </w:r>
                            <w:r w:rsidRPr="00DE34FE">
                              <w:rPr>
                                <w:sz w:val="15"/>
                                <w:lang w:val="es-MX"/>
                              </w:rPr>
                              <w:t>la</w:t>
                            </w:r>
                            <w:r w:rsidRPr="00DE34FE">
                              <w:rPr>
                                <w:spacing w:val="-5"/>
                                <w:sz w:val="15"/>
                                <w:lang w:val="es-MX"/>
                              </w:rPr>
                              <w:t xml:space="preserve"> </w:t>
                            </w:r>
                            <w:r w:rsidRPr="00DE34FE">
                              <w:rPr>
                                <w:sz w:val="15"/>
                                <w:lang w:val="es-MX"/>
                              </w:rPr>
                              <w:t>atención</w:t>
                            </w:r>
                            <w:r w:rsidRPr="00DE34FE">
                              <w:rPr>
                                <w:spacing w:val="-5"/>
                                <w:sz w:val="15"/>
                                <w:lang w:val="es-MX"/>
                              </w:rPr>
                              <w:t xml:space="preserve"> </w:t>
                            </w:r>
                            <w:r w:rsidRPr="00DE34FE">
                              <w:rPr>
                                <w:sz w:val="15"/>
                                <w:lang w:val="es-MX"/>
                              </w:rPr>
                              <w:t>de</w:t>
                            </w:r>
                            <w:r w:rsidRPr="00DE34FE">
                              <w:rPr>
                                <w:spacing w:val="-4"/>
                                <w:sz w:val="15"/>
                                <w:lang w:val="es-MX"/>
                              </w:rPr>
                              <w:t xml:space="preserve"> </w:t>
                            </w:r>
                            <w:r w:rsidRPr="00DE34FE">
                              <w:rPr>
                                <w:sz w:val="15"/>
                                <w:lang w:val="es-MX"/>
                              </w:rPr>
                              <w:t>un</w:t>
                            </w:r>
                            <w:r w:rsidRPr="00DE34FE">
                              <w:rPr>
                                <w:spacing w:val="-6"/>
                                <w:sz w:val="15"/>
                                <w:lang w:val="es-MX"/>
                              </w:rPr>
                              <w:t xml:space="preserve"> </w:t>
                            </w:r>
                            <w:r w:rsidRPr="00DE34FE">
                              <w:rPr>
                                <w:sz w:val="15"/>
                                <w:lang w:val="es-MX"/>
                              </w:rPr>
                              <w:t>reporte</w:t>
                            </w:r>
                            <w:r w:rsidRPr="00DE34FE">
                              <w:rPr>
                                <w:spacing w:val="-4"/>
                                <w:sz w:val="15"/>
                                <w:lang w:val="es-MX"/>
                              </w:rPr>
                              <w:t xml:space="preserve"> </w:t>
                            </w:r>
                            <w:r w:rsidRPr="00DE34FE">
                              <w:rPr>
                                <w:sz w:val="15"/>
                                <w:lang w:val="es-MX"/>
                              </w:rPr>
                              <w:t>generado</w:t>
                            </w:r>
                            <w:r w:rsidRPr="00DE34FE">
                              <w:rPr>
                                <w:spacing w:val="-6"/>
                                <w:sz w:val="15"/>
                                <w:lang w:val="es-MX"/>
                              </w:rPr>
                              <w:t xml:space="preserve"> </w:t>
                            </w:r>
                            <w:r w:rsidRPr="00DE34FE">
                              <w:rPr>
                                <w:sz w:val="15"/>
                                <w:lang w:val="es-MX"/>
                              </w:rPr>
                              <w:t>por</w:t>
                            </w:r>
                            <w:r w:rsidRPr="00DE34FE">
                              <w:rPr>
                                <w:spacing w:val="-6"/>
                                <w:sz w:val="15"/>
                                <w:lang w:val="es-MX"/>
                              </w:rPr>
                              <w:t xml:space="preserve"> </w:t>
                            </w:r>
                            <w:r w:rsidRPr="00DE34FE">
                              <w:rPr>
                                <w:sz w:val="15"/>
                                <w:lang w:val="es-MX"/>
                              </w:rPr>
                              <w:t>la</w:t>
                            </w:r>
                            <w:r w:rsidRPr="00DE34FE">
                              <w:rPr>
                                <w:spacing w:val="-5"/>
                                <w:sz w:val="15"/>
                                <w:lang w:val="es-MX"/>
                              </w:rPr>
                              <w:t xml:space="preserve"> </w:t>
                            </w:r>
                            <w:r w:rsidRPr="00DE34FE">
                              <w:rPr>
                                <w:sz w:val="15"/>
                                <w:lang w:val="es-MX"/>
                              </w:rPr>
                              <w:t>falla</w:t>
                            </w:r>
                            <w:r w:rsidRPr="00DE34FE">
                              <w:rPr>
                                <w:spacing w:val="-5"/>
                                <w:sz w:val="15"/>
                                <w:lang w:val="es-MX"/>
                              </w:rPr>
                              <w:t xml:space="preserve"> </w:t>
                            </w:r>
                            <w:r w:rsidRPr="00DE34FE">
                              <w:rPr>
                                <w:sz w:val="15"/>
                                <w:lang w:val="es-MX"/>
                              </w:rPr>
                              <w:t>de</w:t>
                            </w:r>
                            <w:r w:rsidRPr="00DE34FE">
                              <w:rPr>
                                <w:spacing w:val="-5"/>
                                <w:sz w:val="15"/>
                                <w:lang w:val="es-MX"/>
                              </w:rPr>
                              <w:t xml:space="preserve"> </w:t>
                            </w:r>
                            <w:r w:rsidRPr="00DE34FE">
                              <w:rPr>
                                <w:sz w:val="15"/>
                                <w:lang w:val="es-MX"/>
                              </w:rPr>
                              <w:t>un equipo, cuando se trate de una reparación</w:t>
                            </w:r>
                            <w:r w:rsidRPr="00DE34FE">
                              <w:rPr>
                                <w:spacing w:val="-24"/>
                                <w:sz w:val="15"/>
                                <w:lang w:val="es-MX"/>
                              </w:rPr>
                              <w:t xml:space="preserve"> </w:t>
                            </w:r>
                            <w:r w:rsidRPr="00DE34FE">
                              <w:rPr>
                                <w:sz w:val="15"/>
                                <w:lang w:val="es-MX"/>
                              </w:rPr>
                              <w:t>menor.</w:t>
                            </w:r>
                          </w:p>
                        </w:tc>
                        <w:tc>
                          <w:tcPr>
                            <w:tcW w:w="1398" w:type="dxa"/>
                          </w:tcPr>
                          <w:p w14:paraId="163C2F9D" w14:textId="77777777" w:rsidR="00EC1B5C" w:rsidRPr="00DE34FE" w:rsidRDefault="00EC1B5C">
                            <w:pPr>
                              <w:pStyle w:val="TableParagraph"/>
                              <w:rPr>
                                <w:sz w:val="14"/>
                                <w:lang w:val="es-MX"/>
                              </w:rPr>
                            </w:pPr>
                          </w:p>
                          <w:p w14:paraId="1DFB4FD6" w14:textId="77777777" w:rsidR="00EC1B5C" w:rsidRPr="00DE34FE" w:rsidRDefault="00EC1B5C">
                            <w:pPr>
                              <w:pStyle w:val="TableParagraph"/>
                              <w:spacing w:before="6"/>
                              <w:rPr>
                                <w:sz w:val="13"/>
                                <w:lang w:val="es-MX"/>
                              </w:rPr>
                            </w:pPr>
                          </w:p>
                          <w:p w14:paraId="4D328841" w14:textId="77777777" w:rsidR="00EC1B5C" w:rsidRDefault="00EC1B5C">
                            <w:pPr>
                              <w:pStyle w:val="TableParagraph"/>
                              <w:spacing w:line="252" w:lineRule="auto"/>
                              <w:ind w:left="372" w:hanging="176"/>
                              <w:rPr>
                                <w:sz w:val="15"/>
                              </w:rPr>
                            </w:pPr>
                            <w:r>
                              <w:rPr>
                                <w:sz w:val="15"/>
                              </w:rPr>
                              <w:t>Impresa o correo electrónico</w:t>
                            </w:r>
                          </w:p>
                        </w:tc>
                        <w:tc>
                          <w:tcPr>
                            <w:tcW w:w="1127" w:type="dxa"/>
                          </w:tcPr>
                          <w:p w14:paraId="26A1F257" w14:textId="77777777" w:rsidR="00EC1B5C" w:rsidRPr="00DE34FE" w:rsidRDefault="00EC1B5C">
                            <w:pPr>
                              <w:pStyle w:val="TableParagraph"/>
                              <w:spacing w:before="7"/>
                              <w:rPr>
                                <w:sz w:val="19"/>
                                <w:lang w:val="es-MX"/>
                              </w:rPr>
                            </w:pPr>
                          </w:p>
                          <w:p w14:paraId="2DDACD72" w14:textId="77777777" w:rsidR="00EC1B5C" w:rsidRPr="00DE34FE" w:rsidRDefault="00EC1B5C">
                            <w:pPr>
                              <w:pStyle w:val="TableParagraph"/>
                              <w:spacing w:line="252" w:lineRule="auto"/>
                              <w:ind w:left="81" w:right="67" w:firstLine="1"/>
                              <w:jc w:val="center"/>
                              <w:rPr>
                                <w:sz w:val="15"/>
                                <w:lang w:val="es-MX"/>
                              </w:rPr>
                            </w:pPr>
                            <w:r w:rsidRPr="00DE34FE">
                              <w:rPr>
                                <w:sz w:val="15"/>
                                <w:lang w:val="es-MX"/>
                              </w:rPr>
                              <w:t xml:space="preserve">Cada vez que se genere un reporte por </w:t>
                            </w:r>
                            <w:r w:rsidRPr="00DE34FE">
                              <w:rPr>
                                <w:spacing w:val="-4"/>
                                <w:sz w:val="15"/>
                                <w:lang w:val="es-MX"/>
                              </w:rPr>
                              <w:t>falla</w:t>
                            </w:r>
                          </w:p>
                        </w:tc>
                        <w:tc>
                          <w:tcPr>
                            <w:tcW w:w="1253" w:type="dxa"/>
                          </w:tcPr>
                          <w:p w14:paraId="3E086016" w14:textId="77777777" w:rsidR="00EC1B5C" w:rsidRPr="00DE34FE" w:rsidRDefault="00EC1B5C">
                            <w:pPr>
                              <w:pStyle w:val="TableParagraph"/>
                              <w:spacing w:before="47" w:line="252" w:lineRule="auto"/>
                              <w:ind w:left="40" w:right="25"/>
                              <w:jc w:val="center"/>
                              <w:rPr>
                                <w:sz w:val="15"/>
                                <w:lang w:val="es-MX"/>
                              </w:rPr>
                            </w:pPr>
                            <w:r w:rsidRPr="00DE34FE">
                              <w:rPr>
                                <w:sz w:val="15"/>
                                <w:lang w:val="es-MX"/>
                              </w:rPr>
                              <w:t>Máximo 12 horas a partir de que el proveedor se presente en sitio a atender el reporte.</w:t>
                            </w:r>
                          </w:p>
                        </w:tc>
                        <w:tc>
                          <w:tcPr>
                            <w:tcW w:w="1616" w:type="dxa"/>
                          </w:tcPr>
                          <w:p w14:paraId="625B0561" w14:textId="77777777" w:rsidR="00EC1B5C" w:rsidRPr="00DE34FE" w:rsidRDefault="00EC1B5C">
                            <w:pPr>
                              <w:pStyle w:val="TableParagraph"/>
                              <w:rPr>
                                <w:sz w:val="14"/>
                                <w:lang w:val="es-MX"/>
                              </w:rPr>
                            </w:pPr>
                          </w:p>
                          <w:p w14:paraId="58EA4ED3" w14:textId="77777777" w:rsidR="00EC1B5C" w:rsidRPr="00DE34FE" w:rsidRDefault="00EC1B5C">
                            <w:pPr>
                              <w:pStyle w:val="TableParagraph"/>
                              <w:spacing w:before="11"/>
                              <w:rPr>
                                <w:sz w:val="20"/>
                                <w:lang w:val="es-MX"/>
                              </w:rPr>
                            </w:pPr>
                          </w:p>
                          <w:p w14:paraId="2FDEE6C5" w14:textId="77777777" w:rsidR="00EC1B5C" w:rsidRDefault="00EC1B5C">
                            <w:pPr>
                              <w:pStyle w:val="TableParagraph"/>
                              <w:spacing w:before="1"/>
                              <w:ind w:left="158" w:right="127"/>
                              <w:jc w:val="center"/>
                              <w:rPr>
                                <w:sz w:val="15"/>
                              </w:rPr>
                            </w:pPr>
                            <w:r>
                              <w:rPr>
                                <w:sz w:val="15"/>
                              </w:rPr>
                              <w:t>NO</w:t>
                            </w:r>
                          </w:p>
                        </w:tc>
                      </w:tr>
                      <w:tr w:rsidR="00EC1B5C" w14:paraId="68CB0E54" w14:textId="77777777" w:rsidTr="00DE34FE">
                        <w:trPr>
                          <w:trHeight w:val="1116"/>
                        </w:trPr>
                        <w:tc>
                          <w:tcPr>
                            <w:tcW w:w="726" w:type="dxa"/>
                          </w:tcPr>
                          <w:p w14:paraId="0157B862" w14:textId="77777777" w:rsidR="00EC1B5C" w:rsidRDefault="00EC1B5C">
                            <w:pPr>
                              <w:pStyle w:val="TableParagraph"/>
                              <w:rPr>
                                <w:sz w:val="14"/>
                              </w:rPr>
                            </w:pPr>
                          </w:p>
                          <w:p w14:paraId="1D4935C3" w14:textId="77777777" w:rsidR="00EC1B5C" w:rsidRDefault="00EC1B5C">
                            <w:pPr>
                              <w:pStyle w:val="TableParagraph"/>
                              <w:rPr>
                                <w:sz w:val="14"/>
                              </w:rPr>
                            </w:pPr>
                          </w:p>
                          <w:p w14:paraId="1CA02920" w14:textId="77777777" w:rsidR="00EC1B5C" w:rsidRDefault="00EC1B5C">
                            <w:pPr>
                              <w:pStyle w:val="TableParagraph"/>
                              <w:spacing w:before="6"/>
                              <w:rPr>
                                <w:sz w:val="10"/>
                              </w:rPr>
                            </w:pPr>
                          </w:p>
                          <w:p w14:paraId="475660D7" w14:textId="77777777" w:rsidR="00EC1B5C" w:rsidRDefault="00EC1B5C">
                            <w:pPr>
                              <w:pStyle w:val="TableParagraph"/>
                              <w:ind w:right="305"/>
                              <w:jc w:val="right"/>
                              <w:rPr>
                                <w:sz w:val="15"/>
                              </w:rPr>
                            </w:pPr>
                            <w:r>
                              <w:rPr>
                                <w:w w:val="99"/>
                                <w:sz w:val="15"/>
                              </w:rPr>
                              <w:t>6</w:t>
                            </w:r>
                          </w:p>
                        </w:tc>
                        <w:tc>
                          <w:tcPr>
                            <w:tcW w:w="3790" w:type="dxa"/>
                          </w:tcPr>
                          <w:p w14:paraId="57CE00BE" w14:textId="77777777" w:rsidR="00EC1B5C" w:rsidRPr="00DE34FE" w:rsidRDefault="00EC1B5C">
                            <w:pPr>
                              <w:pStyle w:val="TableParagraph"/>
                              <w:rPr>
                                <w:sz w:val="14"/>
                                <w:lang w:val="es-MX"/>
                              </w:rPr>
                            </w:pPr>
                          </w:p>
                          <w:p w14:paraId="14FF5916" w14:textId="77777777" w:rsidR="00EC1B5C" w:rsidRPr="00DE34FE" w:rsidRDefault="00EC1B5C">
                            <w:pPr>
                              <w:pStyle w:val="TableParagraph"/>
                              <w:spacing w:before="112" w:line="252" w:lineRule="auto"/>
                              <w:ind w:left="48" w:right="32" w:hanging="1"/>
                              <w:jc w:val="center"/>
                              <w:rPr>
                                <w:sz w:val="15"/>
                                <w:lang w:val="es-MX"/>
                              </w:rPr>
                            </w:pPr>
                            <w:r w:rsidRPr="00DE34FE">
                              <w:rPr>
                                <w:sz w:val="15"/>
                                <w:lang w:val="es-MX"/>
                              </w:rPr>
                              <w:t>Informe por escrito o correo electrónico del Proveedor, relativo</w:t>
                            </w:r>
                            <w:r w:rsidRPr="00DE34FE">
                              <w:rPr>
                                <w:spacing w:val="-7"/>
                                <w:sz w:val="15"/>
                                <w:lang w:val="es-MX"/>
                              </w:rPr>
                              <w:t xml:space="preserve"> </w:t>
                            </w:r>
                            <w:r w:rsidRPr="00DE34FE">
                              <w:rPr>
                                <w:sz w:val="15"/>
                                <w:lang w:val="es-MX"/>
                              </w:rPr>
                              <w:t>a</w:t>
                            </w:r>
                            <w:r w:rsidRPr="00DE34FE">
                              <w:rPr>
                                <w:spacing w:val="-5"/>
                                <w:sz w:val="15"/>
                                <w:lang w:val="es-MX"/>
                              </w:rPr>
                              <w:t xml:space="preserve"> </w:t>
                            </w:r>
                            <w:r w:rsidRPr="00DE34FE">
                              <w:rPr>
                                <w:sz w:val="15"/>
                                <w:lang w:val="es-MX"/>
                              </w:rPr>
                              <w:t>la</w:t>
                            </w:r>
                            <w:r w:rsidRPr="00DE34FE">
                              <w:rPr>
                                <w:spacing w:val="-5"/>
                                <w:sz w:val="15"/>
                                <w:lang w:val="es-MX"/>
                              </w:rPr>
                              <w:t xml:space="preserve"> </w:t>
                            </w:r>
                            <w:r w:rsidRPr="00DE34FE">
                              <w:rPr>
                                <w:sz w:val="15"/>
                                <w:lang w:val="es-MX"/>
                              </w:rPr>
                              <w:t>atención</w:t>
                            </w:r>
                            <w:r w:rsidRPr="00DE34FE">
                              <w:rPr>
                                <w:spacing w:val="-5"/>
                                <w:sz w:val="15"/>
                                <w:lang w:val="es-MX"/>
                              </w:rPr>
                              <w:t xml:space="preserve"> </w:t>
                            </w:r>
                            <w:r w:rsidRPr="00DE34FE">
                              <w:rPr>
                                <w:sz w:val="15"/>
                                <w:lang w:val="es-MX"/>
                              </w:rPr>
                              <w:t>de</w:t>
                            </w:r>
                            <w:r w:rsidRPr="00DE34FE">
                              <w:rPr>
                                <w:spacing w:val="-4"/>
                                <w:sz w:val="15"/>
                                <w:lang w:val="es-MX"/>
                              </w:rPr>
                              <w:t xml:space="preserve"> </w:t>
                            </w:r>
                            <w:r w:rsidRPr="00DE34FE">
                              <w:rPr>
                                <w:sz w:val="15"/>
                                <w:lang w:val="es-MX"/>
                              </w:rPr>
                              <w:t>un</w:t>
                            </w:r>
                            <w:r w:rsidRPr="00DE34FE">
                              <w:rPr>
                                <w:spacing w:val="-6"/>
                                <w:sz w:val="15"/>
                                <w:lang w:val="es-MX"/>
                              </w:rPr>
                              <w:t xml:space="preserve"> </w:t>
                            </w:r>
                            <w:r w:rsidRPr="00DE34FE">
                              <w:rPr>
                                <w:sz w:val="15"/>
                                <w:lang w:val="es-MX"/>
                              </w:rPr>
                              <w:t>reporte</w:t>
                            </w:r>
                            <w:r w:rsidRPr="00DE34FE">
                              <w:rPr>
                                <w:spacing w:val="-4"/>
                                <w:sz w:val="15"/>
                                <w:lang w:val="es-MX"/>
                              </w:rPr>
                              <w:t xml:space="preserve"> </w:t>
                            </w:r>
                            <w:r w:rsidRPr="00DE34FE">
                              <w:rPr>
                                <w:sz w:val="15"/>
                                <w:lang w:val="es-MX"/>
                              </w:rPr>
                              <w:t>generado</w:t>
                            </w:r>
                            <w:r w:rsidRPr="00DE34FE">
                              <w:rPr>
                                <w:spacing w:val="-6"/>
                                <w:sz w:val="15"/>
                                <w:lang w:val="es-MX"/>
                              </w:rPr>
                              <w:t xml:space="preserve"> </w:t>
                            </w:r>
                            <w:r w:rsidRPr="00DE34FE">
                              <w:rPr>
                                <w:sz w:val="15"/>
                                <w:lang w:val="es-MX"/>
                              </w:rPr>
                              <w:t>por</w:t>
                            </w:r>
                            <w:r w:rsidRPr="00DE34FE">
                              <w:rPr>
                                <w:spacing w:val="-6"/>
                                <w:sz w:val="15"/>
                                <w:lang w:val="es-MX"/>
                              </w:rPr>
                              <w:t xml:space="preserve"> </w:t>
                            </w:r>
                            <w:r w:rsidRPr="00DE34FE">
                              <w:rPr>
                                <w:sz w:val="15"/>
                                <w:lang w:val="es-MX"/>
                              </w:rPr>
                              <w:t>la</w:t>
                            </w:r>
                            <w:r w:rsidRPr="00DE34FE">
                              <w:rPr>
                                <w:spacing w:val="-5"/>
                                <w:sz w:val="15"/>
                                <w:lang w:val="es-MX"/>
                              </w:rPr>
                              <w:t xml:space="preserve"> </w:t>
                            </w:r>
                            <w:r w:rsidRPr="00DE34FE">
                              <w:rPr>
                                <w:sz w:val="15"/>
                                <w:lang w:val="es-MX"/>
                              </w:rPr>
                              <w:t>falla</w:t>
                            </w:r>
                            <w:r w:rsidRPr="00DE34FE">
                              <w:rPr>
                                <w:spacing w:val="-5"/>
                                <w:sz w:val="15"/>
                                <w:lang w:val="es-MX"/>
                              </w:rPr>
                              <w:t xml:space="preserve"> </w:t>
                            </w:r>
                            <w:r w:rsidRPr="00DE34FE">
                              <w:rPr>
                                <w:sz w:val="15"/>
                                <w:lang w:val="es-MX"/>
                              </w:rPr>
                              <w:t>de</w:t>
                            </w:r>
                            <w:r w:rsidRPr="00DE34FE">
                              <w:rPr>
                                <w:spacing w:val="-5"/>
                                <w:sz w:val="15"/>
                                <w:lang w:val="es-MX"/>
                              </w:rPr>
                              <w:t xml:space="preserve"> </w:t>
                            </w:r>
                            <w:r w:rsidRPr="00DE34FE">
                              <w:rPr>
                                <w:sz w:val="15"/>
                                <w:lang w:val="es-MX"/>
                              </w:rPr>
                              <w:t>un equipo, cuando se trate de una reparación</w:t>
                            </w:r>
                            <w:r w:rsidRPr="00DE34FE">
                              <w:rPr>
                                <w:spacing w:val="-24"/>
                                <w:sz w:val="15"/>
                                <w:lang w:val="es-MX"/>
                              </w:rPr>
                              <w:t xml:space="preserve"> </w:t>
                            </w:r>
                            <w:r w:rsidRPr="00DE34FE">
                              <w:rPr>
                                <w:sz w:val="15"/>
                                <w:lang w:val="es-MX"/>
                              </w:rPr>
                              <w:t>mayor.</w:t>
                            </w:r>
                          </w:p>
                        </w:tc>
                        <w:tc>
                          <w:tcPr>
                            <w:tcW w:w="1398" w:type="dxa"/>
                          </w:tcPr>
                          <w:p w14:paraId="23094F3A" w14:textId="77777777" w:rsidR="00EC1B5C" w:rsidRPr="00DE34FE" w:rsidRDefault="00EC1B5C">
                            <w:pPr>
                              <w:pStyle w:val="TableParagraph"/>
                              <w:rPr>
                                <w:sz w:val="14"/>
                                <w:lang w:val="es-MX"/>
                              </w:rPr>
                            </w:pPr>
                          </w:p>
                          <w:p w14:paraId="37311A52" w14:textId="77777777" w:rsidR="00EC1B5C" w:rsidRPr="00DE34FE" w:rsidRDefault="00EC1B5C">
                            <w:pPr>
                              <w:pStyle w:val="TableParagraph"/>
                              <w:rPr>
                                <w:sz w:val="14"/>
                                <w:lang w:val="es-MX"/>
                              </w:rPr>
                            </w:pPr>
                          </w:p>
                          <w:p w14:paraId="71CB82BE" w14:textId="77777777" w:rsidR="00EC1B5C" w:rsidRPr="00DE34FE" w:rsidRDefault="00EC1B5C">
                            <w:pPr>
                              <w:pStyle w:val="TableParagraph"/>
                              <w:spacing w:before="11"/>
                              <w:rPr>
                                <w:sz w:val="10"/>
                                <w:lang w:val="es-MX"/>
                              </w:rPr>
                            </w:pPr>
                          </w:p>
                          <w:p w14:paraId="2763B3C1" w14:textId="77777777" w:rsidR="00EC1B5C" w:rsidRDefault="00EC1B5C">
                            <w:pPr>
                              <w:pStyle w:val="TableParagraph"/>
                              <w:ind w:left="135" w:right="121"/>
                              <w:jc w:val="center"/>
                              <w:rPr>
                                <w:sz w:val="15"/>
                              </w:rPr>
                            </w:pPr>
                            <w:r>
                              <w:rPr>
                                <w:sz w:val="15"/>
                              </w:rPr>
                              <w:t>Impresa</w:t>
                            </w:r>
                          </w:p>
                        </w:tc>
                        <w:tc>
                          <w:tcPr>
                            <w:tcW w:w="1127" w:type="dxa"/>
                          </w:tcPr>
                          <w:p w14:paraId="36F3A8FD" w14:textId="77777777" w:rsidR="00EC1B5C" w:rsidRPr="00DE34FE" w:rsidRDefault="00EC1B5C">
                            <w:pPr>
                              <w:pStyle w:val="TableParagraph"/>
                              <w:rPr>
                                <w:sz w:val="14"/>
                                <w:lang w:val="es-MX"/>
                              </w:rPr>
                            </w:pPr>
                          </w:p>
                          <w:p w14:paraId="3CA6BC64" w14:textId="77777777" w:rsidR="00EC1B5C" w:rsidRPr="00DE34FE" w:rsidRDefault="00EC1B5C">
                            <w:pPr>
                              <w:pStyle w:val="TableParagraph"/>
                              <w:spacing w:before="112" w:line="252" w:lineRule="auto"/>
                              <w:ind w:left="81" w:right="67" w:firstLine="1"/>
                              <w:jc w:val="center"/>
                              <w:rPr>
                                <w:sz w:val="15"/>
                                <w:lang w:val="es-MX"/>
                              </w:rPr>
                            </w:pPr>
                            <w:r w:rsidRPr="00DE34FE">
                              <w:rPr>
                                <w:sz w:val="15"/>
                                <w:lang w:val="es-MX"/>
                              </w:rPr>
                              <w:t xml:space="preserve">Cada vez que se genere un reporte por </w:t>
                            </w:r>
                            <w:r w:rsidRPr="00DE34FE">
                              <w:rPr>
                                <w:spacing w:val="-4"/>
                                <w:sz w:val="15"/>
                                <w:lang w:val="es-MX"/>
                              </w:rPr>
                              <w:t>falla</w:t>
                            </w:r>
                          </w:p>
                        </w:tc>
                        <w:tc>
                          <w:tcPr>
                            <w:tcW w:w="1253" w:type="dxa"/>
                          </w:tcPr>
                          <w:p w14:paraId="639610EF" w14:textId="77777777" w:rsidR="00EC1B5C" w:rsidRPr="00DE34FE" w:rsidRDefault="00EC1B5C">
                            <w:pPr>
                              <w:pStyle w:val="TableParagraph"/>
                              <w:spacing w:before="91" w:line="252" w:lineRule="auto"/>
                              <w:ind w:left="40" w:right="25"/>
                              <w:jc w:val="center"/>
                              <w:rPr>
                                <w:sz w:val="15"/>
                                <w:lang w:val="es-MX"/>
                              </w:rPr>
                            </w:pPr>
                            <w:r w:rsidRPr="00DE34FE">
                              <w:rPr>
                                <w:sz w:val="15"/>
                                <w:lang w:val="es-MX"/>
                              </w:rPr>
                              <w:t>Máximo 24 horas a partir de que el proveedor se presente en sitio a atender el reporte.</w:t>
                            </w:r>
                          </w:p>
                        </w:tc>
                        <w:tc>
                          <w:tcPr>
                            <w:tcW w:w="1616" w:type="dxa"/>
                          </w:tcPr>
                          <w:p w14:paraId="0F147B0B" w14:textId="77777777" w:rsidR="00EC1B5C" w:rsidRPr="00DE34FE" w:rsidRDefault="00EC1B5C">
                            <w:pPr>
                              <w:pStyle w:val="TableParagraph"/>
                              <w:rPr>
                                <w:sz w:val="14"/>
                                <w:lang w:val="es-MX"/>
                              </w:rPr>
                            </w:pPr>
                          </w:p>
                          <w:p w14:paraId="1FC0FCC9" w14:textId="77777777" w:rsidR="00EC1B5C" w:rsidRPr="00DE34FE" w:rsidRDefault="00EC1B5C">
                            <w:pPr>
                              <w:pStyle w:val="TableParagraph"/>
                              <w:rPr>
                                <w:sz w:val="14"/>
                                <w:lang w:val="es-MX"/>
                              </w:rPr>
                            </w:pPr>
                          </w:p>
                          <w:p w14:paraId="49AE6FCE" w14:textId="77777777" w:rsidR="00EC1B5C" w:rsidRPr="00DE34FE" w:rsidRDefault="00EC1B5C">
                            <w:pPr>
                              <w:pStyle w:val="TableParagraph"/>
                              <w:spacing w:before="6"/>
                              <w:rPr>
                                <w:sz w:val="10"/>
                                <w:lang w:val="es-MX"/>
                              </w:rPr>
                            </w:pPr>
                          </w:p>
                          <w:p w14:paraId="440401EF" w14:textId="77777777" w:rsidR="00EC1B5C" w:rsidRDefault="00EC1B5C">
                            <w:pPr>
                              <w:pStyle w:val="TableParagraph"/>
                              <w:ind w:left="158" w:right="127"/>
                              <w:jc w:val="center"/>
                              <w:rPr>
                                <w:sz w:val="15"/>
                              </w:rPr>
                            </w:pPr>
                            <w:r>
                              <w:rPr>
                                <w:sz w:val="15"/>
                              </w:rPr>
                              <w:t>NO</w:t>
                            </w:r>
                          </w:p>
                        </w:tc>
                      </w:tr>
                      <w:tr w:rsidR="00EC1B5C" w14:paraId="5213378E" w14:textId="77777777" w:rsidTr="00DE34FE">
                        <w:trPr>
                          <w:trHeight w:val="1314"/>
                        </w:trPr>
                        <w:tc>
                          <w:tcPr>
                            <w:tcW w:w="726" w:type="dxa"/>
                          </w:tcPr>
                          <w:p w14:paraId="50F1AAEB" w14:textId="77777777" w:rsidR="00EC1B5C" w:rsidRDefault="00EC1B5C">
                            <w:pPr>
                              <w:pStyle w:val="TableParagraph"/>
                              <w:rPr>
                                <w:sz w:val="14"/>
                              </w:rPr>
                            </w:pPr>
                          </w:p>
                          <w:p w14:paraId="6236E39E" w14:textId="77777777" w:rsidR="00EC1B5C" w:rsidRDefault="00EC1B5C">
                            <w:pPr>
                              <w:pStyle w:val="TableParagraph"/>
                              <w:rPr>
                                <w:sz w:val="14"/>
                              </w:rPr>
                            </w:pPr>
                          </w:p>
                          <w:p w14:paraId="6EC713F7" w14:textId="77777777" w:rsidR="00EC1B5C" w:rsidRDefault="00EC1B5C">
                            <w:pPr>
                              <w:pStyle w:val="TableParagraph"/>
                              <w:spacing w:before="6"/>
                              <w:rPr>
                                <w:sz w:val="18"/>
                              </w:rPr>
                            </w:pPr>
                          </w:p>
                          <w:p w14:paraId="6655D653" w14:textId="77777777" w:rsidR="00EC1B5C" w:rsidRDefault="00EC1B5C">
                            <w:pPr>
                              <w:pStyle w:val="TableParagraph"/>
                              <w:spacing w:before="1"/>
                              <w:ind w:right="305"/>
                              <w:jc w:val="right"/>
                              <w:rPr>
                                <w:sz w:val="15"/>
                              </w:rPr>
                            </w:pPr>
                            <w:r>
                              <w:rPr>
                                <w:w w:val="99"/>
                                <w:sz w:val="15"/>
                              </w:rPr>
                              <w:t>7</w:t>
                            </w:r>
                          </w:p>
                        </w:tc>
                        <w:tc>
                          <w:tcPr>
                            <w:tcW w:w="3790" w:type="dxa"/>
                          </w:tcPr>
                          <w:p w14:paraId="060C2811" w14:textId="77777777" w:rsidR="00EC1B5C" w:rsidRPr="00DE34FE" w:rsidRDefault="00EC1B5C">
                            <w:pPr>
                              <w:pStyle w:val="TableParagraph"/>
                              <w:rPr>
                                <w:sz w:val="14"/>
                                <w:lang w:val="es-MX"/>
                              </w:rPr>
                            </w:pPr>
                          </w:p>
                          <w:p w14:paraId="1B69B599" w14:textId="77777777" w:rsidR="00EC1B5C" w:rsidRPr="00DE34FE" w:rsidRDefault="00EC1B5C">
                            <w:pPr>
                              <w:pStyle w:val="TableParagraph"/>
                              <w:rPr>
                                <w:sz w:val="14"/>
                                <w:lang w:val="es-MX"/>
                              </w:rPr>
                            </w:pPr>
                          </w:p>
                          <w:p w14:paraId="41686282" w14:textId="77777777" w:rsidR="00EC1B5C" w:rsidRPr="00DE34FE" w:rsidRDefault="00EC1B5C">
                            <w:pPr>
                              <w:pStyle w:val="TableParagraph"/>
                              <w:spacing w:before="11"/>
                              <w:rPr>
                                <w:sz w:val="18"/>
                                <w:lang w:val="es-MX"/>
                              </w:rPr>
                            </w:pPr>
                          </w:p>
                          <w:p w14:paraId="5C97EA58" w14:textId="77777777" w:rsidR="00EC1B5C" w:rsidRPr="00DE34FE" w:rsidRDefault="00EC1B5C">
                            <w:pPr>
                              <w:pStyle w:val="TableParagraph"/>
                              <w:ind w:left="26" w:right="12"/>
                              <w:jc w:val="center"/>
                              <w:rPr>
                                <w:sz w:val="15"/>
                                <w:lang w:val="es-MX"/>
                              </w:rPr>
                            </w:pPr>
                            <w:r w:rsidRPr="00DE34FE">
                              <w:rPr>
                                <w:sz w:val="15"/>
                                <w:lang w:val="es-MX"/>
                              </w:rPr>
                              <w:t>Cotización en caso de ser una reparación menor</w:t>
                            </w:r>
                          </w:p>
                        </w:tc>
                        <w:tc>
                          <w:tcPr>
                            <w:tcW w:w="1398" w:type="dxa"/>
                          </w:tcPr>
                          <w:p w14:paraId="4B0618FF" w14:textId="77777777" w:rsidR="00EC1B5C" w:rsidRPr="00DE34FE" w:rsidRDefault="00EC1B5C">
                            <w:pPr>
                              <w:pStyle w:val="TableParagraph"/>
                              <w:rPr>
                                <w:sz w:val="14"/>
                                <w:lang w:val="es-MX"/>
                              </w:rPr>
                            </w:pPr>
                          </w:p>
                          <w:p w14:paraId="43F9BF1C" w14:textId="77777777" w:rsidR="00EC1B5C" w:rsidRPr="00DE34FE" w:rsidRDefault="00EC1B5C">
                            <w:pPr>
                              <w:pStyle w:val="TableParagraph"/>
                              <w:rPr>
                                <w:sz w:val="14"/>
                                <w:lang w:val="es-MX"/>
                              </w:rPr>
                            </w:pPr>
                          </w:p>
                          <w:p w14:paraId="5F257228" w14:textId="77777777" w:rsidR="00EC1B5C" w:rsidRPr="00DE34FE" w:rsidRDefault="00EC1B5C">
                            <w:pPr>
                              <w:pStyle w:val="TableParagraph"/>
                              <w:spacing w:before="1"/>
                              <w:rPr>
                                <w:sz w:val="11"/>
                                <w:lang w:val="es-MX"/>
                              </w:rPr>
                            </w:pPr>
                          </w:p>
                          <w:p w14:paraId="3A995255" w14:textId="77777777" w:rsidR="00EC1B5C" w:rsidRDefault="00EC1B5C">
                            <w:pPr>
                              <w:pStyle w:val="TableParagraph"/>
                              <w:spacing w:line="252" w:lineRule="auto"/>
                              <w:ind w:left="372" w:hanging="176"/>
                              <w:rPr>
                                <w:sz w:val="15"/>
                              </w:rPr>
                            </w:pPr>
                            <w:r>
                              <w:rPr>
                                <w:sz w:val="15"/>
                              </w:rPr>
                              <w:t>Impresa o correo electrónico</w:t>
                            </w:r>
                          </w:p>
                        </w:tc>
                        <w:tc>
                          <w:tcPr>
                            <w:tcW w:w="1127" w:type="dxa"/>
                          </w:tcPr>
                          <w:p w14:paraId="26F84CA4" w14:textId="77777777" w:rsidR="00EC1B5C" w:rsidRPr="00DE34FE" w:rsidRDefault="00EC1B5C">
                            <w:pPr>
                              <w:pStyle w:val="TableParagraph"/>
                              <w:rPr>
                                <w:sz w:val="14"/>
                                <w:lang w:val="es-MX"/>
                              </w:rPr>
                            </w:pPr>
                          </w:p>
                          <w:p w14:paraId="1EA0E72D" w14:textId="77777777" w:rsidR="00EC1B5C" w:rsidRPr="00DE34FE" w:rsidRDefault="00EC1B5C">
                            <w:pPr>
                              <w:pStyle w:val="TableParagraph"/>
                              <w:spacing w:before="2"/>
                              <w:rPr>
                                <w:sz w:val="17"/>
                                <w:lang w:val="es-MX"/>
                              </w:rPr>
                            </w:pPr>
                          </w:p>
                          <w:p w14:paraId="1DD17AA6" w14:textId="77777777" w:rsidR="00EC1B5C" w:rsidRPr="00DE34FE" w:rsidRDefault="00EC1B5C">
                            <w:pPr>
                              <w:pStyle w:val="TableParagraph"/>
                              <w:spacing w:before="1" w:line="252" w:lineRule="auto"/>
                              <w:ind w:left="81" w:right="67" w:firstLine="1"/>
                              <w:jc w:val="center"/>
                              <w:rPr>
                                <w:sz w:val="15"/>
                                <w:lang w:val="es-MX"/>
                              </w:rPr>
                            </w:pPr>
                            <w:r w:rsidRPr="00DE34FE">
                              <w:rPr>
                                <w:sz w:val="15"/>
                                <w:lang w:val="es-MX"/>
                              </w:rPr>
                              <w:t xml:space="preserve">Cada vez que se atienda un reporte por </w:t>
                            </w:r>
                            <w:r w:rsidRPr="00DE34FE">
                              <w:rPr>
                                <w:spacing w:val="-4"/>
                                <w:sz w:val="15"/>
                                <w:lang w:val="es-MX"/>
                              </w:rPr>
                              <w:t>falla</w:t>
                            </w:r>
                          </w:p>
                        </w:tc>
                        <w:tc>
                          <w:tcPr>
                            <w:tcW w:w="1253" w:type="dxa"/>
                          </w:tcPr>
                          <w:p w14:paraId="085AE8DB" w14:textId="77777777" w:rsidR="00EC1B5C" w:rsidRPr="00DE34FE" w:rsidRDefault="00EC1B5C">
                            <w:pPr>
                              <w:pStyle w:val="TableParagraph"/>
                              <w:spacing w:line="252" w:lineRule="auto"/>
                              <w:ind w:left="40" w:right="25"/>
                              <w:jc w:val="center"/>
                              <w:rPr>
                                <w:sz w:val="15"/>
                                <w:lang w:val="es-MX"/>
                              </w:rPr>
                            </w:pPr>
                            <w:r w:rsidRPr="00DE34FE">
                              <w:rPr>
                                <w:sz w:val="15"/>
                                <w:lang w:val="es-MX"/>
                              </w:rPr>
                              <w:t>Máximo 24 horas a partir de que se informó la necesidad de realizar el mantenimiento</w:t>
                            </w:r>
                          </w:p>
                          <w:p w14:paraId="22A3D607" w14:textId="77777777" w:rsidR="00EC1B5C" w:rsidRDefault="00EC1B5C">
                            <w:pPr>
                              <w:pStyle w:val="TableParagraph"/>
                              <w:spacing w:line="153" w:lineRule="exact"/>
                              <w:ind w:left="56" w:right="41"/>
                              <w:jc w:val="center"/>
                              <w:rPr>
                                <w:sz w:val="15"/>
                              </w:rPr>
                            </w:pPr>
                            <w:r>
                              <w:rPr>
                                <w:sz w:val="15"/>
                              </w:rPr>
                              <w:t>correctivo</w:t>
                            </w:r>
                          </w:p>
                        </w:tc>
                        <w:tc>
                          <w:tcPr>
                            <w:tcW w:w="1616" w:type="dxa"/>
                          </w:tcPr>
                          <w:p w14:paraId="0256946D" w14:textId="77777777" w:rsidR="00EC1B5C" w:rsidRDefault="00EC1B5C">
                            <w:pPr>
                              <w:pStyle w:val="TableParagraph"/>
                              <w:rPr>
                                <w:sz w:val="14"/>
                              </w:rPr>
                            </w:pPr>
                          </w:p>
                          <w:p w14:paraId="4E88D0D2" w14:textId="77777777" w:rsidR="00EC1B5C" w:rsidRDefault="00EC1B5C">
                            <w:pPr>
                              <w:pStyle w:val="TableParagraph"/>
                              <w:rPr>
                                <w:sz w:val="14"/>
                              </w:rPr>
                            </w:pPr>
                          </w:p>
                          <w:p w14:paraId="71BFDD1C" w14:textId="77777777" w:rsidR="00EC1B5C" w:rsidRDefault="00EC1B5C">
                            <w:pPr>
                              <w:pStyle w:val="TableParagraph"/>
                              <w:spacing w:before="6"/>
                              <w:rPr>
                                <w:sz w:val="18"/>
                              </w:rPr>
                            </w:pPr>
                          </w:p>
                          <w:p w14:paraId="68925D53" w14:textId="77777777" w:rsidR="00EC1B5C" w:rsidRDefault="00EC1B5C">
                            <w:pPr>
                              <w:pStyle w:val="TableParagraph"/>
                              <w:spacing w:before="1"/>
                              <w:ind w:left="158" w:right="127"/>
                              <w:jc w:val="center"/>
                              <w:rPr>
                                <w:sz w:val="15"/>
                              </w:rPr>
                            </w:pPr>
                            <w:r>
                              <w:rPr>
                                <w:sz w:val="15"/>
                              </w:rPr>
                              <w:t>SI</w:t>
                            </w:r>
                          </w:p>
                        </w:tc>
                      </w:tr>
                      <w:tr w:rsidR="00EC1B5C" w14:paraId="514BD305" w14:textId="77777777" w:rsidTr="00DE34FE">
                        <w:trPr>
                          <w:trHeight w:val="1304"/>
                        </w:trPr>
                        <w:tc>
                          <w:tcPr>
                            <w:tcW w:w="726" w:type="dxa"/>
                          </w:tcPr>
                          <w:p w14:paraId="46472CD6" w14:textId="77777777" w:rsidR="00EC1B5C" w:rsidRDefault="00EC1B5C">
                            <w:pPr>
                              <w:pStyle w:val="TableParagraph"/>
                              <w:rPr>
                                <w:sz w:val="14"/>
                              </w:rPr>
                            </w:pPr>
                          </w:p>
                          <w:p w14:paraId="338FD6F3" w14:textId="77777777" w:rsidR="00EC1B5C" w:rsidRDefault="00EC1B5C">
                            <w:pPr>
                              <w:pStyle w:val="TableParagraph"/>
                              <w:rPr>
                                <w:sz w:val="14"/>
                              </w:rPr>
                            </w:pPr>
                          </w:p>
                          <w:p w14:paraId="3035ED83" w14:textId="77777777" w:rsidR="00EC1B5C" w:rsidRDefault="00EC1B5C">
                            <w:pPr>
                              <w:pStyle w:val="TableParagraph"/>
                              <w:spacing w:before="2"/>
                              <w:rPr>
                                <w:sz w:val="18"/>
                              </w:rPr>
                            </w:pPr>
                          </w:p>
                          <w:p w14:paraId="1FE58E23" w14:textId="77777777" w:rsidR="00EC1B5C" w:rsidRDefault="00EC1B5C">
                            <w:pPr>
                              <w:pStyle w:val="TableParagraph"/>
                              <w:ind w:right="305"/>
                              <w:jc w:val="right"/>
                              <w:rPr>
                                <w:sz w:val="15"/>
                              </w:rPr>
                            </w:pPr>
                            <w:r>
                              <w:rPr>
                                <w:w w:val="99"/>
                                <w:sz w:val="15"/>
                              </w:rPr>
                              <w:t>8</w:t>
                            </w:r>
                          </w:p>
                        </w:tc>
                        <w:tc>
                          <w:tcPr>
                            <w:tcW w:w="3790" w:type="dxa"/>
                          </w:tcPr>
                          <w:p w14:paraId="448A9C7F" w14:textId="77777777" w:rsidR="00EC1B5C" w:rsidRPr="00DE34FE" w:rsidRDefault="00EC1B5C">
                            <w:pPr>
                              <w:pStyle w:val="TableParagraph"/>
                              <w:rPr>
                                <w:sz w:val="14"/>
                                <w:lang w:val="es-MX"/>
                              </w:rPr>
                            </w:pPr>
                          </w:p>
                          <w:p w14:paraId="14A28E6E" w14:textId="77777777" w:rsidR="00EC1B5C" w:rsidRPr="00DE34FE" w:rsidRDefault="00EC1B5C">
                            <w:pPr>
                              <w:pStyle w:val="TableParagraph"/>
                              <w:rPr>
                                <w:sz w:val="14"/>
                                <w:lang w:val="es-MX"/>
                              </w:rPr>
                            </w:pPr>
                          </w:p>
                          <w:p w14:paraId="3B3EC0B8" w14:textId="77777777" w:rsidR="00EC1B5C" w:rsidRPr="00DE34FE" w:rsidRDefault="00EC1B5C">
                            <w:pPr>
                              <w:pStyle w:val="TableParagraph"/>
                              <w:spacing w:before="6"/>
                              <w:rPr>
                                <w:sz w:val="18"/>
                                <w:lang w:val="es-MX"/>
                              </w:rPr>
                            </w:pPr>
                          </w:p>
                          <w:p w14:paraId="71741381" w14:textId="77777777" w:rsidR="00EC1B5C" w:rsidRPr="00DE34FE" w:rsidRDefault="00EC1B5C">
                            <w:pPr>
                              <w:pStyle w:val="TableParagraph"/>
                              <w:spacing w:before="1"/>
                              <w:ind w:left="26" w:right="14"/>
                              <w:jc w:val="center"/>
                              <w:rPr>
                                <w:sz w:val="15"/>
                                <w:lang w:val="es-MX"/>
                              </w:rPr>
                            </w:pPr>
                            <w:r w:rsidRPr="00DE34FE">
                              <w:rPr>
                                <w:sz w:val="15"/>
                                <w:lang w:val="es-MX"/>
                              </w:rPr>
                              <w:t>Cotización en caso de ser una reparación mayor</w:t>
                            </w:r>
                          </w:p>
                        </w:tc>
                        <w:tc>
                          <w:tcPr>
                            <w:tcW w:w="1398" w:type="dxa"/>
                          </w:tcPr>
                          <w:p w14:paraId="0D1D32B4" w14:textId="77777777" w:rsidR="00EC1B5C" w:rsidRPr="00DE34FE" w:rsidRDefault="00EC1B5C">
                            <w:pPr>
                              <w:pStyle w:val="TableParagraph"/>
                              <w:rPr>
                                <w:sz w:val="14"/>
                                <w:lang w:val="es-MX"/>
                              </w:rPr>
                            </w:pPr>
                          </w:p>
                          <w:p w14:paraId="342EDA2A" w14:textId="77777777" w:rsidR="00EC1B5C" w:rsidRPr="00DE34FE" w:rsidRDefault="00EC1B5C">
                            <w:pPr>
                              <w:pStyle w:val="TableParagraph"/>
                              <w:rPr>
                                <w:sz w:val="14"/>
                                <w:lang w:val="es-MX"/>
                              </w:rPr>
                            </w:pPr>
                          </w:p>
                          <w:p w14:paraId="04744EA2" w14:textId="77777777" w:rsidR="00EC1B5C" w:rsidRPr="00DE34FE" w:rsidRDefault="00EC1B5C">
                            <w:pPr>
                              <w:pStyle w:val="TableParagraph"/>
                              <w:spacing w:before="8"/>
                              <w:rPr>
                                <w:sz w:val="10"/>
                                <w:lang w:val="es-MX"/>
                              </w:rPr>
                            </w:pPr>
                          </w:p>
                          <w:p w14:paraId="7CF95A5D" w14:textId="77777777" w:rsidR="00EC1B5C" w:rsidRDefault="00EC1B5C">
                            <w:pPr>
                              <w:pStyle w:val="TableParagraph"/>
                              <w:spacing w:line="252" w:lineRule="auto"/>
                              <w:ind w:left="372" w:hanging="176"/>
                              <w:rPr>
                                <w:sz w:val="15"/>
                              </w:rPr>
                            </w:pPr>
                            <w:r>
                              <w:rPr>
                                <w:sz w:val="15"/>
                              </w:rPr>
                              <w:t>Impresa o correo electrónico</w:t>
                            </w:r>
                          </w:p>
                        </w:tc>
                        <w:tc>
                          <w:tcPr>
                            <w:tcW w:w="1127" w:type="dxa"/>
                          </w:tcPr>
                          <w:p w14:paraId="050CA6DD" w14:textId="77777777" w:rsidR="00EC1B5C" w:rsidRPr="00DE34FE" w:rsidRDefault="00EC1B5C">
                            <w:pPr>
                              <w:pStyle w:val="TableParagraph"/>
                              <w:rPr>
                                <w:sz w:val="14"/>
                                <w:lang w:val="es-MX"/>
                              </w:rPr>
                            </w:pPr>
                          </w:p>
                          <w:p w14:paraId="516A102D" w14:textId="77777777" w:rsidR="00EC1B5C" w:rsidRPr="00DE34FE" w:rsidRDefault="00EC1B5C">
                            <w:pPr>
                              <w:pStyle w:val="TableParagraph"/>
                              <w:spacing w:before="10"/>
                              <w:rPr>
                                <w:sz w:val="16"/>
                                <w:lang w:val="es-MX"/>
                              </w:rPr>
                            </w:pPr>
                          </w:p>
                          <w:p w14:paraId="6CFB6869" w14:textId="77777777" w:rsidR="00EC1B5C" w:rsidRPr="00DE34FE" w:rsidRDefault="00EC1B5C">
                            <w:pPr>
                              <w:pStyle w:val="TableParagraph"/>
                              <w:spacing w:line="252" w:lineRule="auto"/>
                              <w:ind w:left="81" w:right="67" w:firstLine="1"/>
                              <w:jc w:val="center"/>
                              <w:rPr>
                                <w:sz w:val="15"/>
                                <w:lang w:val="es-MX"/>
                              </w:rPr>
                            </w:pPr>
                            <w:r w:rsidRPr="00DE34FE">
                              <w:rPr>
                                <w:sz w:val="15"/>
                                <w:lang w:val="es-MX"/>
                              </w:rPr>
                              <w:t xml:space="preserve">Cada vez que se atienda un reporte por </w:t>
                            </w:r>
                            <w:r w:rsidRPr="00DE34FE">
                              <w:rPr>
                                <w:spacing w:val="-4"/>
                                <w:sz w:val="15"/>
                                <w:lang w:val="es-MX"/>
                              </w:rPr>
                              <w:t>falla</w:t>
                            </w:r>
                          </w:p>
                        </w:tc>
                        <w:tc>
                          <w:tcPr>
                            <w:tcW w:w="1253" w:type="dxa"/>
                          </w:tcPr>
                          <w:p w14:paraId="03E16ABA" w14:textId="77777777" w:rsidR="00EC1B5C" w:rsidRPr="00DE34FE" w:rsidRDefault="00EC1B5C">
                            <w:pPr>
                              <w:pStyle w:val="TableParagraph"/>
                              <w:spacing w:line="252" w:lineRule="auto"/>
                              <w:ind w:left="96" w:right="82" w:firstLine="3"/>
                              <w:jc w:val="center"/>
                              <w:rPr>
                                <w:sz w:val="15"/>
                                <w:lang w:val="es-MX"/>
                              </w:rPr>
                            </w:pPr>
                            <w:r w:rsidRPr="00DE34FE">
                              <w:rPr>
                                <w:sz w:val="15"/>
                                <w:lang w:val="es-MX"/>
                              </w:rPr>
                              <w:t>Máximo 3 días hábiles a partir</w:t>
                            </w:r>
                            <w:r w:rsidRPr="00DE34FE">
                              <w:rPr>
                                <w:spacing w:val="-20"/>
                                <w:sz w:val="15"/>
                                <w:lang w:val="es-MX"/>
                              </w:rPr>
                              <w:t xml:space="preserve"> </w:t>
                            </w:r>
                            <w:r w:rsidRPr="00DE34FE">
                              <w:rPr>
                                <w:sz w:val="15"/>
                                <w:lang w:val="es-MX"/>
                              </w:rPr>
                              <w:t>de que se informó la necesidad de realizar el mantenimiento</w:t>
                            </w:r>
                          </w:p>
                          <w:p w14:paraId="79C8084E" w14:textId="77777777" w:rsidR="00EC1B5C" w:rsidRDefault="00EC1B5C">
                            <w:pPr>
                              <w:pStyle w:val="TableParagraph"/>
                              <w:spacing w:line="149" w:lineRule="exact"/>
                              <w:ind w:left="56" w:right="41"/>
                              <w:jc w:val="center"/>
                              <w:rPr>
                                <w:sz w:val="15"/>
                              </w:rPr>
                            </w:pPr>
                            <w:r>
                              <w:rPr>
                                <w:sz w:val="15"/>
                              </w:rPr>
                              <w:t>correctivo</w:t>
                            </w:r>
                          </w:p>
                        </w:tc>
                        <w:tc>
                          <w:tcPr>
                            <w:tcW w:w="1616" w:type="dxa"/>
                          </w:tcPr>
                          <w:p w14:paraId="09F39505" w14:textId="77777777" w:rsidR="00EC1B5C" w:rsidRDefault="00EC1B5C">
                            <w:pPr>
                              <w:pStyle w:val="TableParagraph"/>
                              <w:rPr>
                                <w:sz w:val="14"/>
                              </w:rPr>
                            </w:pPr>
                          </w:p>
                          <w:p w14:paraId="60A89DE2" w14:textId="77777777" w:rsidR="00EC1B5C" w:rsidRDefault="00EC1B5C">
                            <w:pPr>
                              <w:pStyle w:val="TableParagraph"/>
                              <w:rPr>
                                <w:sz w:val="14"/>
                              </w:rPr>
                            </w:pPr>
                          </w:p>
                          <w:p w14:paraId="3FBDC25D" w14:textId="77777777" w:rsidR="00EC1B5C" w:rsidRDefault="00EC1B5C">
                            <w:pPr>
                              <w:pStyle w:val="TableParagraph"/>
                              <w:spacing w:before="2"/>
                              <w:rPr>
                                <w:sz w:val="18"/>
                              </w:rPr>
                            </w:pPr>
                          </w:p>
                          <w:p w14:paraId="6DD64CC3" w14:textId="77777777" w:rsidR="00EC1B5C" w:rsidRDefault="00EC1B5C">
                            <w:pPr>
                              <w:pStyle w:val="TableParagraph"/>
                              <w:ind w:left="158" w:right="127"/>
                              <w:jc w:val="center"/>
                              <w:rPr>
                                <w:sz w:val="15"/>
                              </w:rPr>
                            </w:pPr>
                            <w:r>
                              <w:rPr>
                                <w:sz w:val="15"/>
                              </w:rPr>
                              <w:t>SI</w:t>
                            </w:r>
                          </w:p>
                        </w:tc>
                      </w:tr>
                      <w:tr w:rsidR="00EC1B5C" w14:paraId="5D0E9548" w14:textId="77777777" w:rsidTr="00DE34FE">
                        <w:trPr>
                          <w:trHeight w:val="1674"/>
                        </w:trPr>
                        <w:tc>
                          <w:tcPr>
                            <w:tcW w:w="726" w:type="dxa"/>
                          </w:tcPr>
                          <w:p w14:paraId="64EB3C28" w14:textId="77777777" w:rsidR="00EC1B5C" w:rsidRDefault="00EC1B5C">
                            <w:pPr>
                              <w:pStyle w:val="TableParagraph"/>
                              <w:rPr>
                                <w:sz w:val="14"/>
                              </w:rPr>
                            </w:pPr>
                          </w:p>
                          <w:p w14:paraId="2F6FC677" w14:textId="77777777" w:rsidR="00EC1B5C" w:rsidRDefault="00EC1B5C">
                            <w:pPr>
                              <w:pStyle w:val="TableParagraph"/>
                              <w:rPr>
                                <w:sz w:val="14"/>
                              </w:rPr>
                            </w:pPr>
                          </w:p>
                          <w:p w14:paraId="6E1D8756" w14:textId="77777777" w:rsidR="00EC1B5C" w:rsidRDefault="00EC1B5C">
                            <w:pPr>
                              <w:pStyle w:val="TableParagraph"/>
                              <w:rPr>
                                <w:sz w:val="14"/>
                              </w:rPr>
                            </w:pPr>
                          </w:p>
                          <w:p w14:paraId="7DDDF2B6" w14:textId="77777777" w:rsidR="00EC1B5C" w:rsidRDefault="00EC1B5C">
                            <w:pPr>
                              <w:pStyle w:val="TableParagraph"/>
                              <w:spacing w:before="6"/>
                              <w:rPr>
                                <w:sz w:val="19"/>
                              </w:rPr>
                            </w:pPr>
                          </w:p>
                          <w:p w14:paraId="46B535B7" w14:textId="77777777" w:rsidR="00EC1B5C" w:rsidRDefault="00EC1B5C">
                            <w:pPr>
                              <w:pStyle w:val="TableParagraph"/>
                              <w:ind w:right="305"/>
                              <w:jc w:val="right"/>
                              <w:rPr>
                                <w:sz w:val="15"/>
                              </w:rPr>
                            </w:pPr>
                            <w:r>
                              <w:rPr>
                                <w:w w:val="99"/>
                                <w:sz w:val="15"/>
                              </w:rPr>
                              <w:t>9</w:t>
                            </w:r>
                          </w:p>
                        </w:tc>
                        <w:tc>
                          <w:tcPr>
                            <w:tcW w:w="3790" w:type="dxa"/>
                          </w:tcPr>
                          <w:p w14:paraId="30DA823A" w14:textId="77777777" w:rsidR="00EC1B5C" w:rsidRPr="00DE34FE" w:rsidRDefault="00EC1B5C">
                            <w:pPr>
                              <w:pStyle w:val="TableParagraph"/>
                              <w:rPr>
                                <w:sz w:val="14"/>
                                <w:lang w:val="es-MX"/>
                              </w:rPr>
                            </w:pPr>
                          </w:p>
                          <w:p w14:paraId="49C2AF41" w14:textId="77777777" w:rsidR="00EC1B5C" w:rsidRPr="00DE34FE" w:rsidRDefault="00EC1B5C">
                            <w:pPr>
                              <w:pStyle w:val="TableParagraph"/>
                              <w:rPr>
                                <w:sz w:val="14"/>
                                <w:lang w:val="es-MX"/>
                              </w:rPr>
                            </w:pPr>
                          </w:p>
                          <w:p w14:paraId="4CCA35B1" w14:textId="77777777" w:rsidR="00EC1B5C" w:rsidRPr="00DE34FE" w:rsidRDefault="00EC1B5C">
                            <w:pPr>
                              <w:pStyle w:val="TableParagraph"/>
                              <w:rPr>
                                <w:sz w:val="14"/>
                                <w:lang w:val="es-MX"/>
                              </w:rPr>
                            </w:pPr>
                          </w:p>
                          <w:p w14:paraId="047AA26B" w14:textId="77777777" w:rsidR="00EC1B5C" w:rsidRPr="00DE34FE" w:rsidRDefault="00EC1B5C">
                            <w:pPr>
                              <w:pStyle w:val="TableParagraph"/>
                              <w:rPr>
                                <w:sz w:val="12"/>
                                <w:lang w:val="es-MX"/>
                              </w:rPr>
                            </w:pPr>
                          </w:p>
                          <w:p w14:paraId="6FB5918D" w14:textId="77777777" w:rsidR="00EC1B5C" w:rsidRPr="00DE34FE" w:rsidRDefault="00EC1B5C">
                            <w:pPr>
                              <w:pStyle w:val="TableParagraph"/>
                              <w:spacing w:line="252" w:lineRule="auto"/>
                              <w:ind w:left="806" w:right="9" w:hanging="720"/>
                              <w:rPr>
                                <w:sz w:val="15"/>
                                <w:lang w:val="es-MX"/>
                              </w:rPr>
                            </w:pPr>
                            <w:r w:rsidRPr="00DE34FE">
                              <w:rPr>
                                <w:sz w:val="15"/>
                                <w:lang w:val="es-MX"/>
                              </w:rPr>
                              <w:t>Escrito por el cual proporciona los nombres y telefonos de las personas que atenderán las guardias.</w:t>
                            </w:r>
                          </w:p>
                        </w:tc>
                        <w:tc>
                          <w:tcPr>
                            <w:tcW w:w="1398" w:type="dxa"/>
                          </w:tcPr>
                          <w:p w14:paraId="239DAE48" w14:textId="77777777" w:rsidR="00EC1B5C" w:rsidRPr="00DE34FE" w:rsidRDefault="00EC1B5C">
                            <w:pPr>
                              <w:pStyle w:val="TableParagraph"/>
                              <w:rPr>
                                <w:sz w:val="14"/>
                                <w:lang w:val="es-MX"/>
                              </w:rPr>
                            </w:pPr>
                          </w:p>
                          <w:p w14:paraId="7333D4E6" w14:textId="77777777" w:rsidR="00EC1B5C" w:rsidRPr="00DE34FE" w:rsidRDefault="00EC1B5C">
                            <w:pPr>
                              <w:pStyle w:val="TableParagraph"/>
                              <w:rPr>
                                <w:sz w:val="14"/>
                                <w:lang w:val="es-MX"/>
                              </w:rPr>
                            </w:pPr>
                          </w:p>
                          <w:p w14:paraId="267B661B" w14:textId="77777777" w:rsidR="00EC1B5C" w:rsidRPr="00DE34FE" w:rsidRDefault="00EC1B5C">
                            <w:pPr>
                              <w:pStyle w:val="TableParagraph"/>
                              <w:rPr>
                                <w:sz w:val="14"/>
                                <w:lang w:val="es-MX"/>
                              </w:rPr>
                            </w:pPr>
                          </w:p>
                          <w:p w14:paraId="6708D8AC" w14:textId="77777777" w:rsidR="00EC1B5C" w:rsidRPr="00DE34FE" w:rsidRDefault="00EC1B5C">
                            <w:pPr>
                              <w:pStyle w:val="TableParagraph"/>
                              <w:spacing w:before="11"/>
                              <w:rPr>
                                <w:sz w:val="19"/>
                                <w:lang w:val="es-MX"/>
                              </w:rPr>
                            </w:pPr>
                          </w:p>
                          <w:p w14:paraId="596D2788" w14:textId="77777777" w:rsidR="00EC1B5C" w:rsidRDefault="00EC1B5C">
                            <w:pPr>
                              <w:pStyle w:val="TableParagraph"/>
                              <w:ind w:left="135" w:right="121"/>
                              <w:jc w:val="center"/>
                              <w:rPr>
                                <w:sz w:val="15"/>
                              </w:rPr>
                            </w:pPr>
                            <w:r>
                              <w:rPr>
                                <w:sz w:val="15"/>
                              </w:rPr>
                              <w:t>Impresa</w:t>
                            </w:r>
                          </w:p>
                        </w:tc>
                        <w:tc>
                          <w:tcPr>
                            <w:tcW w:w="1127" w:type="dxa"/>
                          </w:tcPr>
                          <w:p w14:paraId="4B927F92" w14:textId="77777777" w:rsidR="00EC1B5C" w:rsidRPr="00DE34FE" w:rsidRDefault="00EC1B5C">
                            <w:pPr>
                              <w:pStyle w:val="TableParagraph"/>
                              <w:rPr>
                                <w:sz w:val="14"/>
                                <w:lang w:val="es-MX"/>
                              </w:rPr>
                            </w:pPr>
                          </w:p>
                          <w:p w14:paraId="4E34E4D9" w14:textId="77777777" w:rsidR="00EC1B5C" w:rsidRPr="00DE34FE" w:rsidRDefault="00EC1B5C">
                            <w:pPr>
                              <w:pStyle w:val="TableParagraph"/>
                              <w:rPr>
                                <w:sz w:val="14"/>
                                <w:lang w:val="es-MX"/>
                              </w:rPr>
                            </w:pPr>
                          </w:p>
                          <w:p w14:paraId="5E3C2662" w14:textId="77777777" w:rsidR="00EC1B5C" w:rsidRPr="00DE34FE" w:rsidRDefault="00EC1B5C">
                            <w:pPr>
                              <w:pStyle w:val="TableParagraph"/>
                              <w:rPr>
                                <w:sz w:val="14"/>
                                <w:lang w:val="es-MX"/>
                              </w:rPr>
                            </w:pPr>
                          </w:p>
                          <w:p w14:paraId="4499575E" w14:textId="77777777" w:rsidR="00EC1B5C" w:rsidRPr="00DE34FE" w:rsidRDefault="00EC1B5C">
                            <w:pPr>
                              <w:pStyle w:val="TableParagraph"/>
                              <w:rPr>
                                <w:sz w:val="12"/>
                                <w:lang w:val="es-MX"/>
                              </w:rPr>
                            </w:pPr>
                          </w:p>
                          <w:p w14:paraId="49B97BDA" w14:textId="77777777" w:rsidR="00EC1B5C" w:rsidRPr="00DE34FE" w:rsidRDefault="00EC1B5C">
                            <w:pPr>
                              <w:pStyle w:val="TableParagraph"/>
                              <w:spacing w:line="252" w:lineRule="auto"/>
                              <w:ind w:left="360" w:hanging="267"/>
                              <w:rPr>
                                <w:sz w:val="15"/>
                                <w:lang w:val="es-MX"/>
                              </w:rPr>
                            </w:pPr>
                            <w:r w:rsidRPr="00DE34FE">
                              <w:rPr>
                                <w:sz w:val="15"/>
                                <w:lang w:val="es-MX"/>
                              </w:rPr>
                              <w:t>Cada vez que se solicite</w:t>
                            </w:r>
                          </w:p>
                        </w:tc>
                        <w:tc>
                          <w:tcPr>
                            <w:tcW w:w="1253" w:type="dxa"/>
                          </w:tcPr>
                          <w:p w14:paraId="6BD137B4" w14:textId="77777777" w:rsidR="00EC1B5C" w:rsidRPr="00DE34FE" w:rsidRDefault="00EC1B5C">
                            <w:pPr>
                              <w:pStyle w:val="TableParagraph"/>
                              <w:spacing w:before="6" w:line="314" w:lineRule="auto"/>
                              <w:ind w:left="53" w:right="35"/>
                              <w:jc w:val="center"/>
                              <w:rPr>
                                <w:sz w:val="12"/>
                                <w:lang w:val="es-MX"/>
                              </w:rPr>
                            </w:pPr>
                            <w:r w:rsidRPr="00DE34FE">
                              <w:rPr>
                                <w:w w:val="105"/>
                                <w:sz w:val="12"/>
                                <w:lang w:val="es-MX"/>
                              </w:rPr>
                              <w:t>De manera inmediata en caso de ser una solicitud de guardia urgente o al día siguiente hábil de la solicitud que realice el Instituto, en caso de que no sea urgente la</w:t>
                            </w:r>
                          </w:p>
                          <w:p w14:paraId="5452E89A" w14:textId="77777777" w:rsidR="00EC1B5C" w:rsidRDefault="00EC1B5C">
                            <w:pPr>
                              <w:pStyle w:val="TableParagraph"/>
                              <w:spacing w:before="4" w:line="124" w:lineRule="exact"/>
                              <w:ind w:left="56" w:right="42"/>
                              <w:jc w:val="center"/>
                              <w:rPr>
                                <w:sz w:val="12"/>
                              </w:rPr>
                            </w:pPr>
                            <w:r>
                              <w:rPr>
                                <w:w w:val="105"/>
                                <w:sz w:val="12"/>
                              </w:rPr>
                              <w:t>guardia.</w:t>
                            </w:r>
                          </w:p>
                        </w:tc>
                        <w:tc>
                          <w:tcPr>
                            <w:tcW w:w="1616" w:type="dxa"/>
                          </w:tcPr>
                          <w:p w14:paraId="0BB251A9" w14:textId="77777777" w:rsidR="00EC1B5C" w:rsidRDefault="00EC1B5C">
                            <w:pPr>
                              <w:pStyle w:val="TableParagraph"/>
                              <w:rPr>
                                <w:sz w:val="14"/>
                              </w:rPr>
                            </w:pPr>
                          </w:p>
                          <w:p w14:paraId="52F38195" w14:textId="77777777" w:rsidR="00EC1B5C" w:rsidRDefault="00EC1B5C">
                            <w:pPr>
                              <w:pStyle w:val="TableParagraph"/>
                              <w:rPr>
                                <w:sz w:val="14"/>
                              </w:rPr>
                            </w:pPr>
                          </w:p>
                          <w:p w14:paraId="62BF0C04" w14:textId="77777777" w:rsidR="00EC1B5C" w:rsidRDefault="00EC1B5C">
                            <w:pPr>
                              <w:pStyle w:val="TableParagraph"/>
                              <w:rPr>
                                <w:sz w:val="14"/>
                              </w:rPr>
                            </w:pPr>
                          </w:p>
                          <w:p w14:paraId="563CDBF4" w14:textId="77777777" w:rsidR="00EC1B5C" w:rsidRDefault="00EC1B5C">
                            <w:pPr>
                              <w:pStyle w:val="TableParagraph"/>
                              <w:spacing w:before="6"/>
                              <w:rPr>
                                <w:sz w:val="19"/>
                              </w:rPr>
                            </w:pPr>
                          </w:p>
                          <w:p w14:paraId="77CF0C0F" w14:textId="77777777" w:rsidR="00EC1B5C" w:rsidRDefault="00EC1B5C">
                            <w:pPr>
                              <w:pStyle w:val="TableParagraph"/>
                              <w:ind w:left="158" w:right="127"/>
                              <w:jc w:val="center"/>
                              <w:rPr>
                                <w:sz w:val="15"/>
                              </w:rPr>
                            </w:pPr>
                            <w:r>
                              <w:rPr>
                                <w:sz w:val="15"/>
                              </w:rPr>
                              <w:t>NO</w:t>
                            </w:r>
                          </w:p>
                        </w:tc>
                      </w:tr>
                      <w:tr w:rsidR="00EC1B5C" w14:paraId="1910090A" w14:textId="77777777" w:rsidTr="00DE34FE">
                        <w:trPr>
                          <w:trHeight w:val="745"/>
                        </w:trPr>
                        <w:tc>
                          <w:tcPr>
                            <w:tcW w:w="726" w:type="dxa"/>
                          </w:tcPr>
                          <w:p w14:paraId="1381D27C" w14:textId="77777777" w:rsidR="00EC1B5C" w:rsidRDefault="00EC1B5C">
                            <w:pPr>
                              <w:pStyle w:val="TableParagraph"/>
                              <w:rPr>
                                <w:sz w:val="14"/>
                              </w:rPr>
                            </w:pPr>
                          </w:p>
                          <w:p w14:paraId="7674A507" w14:textId="77777777" w:rsidR="00EC1B5C" w:rsidRDefault="00EC1B5C">
                            <w:pPr>
                              <w:pStyle w:val="TableParagraph"/>
                              <w:spacing w:before="112"/>
                              <w:ind w:right="268"/>
                              <w:jc w:val="right"/>
                              <w:rPr>
                                <w:sz w:val="15"/>
                              </w:rPr>
                            </w:pPr>
                            <w:r>
                              <w:rPr>
                                <w:w w:val="95"/>
                                <w:sz w:val="15"/>
                              </w:rPr>
                              <w:t>10</w:t>
                            </w:r>
                          </w:p>
                        </w:tc>
                        <w:tc>
                          <w:tcPr>
                            <w:tcW w:w="3790" w:type="dxa"/>
                          </w:tcPr>
                          <w:p w14:paraId="73EBF068" w14:textId="77777777" w:rsidR="00EC1B5C" w:rsidRDefault="00EC1B5C">
                            <w:pPr>
                              <w:pStyle w:val="TableParagraph"/>
                              <w:rPr>
                                <w:sz w:val="14"/>
                              </w:rPr>
                            </w:pPr>
                          </w:p>
                          <w:p w14:paraId="3D72B127" w14:textId="77777777" w:rsidR="00EC1B5C" w:rsidRDefault="00EC1B5C">
                            <w:pPr>
                              <w:pStyle w:val="TableParagraph"/>
                              <w:spacing w:before="116"/>
                              <w:ind w:left="26" w:right="13"/>
                              <w:jc w:val="center"/>
                              <w:rPr>
                                <w:sz w:val="15"/>
                              </w:rPr>
                            </w:pPr>
                            <w:r>
                              <w:rPr>
                                <w:sz w:val="15"/>
                              </w:rPr>
                              <w:t>Refacciones reemplazadas</w:t>
                            </w:r>
                          </w:p>
                        </w:tc>
                        <w:tc>
                          <w:tcPr>
                            <w:tcW w:w="1398" w:type="dxa"/>
                          </w:tcPr>
                          <w:p w14:paraId="74030A3E" w14:textId="77777777" w:rsidR="00EC1B5C" w:rsidRDefault="00EC1B5C">
                            <w:pPr>
                              <w:pStyle w:val="TableParagraph"/>
                              <w:rPr>
                                <w:sz w:val="14"/>
                              </w:rPr>
                            </w:pPr>
                          </w:p>
                          <w:p w14:paraId="33ACEE00" w14:textId="77777777" w:rsidR="00EC1B5C" w:rsidRDefault="00EC1B5C">
                            <w:pPr>
                              <w:pStyle w:val="TableParagraph"/>
                              <w:spacing w:before="116"/>
                              <w:ind w:left="135" w:right="123"/>
                              <w:jc w:val="center"/>
                              <w:rPr>
                                <w:sz w:val="15"/>
                              </w:rPr>
                            </w:pPr>
                            <w:r>
                              <w:rPr>
                                <w:sz w:val="15"/>
                              </w:rPr>
                              <w:t>Física</w:t>
                            </w:r>
                          </w:p>
                        </w:tc>
                        <w:tc>
                          <w:tcPr>
                            <w:tcW w:w="1127" w:type="dxa"/>
                          </w:tcPr>
                          <w:p w14:paraId="0C334B0C" w14:textId="77777777" w:rsidR="00EC1B5C" w:rsidRPr="00DE34FE" w:rsidRDefault="00EC1B5C">
                            <w:pPr>
                              <w:pStyle w:val="TableParagraph"/>
                              <w:spacing w:before="95" w:line="252" w:lineRule="auto"/>
                              <w:ind w:left="71" w:right="55"/>
                              <w:jc w:val="center"/>
                              <w:rPr>
                                <w:sz w:val="15"/>
                                <w:lang w:val="es-MX"/>
                              </w:rPr>
                            </w:pPr>
                            <w:r w:rsidRPr="00DE34FE">
                              <w:rPr>
                                <w:sz w:val="15"/>
                                <w:lang w:val="es-MX"/>
                              </w:rPr>
                              <w:t>Cada vez que se reemplace un refacción</w:t>
                            </w:r>
                          </w:p>
                        </w:tc>
                        <w:tc>
                          <w:tcPr>
                            <w:tcW w:w="1253" w:type="dxa"/>
                          </w:tcPr>
                          <w:p w14:paraId="26D2C50E" w14:textId="77777777" w:rsidR="00EC1B5C" w:rsidRPr="00DE34FE" w:rsidRDefault="00EC1B5C">
                            <w:pPr>
                              <w:pStyle w:val="TableParagraph"/>
                              <w:spacing w:line="252" w:lineRule="auto"/>
                              <w:ind w:left="39" w:right="25"/>
                              <w:jc w:val="center"/>
                              <w:rPr>
                                <w:sz w:val="15"/>
                                <w:lang w:val="es-MX"/>
                              </w:rPr>
                            </w:pPr>
                            <w:r w:rsidRPr="00DE34FE">
                              <w:rPr>
                                <w:sz w:val="15"/>
                                <w:lang w:val="es-MX"/>
                              </w:rPr>
                              <w:t>Al momento de entregar el reporte de mantenimiento</w:t>
                            </w:r>
                          </w:p>
                          <w:p w14:paraId="7EDE7EAD" w14:textId="77777777" w:rsidR="00EC1B5C" w:rsidRDefault="00EC1B5C">
                            <w:pPr>
                              <w:pStyle w:val="TableParagraph"/>
                              <w:spacing w:line="157" w:lineRule="exact"/>
                              <w:ind w:left="55" w:right="42"/>
                              <w:jc w:val="center"/>
                              <w:rPr>
                                <w:sz w:val="15"/>
                              </w:rPr>
                            </w:pPr>
                            <w:r>
                              <w:rPr>
                                <w:sz w:val="15"/>
                              </w:rPr>
                              <w:t>en sitio</w:t>
                            </w:r>
                          </w:p>
                        </w:tc>
                        <w:tc>
                          <w:tcPr>
                            <w:tcW w:w="1616" w:type="dxa"/>
                          </w:tcPr>
                          <w:p w14:paraId="38AEB5D3" w14:textId="77777777" w:rsidR="00EC1B5C" w:rsidRDefault="00EC1B5C">
                            <w:pPr>
                              <w:pStyle w:val="TableParagraph"/>
                              <w:rPr>
                                <w:sz w:val="14"/>
                              </w:rPr>
                            </w:pPr>
                          </w:p>
                          <w:p w14:paraId="2182269D" w14:textId="77777777" w:rsidR="00EC1B5C" w:rsidRDefault="00EC1B5C">
                            <w:pPr>
                              <w:pStyle w:val="TableParagraph"/>
                              <w:spacing w:before="112"/>
                              <w:ind w:left="158" w:right="127"/>
                              <w:jc w:val="center"/>
                              <w:rPr>
                                <w:sz w:val="15"/>
                              </w:rPr>
                            </w:pPr>
                            <w:r>
                              <w:rPr>
                                <w:sz w:val="15"/>
                              </w:rPr>
                              <w:t>NO</w:t>
                            </w:r>
                          </w:p>
                        </w:tc>
                      </w:tr>
                    </w:tbl>
                    <w:p w14:paraId="17377A5C" w14:textId="77777777" w:rsidR="00EC1B5C" w:rsidRDefault="00EC1B5C" w:rsidP="00DE34FE">
                      <w:pPr>
                        <w:pStyle w:val="Textoindependiente"/>
                      </w:pPr>
                    </w:p>
                  </w:txbxContent>
                </v:textbox>
                <w10:wrap type="through" anchorx="margin"/>
              </v:shape>
            </w:pict>
          </mc:Fallback>
        </mc:AlternateContent>
      </w:r>
      <w:r w:rsidRPr="00DE34FE">
        <w:rPr>
          <w:rFonts w:ascii="Calibri Light" w:eastAsia="Calibri Light" w:hAnsi="Calibri Light" w:cs="Calibri Light"/>
          <w:b/>
          <w:bCs/>
          <w:snapToGrid/>
          <w:sz w:val="22"/>
          <w:szCs w:val="22"/>
          <w:lang w:val="es-ES" w:bidi="es-ES"/>
        </w:rPr>
        <w:t>APÉNDICE "</w:t>
      </w:r>
      <w:r>
        <w:rPr>
          <w:rFonts w:ascii="Calibri Light" w:eastAsia="Calibri Light" w:hAnsi="Calibri Light" w:cs="Calibri Light"/>
          <w:b/>
          <w:bCs/>
          <w:sz w:val="22"/>
          <w:szCs w:val="22"/>
          <w:lang w:val="es-ES" w:bidi="es-ES"/>
        </w:rPr>
        <w:t>C</w:t>
      </w:r>
      <w:r w:rsidRPr="00DE34FE">
        <w:rPr>
          <w:rFonts w:ascii="Calibri Light" w:eastAsia="Calibri Light" w:hAnsi="Calibri Light" w:cs="Calibri Light"/>
          <w:b/>
          <w:bCs/>
          <w:snapToGrid/>
          <w:sz w:val="22"/>
          <w:szCs w:val="22"/>
          <w:lang w:val="es-ES" w:bidi="es-ES"/>
        </w:rPr>
        <w:t>"</w:t>
      </w:r>
      <w:r>
        <w:rPr>
          <w:rFonts w:ascii="Calibri Light" w:eastAsia="Calibri Light" w:hAnsi="Calibri Light" w:cs="Calibri Light"/>
          <w:b/>
          <w:bCs/>
          <w:sz w:val="22"/>
          <w:szCs w:val="22"/>
          <w:lang w:val="es-ES" w:bidi="es-ES"/>
        </w:rPr>
        <w:t xml:space="preserve"> (</w:t>
      </w:r>
      <w:r>
        <w:rPr>
          <w:rFonts w:ascii="Calibri Light" w:eastAsia="Calibri Light" w:hAnsi="Calibri Light" w:cs="Calibri Light"/>
          <w:b/>
          <w:bCs/>
          <w:snapToGrid/>
          <w:sz w:val="22"/>
          <w:szCs w:val="22"/>
          <w:lang w:val="es-ES" w:bidi="es-ES"/>
        </w:rPr>
        <w:t>PARTIDA 1)</w:t>
      </w:r>
    </w:p>
    <w:p w14:paraId="1CA060AB" w14:textId="5C9DBB7F" w:rsidR="007B3662" w:rsidRPr="00EC2239" w:rsidRDefault="007B3662" w:rsidP="007B3662">
      <w:pPr>
        <w:jc w:val="center"/>
        <w:rPr>
          <w:rFonts w:ascii="Arial" w:hAnsi="Arial" w:cs="Arial"/>
          <w:b/>
          <w:bCs/>
        </w:rPr>
      </w:pPr>
      <w:r>
        <w:rPr>
          <w:rFonts w:ascii="Arial" w:hAnsi="Arial" w:cs="Arial"/>
          <w:b/>
          <w:bCs/>
        </w:rPr>
        <w:t>_________________</w:t>
      </w:r>
      <w:r w:rsidR="00DE34FE">
        <w:rPr>
          <w:rFonts w:ascii="Arial" w:hAnsi="Arial" w:cs="Arial"/>
          <w:b/>
          <w:bCs/>
        </w:rPr>
        <w:t>__</w:t>
      </w:r>
      <w:r>
        <w:rPr>
          <w:rFonts w:ascii="Arial" w:hAnsi="Arial" w:cs="Arial"/>
          <w:b/>
          <w:bCs/>
        </w:rPr>
        <w:t>________________________</w:t>
      </w:r>
    </w:p>
    <w:p w14:paraId="4FA92FDA" w14:textId="77777777" w:rsidR="007B3662" w:rsidRPr="000A2147" w:rsidRDefault="007B3662" w:rsidP="007B3662">
      <w:pPr>
        <w:pStyle w:val="Textoindependiente"/>
        <w:jc w:val="center"/>
        <w:rPr>
          <w:rFonts w:cs="Arial"/>
          <w:i/>
          <w:sz w:val="20"/>
        </w:rPr>
      </w:pPr>
      <w:r w:rsidRPr="00861F64">
        <w:rPr>
          <w:rFonts w:cs="Arial"/>
          <w:i/>
          <w:sz w:val="20"/>
        </w:rPr>
        <w:t>Nombre y firma electrónica del Licitante y nombre del representante lega</w:t>
      </w:r>
      <w:r>
        <w:rPr>
          <w:rFonts w:cs="Arial"/>
          <w:i/>
          <w:sz w:val="20"/>
        </w:rPr>
        <w:t>l</w:t>
      </w:r>
    </w:p>
    <w:p w14:paraId="5DAD3E91" w14:textId="5A462D19" w:rsidR="007B3662" w:rsidRPr="007B3662" w:rsidRDefault="007B3662" w:rsidP="002015B2">
      <w:pPr>
        <w:rPr>
          <w:lang w:eastAsia="es-MX"/>
        </w:rPr>
      </w:pPr>
    </w:p>
    <w:p w14:paraId="513CEB8D" w14:textId="29256767" w:rsidR="007B3662" w:rsidRDefault="007B3662" w:rsidP="002015B2">
      <w:pPr>
        <w:rPr>
          <w:lang w:val="es-ES_tradnl" w:eastAsia="es-MX"/>
        </w:rPr>
      </w:pPr>
    </w:p>
    <w:p w14:paraId="1AFC9278" w14:textId="668BB3F9" w:rsidR="007B3662" w:rsidRDefault="007B3662" w:rsidP="002015B2">
      <w:pPr>
        <w:rPr>
          <w:lang w:val="es-ES_tradnl" w:eastAsia="es-MX"/>
        </w:rPr>
      </w:pPr>
    </w:p>
    <w:p w14:paraId="77D5F975" w14:textId="77777777" w:rsidR="00DE34FE" w:rsidRPr="0027305A" w:rsidRDefault="00DE34FE" w:rsidP="00DE34FE">
      <w:pPr>
        <w:pStyle w:val="Ttulo1"/>
        <w:shd w:val="clear" w:color="auto" w:fill="FDE9D9" w:themeFill="accent6" w:themeFillTint="33"/>
        <w:rPr>
          <w:rFonts w:cs="Arial"/>
          <w:kern w:val="32"/>
          <w:sz w:val="28"/>
          <w:szCs w:val="32"/>
        </w:rPr>
      </w:pPr>
      <w:bookmarkStart w:id="1101" w:name="_Toc23410274"/>
      <w:r>
        <w:rPr>
          <w:rFonts w:cs="Arial"/>
          <w:kern w:val="32"/>
          <w:sz w:val="28"/>
          <w:szCs w:val="32"/>
        </w:rPr>
        <w:t>Partida 2</w:t>
      </w:r>
      <w:bookmarkEnd w:id="1101"/>
    </w:p>
    <w:p w14:paraId="66CFE940" w14:textId="77777777" w:rsidR="00DE34FE" w:rsidRDefault="00DE34FE" w:rsidP="00DE34FE">
      <w:pPr>
        <w:rPr>
          <w:lang w:val="es-ES"/>
        </w:rPr>
      </w:pPr>
    </w:p>
    <w:p w14:paraId="51341DE1" w14:textId="77777777" w:rsidR="00DE34FE" w:rsidRPr="00CD36C3" w:rsidRDefault="00DE34FE" w:rsidP="00DE34FE">
      <w:pPr>
        <w:jc w:val="center"/>
        <w:rPr>
          <w:rFonts w:ascii="Arial" w:hAnsi="Arial" w:cs="Arial"/>
          <w:b/>
          <w:lang w:val="es-ES"/>
        </w:rPr>
      </w:pPr>
      <w:r w:rsidRPr="00CD36C3">
        <w:rPr>
          <w:rFonts w:ascii="Arial" w:hAnsi="Arial" w:cs="Arial"/>
          <w:b/>
          <w:lang w:val="es-ES"/>
        </w:rPr>
        <w:t>“</w:t>
      </w:r>
      <w:r>
        <w:rPr>
          <w:rFonts w:ascii="Arial" w:hAnsi="Arial" w:cs="Arial"/>
          <w:b/>
          <w:lang w:val="es-ES"/>
        </w:rPr>
        <w:t xml:space="preserve">SERVICIO DE </w:t>
      </w:r>
      <w:r w:rsidRPr="00CD36C3">
        <w:rPr>
          <w:rFonts w:ascii="Arial" w:hAnsi="Arial" w:cs="Arial"/>
          <w:b/>
          <w:lang w:val="es-ES"/>
        </w:rPr>
        <w:t xml:space="preserve">MANTENIMIENTO PREVENTIVO Y CORRECTIVO A EQUIPOS DE AIRE ACONDICIONADO DE CONFORT Y DE PRECISIÓN, DE DIVERSAS MARCAS DEL </w:t>
      </w:r>
    </w:p>
    <w:p w14:paraId="576B3494" w14:textId="0EFA7A92" w:rsidR="00DE34FE" w:rsidRPr="00CD36C3" w:rsidRDefault="00DE34FE" w:rsidP="00DE34FE">
      <w:pPr>
        <w:jc w:val="center"/>
        <w:rPr>
          <w:rFonts w:ascii="Arial" w:hAnsi="Arial" w:cs="Arial"/>
          <w:b/>
          <w:lang w:val="es-ES"/>
        </w:rPr>
      </w:pPr>
      <w:r w:rsidRPr="00CD36C3">
        <w:rPr>
          <w:rFonts w:ascii="Arial" w:hAnsi="Arial" w:cs="Arial"/>
          <w:b/>
          <w:lang w:val="es-ES"/>
        </w:rPr>
        <w:t>INSTITUTO NACIONAL ELECTORAL PARA EL 202</w:t>
      </w:r>
      <w:r>
        <w:rPr>
          <w:rFonts w:ascii="Arial" w:hAnsi="Arial" w:cs="Arial"/>
          <w:b/>
          <w:lang w:val="es-ES"/>
        </w:rPr>
        <w:t>1</w:t>
      </w:r>
      <w:r w:rsidRPr="00CD36C3">
        <w:rPr>
          <w:rFonts w:ascii="Arial" w:hAnsi="Arial" w:cs="Arial"/>
          <w:b/>
          <w:lang w:val="es-ES"/>
        </w:rPr>
        <w:t xml:space="preserve">” </w:t>
      </w:r>
    </w:p>
    <w:p w14:paraId="18844202" w14:textId="24E50572" w:rsidR="007B3662" w:rsidRPr="00DE34FE" w:rsidRDefault="007B3662" w:rsidP="002015B2">
      <w:pPr>
        <w:rPr>
          <w:lang w:val="es-ES" w:eastAsia="es-MX"/>
        </w:rPr>
      </w:pPr>
    </w:p>
    <w:p w14:paraId="010E9B2B" w14:textId="28636F4E" w:rsidR="007B3662" w:rsidRDefault="007B3662" w:rsidP="002015B2">
      <w:pPr>
        <w:rPr>
          <w:lang w:val="es-ES_tradnl" w:eastAsia="es-MX"/>
        </w:rPr>
      </w:pPr>
    </w:p>
    <w:p w14:paraId="2B2D8272" w14:textId="73D6771C" w:rsidR="00515E01" w:rsidRDefault="00515E01" w:rsidP="00381773">
      <w:pPr>
        <w:numPr>
          <w:ilvl w:val="0"/>
          <w:numId w:val="117"/>
        </w:numPr>
        <w:spacing w:after="160" w:line="259" w:lineRule="auto"/>
        <w:contextualSpacing/>
        <w:rPr>
          <w:rFonts w:ascii="Arial" w:hAnsi="Arial" w:cs="Arial"/>
          <w:b/>
          <w:bCs/>
        </w:rPr>
      </w:pPr>
      <w:r w:rsidRPr="00CD36C3">
        <w:rPr>
          <w:rFonts w:ascii="Arial" w:hAnsi="Arial" w:cs="Arial"/>
          <w:b/>
          <w:bCs/>
        </w:rPr>
        <w:t>Objeto de la contratación</w:t>
      </w:r>
    </w:p>
    <w:p w14:paraId="05A45434" w14:textId="77777777" w:rsidR="00515E01" w:rsidRPr="00CD36C3" w:rsidRDefault="00515E01" w:rsidP="00515E01">
      <w:pPr>
        <w:spacing w:after="160" w:line="259" w:lineRule="auto"/>
        <w:ind w:left="720"/>
        <w:contextualSpacing/>
        <w:rPr>
          <w:rFonts w:ascii="Arial" w:hAnsi="Arial" w:cs="Arial"/>
          <w:b/>
          <w:bCs/>
        </w:rPr>
      </w:pPr>
    </w:p>
    <w:p w14:paraId="0BF20CB5" w14:textId="77777777" w:rsidR="00515E01" w:rsidRPr="00CD36C3" w:rsidRDefault="00515E01" w:rsidP="00515E01">
      <w:pPr>
        <w:spacing w:after="240"/>
        <w:jc w:val="both"/>
        <w:rPr>
          <w:rFonts w:ascii="Arial" w:hAnsi="Arial" w:cs="Arial"/>
          <w:lang w:val="es-ES_tradnl"/>
        </w:rPr>
      </w:pPr>
      <w:r w:rsidRPr="00CD36C3">
        <w:rPr>
          <w:rFonts w:ascii="Arial" w:hAnsi="Arial" w:cs="Arial"/>
          <w:lang w:val="es-ES"/>
        </w:rPr>
        <w:t>Prestación del servicio de mantenimiento preventivo y correctivo requerido para equipos de aire acondicionado de confort y de precisión de diversas marcas que forman parte de los bienes del Instituto Nacional Electoral,</w:t>
      </w:r>
      <w:r w:rsidRPr="00CD36C3">
        <w:rPr>
          <w:lang w:val="es-ES"/>
        </w:rPr>
        <w:t xml:space="preserve"> </w:t>
      </w:r>
      <w:r w:rsidRPr="00CD36C3">
        <w:rPr>
          <w:rFonts w:ascii="Arial" w:hAnsi="Arial" w:cs="Arial"/>
          <w:lang w:val="es-ES"/>
        </w:rPr>
        <w:t>ubicados en</w:t>
      </w:r>
      <w:r w:rsidRPr="00CD36C3">
        <w:rPr>
          <w:rFonts w:ascii="Arial" w:hAnsi="Arial" w:cs="Arial"/>
          <w:lang w:val="es-ES_tradnl"/>
        </w:rPr>
        <w:t xml:space="preserve"> la Ciudad de México y en el CECyRD de Pachuca, Hidalgo.</w:t>
      </w:r>
    </w:p>
    <w:p w14:paraId="5FDE458F" w14:textId="0C3EF914" w:rsidR="00515E01" w:rsidRDefault="00515E01" w:rsidP="00381773">
      <w:pPr>
        <w:numPr>
          <w:ilvl w:val="0"/>
          <w:numId w:val="117"/>
        </w:numPr>
        <w:spacing w:after="160" w:line="259" w:lineRule="auto"/>
        <w:contextualSpacing/>
        <w:jc w:val="both"/>
        <w:rPr>
          <w:rFonts w:ascii="Arial" w:hAnsi="Arial" w:cs="Arial"/>
          <w:b/>
          <w:bCs/>
        </w:rPr>
      </w:pPr>
      <w:r w:rsidRPr="00CD36C3">
        <w:rPr>
          <w:rFonts w:ascii="Arial" w:hAnsi="Arial" w:cs="Arial"/>
          <w:b/>
          <w:bCs/>
        </w:rPr>
        <w:t>Antecedentes</w:t>
      </w:r>
    </w:p>
    <w:p w14:paraId="66E631DB" w14:textId="77777777" w:rsidR="00515E01" w:rsidRPr="00CD36C3" w:rsidRDefault="00515E01" w:rsidP="00515E01">
      <w:pPr>
        <w:spacing w:after="160" w:line="259" w:lineRule="auto"/>
        <w:ind w:left="720"/>
        <w:contextualSpacing/>
        <w:jc w:val="both"/>
        <w:rPr>
          <w:rFonts w:ascii="Arial" w:hAnsi="Arial" w:cs="Arial"/>
          <w:b/>
          <w:bCs/>
        </w:rPr>
      </w:pPr>
    </w:p>
    <w:p w14:paraId="6D1F5590" w14:textId="2813843D" w:rsidR="00515E01" w:rsidRDefault="00515E01" w:rsidP="00515E01">
      <w:pPr>
        <w:jc w:val="both"/>
        <w:rPr>
          <w:rFonts w:ascii="Arial" w:hAnsi="Arial" w:cs="Arial"/>
        </w:rPr>
      </w:pPr>
      <w:r w:rsidRPr="00CD36C3">
        <w:rPr>
          <w:rFonts w:ascii="Arial" w:hAnsi="Arial" w:cs="Arial"/>
        </w:rPr>
        <w:t xml:space="preserve">Históricamente </w:t>
      </w:r>
      <w:r w:rsidRPr="00CD36C3">
        <w:rPr>
          <w:rFonts w:ascii="Arial" w:hAnsi="Arial" w:cs="Arial"/>
          <w:b/>
          <w:bCs/>
        </w:rPr>
        <w:t>“El Instituto”</w:t>
      </w:r>
      <w:r w:rsidRPr="00CD36C3">
        <w:rPr>
          <w:rFonts w:ascii="Arial" w:hAnsi="Arial" w:cs="Arial"/>
        </w:rPr>
        <w:t xml:space="preserve"> ha requerido de mantenimiento preventivo y correctivo para los equipos de aire acondicionado de confort y precisión de diversas marcas, que se encuentran en los inmuebles que ocupan las áreas de “</w:t>
      </w:r>
      <w:r w:rsidRPr="00CD36C3">
        <w:rPr>
          <w:rFonts w:ascii="Arial" w:hAnsi="Arial" w:cs="Arial"/>
          <w:b/>
          <w:bCs/>
        </w:rPr>
        <w:t>El Instituto</w:t>
      </w:r>
      <w:r w:rsidRPr="00CD36C3">
        <w:rPr>
          <w:rFonts w:ascii="Arial" w:hAnsi="Arial" w:cs="Arial"/>
        </w:rPr>
        <w:t>”, los cuales se utilizan para mantener la temperatura ambiente de los espacios laborales, esto para obtener un ambiente agradable para el personal de “</w:t>
      </w:r>
      <w:r w:rsidRPr="00CD36C3">
        <w:rPr>
          <w:rFonts w:ascii="Arial" w:hAnsi="Arial" w:cs="Arial"/>
          <w:b/>
          <w:bCs/>
        </w:rPr>
        <w:t>El Instituto</w:t>
      </w:r>
      <w:r w:rsidRPr="00CD36C3">
        <w:rPr>
          <w:rFonts w:ascii="Arial" w:hAnsi="Arial" w:cs="Arial"/>
        </w:rPr>
        <w:t xml:space="preserve">”, así como para mantener una temperatura y ambiente controlado en las áreas donde se ubican los servidores (SITE) de “El Instituto”. </w:t>
      </w:r>
    </w:p>
    <w:p w14:paraId="0FC4DE4C" w14:textId="77777777" w:rsidR="00515E01" w:rsidRPr="00CD36C3" w:rsidRDefault="00515E01" w:rsidP="00515E01">
      <w:pPr>
        <w:jc w:val="both"/>
        <w:rPr>
          <w:rFonts w:ascii="Arial" w:hAnsi="Arial" w:cs="Arial"/>
        </w:rPr>
      </w:pPr>
    </w:p>
    <w:p w14:paraId="6622749D" w14:textId="77777777" w:rsidR="00515E01" w:rsidRPr="000D31A0" w:rsidRDefault="00515E01" w:rsidP="00515E01">
      <w:pPr>
        <w:spacing w:after="240"/>
        <w:ind w:firstLine="360"/>
        <w:jc w:val="both"/>
        <w:rPr>
          <w:rFonts w:ascii="Arial" w:hAnsi="Arial" w:cs="Arial"/>
        </w:rPr>
      </w:pPr>
      <w:r w:rsidRPr="00FD2622">
        <w:rPr>
          <w:rFonts w:ascii="Arial" w:hAnsi="Arial" w:cs="Arial"/>
          <w:b/>
          <w:bCs/>
          <w:lang w:val="es-ES"/>
        </w:rPr>
        <w:t>3.</w:t>
      </w:r>
      <w:r w:rsidRPr="000D31A0">
        <w:rPr>
          <w:rFonts w:ascii="Arial" w:hAnsi="Arial" w:cs="Arial"/>
          <w:b/>
          <w:bCs/>
        </w:rPr>
        <w:t xml:space="preserve"> </w:t>
      </w:r>
      <w:r w:rsidRPr="00CD36C3">
        <w:rPr>
          <w:rFonts w:ascii="Arial" w:hAnsi="Arial" w:cs="Arial"/>
          <w:b/>
          <w:bCs/>
        </w:rPr>
        <w:t>Inmuebles en los que se brindará el servicio</w:t>
      </w:r>
    </w:p>
    <w:tbl>
      <w:tblPr>
        <w:tblW w:w="9160" w:type="dxa"/>
        <w:tblInd w:w="-10" w:type="dxa"/>
        <w:tblCellMar>
          <w:left w:w="70" w:type="dxa"/>
          <w:right w:w="70" w:type="dxa"/>
        </w:tblCellMar>
        <w:tblLook w:val="00A0" w:firstRow="1" w:lastRow="0" w:firstColumn="1" w:lastColumn="0" w:noHBand="0" w:noVBand="0"/>
      </w:tblPr>
      <w:tblGrid>
        <w:gridCol w:w="3860"/>
        <w:gridCol w:w="5300"/>
      </w:tblGrid>
      <w:tr w:rsidR="00515E01" w:rsidRPr="00B75B18" w14:paraId="13274EA4" w14:textId="77777777" w:rsidTr="00E82F33">
        <w:trPr>
          <w:cantSplit/>
          <w:trHeight w:val="300"/>
        </w:trPr>
        <w:tc>
          <w:tcPr>
            <w:tcW w:w="3860" w:type="dxa"/>
            <w:tcBorders>
              <w:top w:val="single" w:sz="8" w:space="0" w:color="auto"/>
              <w:left w:val="single" w:sz="8" w:space="0" w:color="auto"/>
              <w:bottom w:val="nil"/>
              <w:right w:val="single" w:sz="8" w:space="0" w:color="auto"/>
            </w:tcBorders>
            <w:shd w:val="clear" w:color="000000" w:fill="9BC2E6"/>
            <w:vAlign w:val="center"/>
          </w:tcPr>
          <w:p w14:paraId="52E09C40"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Inmueble</w:t>
            </w:r>
          </w:p>
        </w:tc>
        <w:tc>
          <w:tcPr>
            <w:tcW w:w="5300" w:type="dxa"/>
            <w:tcBorders>
              <w:top w:val="single" w:sz="8" w:space="0" w:color="auto"/>
              <w:left w:val="nil"/>
              <w:bottom w:val="nil"/>
              <w:right w:val="single" w:sz="8" w:space="0" w:color="auto"/>
            </w:tcBorders>
            <w:shd w:val="clear" w:color="000000" w:fill="9BC2E6"/>
            <w:vAlign w:val="center"/>
          </w:tcPr>
          <w:p w14:paraId="0DD72EB3"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Ubicación</w:t>
            </w:r>
          </w:p>
        </w:tc>
      </w:tr>
      <w:tr w:rsidR="00515E01" w:rsidRPr="00B75B18" w14:paraId="65AD0330" w14:textId="77777777" w:rsidTr="00E82F33">
        <w:trPr>
          <w:cantSplit/>
          <w:trHeight w:val="521"/>
        </w:trPr>
        <w:tc>
          <w:tcPr>
            <w:tcW w:w="3860" w:type="dxa"/>
            <w:tcBorders>
              <w:top w:val="single" w:sz="8" w:space="0" w:color="auto"/>
              <w:left w:val="single" w:sz="8" w:space="0" w:color="auto"/>
              <w:bottom w:val="single" w:sz="4" w:space="0" w:color="auto"/>
              <w:right w:val="single" w:sz="8" w:space="0" w:color="auto"/>
            </w:tcBorders>
            <w:shd w:val="clear" w:color="000000" w:fill="D9D9D9"/>
            <w:vAlign w:val="center"/>
          </w:tcPr>
          <w:p w14:paraId="6600933C"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 xml:space="preserve">Conjunto Tlalpan </w:t>
            </w:r>
          </w:p>
        </w:tc>
        <w:tc>
          <w:tcPr>
            <w:tcW w:w="5300" w:type="dxa"/>
            <w:tcBorders>
              <w:top w:val="single" w:sz="8" w:space="0" w:color="auto"/>
              <w:left w:val="nil"/>
              <w:bottom w:val="single" w:sz="4" w:space="0" w:color="auto"/>
              <w:right w:val="single" w:sz="8" w:space="0" w:color="auto"/>
            </w:tcBorders>
            <w:vAlign w:val="center"/>
          </w:tcPr>
          <w:p w14:paraId="3F1D64B3"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 xml:space="preserve">Viaducto Tlalpan No. 100, Colonia Arenal Tepepan, </w:t>
            </w:r>
            <w:r>
              <w:rPr>
                <w:rFonts w:ascii="Arial" w:hAnsi="Arial" w:cs="Arial"/>
                <w:color w:val="000000"/>
                <w:sz w:val="14"/>
                <w:szCs w:val="14"/>
                <w:lang w:val="es-ES" w:eastAsia="es-MX"/>
              </w:rPr>
              <w:t xml:space="preserve">Alcaldía </w:t>
            </w:r>
            <w:r w:rsidRPr="00CD36C3">
              <w:rPr>
                <w:rFonts w:ascii="Arial" w:hAnsi="Arial" w:cs="Arial"/>
                <w:color w:val="000000"/>
                <w:sz w:val="14"/>
                <w:szCs w:val="14"/>
                <w:lang w:val="es-ES" w:eastAsia="es-MX"/>
              </w:rPr>
              <w:t>Tlalpan, C.P. 14610, Ciudad de México.</w:t>
            </w:r>
          </w:p>
        </w:tc>
      </w:tr>
      <w:tr w:rsidR="00515E01" w:rsidRPr="00B75B18" w14:paraId="0073663A" w14:textId="77777777" w:rsidTr="00E82F33">
        <w:trPr>
          <w:cantSplit/>
          <w:trHeight w:val="567"/>
        </w:trPr>
        <w:tc>
          <w:tcPr>
            <w:tcW w:w="3860" w:type="dxa"/>
            <w:tcBorders>
              <w:top w:val="single" w:sz="4" w:space="0" w:color="auto"/>
              <w:left w:val="single" w:sz="8" w:space="0" w:color="auto"/>
              <w:bottom w:val="single" w:sz="8" w:space="0" w:color="auto"/>
              <w:right w:val="single" w:sz="8" w:space="0" w:color="auto"/>
            </w:tcBorders>
            <w:shd w:val="clear" w:color="000000" w:fill="D9D9D9"/>
            <w:vAlign w:val="center"/>
          </w:tcPr>
          <w:p w14:paraId="39603250"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Zafiro II</w:t>
            </w:r>
          </w:p>
        </w:tc>
        <w:tc>
          <w:tcPr>
            <w:tcW w:w="5300" w:type="dxa"/>
            <w:tcBorders>
              <w:top w:val="single" w:sz="4" w:space="0" w:color="auto"/>
              <w:left w:val="nil"/>
              <w:bottom w:val="single" w:sz="8" w:space="0" w:color="auto"/>
              <w:right w:val="single" w:sz="8" w:space="0" w:color="auto"/>
            </w:tcBorders>
            <w:vAlign w:val="center"/>
          </w:tcPr>
          <w:p w14:paraId="3A76F3CA" w14:textId="77777777" w:rsidR="00515E01" w:rsidRPr="00CD36C3" w:rsidRDefault="00515E01" w:rsidP="00E82F33">
            <w:pPr>
              <w:jc w:val="both"/>
              <w:rPr>
                <w:rFonts w:ascii="Arial" w:hAnsi="Arial" w:cs="Arial"/>
                <w:color w:val="000000"/>
                <w:sz w:val="14"/>
                <w:szCs w:val="14"/>
                <w:lang w:eastAsia="es-MX"/>
              </w:rPr>
            </w:pPr>
            <w:r>
              <w:rPr>
                <w:rFonts w:ascii="Arial" w:hAnsi="Arial" w:cs="Arial"/>
                <w:color w:val="000000"/>
                <w:sz w:val="14"/>
                <w:szCs w:val="14"/>
                <w:lang w:val="es-ES" w:eastAsia="es-MX"/>
              </w:rPr>
              <w:t xml:space="preserve">Zafiro II, </w:t>
            </w:r>
            <w:r w:rsidRPr="00CD36C3">
              <w:rPr>
                <w:rFonts w:ascii="Arial" w:hAnsi="Arial" w:cs="Arial"/>
                <w:color w:val="000000"/>
                <w:sz w:val="14"/>
                <w:szCs w:val="14"/>
                <w:lang w:val="es-ES" w:eastAsia="es-MX"/>
              </w:rPr>
              <w:t xml:space="preserve">Periférico Sur No. 4124, Colonia Jardines del Pedregal, </w:t>
            </w:r>
            <w:r>
              <w:rPr>
                <w:rFonts w:ascii="Arial" w:hAnsi="Arial" w:cs="Arial"/>
                <w:color w:val="000000"/>
                <w:sz w:val="14"/>
                <w:szCs w:val="14"/>
                <w:lang w:val="es-ES" w:eastAsia="es-MX"/>
              </w:rPr>
              <w:t xml:space="preserve">Alcaldía </w:t>
            </w:r>
            <w:r w:rsidRPr="00CD36C3">
              <w:rPr>
                <w:rFonts w:ascii="Arial" w:hAnsi="Arial" w:cs="Arial"/>
                <w:color w:val="000000"/>
                <w:sz w:val="14"/>
                <w:szCs w:val="14"/>
                <w:lang w:val="es-ES" w:eastAsia="es-MX"/>
              </w:rPr>
              <w:t>Álvaro Obregón, C.P. 01900, Ciudad de México.</w:t>
            </w:r>
          </w:p>
        </w:tc>
      </w:tr>
      <w:tr w:rsidR="00515E01" w:rsidRPr="00B75B18" w14:paraId="6D45CE2D" w14:textId="77777777" w:rsidTr="00E82F33">
        <w:trPr>
          <w:cantSplit/>
          <w:trHeight w:val="537"/>
        </w:trPr>
        <w:tc>
          <w:tcPr>
            <w:tcW w:w="3860" w:type="dxa"/>
            <w:tcBorders>
              <w:top w:val="nil"/>
              <w:left w:val="single" w:sz="8" w:space="0" w:color="auto"/>
              <w:bottom w:val="single" w:sz="8" w:space="0" w:color="auto"/>
              <w:right w:val="single" w:sz="8" w:space="0" w:color="auto"/>
            </w:tcBorders>
            <w:shd w:val="clear" w:color="000000" w:fill="D9D9D9"/>
            <w:vAlign w:val="center"/>
          </w:tcPr>
          <w:p w14:paraId="66256A60"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Registro Federal de Electores</w:t>
            </w:r>
          </w:p>
        </w:tc>
        <w:tc>
          <w:tcPr>
            <w:tcW w:w="5300" w:type="dxa"/>
            <w:tcBorders>
              <w:top w:val="nil"/>
              <w:left w:val="nil"/>
              <w:bottom w:val="single" w:sz="8" w:space="0" w:color="auto"/>
              <w:right w:val="single" w:sz="8" w:space="0" w:color="auto"/>
            </w:tcBorders>
            <w:vAlign w:val="center"/>
          </w:tcPr>
          <w:p w14:paraId="446EE4A1"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 xml:space="preserve">Av. Insurgentes Sur No.1561, Colonia San José Insurgentes, </w:t>
            </w:r>
            <w:r>
              <w:rPr>
                <w:rFonts w:ascii="Arial" w:hAnsi="Arial" w:cs="Arial"/>
                <w:color w:val="000000"/>
                <w:sz w:val="14"/>
                <w:szCs w:val="14"/>
                <w:lang w:val="es-ES" w:eastAsia="es-MX"/>
              </w:rPr>
              <w:t xml:space="preserve">Alcaldía </w:t>
            </w:r>
            <w:r w:rsidRPr="00CD36C3">
              <w:rPr>
                <w:rFonts w:ascii="Arial" w:hAnsi="Arial" w:cs="Arial"/>
                <w:color w:val="000000"/>
                <w:sz w:val="14"/>
                <w:szCs w:val="14"/>
                <w:lang w:val="es-ES" w:eastAsia="es-MX"/>
              </w:rPr>
              <w:t>Benito Juárez, C. P. 03900, Ciudad de México.</w:t>
            </w:r>
          </w:p>
        </w:tc>
      </w:tr>
      <w:tr w:rsidR="00515E01" w:rsidRPr="00B75B18" w14:paraId="7A5F42D5" w14:textId="77777777" w:rsidTr="00E82F33">
        <w:trPr>
          <w:cantSplit/>
          <w:trHeight w:val="536"/>
        </w:trPr>
        <w:tc>
          <w:tcPr>
            <w:tcW w:w="3860" w:type="dxa"/>
            <w:tcBorders>
              <w:top w:val="nil"/>
              <w:left w:val="single" w:sz="8" w:space="0" w:color="auto"/>
              <w:bottom w:val="single" w:sz="8" w:space="0" w:color="auto"/>
              <w:right w:val="single" w:sz="8" w:space="0" w:color="auto"/>
            </w:tcBorders>
            <w:shd w:val="clear" w:color="000000" w:fill="D9D9D9"/>
            <w:vAlign w:val="center"/>
          </w:tcPr>
          <w:p w14:paraId="2A037E73"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Quantum</w:t>
            </w:r>
          </w:p>
        </w:tc>
        <w:tc>
          <w:tcPr>
            <w:tcW w:w="5300" w:type="dxa"/>
            <w:tcBorders>
              <w:top w:val="nil"/>
              <w:left w:val="nil"/>
              <w:bottom w:val="single" w:sz="8" w:space="0" w:color="auto"/>
              <w:right w:val="single" w:sz="8" w:space="0" w:color="auto"/>
            </w:tcBorders>
            <w:vAlign w:val="center"/>
          </w:tcPr>
          <w:p w14:paraId="6316BD0B"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 xml:space="preserve">Boulevard Adolfo López Mateos No. 239, Colonia Las Águilas, </w:t>
            </w:r>
            <w:r>
              <w:rPr>
                <w:rFonts w:ascii="Arial" w:hAnsi="Arial" w:cs="Arial"/>
                <w:color w:val="000000"/>
                <w:sz w:val="14"/>
                <w:szCs w:val="14"/>
                <w:lang w:val="es-ES" w:eastAsia="es-MX"/>
              </w:rPr>
              <w:t xml:space="preserve">Alcaldía </w:t>
            </w:r>
            <w:r w:rsidRPr="00CD36C3">
              <w:rPr>
                <w:rFonts w:ascii="Arial" w:hAnsi="Arial" w:cs="Arial"/>
                <w:color w:val="000000"/>
                <w:sz w:val="14"/>
                <w:szCs w:val="14"/>
                <w:lang w:val="es-ES" w:eastAsia="es-MX"/>
              </w:rPr>
              <w:t>Álvaro Obregón, C. P. 01710, Ciudad de México.</w:t>
            </w:r>
          </w:p>
        </w:tc>
      </w:tr>
      <w:tr w:rsidR="00515E01" w:rsidRPr="00B75B18" w14:paraId="3AC5CE03" w14:textId="77777777" w:rsidTr="00E82F33">
        <w:trPr>
          <w:cantSplit/>
          <w:trHeight w:val="426"/>
        </w:trPr>
        <w:tc>
          <w:tcPr>
            <w:tcW w:w="3860" w:type="dxa"/>
            <w:tcBorders>
              <w:top w:val="nil"/>
              <w:left w:val="single" w:sz="8" w:space="0" w:color="auto"/>
              <w:bottom w:val="single" w:sz="8" w:space="0" w:color="auto"/>
              <w:right w:val="single" w:sz="8" w:space="0" w:color="auto"/>
            </w:tcBorders>
            <w:shd w:val="clear" w:color="000000" w:fill="D9D9D9"/>
            <w:vAlign w:val="center"/>
          </w:tcPr>
          <w:p w14:paraId="3393DE8A"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Centro de Cómputo y Resguardo Documental (CECYRD)</w:t>
            </w:r>
          </w:p>
        </w:tc>
        <w:tc>
          <w:tcPr>
            <w:tcW w:w="5300" w:type="dxa"/>
            <w:tcBorders>
              <w:top w:val="nil"/>
              <w:left w:val="nil"/>
              <w:bottom w:val="single" w:sz="8" w:space="0" w:color="auto"/>
              <w:right w:val="single" w:sz="8" w:space="0" w:color="auto"/>
            </w:tcBorders>
            <w:vAlign w:val="center"/>
          </w:tcPr>
          <w:p w14:paraId="4ACD2308"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San Juan Tilcuautla No. 5-A, Municipio de San Agustín Tlaxiaca, Pachuca, Hidalgo.</w:t>
            </w:r>
          </w:p>
        </w:tc>
      </w:tr>
      <w:tr w:rsidR="00515E01" w:rsidRPr="00B75B18" w14:paraId="0B3B321D" w14:textId="77777777" w:rsidTr="00E82F33">
        <w:trPr>
          <w:cantSplit/>
          <w:trHeight w:val="456"/>
        </w:trPr>
        <w:tc>
          <w:tcPr>
            <w:tcW w:w="3860" w:type="dxa"/>
            <w:tcBorders>
              <w:top w:val="nil"/>
              <w:left w:val="single" w:sz="8" w:space="0" w:color="auto"/>
              <w:bottom w:val="single" w:sz="8" w:space="0" w:color="auto"/>
              <w:right w:val="single" w:sz="8" w:space="0" w:color="auto"/>
            </w:tcBorders>
            <w:shd w:val="clear" w:color="000000" w:fill="D9D9D9"/>
            <w:vAlign w:val="center"/>
          </w:tcPr>
          <w:p w14:paraId="517D1657"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Acoxpa</w:t>
            </w:r>
          </w:p>
        </w:tc>
        <w:tc>
          <w:tcPr>
            <w:tcW w:w="5300" w:type="dxa"/>
            <w:tcBorders>
              <w:top w:val="nil"/>
              <w:left w:val="nil"/>
              <w:bottom w:val="single" w:sz="8" w:space="0" w:color="auto"/>
              <w:right w:val="single" w:sz="8" w:space="0" w:color="auto"/>
            </w:tcBorders>
            <w:vAlign w:val="center"/>
          </w:tcPr>
          <w:p w14:paraId="46CEEBDC"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 xml:space="preserve">Av. Acoxpa No. 436, Colonia Ex hacienda de Coapa, </w:t>
            </w:r>
            <w:r>
              <w:rPr>
                <w:rFonts w:ascii="Arial" w:hAnsi="Arial" w:cs="Arial"/>
                <w:color w:val="000000"/>
                <w:sz w:val="14"/>
                <w:szCs w:val="14"/>
                <w:lang w:val="es-ES" w:eastAsia="es-MX"/>
              </w:rPr>
              <w:t xml:space="preserve">Alcaldía </w:t>
            </w:r>
            <w:r w:rsidRPr="00CD36C3">
              <w:rPr>
                <w:rFonts w:ascii="Arial" w:hAnsi="Arial" w:cs="Arial"/>
                <w:color w:val="000000"/>
                <w:sz w:val="14"/>
                <w:szCs w:val="14"/>
                <w:lang w:val="es-ES" w:eastAsia="es-MX"/>
              </w:rPr>
              <w:t>Tlalpan, C.P. 14300, Ciudad de México.</w:t>
            </w:r>
          </w:p>
        </w:tc>
      </w:tr>
      <w:tr w:rsidR="00515E01" w:rsidRPr="00B75B18" w14:paraId="5C842B22" w14:textId="77777777" w:rsidTr="00E82F33">
        <w:trPr>
          <w:cantSplit/>
          <w:trHeight w:val="528"/>
        </w:trPr>
        <w:tc>
          <w:tcPr>
            <w:tcW w:w="3860" w:type="dxa"/>
            <w:tcBorders>
              <w:top w:val="nil"/>
              <w:left w:val="single" w:sz="8" w:space="0" w:color="auto"/>
              <w:bottom w:val="single" w:sz="8" w:space="0" w:color="auto"/>
              <w:right w:val="single" w:sz="8" w:space="0" w:color="auto"/>
            </w:tcBorders>
            <w:shd w:val="clear" w:color="000000" w:fill="D9D9D9"/>
            <w:vAlign w:val="center"/>
          </w:tcPr>
          <w:p w14:paraId="78FE382E"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Centro Nacional de Impresión</w:t>
            </w:r>
          </w:p>
        </w:tc>
        <w:tc>
          <w:tcPr>
            <w:tcW w:w="5300" w:type="dxa"/>
            <w:tcBorders>
              <w:top w:val="nil"/>
              <w:left w:val="nil"/>
              <w:bottom w:val="single" w:sz="8" w:space="0" w:color="auto"/>
              <w:right w:val="single" w:sz="8" w:space="0" w:color="auto"/>
            </w:tcBorders>
            <w:vAlign w:val="center"/>
          </w:tcPr>
          <w:p w14:paraId="4BBE3F03"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Av. Charco Azul No. 40, Colonia Mixcoac, Álvaro Obregón, C.P. 03910, Ciudad de México.</w:t>
            </w:r>
          </w:p>
        </w:tc>
      </w:tr>
      <w:tr w:rsidR="00515E01" w:rsidRPr="00B75B18" w14:paraId="404A0E46" w14:textId="77777777" w:rsidTr="00E82F33">
        <w:trPr>
          <w:cantSplit/>
          <w:trHeight w:val="528"/>
        </w:trPr>
        <w:tc>
          <w:tcPr>
            <w:tcW w:w="3860" w:type="dxa"/>
            <w:tcBorders>
              <w:top w:val="nil"/>
              <w:left w:val="single" w:sz="8" w:space="0" w:color="auto"/>
              <w:bottom w:val="single" w:sz="8" w:space="0" w:color="auto"/>
              <w:right w:val="single" w:sz="8" w:space="0" w:color="auto"/>
            </w:tcBorders>
            <w:shd w:val="clear" w:color="000000" w:fill="D9D9D9"/>
            <w:vAlign w:val="center"/>
          </w:tcPr>
          <w:p w14:paraId="55779769"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val="es-ES" w:eastAsia="es-MX"/>
              </w:rPr>
              <w:t xml:space="preserve">Conjunto Moneda </w:t>
            </w:r>
          </w:p>
        </w:tc>
        <w:tc>
          <w:tcPr>
            <w:tcW w:w="5300" w:type="dxa"/>
            <w:tcBorders>
              <w:top w:val="nil"/>
              <w:left w:val="nil"/>
              <w:bottom w:val="single" w:sz="8" w:space="0" w:color="auto"/>
              <w:right w:val="single" w:sz="8" w:space="0" w:color="auto"/>
            </w:tcBorders>
            <w:vAlign w:val="center"/>
          </w:tcPr>
          <w:p w14:paraId="67F86BBD" w14:textId="77777777" w:rsidR="00515E01" w:rsidRPr="00CD36C3" w:rsidRDefault="00515E01" w:rsidP="00E82F33">
            <w:pPr>
              <w:jc w:val="both"/>
              <w:rPr>
                <w:rFonts w:ascii="Arial" w:hAnsi="Arial" w:cs="Arial"/>
                <w:color w:val="000000"/>
                <w:sz w:val="14"/>
                <w:szCs w:val="14"/>
                <w:lang w:eastAsia="es-MX"/>
              </w:rPr>
            </w:pPr>
            <w:r w:rsidRPr="00CD36C3">
              <w:rPr>
                <w:rFonts w:ascii="Arial" w:hAnsi="Arial" w:cs="Arial"/>
                <w:color w:val="000000"/>
                <w:sz w:val="14"/>
                <w:szCs w:val="14"/>
                <w:lang w:eastAsia="es-MX"/>
              </w:rPr>
              <w:t xml:space="preserve">Calle Moneda No. 64, Colonia Tlalpan Centro I, Tlalpan, C.P.14000, Ciudad de México. </w:t>
            </w:r>
          </w:p>
        </w:tc>
      </w:tr>
    </w:tbl>
    <w:p w14:paraId="74125A62" w14:textId="77777777" w:rsidR="00515E01" w:rsidRPr="00CD36C3" w:rsidRDefault="00515E01" w:rsidP="00515E01">
      <w:pPr>
        <w:jc w:val="both"/>
        <w:rPr>
          <w:b/>
          <w:bCs/>
        </w:rPr>
      </w:pPr>
    </w:p>
    <w:p w14:paraId="7F226253" w14:textId="77777777" w:rsidR="00515E01" w:rsidRDefault="00515E01" w:rsidP="00515E01">
      <w:pPr>
        <w:contextualSpacing/>
        <w:jc w:val="both"/>
        <w:rPr>
          <w:b/>
          <w:bCs/>
        </w:rPr>
      </w:pPr>
      <w:r>
        <w:rPr>
          <w:b/>
          <w:bCs/>
        </w:rPr>
        <w:t xml:space="preserve"> 4.  Relación</w:t>
      </w:r>
      <w:r w:rsidRPr="00CD36C3">
        <w:rPr>
          <w:b/>
          <w:bCs/>
        </w:rPr>
        <w:t xml:space="preserve"> de equipos por inmueble</w:t>
      </w:r>
    </w:p>
    <w:p w14:paraId="65230CC0" w14:textId="77777777" w:rsidR="00515E01" w:rsidRPr="00CD36C3" w:rsidRDefault="00515E01" w:rsidP="00515E01">
      <w:pPr>
        <w:contextualSpacing/>
        <w:jc w:val="both"/>
        <w:rPr>
          <w:b/>
          <w:bCs/>
        </w:rPr>
      </w:pPr>
    </w:p>
    <w:tbl>
      <w:tblPr>
        <w:tblW w:w="6920" w:type="dxa"/>
        <w:jc w:val="center"/>
        <w:tblCellMar>
          <w:left w:w="70" w:type="dxa"/>
          <w:right w:w="70" w:type="dxa"/>
        </w:tblCellMar>
        <w:tblLook w:val="00A0" w:firstRow="1" w:lastRow="0" w:firstColumn="1" w:lastColumn="0" w:noHBand="0" w:noVBand="0"/>
      </w:tblPr>
      <w:tblGrid>
        <w:gridCol w:w="1938"/>
        <w:gridCol w:w="3733"/>
        <w:gridCol w:w="1239"/>
        <w:gridCol w:w="10"/>
      </w:tblGrid>
      <w:tr w:rsidR="00515E01" w:rsidRPr="00B75B18" w14:paraId="23619C01" w14:textId="77777777" w:rsidTr="00E82F33">
        <w:trPr>
          <w:trHeight w:val="20"/>
          <w:jc w:val="center"/>
        </w:trPr>
        <w:tc>
          <w:tcPr>
            <w:tcW w:w="1940" w:type="dxa"/>
            <w:tcBorders>
              <w:top w:val="single" w:sz="8" w:space="0" w:color="auto"/>
              <w:left w:val="single" w:sz="8" w:space="0" w:color="auto"/>
              <w:bottom w:val="single" w:sz="8" w:space="0" w:color="auto"/>
              <w:right w:val="single" w:sz="8" w:space="0" w:color="auto"/>
            </w:tcBorders>
            <w:shd w:val="clear" w:color="000000" w:fill="9BC2E6"/>
            <w:vAlign w:val="center"/>
          </w:tcPr>
          <w:p w14:paraId="0CAD12AC" w14:textId="77777777" w:rsidR="00515E01" w:rsidRPr="00CD36C3" w:rsidRDefault="00515E01" w:rsidP="00E82F33">
            <w:pPr>
              <w:jc w:val="center"/>
              <w:rPr>
                <w:rFonts w:ascii="Arial" w:hAnsi="Arial" w:cs="Arial"/>
                <w:b/>
                <w:bCs/>
                <w:color w:val="000000"/>
                <w:sz w:val="18"/>
                <w:szCs w:val="18"/>
                <w:lang w:eastAsia="es-MX"/>
              </w:rPr>
            </w:pPr>
            <w:r w:rsidRPr="00CD36C3">
              <w:rPr>
                <w:rFonts w:ascii="Arial" w:hAnsi="Arial" w:cs="Arial"/>
                <w:b/>
                <w:bCs/>
                <w:color w:val="000000"/>
                <w:sz w:val="18"/>
                <w:szCs w:val="18"/>
                <w:lang w:eastAsia="es-MX"/>
              </w:rPr>
              <w:t>Inmueble</w:t>
            </w:r>
          </w:p>
        </w:tc>
        <w:tc>
          <w:tcPr>
            <w:tcW w:w="3740" w:type="dxa"/>
            <w:tcBorders>
              <w:top w:val="single" w:sz="8" w:space="0" w:color="auto"/>
              <w:left w:val="nil"/>
              <w:bottom w:val="single" w:sz="8" w:space="0" w:color="auto"/>
              <w:right w:val="single" w:sz="8" w:space="0" w:color="auto"/>
            </w:tcBorders>
            <w:shd w:val="clear" w:color="000000" w:fill="9BC2E6"/>
            <w:vAlign w:val="center"/>
          </w:tcPr>
          <w:p w14:paraId="66B1F9B1" w14:textId="77777777" w:rsidR="00515E01" w:rsidRPr="00CD36C3" w:rsidRDefault="00515E01" w:rsidP="00E82F33">
            <w:pPr>
              <w:jc w:val="center"/>
              <w:rPr>
                <w:rFonts w:ascii="Arial" w:hAnsi="Arial" w:cs="Arial"/>
                <w:b/>
                <w:bCs/>
                <w:color w:val="000000"/>
                <w:sz w:val="18"/>
                <w:szCs w:val="18"/>
                <w:lang w:eastAsia="es-MX"/>
              </w:rPr>
            </w:pPr>
            <w:r w:rsidRPr="00CD36C3">
              <w:rPr>
                <w:rFonts w:ascii="Arial" w:hAnsi="Arial" w:cs="Arial"/>
                <w:b/>
                <w:bCs/>
                <w:color w:val="000000"/>
                <w:sz w:val="18"/>
                <w:szCs w:val="18"/>
                <w:lang w:eastAsia="es-MX"/>
              </w:rPr>
              <w:t>Descripción</w:t>
            </w:r>
          </w:p>
        </w:tc>
        <w:tc>
          <w:tcPr>
            <w:tcW w:w="1240" w:type="dxa"/>
            <w:gridSpan w:val="2"/>
            <w:tcBorders>
              <w:top w:val="single" w:sz="8" w:space="0" w:color="auto"/>
              <w:left w:val="nil"/>
              <w:bottom w:val="single" w:sz="8" w:space="0" w:color="auto"/>
              <w:right w:val="single" w:sz="8" w:space="0" w:color="auto"/>
            </w:tcBorders>
            <w:shd w:val="clear" w:color="000000" w:fill="9BC2E6"/>
            <w:vAlign w:val="center"/>
          </w:tcPr>
          <w:p w14:paraId="54C4F7C1" w14:textId="77777777" w:rsidR="00515E01" w:rsidRPr="00CD36C3" w:rsidRDefault="00515E01" w:rsidP="00E82F33">
            <w:pPr>
              <w:jc w:val="center"/>
              <w:rPr>
                <w:rFonts w:ascii="Arial" w:hAnsi="Arial" w:cs="Arial"/>
                <w:b/>
                <w:bCs/>
                <w:color w:val="000000"/>
                <w:sz w:val="18"/>
                <w:szCs w:val="18"/>
                <w:lang w:eastAsia="es-MX"/>
              </w:rPr>
            </w:pPr>
            <w:r w:rsidRPr="00CD36C3">
              <w:rPr>
                <w:rFonts w:ascii="Arial" w:hAnsi="Arial" w:cs="Arial"/>
                <w:b/>
                <w:bCs/>
                <w:color w:val="000000"/>
                <w:sz w:val="18"/>
                <w:szCs w:val="18"/>
                <w:lang w:eastAsia="es-MX"/>
              </w:rPr>
              <w:t>Cantidad</w:t>
            </w:r>
          </w:p>
        </w:tc>
      </w:tr>
      <w:tr w:rsidR="00515E01" w:rsidRPr="00B75B18" w14:paraId="0F2635DA" w14:textId="77777777" w:rsidTr="00E82F33">
        <w:trPr>
          <w:trHeight w:val="20"/>
          <w:jc w:val="center"/>
        </w:trPr>
        <w:tc>
          <w:tcPr>
            <w:tcW w:w="1940" w:type="dxa"/>
            <w:vMerge w:val="restart"/>
            <w:tcBorders>
              <w:top w:val="nil"/>
              <w:left w:val="single" w:sz="8" w:space="0" w:color="auto"/>
              <w:bottom w:val="single" w:sz="8" w:space="0" w:color="000000"/>
              <w:right w:val="single" w:sz="8" w:space="0" w:color="auto"/>
            </w:tcBorders>
            <w:shd w:val="clear" w:color="000000" w:fill="F2F2F2"/>
            <w:vAlign w:val="center"/>
          </w:tcPr>
          <w:p w14:paraId="72AA93A0"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 xml:space="preserve">Conjunto Tlalpan </w:t>
            </w:r>
          </w:p>
        </w:tc>
        <w:tc>
          <w:tcPr>
            <w:tcW w:w="3740" w:type="dxa"/>
            <w:tcBorders>
              <w:top w:val="nil"/>
              <w:left w:val="nil"/>
              <w:bottom w:val="single" w:sz="8" w:space="0" w:color="auto"/>
              <w:right w:val="single" w:sz="8" w:space="0" w:color="auto"/>
            </w:tcBorders>
            <w:vAlign w:val="center"/>
          </w:tcPr>
          <w:p w14:paraId="14EE42FC"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Mini Split (MS)</w:t>
            </w:r>
          </w:p>
        </w:tc>
        <w:tc>
          <w:tcPr>
            <w:tcW w:w="1240" w:type="dxa"/>
            <w:gridSpan w:val="2"/>
            <w:tcBorders>
              <w:top w:val="nil"/>
              <w:left w:val="nil"/>
              <w:bottom w:val="single" w:sz="8" w:space="0" w:color="auto"/>
              <w:right w:val="single" w:sz="8" w:space="0" w:color="auto"/>
            </w:tcBorders>
            <w:vAlign w:val="center"/>
          </w:tcPr>
          <w:p w14:paraId="138C79B8" w14:textId="77777777" w:rsidR="00515E01" w:rsidRPr="00CD36C3" w:rsidRDefault="00515E01" w:rsidP="00E82F33">
            <w:pPr>
              <w:jc w:val="center"/>
              <w:rPr>
                <w:rFonts w:ascii="Arial" w:hAnsi="Arial" w:cs="Arial"/>
                <w:color w:val="000000"/>
                <w:sz w:val="18"/>
                <w:szCs w:val="18"/>
                <w:lang w:eastAsia="es-MX"/>
              </w:rPr>
            </w:pPr>
            <w:r>
              <w:rPr>
                <w:rFonts w:ascii="Arial" w:hAnsi="Arial" w:cs="Arial"/>
                <w:color w:val="000000"/>
                <w:sz w:val="18"/>
                <w:szCs w:val="18"/>
                <w:lang w:eastAsia="es-MX"/>
              </w:rPr>
              <w:t>137</w:t>
            </w:r>
          </w:p>
        </w:tc>
      </w:tr>
      <w:tr w:rsidR="00515E01" w:rsidRPr="00B75B18" w14:paraId="3FCB50B5"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47ECB3E7"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5EBE783D"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Cassette (CT)</w:t>
            </w:r>
          </w:p>
        </w:tc>
        <w:tc>
          <w:tcPr>
            <w:tcW w:w="1240" w:type="dxa"/>
            <w:gridSpan w:val="2"/>
            <w:tcBorders>
              <w:top w:val="nil"/>
              <w:left w:val="nil"/>
              <w:bottom w:val="single" w:sz="8" w:space="0" w:color="auto"/>
              <w:right w:val="single" w:sz="8" w:space="0" w:color="auto"/>
            </w:tcBorders>
            <w:vAlign w:val="center"/>
          </w:tcPr>
          <w:p w14:paraId="4C179566"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38</w:t>
            </w:r>
          </w:p>
        </w:tc>
      </w:tr>
      <w:tr w:rsidR="00515E01" w:rsidRPr="00B75B18" w14:paraId="5227BBC1"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75E403BF"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4770A7FA"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Mini Split Piso-Techo (PT)</w:t>
            </w:r>
          </w:p>
        </w:tc>
        <w:tc>
          <w:tcPr>
            <w:tcW w:w="1240" w:type="dxa"/>
            <w:gridSpan w:val="2"/>
            <w:tcBorders>
              <w:top w:val="nil"/>
              <w:left w:val="nil"/>
              <w:bottom w:val="single" w:sz="8" w:space="0" w:color="auto"/>
              <w:right w:val="single" w:sz="8" w:space="0" w:color="auto"/>
            </w:tcBorders>
            <w:vAlign w:val="center"/>
          </w:tcPr>
          <w:p w14:paraId="47E909BF"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23</w:t>
            </w:r>
          </w:p>
        </w:tc>
      </w:tr>
      <w:tr w:rsidR="00515E01" w:rsidRPr="00B75B18" w14:paraId="29D42EE0"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595AAD02"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06AC1406"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Extractor (ET)</w:t>
            </w:r>
          </w:p>
        </w:tc>
        <w:tc>
          <w:tcPr>
            <w:tcW w:w="1240" w:type="dxa"/>
            <w:gridSpan w:val="2"/>
            <w:tcBorders>
              <w:top w:val="nil"/>
              <w:left w:val="nil"/>
              <w:bottom w:val="single" w:sz="8" w:space="0" w:color="auto"/>
              <w:right w:val="single" w:sz="8" w:space="0" w:color="auto"/>
            </w:tcBorders>
            <w:shd w:val="clear" w:color="auto" w:fill="FFFFFF"/>
            <w:vAlign w:val="center"/>
          </w:tcPr>
          <w:p w14:paraId="1288EC0B" w14:textId="77777777" w:rsidR="00515E01" w:rsidRPr="00CD36C3" w:rsidRDefault="00515E01" w:rsidP="00E82F33">
            <w:pPr>
              <w:jc w:val="center"/>
              <w:rPr>
                <w:rFonts w:ascii="Arial" w:hAnsi="Arial" w:cs="Arial"/>
                <w:sz w:val="18"/>
                <w:szCs w:val="18"/>
                <w:lang w:eastAsia="es-MX"/>
              </w:rPr>
            </w:pPr>
            <w:r w:rsidRPr="00CD36C3">
              <w:rPr>
                <w:rFonts w:ascii="Arial" w:hAnsi="Arial" w:cs="Arial"/>
                <w:sz w:val="18"/>
                <w:szCs w:val="18"/>
                <w:lang w:eastAsia="es-MX"/>
              </w:rPr>
              <w:t>2</w:t>
            </w:r>
          </w:p>
        </w:tc>
      </w:tr>
      <w:tr w:rsidR="00515E01" w:rsidRPr="00B75B18" w14:paraId="25BAB793"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4C1708C9"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2AB8F6D0"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Extractor Axial (EA)</w:t>
            </w:r>
          </w:p>
        </w:tc>
        <w:tc>
          <w:tcPr>
            <w:tcW w:w="1240" w:type="dxa"/>
            <w:gridSpan w:val="2"/>
            <w:tcBorders>
              <w:top w:val="nil"/>
              <w:left w:val="nil"/>
              <w:bottom w:val="single" w:sz="8" w:space="0" w:color="auto"/>
              <w:right w:val="single" w:sz="8" w:space="0" w:color="auto"/>
            </w:tcBorders>
            <w:vAlign w:val="center"/>
          </w:tcPr>
          <w:p w14:paraId="14E163B4"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12</w:t>
            </w:r>
          </w:p>
        </w:tc>
      </w:tr>
      <w:tr w:rsidR="00515E01" w:rsidRPr="00B75B18" w14:paraId="0F9FAAFD"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07214B50"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4" w:space="0" w:color="auto"/>
              <w:right w:val="single" w:sz="8" w:space="0" w:color="auto"/>
            </w:tcBorders>
            <w:vAlign w:val="center"/>
          </w:tcPr>
          <w:p w14:paraId="2352E56D"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Ventilador (VE)</w:t>
            </w:r>
          </w:p>
        </w:tc>
        <w:tc>
          <w:tcPr>
            <w:tcW w:w="1240" w:type="dxa"/>
            <w:gridSpan w:val="2"/>
            <w:tcBorders>
              <w:top w:val="nil"/>
              <w:left w:val="nil"/>
              <w:bottom w:val="single" w:sz="4" w:space="0" w:color="auto"/>
              <w:right w:val="single" w:sz="8" w:space="0" w:color="auto"/>
            </w:tcBorders>
            <w:vAlign w:val="center"/>
          </w:tcPr>
          <w:p w14:paraId="3E384444"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2</w:t>
            </w:r>
          </w:p>
        </w:tc>
      </w:tr>
      <w:tr w:rsidR="00515E01" w:rsidRPr="00B75B18" w14:paraId="044D37F3"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7B6F6DEB" w14:textId="77777777" w:rsidR="00515E01" w:rsidRPr="00CD36C3" w:rsidRDefault="00515E01" w:rsidP="00E82F33">
            <w:pPr>
              <w:rPr>
                <w:rFonts w:ascii="Arial" w:hAnsi="Arial" w:cs="Arial"/>
                <w:color w:val="000000"/>
                <w:sz w:val="18"/>
                <w:szCs w:val="18"/>
                <w:lang w:eastAsia="es-MX"/>
              </w:rPr>
            </w:pPr>
          </w:p>
        </w:tc>
        <w:tc>
          <w:tcPr>
            <w:tcW w:w="3740" w:type="dxa"/>
            <w:tcBorders>
              <w:top w:val="single" w:sz="4" w:space="0" w:color="auto"/>
              <w:left w:val="nil"/>
              <w:bottom w:val="single" w:sz="8" w:space="0" w:color="auto"/>
              <w:right w:val="single" w:sz="8" w:space="0" w:color="auto"/>
            </w:tcBorders>
            <w:vAlign w:val="center"/>
          </w:tcPr>
          <w:p w14:paraId="7CD8D18B"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Unidad de ventana (UV)</w:t>
            </w:r>
          </w:p>
        </w:tc>
        <w:tc>
          <w:tcPr>
            <w:tcW w:w="1240" w:type="dxa"/>
            <w:gridSpan w:val="2"/>
            <w:tcBorders>
              <w:top w:val="single" w:sz="4" w:space="0" w:color="auto"/>
              <w:left w:val="nil"/>
              <w:bottom w:val="single" w:sz="8" w:space="0" w:color="auto"/>
              <w:right w:val="single" w:sz="8" w:space="0" w:color="auto"/>
            </w:tcBorders>
            <w:vAlign w:val="center"/>
          </w:tcPr>
          <w:p w14:paraId="24EBC765"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1</w:t>
            </w:r>
          </w:p>
        </w:tc>
      </w:tr>
      <w:tr w:rsidR="00515E01" w:rsidRPr="00B75B18" w14:paraId="4D846FFA"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216818FB"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31931566"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Unidad generadora de agua helada (UGAH)</w:t>
            </w:r>
          </w:p>
        </w:tc>
        <w:tc>
          <w:tcPr>
            <w:tcW w:w="1240" w:type="dxa"/>
            <w:gridSpan w:val="2"/>
            <w:tcBorders>
              <w:top w:val="nil"/>
              <w:left w:val="nil"/>
              <w:bottom w:val="single" w:sz="8" w:space="0" w:color="auto"/>
              <w:right w:val="single" w:sz="8" w:space="0" w:color="auto"/>
            </w:tcBorders>
            <w:vAlign w:val="center"/>
          </w:tcPr>
          <w:p w14:paraId="72A8B714"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3</w:t>
            </w:r>
          </w:p>
        </w:tc>
      </w:tr>
      <w:tr w:rsidR="00515E01" w:rsidRPr="00B75B18" w14:paraId="651EDAF3"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6CC8B172"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6A4C4445"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Moto bomba (MB)</w:t>
            </w:r>
          </w:p>
        </w:tc>
        <w:tc>
          <w:tcPr>
            <w:tcW w:w="1240" w:type="dxa"/>
            <w:gridSpan w:val="2"/>
            <w:tcBorders>
              <w:top w:val="nil"/>
              <w:left w:val="nil"/>
              <w:bottom w:val="single" w:sz="8" w:space="0" w:color="auto"/>
              <w:right w:val="single" w:sz="8" w:space="0" w:color="auto"/>
            </w:tcBorders>
            <w:vAlign w:val="center"/>
          </w:tcPr>
          <w:p w14:paraId="0AE3ED9A"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3</w:t>
            </w:r>
          </w:p>
        </w:tc>
      </w:tr>
      <w:tr w:rsidR="00515E01" w:rsidRPr="00B75B18" w14:paraId="1A7790F0"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6BC28A58"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21424BA8"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Fan &amp; coil (FC)</w:t>
            </w:r>
          </w:p>
        </w:tc>
        <w:tc>
          <w:tcPr>
            <w:tcW w:w="1240" w:type="dxa"/>
            <w:gridSpan w:val="2"/>
            <w:tcBorders>
              <w:top w:val="nil"/>
              <w:left w:val="nil"/>
              <w:bottom w:val="single" w:sz="8" w:space="0" w:color="auto"/>
              <w:right w:val="single" w:sz="8" w:space="0" w:color="auto"/>
            </w:tcBorders>
            <w:vAlign w:val="center"/>
          </w:tcPr>
          <w:p w14:paraId="075D1EE9"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26</w:t>
            </w:r>
          </w:p>
        </w:tc>
      </w:tr>
      <w:tr w:rsidR="00515E01" w:rsidRPr="00B75B18" w14:paraId="3ADF811B"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77FFF4D1"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315FE785"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Unidad paquete (UP)</w:t>
            </w:r>
          </w:p>
        </w:tc>
        <w:tc>
          <w:tcPr>
            <w:tcW w:w="1240" w:type="dxa"/>
            <w:gridSpan w:val="2"/>
            <w:tcBorders>
              <w:top w:val="nil"/>
              <w:left w:val="nil"/>
              <w:bottom w:val="single" w:sz="8" w:space="0" w:color="auto"/>
              <w:right w:val="single" w:sz="8" w:space="0" w:color="auto"/>
            </w:tcBorders>
            <w:vAlign w:val="center"/>
          </w:tcPr>
          <w:p w14:paraId="47419AE1"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6</w:t>
            </w:r>
          </w:p>
        </w:tc>
      </w:tr>
      <w:tr w:rsidR="00515E01" w:rsidRPr="00B75B18" w14:paraId="6083836C"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2B68BAB5"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6BCF79AF"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Unidad lavadora de aire (ULA)</w:t>
            </w:r>
          </w:p>
        </w:tc>
        <w:tc>
          <w:tcPr>
            <w:tcW w:w="1240" w:type="dxa"/>
            <w:gridSpan w:val="2"/>
            <w:tcBorders>
              <w:top w:val="nil"/>
              <w:left w:val="nil"/>
              <w:bottom w:val="single" w:sz="8" w:space="0" w:color="auto"/>
              <w:right w:val="single" w:sz="8" w:space="0" w:color="auto"/>
            </w:tcBorders>
            <w:vAlign w:val="center"/>
          </w:tcPr>
          <w:p w14:paraId="117C16CD"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3</w:t>
            </w:r>
          </w:p>
        </w:tc>
      </w:tr>
      <w:tr w:rsidR="00515E01" w:rsidRPr="00B75B18" w14:paraId="18BC9C8C"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3055B4FB"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630CC67E"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Aire de precisión (AP)</w:t>
            </w:r>
          </w:p>
        </w:tc>
        <w:tc>
          <w:tcPr>
            <w:tcW w:w="1240" w:type="dxa"/>
            <w:gridSpan w:val="2"/>
            <w:tcBorders>
              <w:top w:val="nil"/>
              <w:left w:val="nil"/>
              <w:bottom w:val="single" w:sz="8" w:space="0" w:color="auto"/>
              <w:right w:val="single" w:sz="8" w:space="0" w:color="auto"/>
            </w:tcBorders>
            <w:vAlign w:val="center"/>
          </w:tcPr>
          <w:p w14:paraId="7C27AA49" w14:textId="77777777" w:rsidR="00515E01" w:rsidRPr="00CD36C3" w:rsidRDefault="00515E01" w:rsidP="00E82F33">
            <w:pPr>
              <w:jc w:val="center"/>
              <w:rPr>
                <w:rFonts w:ascii="Arial" w:hAnsi="Arial" w:cs="Arial"/>
                <w:color w:val="000000"/>
                <w:sz w:val="18"/>
                <w:szCs w:val="18"/>
                <w:lang w:eastAsia="es-MX"/>
              </w:rPr>
            </w:pPr>
            <w:r>
              <w:rPr>
                <w:rFonts w:ascii="Arial" w:hAnsi="Arial" w:cs="Arial"/>
                <w:color w:val="000000"/>
                <w:sz w:val="18"/>
                <w:szCs w:val="18"/>
                <w:lang w:eastAsia="es-MX"/>
              </w:rPr>
              <w:t>2</w:t>
            </w:r>
          </w:p>
        </w:tc>
      </w:tr>
      <w:tr w:rsidR="00515E01" w:rsidRPr="00B75B18" w14:paraId="233DF1B7" w14:textId="77777777" w:rsidTr="00E82F33">
        <w:trPr>
          <w:gridAfter w:val="1"/>
          <w:wAfter w:w="10" w:type="dxa"/>
          <w:trHeight w:val="20"/>
          <w:jc w:val="center"/>
        </w:trPr>
        <w:tc>
          <w:tcPr>
            <w:tcW w:w="1940" w:type="dxa"/>
            <w:vMerge w:val="restart"/>
            <w:tcBorders>
              <w:top w:val="nil"/>
              <w:left w:val="single" w:sz="8" w:space="0" w:color="auto"/>
              <w:bottom w:val="nil"/>
              <w:right w:val="single" w:sz="8" w:space="0" w:color="auto"/>
            </w:tcBorders>
            <w:shd w:val="clear" w:color="000000" w:fill="F2F2F2"/>
            <w:vAlign w:val="center"/>
          </w:tcPr>
          <w:p w14:paraId="16CE5B3D"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Zafiro II</w:t>
            </w:r>
          </w:p>
        </w:tc>
        <w:tc>
          <w:tcPr>
            <w:tcW w:w="3740" w:type="dxa"/>
            <w:tcBorders>
              <w:top w:val="nil"/>
              <w:left w:val="nil"/>
              <w:bottom w:val="single" w:sz="8" w:space="0" w:color="auto"/>
              <w:right w:val="single" w:sz="8" w:space="0" w:color="auto"/>
            </w:tcBorders>
            <w:vAlign w:val="center"/>
          </w:tcPr>
          <w:p w14:paraId="058EE55E"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Mini Split (MS)</w:t>
            </w:r>
          </w:p>
        </w:tc>
        <w:tc>
          <w:tcPr>
            <w:tcW w:w="1240" w:type="dxa"/>
            <w:tcBorders>
              <w:top w:val="nil"/>
              <w:left w:val="nil"/>
              <w:bottom w:val="single" w:sz="8" w:space="0" w:color="auto"/>
              <w:right w:val="single" w:sz="8" w:space="0" w:color="auto"/>
            </w:tcBorders>
            <w:shd w:val="clear" w:color="auto" w:fill="FFFFFF"/>
            <w:vAlign w:val="center"/>
          </w:tcPr>
          <w:p w14:paraId="5601EF16"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10</w:t>
            </w:r>
          </w:p>
        </w:tc>
      </w:tr>
      <w:tr w:rsidR="00515E01" w:rsidRPr="00B75B18" w14:paraId="5C7A3B89" w14:textId="77777777" w:rsidTr="00E82F33">
        <w:trPr>
          <w:gridAfter w:val="1"/>
          <w:wAfter w:w="10" w:type="dxa"/>
          <w:trHeight w:val="20"/>
          <w:jc w:val="center"/>
        </w:trPr>
        <w:tc>
          <w:tcPr>
            <w:tcW w:w="1940" w:type="dxa"/>
            <w:vMerge/>
            <w:tcBorders>
              <w:top w:val="nil"/>
              <w:left w:val="single" w:sz="8" w:space="0" w:color="auto"/>
              <w:bottom w:val="nil"/>
              <w:right w:val="single" w:sz="8" w:space="0" w:color="auto"/>
            </w:tcBorders>
            <w:vAlign w:val="center"/>
          </w:tcPr>
          <w:p w14:paraId="1A6EC157"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25FBE180"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Unidad generadora de agua helada (UGAH)</w:t>
            </w:r>
          </w:p>
        </w:tc>
        <w:tc>
          <w:tcPr>
            <w:tcW w:w="1240" w:type="dxa"/>
            <w:tcBorders>
              <w:top w:val="nil"/>
              <w:left w:val="nil"/>
              <w:right w:val="single" w:sz="8" w:space="0" w:color="auto"/>
            </w:tcBorders>
            <w:shd w:val="clear" w:color="auto" w:fill="FFFFFF"/>
            <w:vAlign w:val="center"/>
          </w:tcPr>
          <w:p w14:paraId="4B06BC7F"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1</w:t>
            </w:r>
          </w:p>
        </w:tc>
      </w:tr>
      <w:tr w:rsidR="00515E01" w:rsidRPr="00B75B18" w14:paraId="248BB397" w14:textId="77777777" w:rsidTr="00E82F33">
        <w:trPr>
          <w:gridAfter w:val="1"/>
          <w:wAfter w:w="10" w:type="dxa"/>
          <w:trHeight w:val="20"/>
          <w:jc w:val="center"/>
        </w:trPr>
        <w:tc>
          <w:tcPr>
            <w:tcW w:w="1940" w:type="dxa"/>
            <w:vMerge w:val="restart"/>
            <w:tcBorders>
              <w:top w:val="single" w:sz="8" w:space="0" w:color="auto"/>
              <w:left w:val="single" w:sz="8" w:space="0" w:color="auto"/>
              <w:bottom w:val="single" w:sz="8" w:space="0" w:color="000000"/>
              <w:right w:val="single" w:sz="8" w:space="0" w:color="auto"/>
            </w:tcBorders>
            <w:shd w:val="clear" w:color="000000" w:fill="F2F2F2"/>
            <w:vAlign w:val="center"/>
          </w:tcPr>
          <w:p w14:paraId="584AEA15"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Registro Federal de Electores</w:t>
            </w:r>
          </w:p>
        </w:tc>
        <w:tc>
          <w:tcPr>
            <w:tcW w:w="3740" w:type="dxa"/>
            <w:tcBorders>
              <w:top w:val="nil"/>
              <w:left w:val="nil"/>
              <w:bottom w:val="single" w:sz="8" w:space="0" w:color="auto"/>
              <w:right w:val="single" w:sz="8" w:space="0" w:color="auto"/>
            </w:tcBorders>
            <w:vAlign w:val="center"/>
          </w:tcPr>
          <w:p w14:paraId="4D03165F"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Extractor (ET)</w:t>
            </w:r>
          </w:p>
        </w:tc>
        <w:tc>
          <w:tcPr>
            <w:tcW w:w="1240" w:type="dxa"/>
            <w:tcBorders>
              <w:left w:val="nil"/>
              <w:bottom w:val="single" w:sz="8" w:space="0" w:color="auto"/>
              <w:right w:val="single" w:sz="8" w:space="0" w:color="auto"/>
            </w:tcBorders>
            <w:vAlign w:val="center"/>
          </w:tcPr>
          <w:p w14:paraId="0A7E2630"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5</w:t>
            </w:r>
          </w:p>
        </w:tc>
      </w:tr>
      <w:tr w:rsidR="00515E01" w:rsidRPr="00B75B18" w14:paraId="2945180F" w14:textId="77777777" w:rsidTr="00E82F33">
        <w:trPr>
          <w:gridAfter w:val="1"/>
          <w:wAfter w:w="10" w:type="dxa"/>
          <w:trHeight w:val="20"/>
          <w:jc w:val="center"/>
        </w:trPr>
        <w:tc>
          <w:tcPr>
            <w:tcW w:w="1940" w:type="dxa"/>
            <w:vMerge/>
            <w:tcBorders>
              <w:top w:val="single" w:sz="8" w:space="0" w:color="auto"/>
              <w:left w:val="single" w:sz="8" w:space="0" w:color="auto"/>
              <w:bottom w:val="single" w:sz="8" w:space="0" w:color="000000"/>
              <w:right w:val="single" w:sz="8" w:space="0" w:color="auto"/>
            </w:tcBorders>
            <w:vAlign w:val="center"/>
          </w:tcPr>
          <w:p w14:paraId="1E756B85"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19AA819E"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Unidad de ventana (UV)</w:t>
            </w:r>
          </w:p>
        </w:tc>
        <w:tc>
          <w:tcPr>
            <w:tcW w:w="1240" w:type="dxa"/>
            <w:tcBorders>
              <w:top w:val="nil"/>
              <w:left w:val="nil"/>
              <w:bottom w:val="single" w:sz="8" w:space="0" w:color="auto"/>
              <w:right w:val="single" w:sz="8" w:space="0" w:color="auto"/>
            </w:tcBorders>
            <w:vAlign w:val="center"/>
          </w:tcPr>
          <w:p w14:paraId="3D3B5BFF"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1</w:t>
            </w:r>
          </w:p>
        </w:tc>
      </w:tr>
      <w:tr w:rsidR="00515E01" w:rsidRPr="00B75B18" w14:paraId="2D79CDD8" w14:textId="77777777" w:rsidTr="00E82F33">
        <w:trPr>
          <w:trHeight w:val="20"/>
          <w:jc w:val="center"/>
        </w:trPr>
        <w:tc>
          <w:tcPr>
            <w:tcW w:w="1940" w:type="dxa"/>
            <w:vMerge w:val="restart"/>
            <w:tcBorders>
              <w:top w:val="single" w:sz="8" w:space="0" w:color="auto"/>
              <w:left w:val="single" w:sz="8" w:space="0" w:color="auto"/>
              <w:bottom w:val="single" w:sz="8" w:space="0" w:color="000000"/>
              <w:right w:val="single" w:sz="8" w:space="0" w:color="auto"/>
            </w:tcBorders>
            <w:vAlign w:val="center"/>
          </w:tcPr>
          <w:p w14:paraId="5AB8C9CB"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7E22627C"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Mini Split (MS)</w:t>
            </w:r>
          </w:p>
        </w:tc>
        <w:tc>
          <w:tcPr>
            <w:tcW w:w="1240" w:type="dxa"/>
            <w:gridSpan w:val="2"/>
            <w:tcBorders>
              <w:top w:val="nil"/>
              <w:left w:val="nil"/>
              <w:bottom w:val="single" w:sz="8" w:space="0" w:color="auto"/>
              <w:right w:val="single" w:sz="8" w:space="0" w:color="auto"/>
            </w:tcBorders>
            <w:vAlign w:val="center"/>
          </w:tcPr>
          <w:p w14:paraId="082924EA"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36</w:t>
            </w:r>
          </w:p>
        </w:tc>
      </w:tr>
      <w:tr w:rsidR="00515E01" w:rsidRPr="00B75B18" w14:paraId="0730798A"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34DAB116"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44C855C2"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Mini Split (MS)</w:t>
            </w:r>
          </w:p>
        </w:tc>
        <w:tc>
          <w:tcPr>
            <w:tcW w:w="1240" w:type="dxa"/>
            <w:gridSpan w:val="2"/>
            <w:tcBorders>
              <w:top w:val="nil"/>
              <w:left w:val="nil"/>
              <w:bottom w:val="single" w:sz="8" w:space="0" w:color="auto"/>
              <w:right w:val="single" w:sz="8" w:space="0" w:color="auto"/>
            </w:tcBorders>
            <w:vAlign w:val="center"/>
          </w:tcPr>
          <w:p w14:paraId="548ED93A"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2</w:t>
            </w:r>
          </w:p>
        </w:tc>
      </w:tr>
      <w:tr w:rsidR="00515E01" w:rsidRPr="00B75B18" w14:paraId="19E9131F" w14:textId="77777777" w:rsidTr="00E82F33">
        <w:trPr>
          <w:trHeight w:val="20"/>
          <w:jc w:val="center"/>
        </w:trPr>
        <w:tc>
          <w:tcPr>
            <w:tcW w:w="1940" w:type="dxa"/>
            <w:vMerge w:val="restart"/>
            <w:tcBorders>
              <w:top w:val="nil"/>
              <w:left w:val="single" w:sz="8" w:space="0" w:color="auto"/>
              <w:bottom w:val="single" w:sz="8" w:space="0" w:color="000000"/>
              <w:right w:val="single" w:sz="8" w:space="0" w:color="auto"/>
            </w:tcBorders>
            <w:shd w:val="clear" w:color="000000" w:fill="F2F2F2"/>
            <w:vAlign w:val="center"/>
          </w:tcPr>
          <w:p w14:paraId="69B35316"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Centro de Cómputo y Resguardo Documental (CECYRD)</w:t>
            </w:r>
          </w:p>
        </w:tc>
        <w:tc>
          <w:tcPr>
            <w:tcW w:w="3740" w:type="dxa"/>
            <w:tcBorders>
              <w:top w:val="nil"/>
              <w:left w:val="nil"/>
              <w:bottom w:val="single" w:sz="8" w:space="0" w:color="auto"/>
              <w:right w:val="single" w:sz="8" w:space="0" w:color="auto"/>
            </w:tcBorders>
            <w:vAlign w:val="center"/>
          </w:tcPr>
          <w:p w14:paraId="1F87566D"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Unidad generadora de agua helada (UGAH)</w:t>
            </w:r>
          </w:p>
        </w:tc>
        <w:tc>
          <w:tcPr>
            <w:tcW w:w="1240" w:type="dxa"/>
            <w:gridSpan w:val="2"/>
            <w:tcBorders>
              <w:top w:val="nil"/>
              <w:left w:val="nil"/>
              <w:bottom w:val="single" w:sz="8" w:space="0" w:color="auto"/>
              <w:right w:val="single" w:sz="8" w:space="0" w:color="auto"/>
            </w:tcBorders>
            <w:vAlign w:val="center"/>
          </w:tcPr>
          <w:p w14:paraId="260B4880"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1</w:t>
            </w:r>
          </w:p>
        </w:tc>
      </w:tr>
      <w:tr w:rsidR="00515E01" w:rsidRPr="00B75B18" w14:paraId="5F7FACD1"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1D8F3DB8"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1B3F6AD4"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Unidad manejadora de aire (UMA)</w:t>
            </w:r>
          </w:p>
        </w:tc>
        <w:tc>
          <w:tcPr>
            <w:tcW w:w="1240" w:type="dxa"/>
            <w:gridSpan w:val="2"/>
            <w:tcBorders>
              <w:top w:val="nil"/>
              <w:left w:val="nil"/>
              <w:bottom w:val="single" w:sz="8" w:space="0" w:color="auto"/>
              <w:right w:val="single" w:sz="8" w:space="0" w:color="auto"/>
            </w:tcBorders>
            <w:vAlign w:val="center"/>
          </w:tcPr>
          <w:p w14:paraId="6AF1F638"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5</w:t>
            </w:r>
          </w:p>
        </w:tc>
      </w:tr>
      <w:tr w:rsidR="00515E01" w:rsidRPr="00B75B18" w14:paraId="3780CE31"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4015AC1C"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1A789460"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Moto bomba (MB)</w:t>
            </w:r>
          </w:p>
        </w:tc>
        <w:tc>
          <w:tcPr>
            <w:tcW w:w="1240" w:type="dxa"/>
            <w:gridSpan w:val="2"/>
            <w:tcBorders>
              <w:top w:val="nil"/>
              <w:left w:val="nil"/>
              <w:bottom w:val="single" w:sz="8" w:space="0" w:color="auto"/>
              <w:right w:val="single" w:sz="8" w:space="0" w:color="auto"/>
            </w:tcBorders>
            <w:vAlign w:val="center"/>
          </w:tcPr>
          <w:p w14:paraId="1EE0F76D"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2</w:t>
            </w:r>
          </w:p>
        </w:tc>
      </w:tr>
      <w:tr w:rsidR="00515E01" w:rsidRPr="00B75B18" w14:paraId="12099A07"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6372ED1D"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4AFF5E08"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Extractor (ET)</w:t>
            </w:r>
          </w:p>
        </w:tc>
        <w:tc>
          <w:tcPr>
            <w:tcW w:w="1240" w:type="dxa"/>
            <w:gridSpan w:val="2"/>
            <w:tcBorders>
              <w:top w:val="nil"/>
              <w:left w:val="nil"/>
              <w:bottom w:val="single" w:sz="8" w:space="0" w:color="auto"/>
              <w:right w:val="single" w:sz="8" w:space="0" w:color="auto"/>
            </w:tcBorders>
            <w:vAlign w:val="center"/>
          </w:tcPr>
          <w:p w14:paraId="41C73358"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3</w:t>
            </w:r>
          </w:p>
        </w:tc>
      </w:tr>
      <w:tr w:rsidR="00515E01" w:rsidRPr="00B75B18" w14:paraId="4C0E4B14" w14:textId="77777777" w:rsidTr="00E82F33">
        <w:trPr>
          <w:trHeight w:val="20"/>
          <w:jc w:val="center"/>
        </w:trPr>
        <w:tc>
          <w:tcPr>
            <w:tcW w:w="1940" w:type="dxa"/>
            <w:vMerge w:val="restart"/>
            <w:tcBorders>
              <w:top w:val="nil"/>
              <w:left w:val="single" w:sz="8" w:space="0" w:color="auto"/>
              <w:bottom w:val="single" w:sz="8" w:space="0" w:color="000000"/>
              <w:right w:val="single" w:sz="8" w:space="0" w:color="auto"/>
            </w:tcBorders>
            <w:shd w:val="clear" w:color="000000" w:fill="F2F2F2"/>
            <w:vAlign w:val="center"/>
          </w:tcPr>
          <w:p w14:paraId="1566B6F8"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Acoxpa</w:t>
            </w:r>
          </w:p>
        </w:tc>
        <w:tc>
          <w:tcPr>
            <w:tcW w:w="3740" w:type="dxa"/>
            <w:tcBorders>
              <w:top w:val="nil"/>
              <w:left w:val="nil"/>
              <w:bottom w:val="single" w:sz="8" w:space="0" w:color="auto"/>
              <w:right w:val="single" w:sz="8" w:space="0" w:color="auto"/>
            </w:tcBorders>
            <w:vAlign w:val="center"/>
          </w:tcPr>
          <w:p w14:paraId="2085F2F4"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Unidad generadora de agua helada (UGAH)</w:t>
            </w:r>
          </w:p>
        </w:tc>
        <w:tc>
          <w:tcPr>
            <w:tcW w:w="1240" w:type="dxa"/>
            <w:gridSpan w:val="2"/>
            <w:tcBorders>
              <w:top w:val="nil"/>
              <w:left w:val="nil"/>
              <w:bottom w:val="single" w:sz="8" w:space="0" w:color="auto"/>
              <w:right w:val="single" w:sz="8" w:space="0" w:color="auto"/>
            </w:tcBorders>
            <w:vAlign w:val="center"/>
          </w:tcPr>
          <w:p w14:paraId="4DC65095"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2</w:t>
            </w:r>
          </w:p>
        </w:tc>
      </w:tr>
      <w:tr w:rsidR="00515E01" w:rsidRPr="00B75B18" w14:paraId="75D6E7BD"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5B632E22"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06EDAF76"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Moto bomba (MB)</w:t>
            </w:r>
          </w:p>
        </w:tc>
        <w:tc>
          <w:tcPr>
            <w:tcW w:w="1240" w:type="dxa"/>
            <w:gridSpan w:val="2"/>
            <w:tcBorders>
              <w:top w:val="nil"/>
              <w:left w:val="nil"/>
              <w:bottom w:val="single" w:sz="8" w:space="0" w:color="auto"/>
              <w:right w:val="single" w:sz="8" w:space="0" w:color="auto"/>
            </w:tcBorders>
            <w:vAlign w:val="center"/>
          </w:tcPr>
          <w:p w14:paraId="677104ED"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3</w:t>
            </w:r>
          </w:p>
        </w:tc>
      </w:tr>
      <w:tr w:rsidR="00515E01" w:rsidRPr="00B75B18" w14:paraId="70487DE7"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5085303A"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2097F092"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Unidad manejadora de aire (UMA)</w:t>
            </w:r>
          </w:p>
        </w:tc>
        <w:tc>
          <w:tcPr>
            <w:tcW w:w="1240" w:type="dxa"/>
            <w:gridSpan w:val="2"/>
            <w:tcBorders>
              <w:top w:val="nil"/>
              <w:left w:val="nil"/>
              <w:bottom w:val="single" w:sz="8" w:space="0" w:color="auto"/>
              <w:right w:val="single" w:sz="8" w:space="0" w:color="auto"/>
            </w:tcBorders>
            <w:vAlign w:val="center"/>
          </w:tcPr>
          <w:p w14:paraId="7FF4E029"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11</w:t>
            </w:r>
          </w:p>
        </w:tc>
      </w:tr>
      <w:tr w:rsidR="00515E01" w:rsidRPr="00B75B18" w14:paraId="75F7FDED"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2812EE3F"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794AACF1"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Extractor (ET)</w:t>
            </w:r>
          </w:p>
        </w:tc>
        <w:tc>
          <w:tcPr>
            <w:tcW w:w="1240" w:type="dxa"/>
            <w:gridSpan w:val="2"/>
            <w:tcBorders>
              <w:top w:val="nil"/>
              <w:left w:val="nil"/>
              <w:bottom w:val="single" w:sz="8" w:space="0" w:color="auto"/>
              <w:right w:val="single" w:sz="8" w:space="0" w:color="auto"/>
            </w:tcBorders>
            <w:vAlign w:val="center"/>
          </w:tcPr>
          <w:p w14:paraId="40D99362"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3</w:t>
            </w:r>
          </w:p>
        </w:tc>
      </w:tr>
      <w:tr w:rsidR="00515E01" w:rsidRPr="00B75B18" w14:paraId="15C15428"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45D55972"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24D53711"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Mini Split (MS)</w:t>
            </w:r>
          </w:p>
        </w:tc>
        <w:tc>
          <w:tcPr>
            <w:tcW w:w="1240" w:type="dxa"/>
            <w:gridSpan w:val="2"/>
            <w:tcBorders>
              <w:top w:val="nil"/>
              <w:left w:val="nil"/>
              <w:bottom w:val="single" w:sz="8" w:space="0" w:color="auto"/>
              <w:right w:val="single" w:sz="8" w:space="0" w:color="auto"/>
            </w:tcBorders>
            <w:vAlign w:val="center"/>
          </w:tcPr>
          <w:p w14:paraId="22AE5A0C" w14:textId="77777777" w:rsidR="00515E01" w:rsidRPr="00CD36C3" w:rsidRDefault="00515E01" w:rsidP="00E82F33">
            <w:pPr>
              <w:jc w:val="center"/>
              <w:rPr>
                <w:rFonts w:ascii="Arial" w:hAnsi="Arial" w:cs="Arial"/>
                <w:color w:val="000000"/>
                <w:sz w:val="18"/>
                <w:szCs w:val="18"/>
                <w:lang w:eastAsia="es-MX"/>
              </w:rPr>
            </w:pPr>
            <w:r>
              <w:rPr>
                <w:rFonts w:ascii="Arial" w:hAnsi="Arial" w:cs="Arial"/>
                <w:color w:val="000000"/>
                <w:sz w:val="18"/>
                <w:szCs w:val="18"/>
                <w:lang w:eastAsia="es-MX"/>
              </w:rPr>
              <w:t>19</w:t>
            </w:r>
          </w:p>
        </w:tc>
      </w:tr>
      <w:tr w:rsidR="00515E01" w:rsidRPr="00B75B18" w14:paraId="2F9C6769" w14:textId="77777777" w:rsidTr="00E82F33">
        <w:trPr>
          <w:trHeight w:val="20"/>
          <w:jc w:val="center"/>
        </w:trPr>
        <w:tc>
          <w:tcPr>
            <w:tcW w:w="1940" w:type="dxa"/>
            <w:vMerge w:val="restart"/>
            <w:tcBorders>
              <w:top w:val="nil"/>
              <w:left w:val="single" w:sz="8" w:space="0" w:color="auto"/>
              <w:bottom w:val="single" w:sz="8" w:space="0" w:color="000000"/>
              <w:right w:val="single" w:sz="8" w:space="0" w:color="auto"/>
            </w:tcBorders>
            <w:shd w:val="clear" w:color="000000" w:fill="F2F2F2"/>
            <w:vAlign w:val="center"/>
          </w:tcPr>
          <w:p w14:paraId="34C6352F"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Centro Nacional de Impresión</w:t>
            </w:r>
          </w:p>
        </w:tc>
        <w:tc>
          <w:tcPr>
            <w:tcW w:w="3740" w:type="dxa"/>
            <w:tcBorders>
              <w:top w:val="nil"/>
              <w:left w:val="nil"/>
              <w:bottom w:val="single" w:sz="8" w:space="0" w:color="auto"/>
              <w:right w:val="single" w:sz="8" w:space="0" w:color="auto"/>
            </w:tcBorders>
            <w:vAlign w:val="center"/>
          </w:tcPr>
          <w:p w14:paraId="32F31DD2"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Unidad de ventana (UV)</w:t>
            </w:r>
          </w:p>
        </w:tc>
        <w:tc>
          <w:tcPr>
            <w:tcW w:w="1240" w:type="dxa"/>
            <w:gridSpan w:val="2"/>
            <w:tcBorders>
              <w:top w:val="nil"/>
              <w:left w:val="nil"/>
              <w:bottom w:val="single" w:sz="8" w:space="0" w:color="auto"/>
              <w:right w:val="single" w:sz="8" w:space="0" w:color="auto"/>
            </w:tcBorders>
            <w:vAlign w:val="center"/>
          </w:tcPr>
          <w:p w14:paraId="33CBE1A6" w14:textId="77777777" w:rsidR="00515E01" w:rsidRPr="00CD36C3" w:rsidRDefault="00515E01" w:rsidP="00E82F33">
            <w:pPr>
              <w:jc w:val="center"/>
              <w:rPr>
                <w:rFonts w:ascii="Arial" w:hAnsi="Arial" w:cs="Arial"/>
                <w:color w:val="000000"/>
                <w:sz w:val="18"/>
                <w:szCs w:val="18"/>
                <w:lang w:eastAsia="es-MX"/>
              </w:rPr>
            </w:pPr>
            <w:r>
              <w:rPr>
                <w:rFonts w:ascii="Arial" w:hAnsi="Arial" w:cs="Arial"/>
                <w:color w:val="000000"/>
                <w:sz w:val="18"/>
                <w:szCs w:val="18"/>
                <w:lang w:eastAsia="es-MX"/>
              </w:rPr>
              <w:t>5</w:t>
            </w:r>
          </w:p>
        </w:tc>
      </w:tr>
      <w:tr w:rsidR="00515E01" w:rsidRPr="00B75B18" w14:paraId="7230CB6A" w14:textId="77777777" w:rsidTr="00E82F33">
        <w:trPr>
          <w:trHeight w:val="20"/>
          <w:jc w:val="center"/>
        </w:trPr>
        <w:tc>
          <w:tcPr>
            <w:tcW w:w="1940" w:type="dxa"/>
            <w:vMerge/>
            <w:tcBorders>
              <w:top w:val="nil"/>
              <w:left w:val="single" w:sz="8" w:space="0" w:color="auto"/>
              <w:bottom w:val="single" w:sz="8" w:space="0" w:color="000000"/>
              <w:right w:val="single" w:sz="8" w:space="0" w:color="auto"/>
            </w:tcBorders>
            <w:vAlign w:val="center"/>
          </w:tcPr>
          <w:p w14:paraId="1E37F346" w14:textId="77777777" w:rsidR="00515E01" w:rsidRPr="00CD36C3" w:rsidRDefault="00515E01" w:rsidP="00E82F33">
            <w:pPr>
              <w:rPr>
                <w:rFonts w:ascii="Arial" w:hAnsi="Arial" w:cs="Arial"/>
                <w:color w:val="000000"/>
                <w:sz w:val="18"/>
                <w:szCs w:val="18"/>
                <w:lang w:eastAsia="es-MX"/>
              </w:rPr>
            </w:pPr>
          </w:p>
        </w:tc>
        <w:tc>
          <w:tcPr>
            <w:tcW w:w="3740" w:type="dxa"/>
            <w:tcBorders>
              <w:top w:val="nil"/>
              <w:left w:val="nil"/>
              <w:bottom w:val="single" w:sz="8" w:space="0" w:color="auto"/>
              <w:right w:val="single" w:sz="8" w:space="0" w:color="auto"/>
            </w:tcBorders>
            <w:vAlign w:val="center"/>
          </w:tcPr>
          <w:p w14:paraId="637C8CE2"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Aire de precisión (AP)</w:t>
            </w:r>
          </w:p>
        </w:tc>
        <w:tc>
          <w:tcPr>
            <w:tcW w:w="1240" w:type="dxa"/>
            <w:gridSpan w:val="2"/>
            <w:tcBorders>
              <w:top w:val="nil"/>
              <w:left w:val="nil"/>
              <w:bottom w:val="single" w:sz="8" w:space="0" w:color="auto"/>
              <w:right w:val="single" w:sz="8" w:space="0" w:color="auto"/>
            </w:tcBorders>
            <w:shd w:val="clear" w:color="auto" w:fill="FFFFFF"/>
            <w:vAlign w:val="center"/>
          </w:tcPr>
          <w:p w14:paraId="3C35ACBE"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3</w:t>
            </w:r>
          </w:p>
        </w:tc>
      </w:tr>
      <w:tr w:rsidR="00515E01" w:rsidRPr="00B75B18" w14:paraId="4EA16926" w14:textId="77777777" w:rsidTr="00E82F33">
        <w:trPr>
          <w:trHeight w:val="20"/>
          <w:jc w:val="center"/>
        </w:trPr>
        <w:tc>
          <w:tcPr>
            <w:tcW w:w="1940" w:type="dxa"/>
            <w:tcBorders>
              <w:top w:val="nil"/>
              <w:left w:val="single" w:sz="8" w:space="0" w:color="auto"/>
              <w:bottom w:val="nil"/>
              <w:right w:val="single" w:sz="8" w:space="0" w:color="auto"/>
            </w:tcBorders>
            <w:shd w:val="clear" w:color="000000" w:fill="F2F2F2"/>
            <w:vAlign w:val="center"/>
          </w:tcPr>
          <w:p w14:paraId="54F88BE8" w14:textId="77777777" w:rsidR="00515E01" w:rsidRPr="00CD36C3" w:rsidRDefault="00515E01" w:rsidP="00E82F33">
            <w:pPr>
              <w:rPr>
                <w:rFonts w:ascii="Arial" w:hAnsi="Arial" w:cs="Arial"/>
                <w:color w:val="000000"/>
                <w:sz w:val="18"/>
                <w:szCs w:val="18"/>
                <w:lang w:eastAsia="es-MX"/>
              </w:rPr>
            </w:pPr>
            <w:r w:rsidRPr="00CD36C3">
              <w:rPr>
                <w:rFonts w:ascii="Arial" w:hAnsi="Arial" w:cs="Arial"/>
                <w:color w:val="000000"/>
                <w:sz w:val="18"/>
                <w:szCs w:val="18"/>
                <w:lang w:eastAsia="es-MX"/>
              </w:rPr>
              <w:t>Conjunto Moneda</w:t>
            </w:r>
          </w:p>
        </w:tc>
        <w:tc>
          <w:tcPr>
            <w:tcW w:w="3740" w:type="dxa"/>
            <w:tcBorders>
              <w:top w:val="nil"/>
              <w:left w:val="nil"/>
              <w:bottom w:val="single" w:sz="8" w:space="0" w:color="auto"/>
              <w:right w:val="single" w:sz="8" w:space="0" w:color="auto"/>
            </w:tcBorders>
            <w:vAlign w:val="center"/>
          </w:tcPr>
          <w:p w14:paraId="5E1C1A6C" w14:textId="77777777" w:rsidR="00515E01" w:rsidRPr="00CD36C3" w:rsidRDefault="00515E01" w:rsidP="00E82F33">
            <w:pPr>
              <w:jc w:val="both"/>
              <w:rPr>
                <w:rFonts w:ascii="Arial" w:hAnsi="Arial" w:cs="Arial"/>
                <w:color w:val="000000"/>
                <w:sz w:val="18"/>
                <w:szCs w:val="18"/>
                <w:lang w:eastAsia="es-MX"/>
              </w:rPr>
            </w:pPr>
            <w:r w:rsidRPr="00CD36C3">
              <w:rPr>
                <w:rFonts w:ascii="Arial" w:hAnsi="Arial" w:cs="Arial"/>
                <w:color w:val="000000"/>
                <w:sz w:val="18"/>
                <w:szCs w:val="18"/>
                <w:lang w:eastAsia="es-MX"/>
              </w:rPr>
              <w:t>Mini Split (MS)</w:t>
            </w:r>
          </w:p>
        </w:tc>
        <w:tc>
          <w:tcPr>
            <w:tcW w:w="1240" w:type="dxa"/>
            <w:gridSpan w:val="2"/>
            <w:tcBorders>
              <w:top w:val="nil"/>
              <w:left w:val="nil"/>
              <w:bottom w:val="single" w:sz="8" w:space="0" w:color="auto"/>
              <w:right w:val="single" w:sz="8" w:space="0" w:color="auto"/>
            </w:tcBorders>
            <w:vAlign w:val="center"/>
          </w:tcPr>
          <w:p w14:paraId="772E8496"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2</w:t>
            </w:r>
          </w:p>
        </w:tc>
      </w:tr>
      <w:tr w:rsidR="00515E01" w:rsidRPr="00B75B18" w14:paraId="0CBCAFF7" w14:textId="77777777" w:rsidTr="00E82F33">
        <w:trPr>
          <w:trHeight w:val="20"/>
          <w:jc w:val="center"/>
        </w:trPr>
        <w:tc>
          <w:tcPr>
            <w:tcW w:w="5680" w:type="dxa"/>
            <w:gridSpan w:val="2"/>
            <w:tcBorders>
              <w:top w:val="single" w:sz="8" w:space="0" w:color="auto"/>
              <w:left w:val="single" w:sz="8" w:space="0" w:color="auto"/>
              <w:bottom w:val="single" w:sz="8" w:space="0" w:color="auto"/>
              <w:right w:val="single" w:sz="8" w:space="0" w:color="000000"/>
            </w:tcBorders>
            <w:shd w:val="clear" w:color="000000" w:fill="F2F2F2"/>
            <w:vAlign w:val="center"/>
          </w:tcPr>
          <w:p w14:paraId="214BBDFC"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eastAsia="es-MX"/>
              </w:rPr>
              <w:t>Total de equipos</w:t>
            </w:r>
          </w:p>
        </w:tc>
        <w:tc>
          <w:tcPr>
            <w:tcW w:w="1240" w:type="dxa"/>
            <w:gridSpan w:val="2"/>
            <w:tcBorders>
              <w:top w:val="nil"/>
              <w:left w:val="nil"/>
              <w:bottom w:val="single" w:sz="8" w:space="0" w:color="auto"/>
              <w:right w:val="single" w:sz="8" w:space="0" w:color="auto"/>
            </w:tcBorders>
            <w:shd w:val="clear" w:color="000000" w:fill="F2F2F2"/>
            <w:vAlign w:val="center"/>
          </w:tcPr>
          <w:p w14:paraId="71C42497" w14:textId="77777777" w:rsidR="00515E01" w:rsidRPr="00CD36C3" w:rsidRDefault="00515E01" w:rsidP="00E82F33">
            <w:pPr>
              <w:jc w:val="center"/>
              <w:rPr>
                <w:rFonts w:ascii="Arial" w:hAnsi="Arial" w:cs="Arial"/>
                <w:color w:val="000000"/>
                <w:sz w:val="18"/>
                <w:szCs w:val="18"/>
                <w:lang w:eastAsia="es-MX"/>
              </w:rPr>
            </w:pPr>
            <w:r>
              <w:rPr>
                <w:rFonts w:ascii="Arial" w:hAnsi="Arial" w:cs="Arial"/>
                <w:color w:val="000000"/>
                <w:sz w:val="18"/>
                <w:szCs w:val="18"/>
                <w:lang w:eastAsia="es-MX"/>
              </w:rPr>
              <w:t>372</w:t>
            </w:r>
          </w:p>
        </w:tc>
      </w:tr>
    </w:tbl>
    <w:p w14:paraId="3DB75AFE" w14:textId="77777777" w:rsidR="00515E01" w:rsidRPr="00CD36C3" w:rsidRDefault="00515E01" w:rsidP="00515E01">
      <w:pPr>
        <w:jc w:val="both"/>
        <w:rPr>
          <w:b/>
          <w:bCs/>
        </w:rPr>
      </w:pPr>
    </w:p>
    <w:p w14:paraId="3E2A87F5" w14:textId="77777777" w:rsidR="00515E01" w:rsidRPr="00CD36C3" w:rsidRDefault="00515E01" w:rsidP="00515E01">
      <w:pPr>
        <w:ind w:left="360"/>
        <w:contextualSpacing/>
        <w:jc w:val="both"/>
        <w:rPr>
          <w:b/>
          <w:bCs/>
        </w:rPr>
      </w:pPr>
      <w:r>
        <w:rPr>
          <w:b/>
          <w:bCs/>
        </w:rPr>
        <w:t>4.1.  Especificaciones técnicas</w:t>
      </w:r>
      <w:r w:rsidRPr="00CD36C3">
        <w:rPr>
          <w:b/>
          <w:bCs/>
        </w:rPr>
        <w:t xml:space="preserve"> de equipos por inmueble y áreas</w:t>
      </w:r>
    </w:p>
    <w:p w14:paraId="00AE9900" w14:textId="77777777" w:rsidR="00515E01" w:rsidRDefault="00515E01" w:rsidP="00515E01">
      <w:pPr>
        <w:contextualSpacing/>
        <w:jc w:val="both"/>
        <w:rPr>
          <w:b/>
          <w:bCs/>
        </w:rPr>
      </w:pPr>
      <w:r>
        <w:rPr>
          <w:b/>
          <w:bCs/>
        </w:rPr>
        <w:t xml:space="preserve">       4.1.1. </w:t>
      </w:r>
      <w:r w:rsidRPr="00CD36C3">
        <w:rPr>
          <w:b/>
          <w:bCs/>
        </w:rPr>
        <w:t xml:space="preserve">Conjunto Tlalpan </w:t>
      </w:r>
    </w:p>
    <w:p w14:paraId="4530440E" w14:textId="77777777" w:rsidR="00515E01" w:rsidRPr="00CD36C3" w:rsidRDefault="00515E01" w:rsidP="00515E01">
      <w:pPr>
        <w:ind w:left="1080"/>
        <w:contextualSpacing/>
        <w:jc w:val="both"/>
        <w:rPr>
          <w:b/>
          <w:bCs/>
        </w:rPr>
      </w:pPr>
    </w:p>
    <w:tbl>
      <w:tblPr>
        <w:tblW w:w="0" w:type="auto"/>
        <w:jc w:val="center"/>
        <w:tblLayout w:type="fixed"/>
        <w:tblCellMar>
          <w:left w:w="70" w:type="dxa"/>
          <w:right w:w="70" w:type="dxa"/>
        </w:tblCellMar>
        <w:tblLook w:val="00A0" w:firstRow="1" w:lastRow="0" w:firstColumn="1" w:lastColumn="0" w:noHBand="0" w:noVBand="0"/>
      </w:tblPr>
      <w:tblGrid>
        <w:gridCol w:w="699"/>
        <w:gridCol w:w="851"/>
        <w:gridCol w:w="1057"/>
        <w:gridCol w:w="1064"/>
        <w:gridCol w:w="2556"/>
        <w:gridCol w:w="1418"/>
        <w:gridCol w:w="1173"/>
      </w:tblGrid>
      <w:tr w:rsidR="00515E01" w:rsidRPr="00B75B18" w14:paraId="590B2A94"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67AFA99F"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PRESIDENCIA EDIFICIO A</w:t>
            </w:r>
          </w:p>
        </w:tc>
      </w:tr>
      <w:tr w:rsidR="00515E01" w:rsidRPr="00B75B18" w14:paraId="575CA694"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1C6D463C"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272C36C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663F297E"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2027AA81"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2CC4E7A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18F72AB7"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5D2E616E"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 xml:space="preserve">No. DE INVENTARIO </w:t>
            </w:r>
          </w:p>
        </w:tc>
      </w:tr>
      <w:tr w:rsidR="00515E01" w:rsidRPr="00B75B18" w14:paraId="53BEDDE8"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186F7201"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06755BF8"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5F55F722"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7FF6BC79"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37A96817"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790B1730"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39858EAA" w14:textId="77777777" w:rsidR="00515E01" w:rsidRPr="00CD36C3" w:rsidRDefault="00515E01" w:rsidP="00E82F33">
            <w:pPr>
              <w:rPr>
                <w:rFonts w:ascii="Arial" w:hAnsi="Arial" w:cs="Arial"/>
                <w:b/>
                <w:bCs/>
                <w:color w:val="000000"/>
                <w:sz w:val="16"/>
                <w:szCs w:val="16"/>
                <w:lang w:eastAsia="es-MX"/>
              </w:rPr>
            </w:pPr>
          </w:p>
        </w:tc>
      </w:tr>
      <w:tr w:rsidR="00515E01" w:rsidRPr="00B75B18" w14:paraId="12C9BD3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C53F86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CT-01</w:t>
            </w:r>
          </w:p>
        </w:tc>
        <w:tc>
          <w:tcPr>
            <w:tcW w:w="851" w:type="dxa"/>
            <w:tcBorders>
              <w:top w:val="nil"/>
              <w:left w:val="nil"/>
              <w:bottom w:val="single" w:sz="8" w:space="0" w:color="auto"/>
              <w:right w:val="single" w:sz="8" w:space="0" w:color="auto"/>
            </w:tcBorders>
            <w:vAlign w:val="center"/>
          </w:tcPr>
          <w:p w14:paraId="1C6E641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20173F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1CCA56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1953CE3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48347</w:t>
            </w:r>
          </w:p>
        </w:tc>
        <w:tc>
          <w:tcPr>
            <w:tcW w:w="1418" w:type="dxa"/>
            <w:tcBorders>
              <w:top w:val="nil"/>
              <w:left w:val="nil"/>
              <w:bottom w:val="single" w:sz="8" w:space="0" w:color="auto"/>
              <w:right w:val="single" w:sz="8" w:space="0" w:color="auto"/>
            </w:tcBorders>
            <w:vAlign w:val="center"/>
          </w:tcPr>
          <w:p w14:paraId="3F1C101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2A22DF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82615C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06BA23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MS-01</w:t>
            </w:r>
          </w:p>
        </w:tc>
        <w:tc>
          <w:tcPr>
            <w:tcW w:w="851" w:type="dxa"/>
            <w:tcBorders>
              <w:top w:val="nil"/>
              <w:left w:val="nil"/>
              <w:bottom w:val="single" w:sz="8" w:space="0" w:color="auto"/>
              <w:right w:val="single" w:sz="8" w:space="0" w:color="auto"/>
            </w:tcBorders>
            <w:vAlign w:val="center"/>
          </w:tcPr>
          <w:p w14:paraId="1C3B18A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22CD3F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CCCB81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4C04DB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483433</w:t>
            </w:r>
          </w:p>
        </w:tc>
        <w:tc>
          <w:tcPr>
            <w:tcW w:w="1418" w:type="dxa"/>
            <w:tcBorders>
              <w:top w:val="nil"/>
              <w:left w:val="nil"/>
              <w:bottom w:val="single" w:sz="8" w:space="0" w:color="auto"/>
              <w:right w:val="single" w:sz="8" w:space="0" w:color="auto"/>
            </w:tcBorders>
            <w:vAlign w:val="center"/>
          </w:tcPr>
          <w:p w14:paraId="207302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72B6DF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D86DA4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81DB7E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MS-02</w:t>
            </w:r>
          </w:p>
        </w:tc>
        <w:tc>
          <w:tcPr>
            <w:tcW w:w="851" w:type="dxa"/>
            <w:tcBorders>
              <w:top w:val="nil"/>
              <w:left w:val="nil"/>
              <w:bottom w:val="single" w:sz="8" w:space="0" w:color="auto"/>
              <w:right w:val="single" w:sz="8" w:space="0" w:color="auto"/>
            </w:tcBorders>
            <w:vAlign w:val="center"/>
          </w:tcPr>
          <w:p w14:paraId="3723E4A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70740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6C3D39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3CE1E6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483452</w:t>
            </w:r>
          </w:p>
        </w:tc>
        <w:tc>
          <w:tcPr>
            <w:tcW w:w="1418" w:type="dxa"/>
            <w:tcBorders>
              <w:top w:val="nil"/>
              <w:left w:val="nil"/>
              <w:bottom w:val="single" w:sz="8" w:space="0" w:color="auto"/>
              <w:right w:val="single" w:sz="8" w:space="0" w:color="auto"/>
            </w:tcBorders>
            <w:vAlign w:val="center"/>
          </w:tcPr>
          <w:p w14:paraId="1571B7E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6A9DCC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2F57E4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97029B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MS-03</w:t>
            </w:r>
          </w:p>
        </w:tc>
        <w:tc>
          <w:tcPr>
            <w:tcW w:w="851" w:type="dxa"/>
            <w:tcBorders>
              <w:top w:val="nil"/>
              <w:left w:val="nil"/>
              <w:bottom w:val="single" w:sz="8" w:space="0" w:color="auto"/>
              <w:right w:val="single" w:sz="8" w:space="0" w:color="auto"/>
            </w:tcBorders>
            <w:vAlign w:val="center"/>
          </w:tcPr>
          <w:p w14:paraId="1EFDF2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F51E27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53695F6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C7E7F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483468</w:t>
            </w:r>
          </w:p>
        </w:tc>
        <w:tc>
          <w:tcPr>
            <w:tcW w:w="1418" w:type="dxa"/>
            <w:tcBorders>
              <w:top w:val="nil"/>
              <w:left w:val="nil"/>
              <w:bottom w:val="single" w:sz="8" w:space="0" w:color="auto"/>
              <w:right w:val="single" w:sz="8" w:space="0" w:color="auto"/>
            </w:tcBorders>
            <w:vAlign w:val="center"/>
          </w:tcPr>
          <w:p w14:paraId="6BF07C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3D87B0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CCF4AB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EF99054"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MS-04</w:t>
            </w:r>
          </w:p>
        </w:tc>
        <w:tc>
          <w:tcPr>
            <w:tcW w:w="851" w:type="dxa"/>
            <w:tcBorders>
              <w:top w:val="nil"/>
              <w:left w:val="nil"/>
              <w:bottom w:val="single" w:sz="8" w:space="0" w:color="auto"/>
              <w:right w:val="single" w:sz="8" w:space="0" w:color="auto"/>
            </w:tcBorders>
            <w:vAlign w:val="center"/>
          </w:tcPr>
          <w:p w14:paraId="0722C50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BEC6CB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1813688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B9E81F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483426</w:t>
            </w:r>
          </w:p>
        </w:tc>
        <w:tc>
          <w:tcPr>
            <w:tcW w:w="1418" w:type="dxa"/>
            <w:tcBorders>
              <w:top w:val="nil"/>
              <w:left w:val="nil"/>
              <w:bottom w:val="single" w:sz="8" w:space="0" w:color="auto"/>
              <w:right w:val="single" w:sz="8" w:space="0" w:color="auto"/>
            </w:tcBorders>
            <w:vAlign w:val="center"/>
          </w:tcPr>
          <w:p w14:paraId="4AEC1ED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F69117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EBACBD4"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771EB1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MS-05</w:t>
            </w:r>
          </w:p>
        </w:tc>
        <w:tc>
          <w:tcPr>
            <w:tcW w:w="851" w:type="dxa"/>
            <w:tcBorders>
              <w:top w:val="nil"/>
              <w:left w:val="nil"/>
              <w:bottom w:val="single" w:sz="8" w:space="0" w:color="auto"/>
              <w:right w:val="single" w:sz="8" w:space="0" w:color="auto"/>
            </w:tcBorders>
            <w:vAlign w:val="center"/>
          </w:tcPr>
          <w:p w14:paraId="08552D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6B0CE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7F21F8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EB0E32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100937</w:t>
            </w:r>
          </w:p>
        </w:tc>
        <w:tc>
          <w:tcPr>
            <w:tcW w:w="1418" w:type="dxa"/>
            <w:tcBorders>
              <w:top w:val="nil"/>
              <w:left w:val="nil"/>
              <w:bottom w:val="single" w:sz="8" w:space="0" w:color="auto"/>
              <w:right w:val="single" w:sz="8" w:space="0" w:color="auto"/>
            </w:tcBorders>
            <w:vAlign w:val="center"/>
          </w:tcPr>
          <w:p w14:paraId="1307FA5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41C5A2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7F53A4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F2A591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MS-06</w:t>
            </w:r>
          </w:p>
        </w:tc>
        <w:tc>
          <w:tcPr>
            <w:tcW w:w="851" w:type="dxa"/>
            <w:tcBorders>
              <w:top w:val="nil"/>
              <w:left w:val="nil"/>
              <w:bottom w:val="single" w:sz="8" w:space="0" w:color="auto"/>
              <w:right w:val="single" w:sz="8" w:space="0" w:color="auto"/>
            </w:tcBorders>
            <w:vAlign w:val="center"/>
          </w:tcPr>
          <w:p w14:paraId="36A7748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12D73D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57C11BE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65833E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37471</w:t>
            </w:r>
          </w:p>
        </w:tc>
        <w:tc>
          <w:tcPr>
            <w:tcW w:w="1418" w:type="dxa"/>
            <w:tcBorders>
              <w:top w:val="nil"/>
              <w:left w:val="nil"/>
              <w:bottom w:val="single" w:sz="8" w:space="0" w:color="auto"/>
              <w:right w:val="single" w:sz="8" w:space="0" w:color="auto"/>
            </w:tcBorders>
            <w:vAlign w:val="center"/>
          </w:tcPr>
          <w:p w14:paraId="20CAF2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4CF18C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7DA477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5CA201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CT-02</w:t>
            </w:r>
          </w:p>
        </w:tc>
        <w:tc>
          <w:tcPr>
            <w:tcW w:w="851" w:type="dxa"/>
            <w:tcBorders>
              <w:top w:val="nil"/>
              <w:left w:val="nil"/>
              <w:bottom w:val="single" w:sz="8" w:space="0" w:color="auto"/>
              <w:right w:val="single" w:sz="8" w:space="0" w:color="auto"/>
            </w:tcBorders>
            <w:vAlign w:val="center"/>
          </w:tcPr>
          <w:p w14:paraId="463E122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64C6A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4C95A0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2342BF6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483469</w:t>
            </w:r>
          </w:p>
        </w:tc>
        <w:tc>
          <w:tcPr>
            <w:tcW w:w="1418" w:type="dxa"/>
            <w:tcBorders>
              <w:top w:val="nil"/>
              <w:left w:val="nil"/>
              <w:bottom w:val="single" w:sz="8" w:space="0" w:color="auto"/>
              <w:right w:val="single" w:sz="8" w:space="0" w:color="auto"/>
            </w:tcBorders>
            <w:vAlign w:val="center"/>
          </w:tcPr>
          <w:p w14:paraId="52B4C99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CA6D8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BE7622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BF37384"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MS-07</w:t>
            </w:r>
          </w:p>
        </w:tc>
        <w:tc>
          <w:tcPr>
            <w:tcW w:w="851" w:type="dxa"/>
            <w:tcBorders>
              <w:top w:val="nil"/>
              <w:left w:val="nil"/>
              <w:bottom w:val="single" w:sz="8" w:space="0" w:color="auto"/>
              <w:right w:val="single" w:sz="8" w:space="0" w:color="auto"/>
            </w:tcBorders>
            <w:vAlign w:val="center"/>
          </w:tcPr>
          <w:p w14:paraId="45A39B5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08C4E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11A3A73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E522C3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37463</w:t>
            </w:r>
          </w:p>
        </w:tc>
        <w:tc>
          <w:tcPr>
            <w:tcW w:w="1418" w:type="dxa"/>
            <w:tcBorders>
              <w:top w:val="nil"/>
              <w:left w:val="nil"/>
              <w:bottom w:val="single" w:sz="8" w:space="0" w:color="auto"/>
              <w:right w:val="single" w:sz="8" w:space="0" w:color="auto"/>
            </w:tcBorders>
            <w:vAlign w:val="center"/>
          </w:tcPr>
          <w:p w14:paraId="417707E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E77258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229C9A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6ACDE7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MS-08</w:t>
            </w:r>
          </w:p>
        </w:tc>
        <w:tc>
          <w:tcPr>
            <w:tcW w:w="851" w:type="dxa"/>
            <w:tcBorders>
              <w:top w:val="nil"/>
              <w:left w:val="nil"/>
              <w:bottom w:val="single" w:sz="8" w:space="0" w:color="auto"/>
              <w:right w:val="single" w:sz="8" w:space="0" w:color="auto"/>
            </w:tcBorders>
            <w:vAlign w:val="center"/>
          </w:tcPr>
          <w:p w14:paraId="70DF377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E5FF84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02C53F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41914B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972342</w:t>
            </w:r>
          </w:p>
        </w:tc>
        <w:tc>
          <w:tcPr>
            <w:tcW w:w="1418" w:type="dxa"/>
            <w:tcBorders>
              <w:top w:val="nil"/>
              <w:left w:val="nil"/>
              <w:bottom w:val="single" w:sz="8" w:space="0" w:color="auto"/>
              <w:right w:val="single" w:sz="8" w:space="0" w:color="auto"/>
            </w:tcBorders>
            <w:vAlign w:val="center"/>
          </w:tcPr>
          <w:p w14:paraId="313D1B8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05619D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AEF8B7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82A249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MS-09</w:t>
            </w:r>
          </w:p>
        </w:tc>
        <w:tc>
          <w:tcPr>
            <w:tcW w:w="851" w:type="dxa"/>
            <w:tcBorders>
              <w:top w:val="nil"/>
              <w:left w:val="nil"/>
              <w:bottom w:val="single" w:sz="8" w:space="0" w:color="auto"/>
              <w:right w:val="single" w:sz="8" w:space="0" w:color="auto"/>
            </w:tcBorders>
            <w:vAlign w:val="center"/>
          </w:tcPr>
          <w:p w14:paraId="73CAD10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6C101E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757211F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427386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515272</w:t>
            </w:r>
          </w:p>
        </w:tc>
        <w:tc>
          <w:tcPr>
            <w:tcW w:w="1418" w:type="dxa"/>
            <w:tcBorders>
              <w:top w:val="nil"/>
              <w:left w:val="nil"/>
              <w:bottom w:val="single" w:sz="8" w:space="0" w:color="auto"/>
              <w:right w:val="single" w:sz="8" w:space="0" w:color="auto"/>
            </w:tcBorders>
            <w:vAlign w:val="center"/>
          </w:tcPr>
          <w:p w14:paraId="5FAB5F9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C8023F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077C9CF"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2C6804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CT-03</w:t>
            </w:r>
          </w:p>
        </w:tc>
        <w:tc>
          <w:tcPr>
            <w:tcW w:w="851" w:type="dxa"/>
            <w:tcBorders>
              <w:top w:val="nil"/>
              <w:left w:val="nil"/>
              <w:bottom w:val="single" w:sz="8" w:space="0" w:color="auto"/>
              <w:right w:val="single" w:sz="8" w:space="0" w:color="auto"/>
            </w:tcBorders>
            <w:vAlign w:val="center"/>
          </w:tcPr>
          <w:p w14:paraId="14338C5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89BC5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2AE3F7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0696857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326</w:t>
            </w:r>
          </w:p>
        </w:tc>
        <w:tc>
          <w:tcPr>
            <w:tcW w:w="1418" w:type="dxa"/>
            <w:tcBorders>
              <w:top w:val="nil"/>
              <w:left w:val="nil"/>
              <w:bottom w:val="single" w:sz="8" w:space="0" w:color="auto"/>
              <w:right w:val="single" w:sz="8" w:space="0" w:color="auto"/>
            </w:tcBorders>
            <w:vAlign w:val="center"/>
          </w:tcPr>
          <w:p w14:paraId="578B84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E65BFB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A7190F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E85E23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MS-10</w:t>
            </w:r>
          </w:p>
        </w:tc>
        <w:tc>
          <w:tcPr>
            <w:tcW w:w="851" w:type="dxa"/>
            <w:tcBorders>
              <w:top w:val="nil"/>
              <w:left w:val="nil"/>
              <w:bottom w:val="single" w:sz="8" w:space="0" w:color="auto"/>
              <w:right w:val="single" w:sz="8" w:space="0" w:color="auto"/>
            </w:tcBorders>
            <w:vAlign w:val="center"/>
          </w:tcPr>
          <w:p w14:paraId="014528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52C0D5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1608FAE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18F5B7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483425</w:t>
            </w:r>
          </w:p>
        </w:tc>
        <w:tc>
          <w:tcPr>
            <w:tcW w:w="1418" w:type="dxa"/>
            <w:tcBorders>
              <w:top w:val="nil"/>
              <w:left w:val="nil"/>
              <w:bottom w:val="single" w:sz="8" w:space="0" w:color="auto"/>
              <w:right w:val="single" w:sz="8" w:space="0" w:color="auto"/>
            </w:tcBorders>
            <w:vAlign w:val="center"/>
          </w:tcPr>
          <w:p w14:paraId="23B4F0B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F83B2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0A6162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1D3351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MS-11</w:t>
            </w:r>
          </w:p>
        </w:tc>
        <w:tc>
          <w:tcPr>
            <w:tcW w:w="851" w:type="dxa"/>
            <w:tcBorders>
              <w:top w:val="nil"/>
              <w:left w:val="nil"/>
              <w:bottom w:val="single" w:sz="8" w:space="0" w:color="auto"/>
              <w:right w:val="single" w:sz="8" w:space="0" w:color="auto"/>
            </w:tcBorders>
            <w:vAlign w:val="center"/>
          </w:tcPr>
          <w:p w14:paraId="7EA77E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AB77B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6C0C83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72941B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379</w:t>
            </w:r>
          </w:p>
        </w:tc>
        <w:tc>
          <w:tcPr>
            <w:tcW w:w="1418" w:type="dxa"/>
            <w:tcBorders>
              <w:top w:val="nil"/>
              <w:left w:val="nil"/>
              <w:bottom w:val="single" w:sz="8" w:space="0" w:color="auto"/>
              <w:right w:val="single" w:sz="8" w:space="0" w:color="auto"/>
            </w:tcBorders>
            <w:vAlign w:val="center"/>
          </w:tcPr>
          <w:p w14:paraId="44CBC9A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903C4E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607FEF0"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7EACCB81"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ASESORES DE PRESIDENCIA EDIFICIO A</w:t>
            </w:r>
          </w:p>
        </w:tc>
      </w:tr>
      <w:tr w:rsidR="00515E01" w:rsidRPr="00B75B18" w14:paraId="6F1F4B35"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3BCC11EF"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1ED8C20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7C97ABCD"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61A6D8F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58DDB75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4CCEA4D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2E96ED6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7547C988"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1E951D94"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599C6AD7"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60BB9D29"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18890CAE"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5CB8406F"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238CB845"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6885EFA7" w14:textId="77777777" w:rsidR="00515E01" w:rsidRPr="00CD36C3" w:rsidRDefault="00515E01" w:rsidP="00E82F33">
            <w:pPr>
              <w:rPr>
                <w:rFonts w:ascii="Arial" w:hAnsi="Arial" w:cs="Arial"/>
                <w:b/>
                <w:bCs/>
                <w:color w:val="000000"/>
                <w:sz w:val="16"/>
                <w:szCs w:val="16"/>
                <w:lang w:eastAsia="es-MX"/>
              </w:rPr>
            </w:pPr>
          </w:p>
        </w:tc>
      </w:tr>
      <w:tr w:rsidR="00515E01" w:rsidRPr="00B75B18" w14:paraId="610840C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E0B6DE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MS-12</w:t>
            </w:r>
          </w:p>
        </w:tc>
        <w:tc>
          <w:tcPr>
            <w:tcW w:w="851" w:type="dxa"/>
            <w:tcBorders>
              <w:top w:val="nil"/>
              <w:left w:val="nil"/>
              <w:bottom w:val="single" w:sz="8" w:space="0" w:color="auto"/>
              <w:right w:val="single" w:sz="8" w:space="0" w:color="auto"/>
            </w:tcBorders>
            <w:vAlign w:val="center"/>
          </w:tcPr>
          <w:p w14:paraId="778313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A9B68C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370E80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26332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483437</w:t>
            </w:r>
          </w:p>
        </w:tc>
        <w:tc>
          <w:tcPr>
            <w:tcW w:w="1418" w:type="dxa"/>
            <w:tcBorders>
              <w:top w:val="nil"/>
              <w:left w:val="nil"/>
              <w:bottom w:val="single" w:sz="8" w:space="0" w:color="auto"/>
              <w:right w:val="single" w:sz="8" w:space="0" w:color="auto"/>
            </w:tcBorders>
            <w:vAlign w:val="center"/>
          </w:tcPr>
          <w:p w14:paraId="729B910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516A6C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29C9FBF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4A93BF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MS-13</w:t>
            </w:r>
          </w:p>
        </w:tc>
        <w:tc>
          <w:tcPr>
            <w:tcW w:w="851" w:type="dxa"/>
            <w:tcBorders>
              <w:top w:val="nil"/>
              <w:left w:val="nil"/>
              <w:bottom w:val="single" w:sz="8" w:space="0" w:color="auto"/>
              <w:right w:val="single" w:sz="8" w:space="0" w:color="auto"/>
            </w:tcBorders>
            <w:vAlign w:val="center"/>
          </w:tcPr>
          <w:p w14:paraId="3B6EB6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14B989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6C2ADB8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335E7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483434</w:t>
            </w:r>
          </w:p>
        </w:tc>
        <w:tc>
          <w:tcPr>
            <w:tcW w:w="1418" w:type="dxa"/>
            <w:tcBorders>
              <w:top w:val="nil"/>
              <w:left w:val="nil"/>
              <w:bottom w:val="single" w:sz="8" w:space="0" w:color="auto"/>
              <w:right w:val="single" w:sz="8" w:space="0" w:color="auto"/>
            </w:tcBorders>
            <w:vAlign w:val="center"/>
          </w:tcPr>
          <w:p w14:paraId="0610177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2600C7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3E6E3A3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4D4971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MS-14</w:t>
            </w:r>
          </w:p>
        </w:tc>
        <w:tc>
          <w:tcPr>
            <w:tcW w:w="851" w:type="dxa"/>
            <w:tcBorders>
              <w:top w:val="nil"/>
              <w:left w:val="nil"/>
              <w:bottom w:val="single" w:sz="8" w:space="0" w:color="auto"/>
              <w:right w:val="single" w:sz="8" w:space="0" w:color="auto"/>
            </w:tcBorders>
            <w:vAlign w:val="center"/>
          </w:tcPr>
          <w:p w14:paraId="2AB5FF9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31B055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5EA8D15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D74D9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483453</w:t>
            </w:r>
          </w:p>
        </w:tc>
        <w:tc>
          <w:tcPr>
            <w:tcW w:w="1418" w:type="dxa"/>
            <w:tcBorders>
              <w:top w:val="nil"/>
              <w:left w:val="nil"/>
              <w:bottom w:val="single" w:sz="8" w:space="0" w:color="auto"/>
              <w:right w:val="single" w:sz="8" w:space="0" w:color="auto"/>
            </w:tcBorders>
            <w:vAlign w:val="center"/>
          </w:tcPr>
          <w:p w14:paraId="56BC0E2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778C01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45BBC7B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5BB9C6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MS-15</w:t>
            </w:r>
          </w:p>
        </w:tc>
        <w:tc>
          <w:tcPr>
            <w:tcW w:w="851" w:type="dxa"/>
            <w:tcBorders>
              <w:top w:val="nil"/>
              <w:left w:val="nil"/>
              <w:bottom w:val="single" w:sz="8" w:space="0" w:color="auto"/>
              <w:right w:val="single" w:sz="8" w:space="0" w:color="auto"/>
            </w:tcBorders>
            <w:vAlign w:val="center"/>
          </w:tcPr>
          <w:p w14:paraId="296D030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618E51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1418EE1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B726FD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483432</w:t>
            </w:r>
          </w:p>
        </w:tc>
        <w:tc>
          <w:tcPr>
            <w:tcW w:w="1418" w:type="dxa"/>
            <w:tcBorders>
              <w:top w:val="nil"/>
              <w:left w:val="nil"/>
              <w:bottom w:val="single" w:sz="8" w:space="0" w:color="auto"/>
              <w:right w:val="single" w:sz="8" w:space="0" w:color="auto"/>
            </w:tcBorders>
            <w:vAlign w:val="center"/>
          </w:tcPr>
          <w:p w14:paraId="1039B7F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1535A4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2780619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FEA64F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MS-16</w:t>
            </w:r>
          </w:p>
        </w:tc>
        <w:tc>
          <w:tcPr>
            <w:tcW w:w="851" w:type="dxa"/>
            <w:tcBorders>
              <w:top w:val="nil"/>
              <w:left w:val="nil"/>
              <w:bottom w:val="single" w:sz="8" w:space="0" w:color="auto"/>
              <w:right w:val="single" w:sz="8" w:space="0" w:color="auto"/>
            </w:tcBorders>
            <w:vAlign w:val="center"/>
          </w:tcPr>
          <w:p w14:paraId="6E313B1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1B5B5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62FC2F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FAA51D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483431</w:t>
            </w:r>
          </w:p>
        </w:tc>
        <w:tc>
          <w:tcPr>
            <w:tcW w:w="1418" w:type="dxa"/>
            <w:tcBorders>
              <w:top w:val="nil"/>
              <w:left w:val="nil"/>
              <w:bottom w:val="single" w:sz="8" w:space="0" w:color="auto"/>
              <w:right w:val="single" w:sz="8" w:space="0" w:color="auto"/>
            </w:tcBorders>
            <w:vAlign w:val="center"/>
          </w:tcPr>
          <w:p w14:paraId="4413BC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42A580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70C0AE8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32C64D4"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MS-17</w:t>
            </w:r>
          </w:p>
        </w:tc>
        <w:tc>
          <w:tcPr>
            <w:tcW w:w="851" w:type="dxa"/>
            <w:tcBorders>
              <w:top w:val="nil"/>
              <w:left w:val="nil"/>
              <w:bottom w:val="single" w:sz="8" w:space="0" w:color="auto"/>
              <w:right w:val="single" w:sz="8" w:space="0" w:color="auto"/>
            </w:tcBorders>
            <w:vAlign w:val="center"/>
          </w:tcPr>
          <w:p w14:paraId="5924C85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327B68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559378D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58EE7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310</w:t>
            </w:r>
          </w:p>
        </w:tc>
        <w:tc>
          <w:tcPr>
            <w:tcW w:w="1418" w:type="dxa"/>
            <w:tcBorders>
              <w:top w:val="nil"/>
              <w:left w:val="nil"/>
              <w:bottom w:val="single" w:sz="8" w:space="0" w:color="auto"/>
              <w:right w:val="single" w:sz="8" w:space="0" w:color="auto"/>
            </w:tcBorders>
            <w:vAlign w:val="center"/>
          </w:tcPr>
          <w:p w14:paraId="264B8A9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B1005F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6D043B3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AF4C29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MS-18</w:t>
            </w:r>
          </w:p>
        </w:tc>
        <w:tc>
          <w:tcPr>
            <w:tcW w:w="851" w:type="dxa"/>
            <w:tcBorders>
              <w:top w:val="nil"/>
              <w:left w:val="nil"/>
              <w:bottom w:val="single" w:sz="8" w:space="0" w:color="auto"/>
              <w:right w:val="single" w:sz="8" w:space="0" w:color="auto"/>
            </w:tcBorders>
            <w:vAlign w:val="center"/>
          </w:tcPr>
          <w:p w14:paraId="0ADB033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F160F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5C5C4FE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C730F1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515269</w:t>
            </w:r>
          </w:p>
        </w:tc>
        <w:tc>
          <w:tcPr>
            <w:tcW w:w="1418" w:type="dxa"/>
            <w:tcBorders>
              <w:top w:val="nil"/>
              <w:left w:val="nil"/>
              <w:bottom w:val="single" w:sz="8" w:space="0" w:color="auto"/>
              <w:right w:val="single" w:sz="8" w:space="0" w:color="auto"/>
            </w:tcBorders>
            <w:vAlign w:val="center"/>
          </w:tcPr>
          <w:p w14:paraId="4515BC1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DDDB20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50B0522F"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660AA7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MS-19</w:t>
            </w:r>
          </w:p>
        </w:tc>
        <w:tc>
          <w:tcPr>
            <w:tcW w:w="851" w:type="dxa"/>
            <w:tcBorders>
              <w:top w:val="nil"/>
              <w:left w:val="nil"/>
              <w:bottom w:val="single" w:sz="8" w:space="0" w:color="auto"/>
              <w:right w:val="single" w:sz="8" w:space="0" w:color="auto"/>
            </w:tcBorders>
            <w:vAlign w:val="center"/>
          </w:tcPr>
          <w:p w14:paraId="55793A7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6C535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76A5781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4FDA1F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483435</w:t>
            </w:r>
          </w:p>
        </w:tc>
        <w:tc>
          <w:tcPr>
            <w:tcW w:w="1418" w:type="dxa"/>
            <w:tcBorders>
              <w:top w:val="nil"/>
              <w:left w:val="nil"/>
              <w:bottom w:val="single" w:sz="8" w:space="0" w:color="auto"/>
              <w:right w:val="single" w:sz="8" w:space="0" w:color="auto"/>
            </w:tcBorders>
            <w:vAlign w:val="center"/>
          </w:tcPr>
          <w:p w14:paraId="513C3C4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EE05F2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61C73D3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74DB33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CT-04</w:t>
            </w:r>
          </w:p>
        </w:tc>
        <w:tc>
          <w:tcPr>
            <w:tcW w:w="851" w:type="dxa"/>
            <w:tcBorders>
              <w:top w:val="nil"/>
              <w:left w:val="nil"/>
              <w:bottom w:val="single" w:sz="8" w:space="0" w:color="auto"/>
              <w:right w:val="single" w:sz="8" w:space="0" w:color="auto"/>
            </w:tcBorders>
            <w:vAlign w:val="center"/>
          </w:tcPr>
          <w:p w14:paraId="1ADFF15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C3938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5A3451B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243035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483471</w:t>
            </w:r>
          </w:p>
        </w:tc>
        <w:tc>
          <w:tcPr>
            <w:tcW w:w="1418" w:type="dxa"/>
            <w:tcBorders>
              <w:top w:val="nil"/>
              <w:left w:val="nil"/>
              <w:bottom w:val="single" w:sz="8" w:space="0" w:color="auto"/>
              <w:right w:val="single" w:sz="8" w:space="0" w:color="auto"/>
            </w:tcBorders>
            <w:vAlign w:val="center"/>
          </w:tcPr>
          <w:p w14:paraId="688BA1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FB805E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4094A84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384601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MS-20</w:t>
            </w:r>
          </w:p>
        </w:tc>
        <w:tc>
          <w:tcPr>
            <w:tcW w:w="851" w:type="dxa"/>
            <w:tcBorders>
              <w:top w:val="nil"/>
              <w:left w:val="nil"/>
              <w:bottom w:val="single" w:sz="8" w:space="0" w:color="auto"/>
              <w:right w:val="single" w:sz="8" w:space="0" w:color="auto"/>
            </w:tcBorders>
            <w:vAlign w:val="center"/>
          </w:tcPr>
          <w:p w14:paraId="7866340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3E6F8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4ECB346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4A648C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483429</w:t>
            </w:r>
          </w:p>
        </w:tc>
        <w:tc>
          <w:tcPr>
            <w:tcW w:w="1418" w:type="dxa"/>
            <w:tcBorders>
              <w:top w:val="nil"/>
              <w:left w:val="nil"/>
              <w:bottom w:val="single" w:sz="8" w:space="0" w:color="auto"/>
              <w:right w:val="single" w:sz="8" w:space="0" w:color="auto"/>
            </w:tcBorders>
            <w:vAlign w:val="center"/>
          </w:tcPr>
          <w:p w14:paraId="5A41FF2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0E79D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638E775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209900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MS-21</w:t>
            </w:r>
          </w:p>
        </w:tc>
        <w:tc>
          <w:tcPr>
            <w:tcW w:w="851" w:type="dxa"/>
            <w:tcBorders>
              <w:top w:val="nil"/>
              <w:left w:val="nil"/>
              <w:bottom w:val="single" w:sz="8" w:space="0" w:color="auto"/>
              <w:right w:val="single" w:sz="8" w:space="0" w:color="auto"/>
            </w:tcBorders>
            <w:vAlign w:val="center"/>
          </w:tcPr>
          <w:p w14:paraId="63E63DC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2DC8C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3202289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7DC5AB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7B91C0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18E1A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576F8BC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B84A29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MS-22</w:t>
            </w:r>
          </w:p>
        </w:tc>
        <w:tc>
          <w:tcPr>
            <w:tcW w:w="851" w:type="dxa"/>
            <w:tcBorders>
              <w:top w:val="nil"/>
              <w:left w:val="nil"/>
              <w:bottom w:val="single" w:sz="8" w:space="0" w:color="auto"/>
              <w:right w:val="single" w:sz="8" w:space="0" w:color="auto"/>
            </w:tcBorders>
            <w:vAlign w:val="center"/>
          </w:tcPr>
          <w:p w14:paraId="5A5E42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D37E13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13C6E48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039CC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483430</w:t>
            </w:r>
          </w:p>
        </w:tc>
        <w:tc>
          <w:tcPr>
            <w:tcW w:w="1418" w:type="dxa"/>
            <w:tcBorders>
              <w:top w:val="nil"/>
              <w:left w:val="nil"/>
              <w:bottom w:val="single" w:sz="8" w:space="0" w:color="auto"/>
              <w:right w:val="single" w:sz="8" w:space="0" w:color="auto"/>
            </w:tcBorders>
            <w:vAlign w:val="center"/>
          </w:tcPr>
          <w:p w14:paraId="546F286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76DB96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70B80FE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D520A7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CT-05</w:t>
            </w:r>
          </w:p>
        </w:tc>
        <w:tc>
          <w:tcPr>
            <w:tcW w:w="851" w:type="dxa"/>
            <w:tcBorders>
              <w:top w:val="nil"/>
              <w:left w:val="nil"/>
              <w:bottom w:val="single" w:sz="8" w:space="0" w:color="auto"/>
              <w:right w:val="single" w:sz="8" w:space="0" w:color="auto"/>
            </w:tcBorders>
            <w:vAlign w:val="center"/>
          </w:tcPr>
          <w:p w14:paraId="7F68416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DA22C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318DCAA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27A51A3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515298</w:t>
            </w:r>
          </w:p>
        </w:tc>
        <w:tc>
          <w:tcPr>
            <w:tcW w:w="1418" w:type="dxa"/>
            <w:tcBorders>
              <w:top w:val="nil"/>
              <w:left w:val="nil"/>
              <w:bottom w:val="single" w:sz="8" w:space="0" w:color="auto"/>
              <w:right w:val="single" w:sz="8" w:space="0" w:color="auto"/>
            </w:tcBorders>
            <w:vAlign w:val="center"/>
          </w:tcPr>
          <w:p w14:paraId="03EBF29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DC59A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r>
      <w:tr w:rsidR="00515E01" w:rsidRPr="00B75B18" w14:paraId="1DAB6F27"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6046F82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SECRETARIA EJECUTIVA EDIFICIO A</w:t>
            </w:r>
          </w:p>
        </w:tc>
      </w:tr>
      <w:tr w:rsidR="00515E01" w:rsidRPr="00B75B18" w14:paraId="6961EA18"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54D3E35D"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5FC6497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54FD3C89"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1208399A"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609676A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0752B6D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0B3E201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120DCEB0"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6C5E8F74"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02B25532"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0E7B22FA"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24F99310"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158B86CF"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24BF7D4E"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6136E576" w14:textId="77777777" w:rsidR="00515E01" w:rsidRPr="00CD36C3" w:rsidRDefault="00515E01" w:rsidP="00E82F33">
            <w:pPr>
              <w:rPr>
                <w:rFonts w:ascii="Arial" w:hAnsi="Arial" w:cs="Arial"/>
                <w:b/>
                <w:bCs/>
                <w:color w:val="000000"/>
                <w:sz w:val="16"/>
                <w:szCs w:val="16"/>
                <w:lang w:eastAsia="es-MX"/>
              </w:rPr>
            </w:pPr>
          </w:p>
        </w:tc>
      </w:tr>
      <w:tr w:rsidR="00515E01" w:rsidRPr="00B75B18" w14:paraId="7DE59EA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6BF023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MS-23</w:t>
            </w:r>
          </w:p>
        </w:tc>
        <w:tc>
          <w:tcPr>
            <w:tcW w:w="851" w:type="dxa"/>
            <w:tcBorders>
              <w:top w:val="nil"/>
              <w:left w:val="nil"/>
              <w:bottom w:val="single" w:sz="8" w:space="0" w:color="auto"/>
              <w:right w:val="single" w:sz="8" w:space="0" w:color="auto"/>
            </w:tcBorders>
            <w:vAlign w:val="center"/>
          </w:tcPr>
          <w:p w14:paraId="58C4CE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12DFC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2C4C4DC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650FB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482187</w:t>
            </w:r>
          </w:p>
        </w:tc>
        <w:tc>
          <w:tcPr>
            <w:tcW w:w="1418" w:type="dxa"/>
            <w:tcBorders>
              <w:top w:val="nil"/>
              <w:left w:val="nil"/>
              <w:bottom w:val="single" w:sz="8" w:space="0" w:color="auto"/>
              <w:right w:val="single" w:sz="8" w:space="0" w:color="auto"/>
            </w:tcBorders>
            <w:vAlign w:val="center"/>
          </w:tcPr>
          <w:p w14:paraId="6BC866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20466B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C8A4FD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D041F2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MS-24</w:t>
            </w:r>
          </w:p>
        </w:tc>
        <w:tc>
          <w:tcPr>
            <w:tcW w:w="851" w:type="dxa"/>
            <w:tcBorders>
              <w:top w:val="nil"/>
              <w:left w:val="nil"/>
              <w:bottom w:val="single" w:sz="8" w:space="0" w:color="auto"/>
              <w:right w:val="single" w:sz="8" w:space="0" w:color="auto"/>
            </w:tcBorders>
            <w:vAlign w:val="center"/>
          </w:tcPr>
          <w:p w14:paraId="522CB5D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84A129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6CB7F7E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8AD687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667683</w:t>
            </w:r>
          </w:p>
        </w:tc>
        <w:tc>
          <w:tcPr>
            <w:tcW w:w="1418" w:type="dxa"/>
            <w:tcBorders>
              <w:top w:val="nil"/>
              <w:left w:val="nil"/>
              <w:bottom w:val="single" w:sz="8" w:space="0" w:color="auto"/>
              <w:right w:val="single" w:sz="8" w:space="0" w:color="auto"/>
            </w:tcBorders>
            <w:vAlign w:val="center"/>
          </w:tcPr>
          <w:p w14:paraId="5F8CEB6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C2FB0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87F23C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124A4F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MS-25</w:t>
            </w:r>
          </w:p>
        </w:tc>
        <w:tc>
          <w:tcPr>
            <w:tcW w:w="851" w:type="dxa"/>
            <w:tcBorders>
              <w:top w:val="nil"/>
              <w:left w:val="nil"/>
              <w:bottom w:val="single" w:sz="8" w:space="0" w:color="auto"/>
              <w:right w:val="single" w:sz="8" w:space="0" w:color="auto"/>
            </w:tcBorders>
            <w:vAlign w:val="center"/>
          </w:tcPr>
          <w:p w14:paraId="65DA9A9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E693F1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6A5291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926673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515265</w:t>
            </w:r>
          </w:p>
        </w:tc>
        <w:tc>
          <w:tcPr>
            <w:tcW w:w="1418" w:type="dxa"/>
            <w:tcBorders>
              <w:top w:val="nil"/>
              <w:left w:val="nil"/>
              <w:bottom w:val="single" w:sz="8" w:space="0" w:color="auto"/>
              <w:right w:val="single" w:sz="8" w:space="0" w:color="auto"/>
            </w:tcBorders>
            <w:vAlign w:val="center"/>
          </w:tcPr>
          <w:p w14:paraId="11529F9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9C152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15DCB5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08C279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MS-26</w:t>
            </w:r>
          </w:p>
        </w:tc>
        <w:tc>
          <w:tcPr>
            <w:tcW w:w="851" w:type="dxa"/>
            <w:tcBorders>
              <w:top w:val="nil"/>
              <w:left w:val="nil"/>
              <w:bottom w:val="single" w:sz="8" w:space="0" w:color="auto"/>
              <w:right w:val="single" w:sz="8" w:space="0" w:color="auto"/>
            </w:tcBorders>
            <w:vAlign w:val="center"/>
          </w:tcPr>
          <w:p w14:paraId="5BD6A7D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4F1A57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2.5</w:t>
            </w:r>
          </w:p>
        </w:tc>
        <w:tc>
          <w:tcPr>
            <w:tcW w:w="1064" w:type="dxa"/>
            <w:tcBorders>
              <w:top w:val="nil"/>
              <w:left w:val="nil"/>
              <w:bottom w:val="single" w:sz="8" w:space="0" w:color="auto"/>
              <w:right w:val="single" w:sz="8" w:space="0" w:color="auto"/>
            </w:tcBorders>
            <w:vAlign w:val="center"/>
          </w:tcPr>
          <w:p w14:paraId="5566AA1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E97191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499838</w:t>
            </w:r>
          </w:p>
        </w:tc>
        <w:tc>
          <w:tcPr>
            <w:tcW w:w="1418" w:type="dxa"/>
            <w:tcBorders>
              <w:top w:val="nil"/>
              <w:left w:val="nil"/>
              <w:bottom w:val="single" w:sz="8" w:space="0" w:color="auto"/>
              <w:right w:val="single" w:sz="8" w:space="0" w:color="auto"/>
            </w:tcBorders>
            <w:vAlign w:val="center"/>
          </w:tcPr>
          <w:p w14:paraId="65AAEC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94D9BC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B57B1C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64E2B8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CT-06</w:t>
            </w:r>
          </w:p>
        </w:tc>
        <w:tc>
          <w:tcPr>
            <w:tcW w:w="851" w:type="dxa"/>
            <w:tcBorders>
              <w:top w:val="nil"/>
              <w:left w:val="nil"/>
              <w:bottom w:val="single" w:sz="8" w:space="0" w:color="auto"/>
              <w:right w:val="single" w:sz="8" w:space="0" w:color="auto"/>
            </w:tcBorders>
            <w:vAlign w:val="center"/>
          </w:tcPr>
          <w:p w14:paraId="5FE8EE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60BD1E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0E80460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6A0BAD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532330</w:t>
            </w:r>
          </w:p>
        </w:tc>
        <w:tc>
          <w:tcPr>
            <w:tcW w:w="1418" w:type="dxa"/>
            <w:tcBorders>
              <w:top w:val="nil"/>
              <w:left w:val="nil"/>
              <w:bottom w:val="single" w:sz="8" w:space="0" w:color="auto"/>
              <w:right w:val="single" w:sz="8" w:space="0" w:color="auto"/>
            </w:tcBorders>
            <w:vAlign w:val="center"/>
          </w:tcPr>
          <w:p w14:paraId="5CFF4C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914504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ADCD47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E4C8CF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MS-27</w:t>
            </w:r>
          </w:p>
        </w:tc>
        <w:tc>
          <w:tcPr>
            <w:tcW w:w="851" w:type="dxa"/>
            <w:tcBorders>
              <w:top w:val="nil"/>
              <w:left w:val="nil"/>
              <w:bottom w:val="single" w:sz="8" w:space="0" w:color="auto"/>
              <w:right w:val="single" w:sz="8" w:space="0" w:color="auto"/>
            </w:tcBorders>
            <w:vAlign w:val="center"/>
          </w:tcPr>
          <w:p w14:paraId="39C8BFD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5755CD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6277C9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8733C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515266</w:t>
            </w:r>
          </w:p>
        </w:tc>
        <w:tc>
          <w:tcPr>
            <w:tcW w:w="1418" w:type="dxa"/>
            <w:tcBorders>
              <w:top w:val="nil"/>
              <w:left w:val="nil"/>
              <w:bottom w:val="single" w:sz="8" w:space="0" w:color="auto"/>
              <w:right w:val="single" w:sz="8" w:space="0" w:color="auto"/>
            </w:tcBorders>
            <w:vAlign w:val="center"/>
          </w:tcPr>
          <w:p w14:paraId="67E437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940ED4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AC2482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4D031E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MS-28</w:t>
            </w:r>
          </w:p>
        </w:tc>
        <w:tc>
          <w:tcPr>
            <w:tcW w:w="851" w:type="dxa"/>
            <w:tcBorders>
              <w:top w:val="nil"/>
              <w:left w:val="nil"/>
              <w:bottom w:val="single" w:sz="8" w:space="0" w:color="auto"/>
              <w:right w:val="single" w:sz="8" w:space="0" w:color="auto"/>
            </w:tcBorders>
            <w:vAlign w:val="center"/>
          </w:tcPr>
          <w:p w14:paraId="521810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034B8E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01A6323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FE20A1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482188</w:t>
            </w:r>
          </w:p>
        </w:tc>
        <w:tc>
          <w:tcPr>
            <w:tcW w:w="1418" w:type="dxa"/>
            <w:tcBorders>
              <w:top w:val="nil"/>
              <w:left w:val="nil"/>
              <w:bottom w:val="single" w:sz="8" w:space="0" w:color="auto"/>
              <w:right w:val="single" w:sz="8" w:space="0" w:color="auto"/>
            </w:tcBorders>
            <w:vAlign w:val="center"/>
          </w:tcPr>
          <w:p w14:paraId="7DAA7BA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05653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6CA3BD4"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A56F9B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MS-29</w:t>
            </w:r>
          </w:p>
        </w:tc>
        <w:tc>
          <w:tcPr>
            <w:tcW w:w="851" w:type="dxa"/>
            <w:tcBorders>
              <w:top w:val="nil"/>
              <w:left w:val="nil"/>
              <w:bottom w:val="single" w:sz="8" w:space="0" w:color="auto"/>
              <w:right w:val="single" w:sz="8" w:space="0" w:color="auto"/>
            </w:tcBorders>
            <w:vAlign w:val="center"/>
          </w:tcPr>
          <w:p w14:paraId="25B639B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AD02A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7EEF936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7F6F5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519424</w:t>
            </w:r>
          </w:p>
        </w:tc>
        <w:tc>
          <w:tcPr>
            <w:tcW w:w="1418" w:type="dxa"/>
            <w:tcBorders>
              <w:top w:val="nil"/>
              <w:left w:val="nil"/>
              <w:bottom w:val="single" w:sz="8" w:space="0" w:color="auto"/>
              <w:right w:val="single" w:sz="8" w:space="0" w:color="auto"/>
            </w:tcBorders>
            <w:vAlign w:val="center"/>
          </w:tcPr>
          <w:p w14:paraId="6831CE6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9C9338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558B4B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765E49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MS-30</w:t>
            </w:r>
          </w:p>
        </w:tc>
        <w:tc>
          <w:tcPr>
            <w:tcW w:w="851" w:type="dxa"/>
            <w:tcBorders>
              <w:top w:val="nil"/>
              <w:left w:val="nil"/>
              <w:bottom w:val="single" w:sz="8" w:space="0" w:color="auto"/>
              <w:right w:val="single" w:sz="8" w:space="0" w:color="auto"/>
            </w:tcBorders>
            <w:vAlign w:val="center"/>
          </w:tcPr>
          <w:p w14:paraId="4AFE83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10733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2C3EF9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6E92F2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482196</w:t>
            </w:r>
          </w:p>
        </w:tc>
        <w:tc>
          <w:tcPr>
            <w:tcW w:w="1418" w:type="dxa"/>
            <w:tcBorders>
              <w:top w:val="nil"/>
              <w:left w:val="nil"/>
              <w:bottom w:val="single" w:sz="8" w:space="0" w:color="auto"/>
              <w:right w:val="single" w:sz="8" w:space="0" w:color="auto"/>
            </w:tcBorders>
            <w:vAlign w:val="center"/>
          </w:tcPr>
          <w:p w14:paraId="3AC39B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D29BD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205A98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71AA8A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MS-31</w:t>
            </w:r>
          </w:p>
        </w:tc>
        <w:tc>
          <w:tcPr>
            <w:tcW w:w="851" w:type="dxa"/>
            <w:tcBorders>
              <w:top w:val="nil"/>
              <w:left w:val="nil"/>
              <w:bottom w:val="single" w:sz="8" w:space="0" w:color="auto"/>
              <w:right w:val="single" w:sz="8" w:space="0" w:color="auto"/>
            </w:tcBorders>
            <w:vAlign w:val="center"/>
          </w:tcPr>
          <w:p w14:paraId="54C3E68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A6FB2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2A12EF6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376AC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515297</w:t>
            </w:r>
          </w:p>
        </w:tc>
        <w:tc>
          <w:tcPr>
            <w:tcW w:w="1418" w:type="dxa"/>
            <w:tcBorders>
              <w:top w:val="nil"/>
              <w:left w:val="nil"/>
              <w:bottom w:val="single" w:sz="8" w:space="0" w:color="auto"/>
              <w:right w:val="single" w:sz="8" w:space="0" w:color="auto"/>
            </w:tcBorders>
            <w:vAlign w:val="center"/>
          </w:tcPr>
          <w:p w14:paraId="6AB7A31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1F9AA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E15C87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E465E9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CT-07</w:t>
            </w:r>
          </w:p>
        </w:tc>
        <w:tc>
          <w:tcPr>
            <w:tcW w:w="851" w:type="dxa"/>
            <w:tcBorders>
              <w:top w:val="nil"/>
              <w:left w:val="nil"/>
              <w:bottom w:val="single" w:sz="8" w:space="0" w:color="auto"/>
              <w:right w:val="single" w:sz="8" w:space="0" w:color="auto"/>
            </w:tcBorders>
            <w:vAlign w:val="center"/>
          </w:tcPr>
          <w:p w14:paraId="5CA69A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E719A9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6745D02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7C4F54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706104</w:t>
            </w:r>
          </w:p>
        </w:tc>
        <w:tc>
          <w:tcPr>
            <w:tcW w:w="1418" w:type="dxa"/>
            <w:tcBorders>
              <w:top w:val="nil"/>
              <w:left w:val="nil"/>
              <w:bottom w:val="single" w:sz="8" w:space="0" w:color="auto"/>
              <w:right w:val="single" w:sz="8" w:space="0" w:color="auto"/>
            </w:tcBorders>
            <w:vAlign w:val="center"/>
          </w:tcPr>
          <w:p w14:paraId="0A7877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A99170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300C8B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4B8D51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CT-08</w:t>
            </w:r>
          </w:p>
        </w:tc>
        <w:tc>
          <w:tcPr>
            <w:tcW w:w="851" w:type="dxa"/>
            <w:tcBorders>
              <w:top w:val="nil"/>
              <w:left w:val="nil"/>
              <w:bottom w:val="single" w:sz="8" w:space="0" w:color="auto"/>
              <w:right w:val="single" w:sz="8" w:space="0" w:color="auto"/>
            </w:tcBorders>
            <w:vAlign w:val="center"/>
          </w:tcPr>
          <w:p w14:paraId="51D405C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DEDCFF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37505DE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212EFD4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22B638A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3A8EF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0B4B62F"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0203B9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MS-32</w:t>
            </w:r>
          </w:p>
        </w:tc>
        <w:tc>
          <w:tcPr>
            <w:tcW w:w="851" w:type="dxa"/>
            <w:tcBorders>
              <w:top w:val="nil"/>
              <w:left w:val="nil"/>
              <w:bottom w:val="single" w:sz="8" w:space="0" w:color="auto"/>
              <w:right w:val="single" w:sz="8" w:space="0" w:color="auto"/>
            </w:tcBorders>
            <w:vAlign w:val="center"/>
          </w:tcPr>
          <w:p w14:paraId="3F9BE5E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ACFB0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6CA0BF9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DE366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667570</w:t>
            </w:r>
          </w:p>
        </w:tc>
        <w:tc>
          <w:tcPr>
            <w:tcW w:w="1418" w:type="dxa"/>
            <w:tcBorders>
              <w:top w:val="nil"/>
              <w:left w:val="nil"/>
              <w:bottom w:val="single" w:sz="8" w:space="0" w:color="auto"/>
              <w:right w:val="single" w:sz="8" w:space="0" w:color="auto"/>
            </w:tcBorders>
            <w:vAlign w:val="center"/>
          </w:tcPr>
          <w:p w14:paraId="47E37B3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CFA7D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547E32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FBDFC9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MS-33</w:t>
            </w:r>
          </w:p>
        </w:tc>
        <w:tc>
          <w:tcPr>
            <w:tcW w:w="851" w:type="dxa"/>
            <w:tcBorders>
              <w:top w:val="nil"/>
              <w:left w:val="nil"/>
              <w:bottom w:val="single" w:sz="8" w:space="0" w:color="auto"/>
              <w:right w:val="single" w:sz="8" w:space="0" w:color="auto"/>
            </w:tcBorders>
            <w:vAlign w:val="center"/>
          </w:tcPr>
          <w:p w14:paraId="5691278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9A6D9C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30FDC9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31A2AB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667671</w:t>
            </w:r>
          </w:p>
        </w:tc>
        <w:tc>
          <w:tcPr>
            <w:tcW w:w="1418" w:type="dxa"/>
            <w:tcBorders>
              <w:top w:val="nil"/>
              <w:left w:val="nil"/>
              <w:bottom w:val="single" w:sz="8" w:space="0" w:color="auto"/>
              <w:right w:val="single" w:sz="8" w:space="0" w:color="auto"/>
            </w:tcBorders>
            <w:vAlign w:val="center"/>
          </w:tcPr>
          <w:p w14:paraId="6DE68B7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082641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209706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1E1827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MS-34</w:t>
            </w:r>
          </w:p>
        </w:tc>
        <w:tc>
          <w:tcPr>
            <w:tcW w:w="851" w:type="dxa"/>
            <w:tcBorders>
              <w:top w:val="nil"/>
              <w:left w:val="nil"/>
              <w:bottom w:val="single" w:sz="8" w:space="0" w:color="auto"/>
              <w:right w:val="single" w:sz="8" w:space="0" w:color="auto"/>
            </w:tcBorders>
            <w:vAlign w:val="center"/>
          </w:tcPr>
          <w:p w14:paraId="135602E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5B9B6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209B25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B096A0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717273</w:t>
            </w:r>
          </w:p>
        </w:tc>
        <w:tc>
          <w:tcPr>
            <w:tcW w:w="1418" w:type="dxa"/>
            <w:tcBorders>
              <w:top w:val="nil"/>
              <w:left w:val="nil"/>
              <w:bottom w:val="single" w:sz="8" w:space="0" w:color="auto"/>
              <w:right w:val="single" w:sz="8" w:space="0" w:color="auto"/>
            </w:tcBorders>
            <w:vAlign w:val="center"/>
          </w:tcPr>
          <w:p w14:paraId="333666D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91412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F1B104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F292FF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PT-01</w:t>
            </w:r>
          </w:p>
        </w:tc>
        <w:tc>
          <w:tcPr>
            <w:tcW w:w="851" w:type="dxa"/>
            <w:tcBorders>
              <w:top w:val="nil"/>
              <w:left w:val="nil"/>
              <w:bottom w:val="single" w:sz="8" w:space="0" w:color="auto"/>
              <w:right w:val="single" w:sz="8" w:space="0" w:color="auto"/>
            </w:tcBorders>
            <w:vAlign w:val="center"/>
          </w:tcPr>
          <w:p w14:paraId="4A23460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641F5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6B6F294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228EAA7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532197</w:t>
            </w:r>
          </w:p>
        </w:tc>
        <w:tc>
          <w:tcPr>
            <w:tcW w:w="1418" w:type="dxa"/>
            <w:tcBorders>
              <w:top w:val="nil"/>
              <w:left w:val="nil"/>
              <w:bottom w:val="single" w:sz="8" w:space="0" w:color="auto"/>
              <w:right w:val="single" w:sz="8" w:space="0" w:color="auto"/>
            </w:tcBorders>
            <w:vAlign w:val="center"/>
          </w:tcPr>
          <w:p w14:paraId="562E307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506C0B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567AC52"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3C4B722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SECRETARIADO EDIFICIO A</w:t>
            </w:r>
          </w:p>
        </w:tc>
      </w:tr>
      <w:tr w:rsidR="00515E01" w:rsidRPr="00B75B18" w14:paraId="59ADEF3D"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654A9151"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78B5ADD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6CDBBE2A"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451B4B2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431F787A"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295DC194"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0CD81BC4"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456A03EC"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00BFEA7B"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5D9312B3"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6E4148B3"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598EE101"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595AC571"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0A557757"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0BCFFEAE" w14:textId="77777777" w:rsidR="00515E01" w:rsidRPr="00CD36C3" w:rsidRDefault="00515E01" w:rsidP="00E82F33">
            <w:pPr>
              <w:rPr>
                <w:rFonts w:ascii="Arial" w:hAnsi="Arial" w:cs="Arial"/>
                <w:b/>
                <w:bCs/>
                <w:color w:val="000000"/>
                <w:sz w:val="16"/>
                <w:szCs w:val="16"/>
                <w:lang w:eastAsia="es-MX"/>
              </w:rPr>
            </w:pPr>
          </w:p>
        </w:tc>
      </w:tr>
      <w:tr w:rsidR="00515E01" w:rsidRPr="00B75B18" w14:paraId="272C38C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F253CB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MS-35</w:t>
            </w:r>
          </w:p>
        </w:tc>
        <w:tc>
          <w:tcPr>
            <w:tcW w:w="851" w:type="dxa"/>
            <w:tcBorders>
              <w:top w:val="nil"/>
              <w:left w:val="nil"/>
              <w:bottom w:val="single" w:sz="8" w:space="0" w:color="auto"/>
              <w:right w:val="single" w:sz="8" w:space="0" w:color="auto"/>
            </w:tcBorders>
            <w:vAlign w:val="center"/>
          </w:tcPr>
          <w:p w14:paraId="22980DDB"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CARRIER</w:t>
            </w:r>
          </w:p>
        </w:tc>
        <w:tc>
          <w:tcPr>
            <w:tcW w:w="1057" w:type="dxa"/>
            <w:tcBorders>
              <w:top w:val="nil"/>
              <w:left w:val="nil"/>
              <w:bottom w:val="single" w:sz="8" w:space="0" w:color="auto"/>
              <w:right w:val="single" w:sz="8" w:space="0" w:color="auto"/>
            </w:tcBorders>
            <w:vAlign w:val="center"/>
          </w:tcPr>
          <w:p w14:paraId="3E58535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5D810C3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ABE5F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705765</w:t>
            </w:r>
          </w:p>
        </w:tc>
        <w:tc>
          <w:tcPr>
            <w:tcW w:w="1418" w:type="dxa"/>
            <w:tcBorders>
              <w:top w:val="nil"/>
              <w:left w:val="nil"/>
              <w:bottom w:val="single" w:sz="8" w:space="0" w:color="auto"/>
              <w:right w:val="single" w:sz="8" w:space="0" w:color="auto"/>
            </w:tcBorders>
            <w:vAlign w:val="center"/>
          </w:tcPr>
          <w:p w14:paraId="347173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F637FD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AE847E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68A932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PT-02</w:t>
            </w:r>
          </w:p>
        </w:tc>
        <w:tc>
          <w:tcPr>
            <w:tcW w:w="851" w:type="dxa"/>
            <w:tcBorders>
              <w:top w:val="nil"/>
              <w:left w:val="nil"/>
              <w:bottom w:val="single" w:sz="8" w:space="0" w:color="auto"/>
              <w:right w:val="single" w:sz="8" w:space="0" w:color="auto"/>
            </w:tcBorders>
            <w:vAlign w:val="center"/>
          </w:tcPr>
          <w:p w14:paraId="6D3BA10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39E227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049C6E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 SPLIT PISO TECHO</w:t>
            </w:r>
          </w:p>
        </w:tc>
        <w:tc>
          <w:tcPr>
            <w:tcW w:w="2556" w:type="dxa"/>
            <w:tcBorders>
              <w:top w:val="nil"/>
              <w:left w:val="nil"/>
              <w:bottom w:val="single" w:sz="8" w:space="0" w:color="auto"/>
              <w:right w:val="single" w:sz="8" w:space="0" w:color="auto"/>
            </w:tcBorders>
            <w:vAlign w:val="center"/>
          </w:tcPr>
          <w:p w14:paraId="004A93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717278</w:t>
            </w:r>
          </w:p>
        </w:tc>
        <w:tc>
          <w:tcPr>
            <w:tcW w:w="1418" w:type="dxa"/>
            <w:tcBorders>
              <w:top w:val="nil"/>
              <w:left w:val="nil"/>
              <w:bottom w:val="single" w:sz="8" w:space="0" w:color="auto"/>
              <w:right w:val="single" w:sz="8" w:space="0" w:color="auto"/>
            </w:tcBorders>
            <w:vAlign w:val="center"/>
          </w:tcPr>
          <w:p w14:paraId="48180B7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D7C76D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2D1027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C1B90C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CT-09</w:t>
            </w:r>
          </w:p>
        </w:tc>
        <w:tc>
          <w:tcPr>
            <w:tcW w:w="851" w:type="dxa"/>
            <w:tcBorders>
              <w:top w:val="nil"/>
              <w:left w:val="nil"/>
              <w:bottom w:val="single" w:sz="8" w:space="0" w:color="auto"/>
              <w:right w:val="single" w:sz="8" w:space="0" w:color="auto"/>
            </w:tcBorders>
            <w:vAlign w:val="center"/>
          </w:tcPr>
          <w:p w14:paraId="188D37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C97C9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66153C7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57BDA44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556304</w:t>
            </w:r>
          </w:p>
        </w:tc>
        <w:tc>
          <w:tcPr>
            <w:tcW w:w="1418" w:type="dxa"/>
            <w:tcBorders>
              <w:top w:val="nil"/>
              <w:left w:val="nil"/>
              <w:bottom w:val="single" w:sz="8" w:space="0" w:color="auto"/>
              <w:right w:val="single" w:sz="8" w:space="0" w:color="auto"/>
            </w:tcBorders>
            <w:vAlign w:val="center"/>
          </w:tcPr>
          <w:p w14:paraId="21542C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52BF7D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871F5D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758BB5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CT-10</w:t>
            </w:r>
          </w:p>
        </w:tc>
        <w:tc>
          <w:tcPr>
            <w:tcW w:w="851" w:type="dxa"/>
            <w:tcBorders>
              <w:top w:val="nil"/>
              <w:left w:val="nil"/>
              <w:bottom w:val="single" w:sz="8" w:space="0" w:color="auto"/>
              <w:right w:val="single" w:sz="8" w:space="0" w:color="auto"/>
            </w:tcBorders>
            <w:vAlign w:val="center"/>
          </w:tcPr>
          <w:p w14:paraId="0217DB4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84461D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2269C1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4E3076C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556305</w:t>
            </w:r>
          </w:p>
        </w:tc>
        <w:tc>
          <w:tcPr>
            <w:tcW w:w="1418" w:type="dxa"/>
            <w:tcBorders>
              <w:top w:val="nil"/>
              <w:left w:val="nil"/>
              <w:bottom w:val="single" w:sz="8" w:space="0" w:color="auto"/>
              <w:right w:val="single" w:sz="8" w:space="0" w:color="auto"/>
            </w:tcBorders>
            <w:vAlign w:val="center"/>
          </w:tcPr>
          <w:p w14:paraId="3448B99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50553E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7E6A0B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6F199F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CT-11</w:t>
            </w:r>
          </w:p>
        </w:tc>
        <w:tc>
          <w:tcPr>
            <w:tcW w:w="851" w:type="dxa"/>
            <w:tcBorders>
              <w:top w:val="nil"/>
              <w:left w:val="nil"/>
              <w:bottom w:val="single" w:sz="8" w:space="0" w:color="auto"/>
              <w:right w:val="single" w:sz="8" w:space="0" w:color="auto"/>
            </w:tcBorders>
            <w:vAlign w:val="center"/>
          </w:tcPr>
          <w:p w14:paraId="5DAC768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C4C75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5C5237B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5930233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556306</w:t>
            </w:r>
          </w:p>
        </w:tc>
        <w:tc>
          <w:tcPr>
            <w:tcW w:w="1418" w:type="dxa"/>
            <w:tcBorders>
              <w:top w:val="nil"/>
              <w:left w:val="nil"/>
              <w:bottom w:val="single" w:sz="8" w:space="0" w:color="auto"/>
              <w:right w:val="single" w:sz="8" w:space="0" w:color="auto"/>
            </w:tcBorders>
            <w:vAlign w:val="center"/>
          </w:tcPr>
          <w:p w14:paraId="26C32C7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88D183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594728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5AF6E4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MS-36</w:t>
            </w:r>
          </w:p>
        </w:tc>
        <w:tc>
          <w:tcPr>
            <w:tcW w:w="851" w:type="dxa"/>
            <w:tcBorders>
              <w:top w:val="nil"/>
              <w:left w:val="nil"/>
              <w:bottom w:val="single" w:sz="8" w:space="0" w:color="auto"/>
              <w:right w:val="single" w:sz="8" w:space="0" w:color="auto"/>
            </w:tcBorders>
            <w:vAlign w:val="center"/>
          </w:tcPr>
          <w:p w14:paraId="66279587"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CARRIER</w:t>
            </w:r>
          </w:p>
        </w:tc>
        <w:tc>
          <w:tcPr>
            <w:tcW w:w="1057" w:type="dxa"/>
            <w:tcBorders>
              <w:top w:val="nil"/>
              <w:left w:val="nil"/>
              <w:bottom w:val="single" w:sz="8" w:space="0" w:color="auto"/>
              <w:right w:val="single" w:sz="8" w:space="0" w:color="auto"/>
            </w:tcBorders>
            <w:vAlign w:val="center"/>
          </w:tcPr>
          <w:p w14:paraId="17A04B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7B704C0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E222E4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717274</w:t>
            </w:r>
          </w:p>
        </w:tc>
        <w:tc>
          <w:tcPr>
            <w:tcW w:w="1418" w:type="dxa"/>
            <w:tcBorders>
              <w:top w:val="nil"/>
              <w:left w:val="nil"/>
              <w:bottom w:val="single" w:sz="8" w:space="0" w:color="auto"/>
              <w:right w:val="single" w:sz="8" w:space="0" w:color="auto"/>
            </w:tcBorders>
            <w:vAlign w:val="center"/>
          </w:tcPr>
          <w:p w14:paraId="2055D2A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78006E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3A8384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AFB676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MS-37</w:t>
            </w:r>
          </w:p>
        </w:tc>
        <w:tc>
          <w:tcPr>
            <w:tcW w:w="851" w:type="dxa"/>
            <w:tcBorders>
              <w:top w:val="nil"/>
              <w:left w:val="nil"/>
              <w:bottom w:val="single" w:sz="8" w:space="0" w:color="auto"/>
              <w:right w:val="single" w:sz="8" w:space="0" w:color="auto"/>
            </w:tcBorders>
            <w:vAlign w:val="center"/>
          </w:tcPr>
          <w:p w14:paraId="29BA047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04A89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26786B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4B5553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717275</w:t>
            </w:r>
          </w:p>
        </w:tc>
        <w:tc>
          <w:tcPr>
            <w:tcW w:w="1418" w:type="dxa"/>
            <w:tcBorders>
              <w:top w:val="nil"/>
              <w:left w:val="nil"/>
              <w:bottom w:val="single" w:sz="8" w:space="0" w:color="auto"/>
              <w:right w:val="single" w:sz="8" w:space="0" w:color="auto"/>
            </w:tcBorders>
            <w:vAlign w:val="center"/>
          </w:tcPr>
          <w:p w14:paraId="6B925E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9502B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099F8B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783F0F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CT-12</w:t>
            </w:r>
          </w:p>
        </w:tc>
        <w:tc>
          <w:tcPr>
            <w:tcW w:w="851" w:type="dxa"/>
            <w:tcBorders>
              <w:top w:val="nil"/>
              <w:left w:val="nil"/>
              <w:bottom w:val="single" w:sz="8" w:space="0" w:color="auto"/>
              <w:right w:val="single" w:sz="8" w:space="0" w:color="auto"/>
            </w:tcBorders>
            <w:vAlign w:val="center"/>
          </w:tcPr>
          <w:p w14:paraId="0BC0AA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952DD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7AFB51C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167CF7B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499824</w:t>
            </w:r>
          </w:p>
        </w:tc>
        <w:tc>
          <w:tcPr>
            <w:tcW w:w="1418" w:type="dxa"/>
            <w:tcBorders>
              <w:top w:val="nil"/>
              <w:left w:val="nil"/>
              <w:bottom w:val="single" w:sz="8" w:space="0" w:color="auto"/>
              <w:right w:val="single" w:sz="8" w:space="0" w:color="auto"/>
            </w:tcBorders>
            <w:vAlign w:val="center"/>
          </w:tcPr>
          <w:p w14:paraId="5337F8C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54FC73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30476B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DE79B1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MS-38</w:t>
            </w:r>
          </w:p>
        </w:tc>
        <w:tc>
          <w:tcPr>
            <w:tcW w:w="851" w:type="dxa"/>
            <w:tcBorders>
              <w:top w:val="nil"/>
              <w:left w:val="nil"/>
              <w:bottom w:val="single" w:sz="8" w:space="0" w:color="auto"/>
              <w:right w:val="single" w:sz="8" w:space="0" w:color="auto"/>
            </w:tcBorders>
            <w:vAlign w:val="center"/>
          </w:tcPr>
          <w:p w14:paraId="2935789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35FA61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077373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32E141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717279</w:t>
            </w:r>
          </w:p>
        </w:tc>
        <w:tc>
          <w:tcPr>
            <w:tcW w:w="1418" w:type="dxa"/>
            <w:tcBorders>
              <w:top w:val="nil"/>
              <w:left w:val="nil"/>
              <w:bottom w:val="single" w:sz="8" w:space="0" w:color="auto"/>
              <w:right w:val="single" w:sz="8" w:space="0" w:color="auto"/>
            </w:tcBorders>
            <w:vAlign w:val="center"/>
          </w:tcPr>
          <w:p w14:paraId="49C68B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0D5BEC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5478047"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5D4B1A94"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CONSEJEROS EDIFICIO A</w:t>
            </w:r>
          </w:p>
        </w:tc>
      </w:tr>
      <w:tr w:rsidR="00515E01" w:rsidRPr="00B75B18" w14:paraId="36972A2D"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4310EC79"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7B4CBF2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4A4D921B"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1CEB0155"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7E9EE674"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30FBE26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4A2989C5"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5FA1547A"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6039D17E"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2526C41D"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5B3E513E"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00BFA705"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53772915"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1D6FE24C"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6849507A" w14:textId="77777777" w:rsidR="00515E01" w:rsidRPr="00CD36C3" w:rsidRDefault="00515E01" w:rsidP="00E82F33">
            <w:pPr>
              <w:rPr>
                <w:rFonts w:ascii="Arial" w:hAnsi="Arial" w:cs="Arial"/>
                <w:b/>
                <w:bCs/>
                <w:color w:val="000000"/>
                <w:sz w:val="16"/>
                <w:szCs w:val="16"/>
                <w:lang w:eastAsia="es-MX"/>
              </w:rPr>
            </w:pPr>
          </w:p>
        </w:tc>
      </w:tr>
      <w:tr w:rsidR="00515E01" w:rsidRPr="00B75B18" w14:paraId="1F73B65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B32A55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MS-39</w:t>
            </w:r>
          </w:p>
        </w:tc>
        <w:tc>
          <w:tcPr>
            <w:tcW w:w="851" w:type="dxa"/>
            <w:tcBorders>
              <w:top w:val="nil"/>
              <w:left w:val="nil"/>
              <w:bottom w:val="single" w:sz="8" w:space="0" w:color="auto"/>
              <w:right w:val="single" w:sz="8" w:space="0" w:color="auto"/>
            </w:tcBorders>
            <w:vAlign w:val="center"/>
          </w:tcPr>
          <w:p w14:paraId="70FDA5F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4DD5BB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1B7E10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E44F3D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667669</w:t>
            </w:r>
          </w:p>
        </w:tc>
        <w:tc>
          <w:tcPr>
            <w:tcW w:w="1418" w:type="dxa"/>
            <w:tcBorders>
              <w:top w:val="nil"/>
              <w:left w:val="nil"/>
              <w:bottom w:val="single" w:sz="8" w:space="0" w:color="auto"/>
              <w:right w:val="single" w:sz="8" w:space="0" w:color="auto"/>
            </w:tcBorders>
            <w:vAlign w:val="center"/>
          </w:tcPr>
          <w:p w14:paraId="464BD8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6C7F0F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0D7A09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527823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MS-40</w:t>
            </w:r>
          </w:p>
        </w:tc>
        <w:tc>
          <w:tcPr>
            <w:tcW w:w="851" w:type="dxa"/>
            <w:tcBorders>
              <w:top w:val="nil"/>
              <w:left w:val="nil"/>
              <w:bottom w:val="single" w:sz="8" w:space="0" w:color="auto"/>
              <w:right w:val="single" w:sz="8" w:space="0" w:color="auto"/>
            </w:tcBorders>
            <w:vAlign w:val="center"/>
          </w:tcPr>
          <w:p w14:paraId="47BC85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664E36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775DF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00786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667709</w:t>
            </w:r>
          </w:p>
        </w:tc>
        <w:tc>
          <w:tcPr>
            <w:tcW w:w="1418" w:type="dxa"/>
            <w:tcBorders>
              <w:top w:val="nil"/>
              <w:left w:val="nil"/>
              <w:bottom w:val="single" w:sz="8" w:space="0" w:color="auto"/>
              <w:right w:val="single" w:sz="8" w:space="0" w:color="auto"/>
            </w:tcBorders>
            <w:vAlign w:val="center"/>
          </w:tcPr>
          <w:p w14:paraId="4BAF47B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E5F15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E3832B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B37EB9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MS-41</w:t>
            </w:r>
          </w:p>
        </w:tc>
        <w:tc>
          <w:tcPr>
            <w:tcW w:w="851" w:type="dxa"/>
            <w:tcBorders>
              <w:top w:val="nil"/>
              <w:left w:val="nil"/>
              <w:bottom w:val="single" w:sz="8" w:space="0" w:color="auto"/>
              <w:right w:val="single" w:sz="8" w:space="0" w:color="auto"/>
            </w:tcBorders>
            <w:vAlign w:val="center"/>
          </w:tcPr>
          <w:p w14:paraId="1B55BE9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437CC22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2431273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CBA22A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646477</w:t>
            </w:r>
          </w:p>
        </w:tc>
        <w:tc>
          <w:tcPr>
            <w:tcW w:w="1418" w:type="dxa"/>
            <w:tcBorders>
              <w:top w:val="nil"/>
              <w:left w:val="nil"/>
              <w:bottom w:val="single" w:sz="8" w:space="0" w:color="auto"/>
              <w:right w:val="single" w:sz="8" w:space="0" w:color="auto"/>
            </w:tcBorders>
            <w:vAlign w:val="center"/>
          </w:tcPr>
          <w:p w14:paraId="5BD11B7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0169A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ED0890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CFE70D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MS-42</w:t>
            </w:r>
          </w:p>
        </w:tc>
        <w:tc>
          <w:tcPr>
            <w:tcW w:w="851" w:type="dxa"/>
            <w:tcBorders>
              <w:top w:val="nil"/>
              <w:left w:val="nil"/>
              <w:bottom w:val="single" w:sz="8" w:space="0" w:color="auto"/>
              <w:right w:val="single" w:sz="8" w:space="0" w:color="auto"/>
            </w:tcBorders>
            <w:vAlign w:val="center"/>
          </w:tcPr>
          <w:p w14:paraId="583BF85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AMERISTAR</w:t>
            </w:r>
          </w:p>
        </w:tc>
        <w:tc>
          <w:tcPr>
            <w:tcW w:w="1057" w:type="dxa"/>
            <w:tcBorders>
              <w:top w:val="nil"/>
              <w:left w:val="nil"/>
              <w:bottom w:val="single" w:sz="8" w:space="0" w:color="auto"/>
              <w:right w:val="single" w:sz="8" w:space="0" w:color="auto"/>
            </w:tcBorders>
            <w:vAlign w:val="center"/>
          </w:tcPr>
          <w:p w14:paraId="0FB314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642DCA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BBE888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848482</w:t>
            </w:r>
          </w:p>
        </w:tc>
        <w:tc>
          <w:tcPr>
            <w:tcW w:w="1418" w:type="dxa"/>
            <w:tcBorders>
              <w:top w:val="nil"/>
              <w:left w:val="nil"/>
              <w:bottom w:val="single" w:sz="8" w:space="0" w:color="auto"/>
              <w:right w:val="single" w:sz="8" w:space="0" w:color="auto"/>
            </w:tcBorders>
            <w:vAlign w:val="center"/>
          </w:tcPr>
          <w:p w14:paraId="6788C9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599F8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EB27A3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1252A6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MS-43</w:t>
            </w:r>
          </w:p>
        </w:tc>
        <w:tc>
          <w:tcPr>
            <w:tcW w:w="851" w:type="dxa"/>
            <w:tcBorders>
              <w:top w:val="nil"/>
              <w:left w:val="nil"/>
              <w:bottom w:val="single" w:sz="8" w:space="0" w:color="auto"/>
              <w:right w:val="single" w:sz="8" w:space="0" w:color="auto"/>
            </w:tcBorders>
            <w:vAlign w:val="center"/>
          </w:tcPr>
          <w:p w14:paraId="29D99EF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CB558B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7419CB5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C9A6E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532192</w:t>
            </w:r>
          </w:p>
        </w:tc>
        <w:tc>
          <w:tcPr>
            <w:tcW w:w="1418" w:type="dxa"/>
            <w:tcBorders>
              <w:top w:val="nil"/>
              <w:left w:val="nil"/>
              <w:bottom w:val="single" w:sz="8" w:space="0" w:color="auto"/>
              <w:right w:val="single" w:sz="8" w:space="0" w:color="auto"/>
            </w:tcBorders>
            <w:vAlign w:val="center"/>
          </w:tcPr>
          <w:p w14:paraId="6B7D7B7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7F720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428D5B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0087C9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MS-44</w:t>
            </w:r>
          </w:p>
        </w:tc>
        <w:tc>
          <w:tcPr>
            <w:tcW w:w="851" w:type="dxa"/>
            <w:tcBorders>
              <w:top w:val="nil"/>
              <w:left w:val="nil"/>
              <w:bottom w:val="single" w:sz="8" w:space="0" w:color="auto"/>
              <w:right w:val="single" w:sz="8" w:space="0" w:color="auto"/>
            </w:tcBorders>
            <w:vAlign w:val="center"/>
          </w:tcPr>
          <w:p w14:paraId="70A034D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4D19398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5BC2082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DC08F6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PENDIENTE</w:t>
            </w:r>
          </w:p>
        </w:tc>
        <w:tc>
          <w:tcPr>
            <w:tcW w:w="1418" w:type="dxa"/>
            <w:tcBorders>
              <w:top w:val="nil"/>
              <w:left w:val="nil"/>
              <w:bottom w:val="single" w:sz="8" w:space="0" w:color="auto"/>
              <w:right w:val="single" w:sz="8" w:space="0" w:color="auto"/>
            </w:tcBorders>
            <w:vAlign w:val="center"/>
          </w:tcPr>
          <w:p w14:paraId="1F4A08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6429A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C50E2F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D9B0DD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PT-03</w:t>
            </w:r>
          </w:p>
        </w:tc>
        <w:tc>
          <w:tcPr>
            <w:tcW w:w="851" w:type="dxa"/>
            <w:tcBorders>
              <w:top w:val="nil"/>
              <w:left w:val="nil"/>
              <w:bottom w:val="single" w:sz="8" w:space="0" w:color="auto"/>
              <w:right w:val="single" w:sz="8" w:space="0" w:color="auto"/>
            </w:tcBorders>
            <w:vAlign w:val="center"/>
          </w:tcPr>
          <w:p w14:paraId="206FCF6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7C7436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114A5AD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6C8B433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697395</w:t>
            </w:r>
          </w:p>
        </w:tc>
        <w:tc>
          <w:tcPr>
            <w:tcW w:w="1418" w:type="dxa"/>
            <w:tcBorders>
              <w:top w:val="nil"/>
              <w:left w:val="nil"/>
              <w:bottom w:val="single" w:sz="8" w:space="0" w:color="auto"/>
              <w:right w:val="single" w:sz="8" w:space="0" w:color="auto"/>
            </w:tcBorders>
            <w:vAlign w:val="center"/>
          </w:tcPr>
          <w:p w14:paraId="359E8AC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E3E6FB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CE964A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620515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PT-04</w:t>
            </w:r>
          </w:p>
        </w:tc>
        <w:tc>
          <w:tcPr>
            <w:tcW w:w="851" w:type="dxa"/>
            <w:tcBorders>
              <w:top w:val="nil"/>
              <w:left w:val="nil"/>
              <w:bottom w:val="single" w:sz="8" w:space="0" w:color="auto"/>
              <w:right w:val="single" w:sz="8" w:space="0" w:color="auto"/>
            </w:tcBorders>
            <w:vAlign w:val="center"/>
          </w:tcPr>
          <w:p w14:paraId="40DD12C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7C26418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62AC74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0CF9071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967393</w:t>
            </w:r>
          </w:p>
        </w:tc>
        <w:tc>
          <w:tcPr>
            <w:tcW w:w="1418" w:type="dxa"/>
            <w:tcBorders>
              <w:top w:val="nil"/>
              <w:left w:val="nil"/>
              <w:bottom w:val="single" w:sz="8" w:space="0" w:color="auto"/>
              <w:right w:val="single" w:sz="8" w:space="0" w:color="auto"/>
            </w:tcBorders>
            <w:vAlign w:val="center"/>
          </w:tcPr>
          <w:p w14:paraId="489238D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C9AE2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066C2A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0C7B7C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MS-45</w:t>
            </w:r>
          </w:p>
        </w:tc>
        <w:tc>
          <w:tcPr>
            <w:tcW w:w="851" w:type="dxa"/>
            <w:tcBorders>
              <w:top w:val="nil"/>
              <w:left w:val="nil"/>
              <w:bottom w:val="single" w:sz="8" w:space="0" w:color="auto"/>
              <w:right w:val="single" w:sz="8" w:space="0" w:color="auto"/>
            </w:tcBorders>
            <w:vAlign w:val="center"/>
          </w:tcPr>
          <w:p w14:paraId="78E24E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CE371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5C81B57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71B492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531904</w:t>
            </w:r>
          </w:p>
        </w:tc>
        <w:tc>
          <w:tcPr>
            <w:tcW w:w="1418" w:type="dxa"/>
            <w:tcBorders>
              <w:top w:val="nil"/>
              <w:left w:val="nil"/>
              <w:bottom w:val="single" w:sz="8" w:space="0" w:color="auto"/>
              <w:right w:val="single" w:sz="8" w:space="0" w:color="auto"/>
            </w:tcBorders>
            <w:vAlign w:val="center"/>
          </w:tcPr>
          <w:p w14:paraId="6CD3575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2CA27D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22FC1FC"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146B4A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MS-46</w:t>
            </w:r>
          </w:p>
        </w:tc>
        <w:tc>
          <w:tcPr>
            <w:tcW w:w="851" w:type="dxa"/>
            <w:tcBorders>
              <w:top w:val="nil"/>
              <w:left w:val="nil"/>
              <w:bottom w:val="single" w:sz="8" w:space="0" w:color="auto"/>
              <w:right w:val="single" w:sz="8" w:space="0" w:color="auto"/>
            </w:tcBorders>
            <w:vAlign w:val="center"/>
          </w:tcPr>
          <w:p w14:paraId="308D1A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037A9B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627670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4C6BFF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888475</w:t>
            </w:r>
          </w:p>
        </w:tc>
        <w:tc>
          <w:tcPr>
            <w:tcW w:w="1418" w:type="dxa"/>
            <w:tcBorders>
              <w:top w:val="nil"/>
              <w:left w:val="nil"/>
              <w:bottom w:val="single" w:sz="8" w:space="0" w:color="auto"/>
              <w:right w:val="single" w:sz="8" w:space="0" w:color="auto"/>
            </w:tcBorders>
            <w:vAlign w:val="center"/>
          </w:tcPr>
          <w:p w14:paraId="07BFE61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7EAB50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B22634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D319E5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MS-47</w:t>
            </w:r>
          </w:p>
        </w:tc>
        <w:tc>
          <w:tcPr>
            <w:tcW w:w="851" w:type="dxa"/>
            <w:tcBorders>
              <w:top w:val="nil"/>
              <w:left w:val="nil"/>
              <w:bottom w:val="single" w:sz="8" w:space="0" w:color="auto"/>
              <w:right w:val="single" w:sz="8" w:space="0" w:color="auto"/>
            </w:tcBorders>
            <w:vAlign w:val="center"/>
          </w:tcPr>
          <w:p w14:paraId="23952A0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2C7948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2.5</w:t>
            </w:r>
          </w:p>
        </w:tc>
        <w:tc>
          <w:tcPr>
            <w:tcW w:w="1064" w:type="dxa"/>
            <w:tcBorders>
              <w:top w:val="nil"/>
              <w:left w:val="nil"/>
              <w:bottom w:val="single" w:sz="8" w:space="0" w:color="auto"/>
              <w:right w:val="single" w:sz="8" w:space="0" w:color="auto"/>
            </w:tcBorders>
            <w:vAlign w:val="center"/>
          </w:tcPr>
          <w:p w14:paraId="43DF0B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ED0AA8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848476</w:t>
            </w:r>
          </w:p>
        </w:tc>
        <w:tc>
          <w:tcPr>
            <w:tcW w:w="1418" w:type="dxa"/>
            <w:tcBorders>
              <w:top w:val="nil"/>
              <w:left w:val="nil"/>
              <w:bottom w:val="single" w:sz="8" w:space="0" w:color="auto"/>
              <w:right w:val="single" w:sz="8" w:space="0" w:color="auto"/>
            </w:tcBorders>
            <w:vAlign w:val="center"/>
          </w:tcPr>
          <w:p w14:paraId="062A77A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63CF22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90FE41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147CC4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MS-48</w:t>
            </w:r>
          </w:p>
        </w:tc>
        <w:tc>
          <w:tcPr>
            <w:tcW w:w="851" w:type="dxa"/>
            <w:tcBorders>
              <w:top w:val="nil"/>
              <w:left w:val="nil"/>
              <w:bottom w:val="single" w:sz="8" w:space="0" w:color="auto"/>
              <w:right w:val="single" w:sz="8" w:space="0" w:color="auto"/>
            </w:tcBorders>
            <w:vAlign w:val="center"/>
          </w:tcPr>
          <w:p w14:paraId="7A75653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AMERISTAR</w:t>
            </w:r>
          </w:p>
        </w:tc>
        <w:tc>
          <w:tcPr>
            <w:tcW w:w="1057" w:type="dxa"/>
            <w:tcBorders>
              <w:top w:val="nil"/>
              <w:left w:val="nil"/>
              <w:bottom w:val="single" w:sz="8" w:space="0" w:color="auto"/>
              <w:right w:val="single" w:sz="8" w:space="0" w:color="auto"/>
            </w:tcBorders>
            <w:vAlign w:val="center"/>
          </w:tcPr>
          <w:p w14:paraId="04B8AE2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2.5</w:t>
            </w:r>
          </w:p>
        </w:tc>
        <w:tc>
          <w:tcPr>
            <w:tcW w:w="1064" w:type="dxa"/>
            <w:tcBorders>
              <w:top w:val="nil"/>
              <w:left w:val="nil"/>
              <w:bottom w:val="single" w:sz="8" w:space="0" w:color="auto"/>
              <w:right w:val="single" w:sz="8" w:space="0" w:color="auto"/>
            </w:tcBorders>
            <w:vAlign w:val="center"/>
          </w:tcPr>
          <w:p w14:paraId="3BFDA0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BF2E28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848481</w:t>
            </w:r>
          </w:p>
        </w:tc>
        <w:tc>
          <w:tcPr>
            <w:tcW w:w="1418" w:type="dxa"/>
            <w:tcBorders>
              <w:top w:val="nil"/>
              <w:left w:val="nil"/>
              <w:bottom w:val="single" w:sz="8" w:space="0" w:color="auto"/>
              <w:right w:val="single" w:sz="8" w:space="0" w:color="auto"/>
            </w:tcBorders>
            <w:vAlign w:val="center"/>
          </w:tcPr>
          <w:p w14:paraId="7FEA196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2DD90F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A5902D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1AE50A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MS-49</w:t>
            </w:r>
          </w:p>
        </w:tc>
        <w:tc>
          <w:tcPr>
            <w:tcW w:w="851" w:type="dxa"/>
            <w:tcBorders>
              <w:top w:val="nil"/>
              <w:left w:val="nil"/>
              <w:bottom w:val="single" w:sz="8" w:space="0" w:color="auto"/>
              <w:right w:val="single" w:sz="8" w:space="0" w:color="auto"/>
            </w:tcBorders>
            <w:vAlign w:val="center"/>
          </w:tcPr>
          <w:p w14:paraId="6759BC2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78945D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2.5</w:t>
            </w:r>
          </w:p>
        </w:tc>
        <w:tc>
          <w:tcPr>
            <w:tcW w:w="1064" w:type="dxa"/>
            <w:tcBorders>
              <w:top w:val="nil"/>
              <w:left w:val="nil"/>
              <w:bottom w:val="single" w:sz="8" w:space="0" w:color="auto"/>
              <w:right w:val="single" w:sz="8" w:space="0" w:color="auto"/>
            </w:tcBorders>
            <w:vAlign w:val="center"/>
          </w:tcPr>
          <w:p w14:paraId="6ECF9FC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E31055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667672</w:t>
            </w:r>
          </w:p>
        </w:tc>
        <w:tc>
          <w:tcPr>
            <w:tcW w:w="1418" w:type="dxa"/>
            <w:tcBorders>
              <w:top w:val="nil"/>
              <w:left w:val="nil"/>
              <w:bottom w:val="single" w:sz="8" w:space="0" w:color="auto"/>
              <w:right w:val="single" w:sz="8" w:space="0" w:color="auto"/>
            </w:tcBorders>
            <w:vAlign w:val="center"/>
          </w:tcPr>
          <w:p w14:paraId="29A673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1B1BAD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EBECB3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3CF22B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MS-50</w:t>
            </w:r>
          </w:p>
        </w:tc>
        <w:tc>
          <w:tcPr>
            <w:tcW w:w="851" w:type="dxa"/>
            <w:tcBorders>
              <w:top w:val="nil"/>
              <w:left w:val="nil"/>
              <w:bottom w:val="single" w:sz="8" w:space="0" w:color="auto"/>
              <w:right w:val="single" w:sz="8" w:space="0" w:color="auto"/>
            </w:tcBorders>
            <w:vAlign w:val="center"/>
          </w:tcPr>
          <w:p w14:paraId="4C737ED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AMERISTAR</w:t>
            </w:r>
          </w:p>
        </w:tc>
        <w:tc>
          <w:tcPr>
            <w:tcW w:w="1057" w:type="dxa"/>
            <w:tcBorders>
              <w:top w:val="nil"/>
              <w:left w:val="nil"/>
              <w:bottom w:val="single" w:sz="8" w:space="0" w:color="auto"/>
              <w:right w:val="single" w:sz="8" w:space="0" w:color="auto"/>
            </w:tcBorders>
            <w:vAlign w:val="center"/>
          </w:tcPr>
          <w:p w14:paraId="05D555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6435122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30562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60A321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D50C5B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5F15084"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886B1A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PT-05</w:t>
            </w:r>
          </w:p>
        </w:tc>
        <w:tc>
          <w:tcPr>
            <w:tcW w:w="851" w:type="dxa"/>
            <w:tcBorders>
              <w:top w:val="nil"/>
              <w:left w:val="nil"/>
              <w:bottom w:val="single" w:sz="8" w:space="0" w:color="auto"/>
              <w:right w:val="single" w:sz="8" w:space="0" w:color="auto"/>
            </w:tcBorders>
            <w:vAlign w:val="center"/>
          </w:tcPr>
          <w:p w14:paraId="325A481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MC. QUAY</w:t>
            </w:r>
          </w:p>
        </w:tc>
        <w:tc>
          <w:tcPr>
            <w:tcW w:w="1057" w:type="dxa"/>
            <w:tcBorders>
              <w:top w:val="nil"/>
              <w:left w:val="nil"/>
              <w:bottom w:val="single" w:sz="8" w:space="0" w:color="auto"/>
              <w:right w:val="single" w:sz="8" w:space="0" w:color="auto"/>
            </w:tcBorders>
            <w:vAlign w:val="center"/>
          </w:tcPr>
          <w:p w14:paraId="4C8D17F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5BDE192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7276E71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877623</w:t>
            </w:r>
          </w:p>
        </w:tc>
        <w:tc>
          <w:tcPr>
            <w:tcW w:w="1418" w:type="dxa"/>
            <w:tcBorders>
              <w:top w:val="nil"/>
              <w:left w:val="nil"/>
              <w:bottom w:val="single" w:sz="8" w:space="0" w:color="auto"/>
              <w:right w:val="single" w:sz="8" w:space="0" w:color="auto"/>
            </w:tcBorders>
            <w:vAlign w:val="center"/>
          </w:tcPr>
          <w:p w14:paraId="568D6BD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A6E564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965968F"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5AAA68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MS-51</w:t>
            </w:r>
          </w:p>
        </w:tc>
        <w:tc>
          <w:tcPr>
            <w:tcW w:w="851" w:type="dxa"/>
            <w:tcBorders>
              <w:top w:val="nil"/>
              <w:left w:val="nil"/>
              <w:bottom w:val="single" w:sz="8" w:space="0" w:color="auto"/>
              <w:right w:val="single" w:sz="8" w:space="0" w:color="auto"/>
            </w:tcBorders>
            <w:vAlign w:val="center"/>
          </w:tcPr>
          <w:p w14:paraId="0EC45DD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LG</w:t>
            </w:r>
          </w:p>
        </w:tc>
        <w:tc>
          <w:tcPr>
            <w:tcW w:w="1057" w:type="dxa"/>
            <w:tcBorders>
              <w:top w:val="nil"/>
              <w:left w:val="nil"/>
              <w:bottom w:val="single" w:sz="8" w:space="0" w:color="auto"/>
              <w:right w:val="single" w:sz="8" w:space="0" w:color="auto"/>
            </w:tcBorders>
            <w:vAlign w:val="center"/>
          </w:tcPr>
          <w:p w14:paraId="1E4FF8A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3.5</w:t>
            </w:r>
          </w:p>
        </w:tc>
        <w:tc>
          <w:tcPr>
            <w:tcW w:w="1064" w:type="dxa"/>
            <w:tcBorders>
              <w:top w:val="nil"/>
              <w:left w:val="nil"/>
              <w:bottom w:val="single" w:sz="8" w:space="0" w:color="auto"/>
              <w:right w:val="single" w:sz="8" w:space="0" w:color="auto"/>
            </w:tcBorders>
            <w:vAlign w:val="center"/>
          </w:tcPr>
          <w:p w14:paraId="7D034E2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 SPLIT</w:t>
            </w:r>
          </w:p>
        </w:tc>
        <w:tc>
          <w:tcPr>
            <w:tcW w:w="2556" w:type="dxa"/>
            <w:tcBorders>
              <w:top w:val="nil"/>
              <w:left w:val="nil"/>
              <w:bottom w:val="single" w:sz="8" w:space="0" w:color="auto"/>
              <w:right w:val="single" w:sz="8" w:space="0" w:color="auto"/>
            </w:tcBorders>
            <w:vAlign w:val="center"/>
          </w:tcPr>
          <w:p w14:paraId="02D9F1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572771</w:t>
            </w:r>
          </w:p>
        </w:tc>
        <w:tc>
          <w:tcPr>
            <w:tcW w:w="1418" w:type="dxa"/>
            <w:tcBorders>
              <w:top w:val="nil"/>
              <w:left w:val="nil"/>
              <w:bottom w:val="single" w:sz="8" w:space="0" w:color="auto"/>
              <w:right w:val="single" w:sz="8" w:space="0" w:color="auto"/>
            </w:tcBorders>
            <w:vAlign w:val="center"/>
          </w:tcPr>
          <w:p w14:paraId="7E026E0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E449D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149ADF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94DDFC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MS-52</w:t>
            </w:r>
          </w:p>
        </w:tc>
        <w:tc>
          <w:tcPr>
            <w:tcW w:w="851" w:type="dxa"/>
            <w:tcBorders>
              <w:top w:val="nil"/>
              <w:left w:val="nil"/>
              <w:bottom w:val="single" w:sz="8" w:space="0" w:color="auto"/>
              <w:right w:val="single" w:sz="8" w:space="0" w:color="auto"/>
            </w:tcBorders>
            <w:vAlign w:val="center"/>
          </w:tcPr>
          <w:p w14:paraId="3B8F1B2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7C12829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6D297E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 SPLT</w:t>
            </w:r>
          </w:p>
        </w:tc>
        <w:tc>
          <w:tcPr>
            <w:tcW w:w="2556" w:type="dxa"/>
            <w:tcBorders>
              <w:top w:val="nil"/>
              <w:left w:val="nil"/>
              <w:bottom w:val="single" w:sz="8" w:space="0" w:color="auto"/>
              <w:right w:val="single" w:sz="8" w:space="0" w:color="auto"/>
            </w:tcBorders>
            <w:vAlign w:val="center"/>
          </w:tcPr>
          <w:p w14:paraId="6BF1658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848474</w:t>
            </w:r>
          </w:p>
        </w:tc>
        <w:tc>
          <w:tcPr>
            <w:tcW w:w="1418" w:type="dxa"/>
            <w:tcBorders>
              <w:top w:val="nil"/>
              <w:left w:val="nil"/>
              <w:bottom w:val="single" w:sz="8" w:space="0" w:color="auto"/>
              <w:right w:val="single" w:sz="8" w:space="0" w:color="auto"/>
            </w:tcBorders>
            <w:vAlign w:val="center"/>
          </w:tcPr>
          <w:p w14:paraId="26D169D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AD5A5E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8C1C3F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2A38E9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MS-53</w:t>
            </w:r>
          </w:p>
        </w:tc>
        <w:tc>
          <w:tcPr>
            <w:tcW w:w="851" w:type="dxa"/>
            <w:tcBorders>
              <w:top w:val="nil"/>
              <w:left w:val="nil"/>
              <w:bottom w:val="single" w:sz="8" w:space="0" w:color="auto"/>
              <w:right w:val="single" w:sz="8" w:space="0" w:color="auto"/>
            </w:tcBorders>
            <w:vAlign w:val="center"/>
          </w:tcPr>
          <w:p w14:paraId="57A0D5C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035D9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3CE1B55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 SPLT</w:t>
            </w:r>
          </w:p>
        </w:tc>
        <w:tc>
          <w:tcPr>
            <w:tcW w:w="2556" w:type="dxa"/>
            <w:tcBorders>
              <w:top w:val="nil"/>
              <w:left w:val="nil"/>
              <w:bottom w:val="single" w:sz="8" w:space="0" w:color="auto"/>
              <w:right w:val="single" w:sz="8" w:space="0" w:color="auto"/>
            </w:tcBorders>
            <w:vAlign w:val="center"/>
          </w:tcPr>
          <w:p w14:paraId="39F750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532193</w:t>
            </w:r>
          </w:p>
        </w:tc>
        <w:tc>
          <w:tcPr>
            <w:tcW w:w="1418" w:type="dxa"/>
            <w:tcBorders>
              <w:top w:val="nil"/>
              <w:left w:val="nil"/>
              <w:bottom w:val="single" w:sz="8" w:space="0" w:color="auto"/>
              <w:right w:val="single" w:sz="8" w:space="0" w:color="auto"/>
            </w:tcBorders>
            <w:vAlign w:val="center"/>
          </w:tcPr>
          <w:p w14:paraId="5FDFF1C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D4AC7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119F23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C888B1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MS-54</w:t>
            </w:r>
          </w:p>
        </w:tc>
        <w:tc>
          <w:tcPr>
            <w:tcW w:w="851" w:type="dxa"/>
            <w:tcBorders>
              <w:top w:val="nil"/>
              <w:left w:val="nil"/>
              <w:bottom w:val="single" w:sz="8" w:space="0" w:color="auto"/>
              <w:right w:val="single" w:sz="8" w:space="0" w:color="auto"/>
            </w:tcBorders>
            <w:vAlign w:val="center"/>
          </w:tcPr>
          <w:p w14:paraId="0D4CC47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55195A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2.5</w:t>
            </w:r>
          </w:p>
        </w:tc>
        <w:tc>
          <w:tcPr>
            <w:tcW w:w="1064" w:type="dxa"/>
            <w:tcBorders>
              <w:top w:val="nil"/>
              <w:left w:val="nil"/>
              <w:bottom w:val="single" w:sz="8" w:space="0" w:color="auto"/>
              <w:right w:val="single" w:sz="8" w:space="0" w:color="auto"/>
            </w:tcBorders>
            <w:vAlign w:val="center"/>
          </w:tcPr>
          <w:p w14:paraId="48B0C6F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 SPLT</w:t>
            </w:r>
          </w:p>
        </w:tc>
        <w:tc>
          <w:tcPr>
            <w:tcW w:w="2556" w:type="dxa"/>
            <w:tcBorders>
              <w:top w:val="nil"/>
              <w:left w:val="nil"/>
              <w:bottom w:val="single" w:sz="8" w:space="0" w:color="auto"/>
              <w:right w:val="single" w:sz="8" w:space="0" w:color="auto"/>
            </w:tcBorders>
            <w:vAlign w:val="center"/>
          </w:tcPr>
          <w:p w14:paraId="40CE115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848479</w:t>
            </w:r>
          </w:p>
        </w:tc>
        <w:tc>
          <w:tcPr>
            <w:tcW w:w="1418" w:type="dxa"/>
            <w:tcBorders>
              <w:top w:val="nil"/>
              <w:left w:val="nil"/>
              <w:bottom w:val="single" w:sz="8" w:space="0" w:color="auto"/>
              <w:right w:val="single" w:sz="8" w:space="0" w:color="auto"/>
            </w:tcBorders>
            <w:vAlign w:val="center"/>
          </w:tcPr>
          <w:p w14:paraId="3C7B994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CB544B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815197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B6E7B8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MS-55</w:t>
            </w:r>
          </w:p>
        </w:tc>
        <w:tc>
          <w:tcPr>
            <w:tcW w:w="851" w:type="dxa"/>
            <w:tcBorders>
              <w:top w:val="nil"/>
              <w:left w:val="nil"/>
              <w:bottom w:val="single" w:sz="8" w:space="0" w:color="auto"/>
              <w:right w:val="single" w:sz="8" w:space="0" w:color="auto"/>
            </w:tcBorders>
            <w:vAlign w:val="center"/>
          </w:tcPr>
          <w:p w14:paraId="3884D4F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AE9CE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2.5</w:t>
            </w:r>
          </w:p>
        </w:tc>
        <w:tc>
          <w:tcPr>
            <w:tcW w:w="1064" w:type="dxa"/>
            <w:tcBorders>
              <w:top w:val="nil"/>
              <w:left w:val="nil"/>
              <w:bottom w:val="single" w:sz="8" w:space="0" w:color="auto"/>
              <w:right w:val="single" w:sz="8" w:space="0" w:color="auto"/>
            </w:tcBorders>
            <w:vAlign w:val="center"/>
          </w:tcPr>
          <w:p w14:paraId="56A9EA3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 SPLT</w:t>
            </w:r>
          </w:p>
        </w:tc>
        <w:tc>
          <w:tcPr>
            <w:tcW w:w="2556" w:type="dxa"/>
            <w:tcBorders>
              <w:top w:val="nil"/>
              <w:left w:val="nil"/>
              <w:bottom w:val="single" w:sz="8" w:space="0" w:color="auto"/>
              <w:right w:val="single" w:sz="8" w:space="0" w:color="auto"/>
            </w:tcBorders>
            <w:vAlign w:val="center"/>
          </w:tcPr>
          <w:p w14:paraId="4F8AD1A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532191</w:t>
            </w:r>
          </w:p>
        </w:tc>
        <w:tc>
          <w:tcPr>
            <w:tcW w:w="1418" w:type="dxa"/>
            <w:tcBorders>
              <w:top w:val="nil"/>
              <w:left w:val="nil"/>
              <w:bottom w:val="single" w:sz="8" w:space="0" w:color="auto"/>
              <w:right w:val="single" w:sz="8" w:space="0" w:color="auto"/>
            </w:tcBorders>
            <w:vAlign w:val="center"/>
          </w:tcPr>
          <w:p w14:paraId="1B9A3B8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6E9880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11A240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C7DB8C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CT-13</w:t>
            </w:r>
          </w:p>
        </w:tc>
        <w:tc>
          <w:tcPr>
            <w:tcW w:w="851" w:type="dxa"/>
            <w:tcBorders>
              <w:top w:val="nil"/>
              <w:left w:val="nil"/>
              <w:bottom w:val="single" w:sz="8" w:space="0" w:color="auto"/>
              <w:right w:val="single" w:sz="8" w:space="0" w:color="auto"/>
            </w:tcBorders>
            <w:vAlign w:val="center"/>
          </w:tcPr>
          <w:p w14:paraId="2E27658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MC QUAY</w:t>
            </w:r>
          </w:p>
        </w:tc>
        <w:tc>
          <w:tcPr>
            <w:tcW w:w="1057" w:type="dxa"/>
            <w:tcBorders>
              <w:top w:val="nil"/>
              <w:left w:val="nil"/>
              <w:bottom w:val="single" w:sz="8" w:space="0" w:color="auto"/>
              <w:right w:val="single" w:sz="8" w:space="0" w:color="auto"/>
            </w:tcBorders>
            <w:vAlign w:val="center"/>
          </w:tcPr>
          <w:p w14:paraId="386E591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7C5C7C8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03232C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619650</w:t>
            </w:r>
          </w:p>
        </w:tc>
        <w:tc>
          <w:tcPr>
            <w:tcW w:w="1418" w:type="dxa"/>
            <w:tcBorders>
              <w:top w:val="nil"/>
              <w:left w:val="nil"/>
              <w:bottom w:val="single" w:sz="8" w:space="0" w:color="auto"/>
              <w:right w:val="single" w:sz="8" w:space="0" w:color="auto"/>
            </w:tcBorders>
            <w:vAlign w:val="center"/>
          </w:tcPr>
          <w:p w14:paraId="775EC2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95F1E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3288C6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2E5C36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CT-14</w:t>
            </w:r>
          </w:p>
        </w:tc>
        <w:tc>
          <w:tcPr>
            <w:tcW w:w="851" w:type="dxa"/>
            <w:tcBorders>
              <w:top w:val="nil"/>
              <w:left w:val="nil"/>
              <w:bottom w:val="single" w:sz="8" w:space="0" w:color="auto"/>
              <w:right w:val="single" w:sz="8" w:space="0" w:color="auto"/>
            </w:tcBorders>
            <w:vAlign w:val="center"/>
          </w:tcPr>
          <w:p w14:paraId="4386984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MC QUAY</w:t>
            </w:r>
          </w:p>
        </w:tc>
        <w:tc>
          <w:tcPr>
            <w:tcW w:w="1057" w:type="dxa"/>
            <w:tcBorders>
              <w:top w:val="nil"/>
              <w:left w:val="nil"/>
              <w:bottom w:val="single" w:sz="8" w:space="0" w:color="auto"/>
              <w:right w:val="single" w:sz="8" w:space="0" w:color="auto"/>
            </w:tcBorders>
            <w:vAlign w:val="center"/>
          </w:tcPr>
          <w:p w14:paraId="1D8D46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4FD5568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4665CA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619651</w:t>
            </w:r>
          </w:p>
        </w:tc>
        <w:tc>
          <w:tcPr>
            <w:tcW w:w="1418" w:type="dxa"/>
            <w:tcBorders>
              <w:top w:val="nil"/>
              <w:left w:val="nil"/>
              <w:bottom w:val="single" w:sz="8" w:space="0" w:color="auto"/>
              <w:right w:val="single" w:sz="8" w:space="0" w:color="auto"/>
            </w:tcBorders>
            <w:vAlign w:val="center"/>
          </w:tcPr>
          <w:p w14:paraId="4A03EC2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387287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4C73579"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059F8BEA"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ASESORES DE CONSEJEROS EDIFICIO A</w:t>
            </w:r>
          </w:p>
        </w:tc>
      </w:tr>
      <w:tr w:rsidR="00515E01" w:rsidRPr="00B75B18" w14:paraId="0D9FE8EC"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795B35E6"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3B2FBBA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313FD741"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7931B8A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03867315"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57F9A2F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1EED389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13A6CD26"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4AB75BD5"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774AD9C2"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0D90F073"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0C6520C1"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1EA64FB3"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6D4C59B8"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251AE3ED" w14:textId="77777777" w:rsidR="00515E01" w:rsidRPr="00CD36C3" w:rsidRDefault="00515E01" w:rsidP="00E82F33">
            <w:pPr>
              <w:rPr>
                <w:rFonts w:ascii="Arial" w:hAnsi="Arial" w:cs="Arial"/>
                <w:b/>
                <w:bCs/>
                <w:color w:val="000000"/>
                <w:sz w:val="16"/>
                <w:szCs w:val="16"/>
                <w:lang w:eastAsia="es-MX"/>
              </w:rPr>
            </w:pPr>
          </w:p>
        </w:tc>
      </w:tr>
      <w:tr w:rsidR="00515E01" w:rsidRPr="00B75B18" w14:paraId="7DB76FD4"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118DA5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MS-56</w:t>
            </w:r>
          </w:p>
        </w:tc>
        <w:tc>
          <w:tcPr>
            <w:tcW w:w="851" w:type="dxa"/>
            <w:tcBorders>
              <w:top w:val="nil"/>
              <w:left w:val="nil"/>
              <w:bottom w:val="single" w:sz="8" w:space="0" w:color="auto"/>
              <w:right w:val="single" w:sz="8" w:space="0" w:color="auto"/>
            </w:tcBorders>
            <w:vAlign w:val="center"/>
          </w:tcPr>
          <w:p w14:paraId="317BE8A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99A4F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2FDD43C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67D652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482191</w:t>
            </w:r>
          </w:p>
        </w:tc>
        <w:tc>
          <w:tcPr>
            <w:tcW w:w="1418" w:type="dxa"/>
            <w:tcBorders>
              <w:top w:val="nil"/>
              <w:left w:val="nil"/>
              <w:bottom w:val="single" w:sz="8" w:space="0" w:color="auto"/>
              <w:right w:val="single" w:sz="8" w:space="0" w:color="auto"/>
            </w:tcBorders>
            <w:vAlign w:val="center"/>
          </w:tcPr>
          <w:p w14:paraId="239F91A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BA32B0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9121FDC"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14A1D9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CT-15</w:t>
            </w:r>
          </w:p>
        </w:tc>
        <w:tc>
          <w:tcPr>
            <w:tcW w:w="851" w:type="dxa"/>
            <w:tcBorders>
              <w:top w:val="nil"/>
              <w:left w:val="nil"/>
              <w:bottom w:val="single" w:sz="8" w:space="0" w:color="auto"/>
              <w:right w:val="single" w:sz="8" w:space="0" w:color="auto"/>
            </w:tcBorders>
            <w:vAlign w:val="center"/>
          </w:tcPr>
          <w:p w14:paraId="135EE4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A7B90D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317078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42D2BB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572781</w:t>
            </w:r>
          </w:p>
        </w:tc>
        <w:tc>
          <w:tcPr>
            <w:tcW w:w="1418" w:type="dxa"/>
            <w:tcBorders>
              <w:top w:val="nil"/>
              <w:left w:val="nil"/>
              <w:bottom w:val="single" w:sz="8" w:space="0" w:color="auto"/>
              <w:right w:val="single" w:sz="8" w:space="0" w:color="auto"/>
            </w:tcBorders>
            <w:vAlign w:val="center"/>
          </w:tcPr>
          <w:p w14:paraId="296B17A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C767F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FFDC04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75D17D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MS-57</w:t>
            </w:r>
          </w:p>
        </w:tc>
        <w:tc>
          <w:tcPr>
            <w:tcW w:w="851" w:type="dxa"/>
            <w:tcBorders>
              <w:top w:val="nil"/>
              <w:left w:val="nil"/>
              <w:bottom w:val="single" w:sz="8" w:space="0" w:color="auto"/>
              <w:right w:val="single" w:sz="8" w:space="0" w:color="auto"/>
            </w:tcBorders>
            <w:vAlign w:val="center"/>
          </w:tcPr>
          <w:p w14:paraId="1968293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C01C6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7B28D3B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84F35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705928</w:t>
            </w:r>
          </w:p>
        </w:tc>
        <w:tc>
          <w:tcPr>
            <w:tcW w:w="1418" w:type="dxa"/>
            <w:tcBorders>
              <w:top w:val="nil"/>
              <w:left w:val="nil"/>
              <w:bottom w:val="single" w:sz="8" w:space="0" w:color="auto"/>
              <w:right w:val="single" w:sz="8" w:space="0" w:color="auto"/>
            </w:tcBorders>
            <w:vAlign w:val="center"/>
          </w:tcPr>
          <w:p w14:paraId="41B218B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86A459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6F752F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4C528C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CT-16</w:t>
            </w:r>
          </w:p>
        </w:tc>
        <w:tc>
          <w:tcPr>
            <w:tcW w:w="851" w:type="dxa"/>
            <w:tcBorders>
              <w:top w:val="nil"/>
              <w:left w:val="nil"/>
              <w:bottom w:val="single" w:sz="8" w:space="0" w:color="auto"/>
              <w:right w:val="single" w:sz="8" w:space="0" w:color="auto"/>
            </w:tcBorders>
            <w:vAlign w:val="center"/>
          </w:tcPr>
          <w:p w14:paraId="2AB9FF6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C8729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283F628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22B4418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881869</w:t>
            </w:r>
          </w:p>
        </w:tc>
        <w:tc>
          <w:tcPr>
            <w:tcW w:w="1418" w:type="dxa"/>
            <w:tcBorders>
              <w:top w:val="nil"/>
              <w:left w:val="nil"/>
              <w:bottom w:val="single" w:sz="8" w:space="0" w:color="auto"/>
              <w:right w:val="single" w:sz="8" w:space="0" w:color="auto"/>
            </w:tcBorders>
            <w:vAlign w:val="center"/>
          </w:tcPr>
          <w:p w14:paraId="784248A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1EB325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171BDB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937281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CT-17</w:t>
            </w:r>
          </w:p>
        </w:tc>
        <w:tc>
          <w:tcPr>
            <w:tcW w:w="851" w:type="dxa"/>
            <w:tcBorders>
              <w:top w:val="nil"/>
              <w:left w:val="nil"/>
              <w:bottom w:val="single" w:sz="8" w:space="0" w:color="auto"/>
              <w:right w:val="single" w:sz="8" w:space="0" w:color="auto"/>
            </w:tcBorders>
            <w:vAlign w:val="center"/>
          </w:tcPr>
          <w:p w14:paraId="04091FE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D1A4AF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24BBDD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5621A8C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881870</w:t>
            </w:r>
          </w:p>
        </w:tc>
        <w:tc>
          <w:tcPr>
            <w:tcW w:w="1418" w:type="dxa"/>
            <w:tcBorders>
              <w:top w:val="nil"/>
              <w:left w:val="nil"/>
              <w:bottom w:val="single" w:sz="8" w:space="0" w:color="auto"/>
              <w:right w:val="single" w:sz="8" w:space="0" w:color="auto"/>
            </w:tcBorders>
            <w:vAlign w:val="center"/>
          </w:tcPr>
          <w:p w14:paraId="6455679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B73B84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8386E4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387A5E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MS-58</w:t>
            </w:r>
          </w:p>
        </w:tc>
        <w:tc>
          <w:tcPr>
            <w:tcW w:w="851" w:type="dxa"/>
            <w:tcBorders>
              <w:top w:val="nil"/>
              <w:left w:val="nil"/>
              <w:bottom w:val="single" w:sz="8" w:space="0" w:color="auto"/>
              <w:right w:val="single" w:sz="8" w:space="0" w:color="auto"/>
            </w:tcBorders>
            <w:vAlign w:val="center"/>
          </w:tcPr>
          <w:p w14:paraId="65F3ED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9DFA16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33FF1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72039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531905</w:t>
            </w:r>
          </w:p>
        </w:tc>
        <w:tc>
          <w:tcPr>
            <w:tcW w:w="1418" w:type="dxa"/>
            <w:tcBorders>
              <w:top w:val="nil"/>
              <w:left w:val="nil"/>
              <w:bottom w:val="single" w:sz="8" w:space="0" w:color="auto"/>
              <w:right w:val="single" w:sz="8" w:space="0" w:color="auto"/>
            </w:tcBorders>
            <w:vAlign w:val="center"/>
          </w:tcPr>
          <w:p w14:paraId="2A389BA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8B94FD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A323C8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7EA7F3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MS-59</w:t>
            </w:r>
          </w:p>
        </w:tc>
        <w:tc>
          <w:tcPr>
            <w:tcW w:w="851" w:type="dxa"/>
            <w:tcBorders>
              <w:top w:val="nil"/>
              <w:left w:val="nil"/>
              <w:bottom w:val="single" w:sz="8" w:space="0" w:color="auto"/>
              <w:right w:val="single" w:sz="8" w:space="0" w:color="auto"/>
            </w:tcBorders>
            <w:vAlign w:val="center"/>
          </w:tcPr>
          <w:p w14:paraId="4A1F456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CB5A9B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503D185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2DB9E4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515360</w:t>
            </w:r>
          </w:p>
        </w:tc>
        <w:tc>
          <w:tcPr>
            <w:tcW w:w="1418" w:type="dxa"/>
            <w:tcBorders>
              <w:top w:val="nil"/>
              <w:left w:val="nil"/>
              <w:bottom w:val="single" w:sz="8" w:space="0" w:color="auto"/>
              <w:right w:val="single" w:sz="8" w:space="0" w:color="auto"/>
            </w:tcBorders>
            <w:vAlign w:val="center"/>
          </w:tcPr>
          <w:p w14:paraId="4E54712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8867B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7F39FD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4490CC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MS-60</w:t>
            </w:r>
          </w:p>
        </w:tc>
        <w:tc>
          <w:tcPr>
            <w:tcW w:w="851" w:type="dxa"/>
            <w:tcBorders>
              <w:top w:val="nil"/>
              <w:left w:val="nil"/>
              <w:bottom w:val="single" w:sz="8" w:space="0" w:color="auto"/>
              <w:right w:val="single" w:sz="8" w:space="0" w:color="auto"/>
            </w:tcBorders>
            <w:vAlign w:val="center"/>
          </w:tcPr>
          <w:p w14:paraId="317C841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0E33C3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7889109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D4E8D8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532327</w:t>
            </w:r>
          </w:p>
        </w:tc>
        <w:tc>
          <w:tcPr>
            <w:tcW w:w="1418" w:type="dxa"/>
            <w:tcBorders>
              <w:top w:val="nil"/>
              <w:left w:val="nil"/>
              <w:bottom w:val="single" w:sz="8" w:space="0" w:color="auto"/>
              <w:right w:val="single" w:sz="8" w:space="0" w:color="auto"/>
            </w:tcBorders>
            <w:vAlign w:val="center"/>
          </w:tcPr>
          <w:p w14:paraId="09986D0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79C72F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DA9651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847A55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MS-61</w:t>
            </w:r>
          </w:p>
        </w:tc>
        <w:tc>
          <w:tcPr>
            <w:tcW w:w="851" w:type="dxa"/>
            <w:tcBorders>
              <w:top w:val="nil"/>
              <w:left w:val="nil"/>
              <w:bottom w:val="single" w:sz="8" w:space="0" w:color="auto"/>
              <w:right w:val="single" w:sz="8" w:space="0" w:color="auto"/>
            </w:tcBorders>
            <w:vAlign w:val="center"/>
          </w:tcPr>
          <w:p w14:paraId="5F9FCB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LG</w:t>
            </w:r>
          </w:p>
        </w:tc>
        <w:tc>
          <w:tcPr>
            <w:tcW w:w="1057" w:type="dxa"/>
            <w:tcBorders>
              <w:top w:val="nil"/>
              <w:left w:val="nil"/>
              <w:bottom w:val="single" w:sz="8" w:space="0" w:color="auto"/>
              <w:right w:val="single" w:sz="8" w:space="0" w:color="auto"/>
            </w:tcBorders>
            <w:vAlign w:val="center"/>
          </w:tcPr>
          <w:p w14:paraId="1056C05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6B1C839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FF04EF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170124</w:t>
            </w:r>
          </w:p>
        </w:tc>
        <w:tc>
          <w:tcPr>
            <w:tcW w:w="1418" w:type="dxa"/>
            <w:tcBorders>
              <w:top w:val="nil"/>
              <w:left w:val="nil"/>
              <w:bottom w:val="single" w:sz="8" w:space="0" w:color="auto"/>
              <w:right w:val="single" w:sz="8" w:space="0" w:color="auto"/>
            </w:tcBorders>
            <w:vAlign w:val="center"/>
          </w:tcPr>
          <w:p w14:paraId="0111DB7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51CD1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D0C0911"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4697EA80"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AREA COMUN EDIFICIO A</w:t>
            </w:r>
          </w:p>
        </w:tc>
      </w:tr>
      <w:tr w:rsidR="00515E01" w:rsidRPr="00B75B18" w14:paraId="0E6A6A95"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61C49F79"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4F26DE0A"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212113DB"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0D037375"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5870FA2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0138F81F"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019363D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0941F779"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23878093"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205C5990"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11E4B674"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0E3846C4"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1FFF7508"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263968FF"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037DB97F" w14:textId="77777777" w:rsidR="00515E01" w:rsidRPr="00CD36C3" w:rsidRDefault="00515E01" w:rsidP="00E82F33">
            <w:pPr>
              <w:rPr>
                <w:rFonts w:ascii="Arial" w:hAnsi="Arial" w:cs="Arial"/>
                <w:b/>
                <w:bCs/>
                <w:color w:val="000000"/>
                <w:sz w:val="16"/>
                <w:szCs w:val="16"/>
                <w:lang w:eastAsia="es-MX"/>
              </w:rPr>
            </w:pPr>
          </w:p>
        </w:tc>
      </w:tr>
      <w:tr w:rsidR="00515E01" w:rsidRPr="00B75B18" w14:paraId="6683D31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2BF8CE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EA-01</w:t>
            </w:r>
          </w:p>
        </w:tc>
        <w:tc>
          <w:tcPr>
            <w:tcW w:w="851" w:type="dxa"/>
            <w:tcBorders>
              <w:top w:val="nil"/>
              <w:left w:val="nil"/>
              <w:bottom w:val="single" w:sz="8" w:space="0" w:color="auto"/>
              <w:right w:val="single" w:sz="8" w:space="0" w:color="auto"/>
            </w:tcBorders>
            <w:vAlign w:val="center"/>
          </w:tcPr>
          <w:p w14:paraId="498C3A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ARMEE</w:t>
            </w:r>
          </w:p>
        </w:tc>
        <w:tc>
          <w:tcPr>
            <w:tcW w:w="1057" w:type="dxa"/>
            <w:tcBorders>
              <w:top w:val="nil"/>
              <w:left w:val="nil"/>
              <w:bottom w:val="single" w:sz="8" w:space="0" w:color="auto"/>
              <w:right w:val="single" w:sz="8" w:space="0" w:color="auto"/>
            </w:tcBorders>
            <w:vAlign w:val="center"/>
          </w:tcPr>
          <w:p w14:paraId="239F414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0.5</w:t>
            </w:r>
          </w:p>
        </w:tc>
        <w:tc>
          <w:tcPr>
            <w:tcW w:w="1064" w:type="dxa"/>
            <w:tcBorders>
              <w:top w:val="nil"/>
              <w:left w:val="nil"/>
              <w:bottom w:val="single" w:sz="8" w:space="0" w:color="auto"/>
              <w:right w:val="single" w:sz="8" w:space="0" w:color="auto"/>
            </w:tcBorders>
            <w:vAlign w:val="center"/>
          </w:tcPr>
          <w:p w14:paraId="2F975413"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5B8121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SERIE 382343/6</w:t>
            </w:r>
          </w:p>
        </w:tc>
        <w:tc>
          <w:tcPr>
            <w:tcW w:w="1418" w:type="dxa"/>
            <w:tcBorders>
              <w:top w:val="nil"/>
              <w:left w:val="nil"/>
              <w:bottom w:val="single" w:sz="8" w:space="0" w:color="auto"/>
              <w:right w:val="single" w:sz="8" w:space="0" w:color="auto"/>
            </w:tcBorders>
            <w:vAlign w:val="center"/>
          </w:tcPr>
          <w:p w14:paraId="03E4ED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0084177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A8184C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A46FEE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EA-02</w:t>
            </w:r>
          </w:p>
        </w:tc>
        <w:tc>
          <w:tcPr>
            <w:tcW w:w="851" w:type="dxa"/>
            <w:tcBorders>
              <w:top w:val="nil"/>
              <w:left w:val="nil"/>
              <w:bottom w:val="single" w:sz="8" w:space="0" w:color="auto"/>
              <w:right w:val="single" w:sz="8" w:space="0" w:color="auto"/>
            </w:tcBorders>
            <w:vAlign w:val="center"/>
          </w:tcPr>
          <w:p w14:paraId="40AE343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ARMEE</w:t>
            </w:r>
          </w:p>
        </w:tc>
        <w:tc>
          <w:tcPr>
            <w:tcW w:w="1057" w:type="dxa"/>
            <w:tcBorders>
              <w:top w:val="nil"/>
              <w:left w:val="nil"/>
              <w:bottom w:val="single" w:sz="8" w:space="0" w:color="auto"/>
              <w:right w:val="single" w:sz="8" w:space="0" w:color="auto"/>
            </w:tcBorders>
            <w:vAlign w:val="center"/>
          </w:tcPr>
          <w:p w14:paraId="761620A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0.5</w:t>
            </w:r>
          </w:p>
        </w:tc>
        <w:tc>
          <w:tcPr>
            <w:tcW w:w="1064" w:type="dxa"/>
            <w:tcBorders>
              <w:top w:val="nil"/>
              <w:left w:val="nil"/>
              <w:bottom w:val="single" w:sz="8" w:space="0" w:color="auto"/>
              <w:right w:val="single" w:sz="8" w:space="0" w:color="auto"/>
            </w:tcBorders>
            <w:vAlign w:val="center"/>
          </w:tcPr>
          <w:p w14:paraId="49F0B955"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3302D11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0E1D1A3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0D8320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EB0553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5D03A7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EA-03</w:t>
            </w:r>
          </w:p>
        </w:tc>
        <w:tc>
          <w:tcPr>
            <w:tcW w:w="851" w:type="dxa"/>
            <w:tcBorders>
              <w:top w:val="nil"/>
              <w:left w:val="nil"/>
              <w:bottom w:val="single" w:sz="8" w:space="0" w:color="auto"/>
              <w:right w:val="single" w:sz="8" w:space="0" w:color="auto"/>
            </w:tcBorders>
            <w:vAlign w:val="center"/>
          </w:tcPr>
          <w:p w14:paraId="30607F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ARMEE</w:t>
            </w:r>
          </w:p>
        </w:tc>
        <w:tc>
          <w:tcPr>
            <w:tcW w:w="1057" w:type="dxa"/>
            <w:tcBorders>
              <w:top w:val="nil"/>
              <w:left w:val="nil"/>
              <w:bottom w:val="single" w:sz="8" w:space="0" w:color="auto"/>
              <w:right w:val="single" w:sz="8" w:space="0" w:color="auto"/>
            </w:tcBorders>
            <w:vAlign w:val="center"/>
          </w:tcPr>
          <w:p w14:paraId="010F583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0.5</w:t>
            </w:r>
          </w:p>
        </w:tc>
        <w:tc>
          <w:tcPr>
            <w:tcW w:w="1064" w:type="dxa"/>
            <w:tcBorders>
              <w:top w:val="nil"/>
              <w:left w:val="nil"/>
              <w:bottom w:val="single" w:sz="8" w:space="0" w:color="auto"/>
              <w:right w:val="single" w:sz="8" w:space="0" w:color="auto"/>
            </w:tcBorders>
            <w:vAlign w:val="center"/>
          </w:tcPr>
          <w:p w14:paraId="44B7B7DB"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571514C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SERIE 9944788</w:t>
            </w:r>
          </w:p>
        </w:tc>
        <w:tc>
          <w:tcPr>
            <w:tcW w:w="1418" w:type="dxa"/>
            <w:tcBorders>
              <w:top w:val="nil"/>
              <w:left w:val="nil"/>
              <w:bottom w:val="single" w:sz="8" w:space="0" w:color="auto"/>
              <w:right w:val="single" w:sz="8" w:space="0" w:color="auto"/>
            </w:tcBorders>
            <w:vAlign w:val="center"/>
          </w:tcPr>
          <w:p w14:paraId="5ECB729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3DF798D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A345E7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DC1ED4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EA-04</w:t>
            </w:r>
          </w:p>
        </w:tc>
        <w:tc>
          <w:tcPr>
            <w:tcW w:w="851" w:type="dxa"/>
            <w:tcBorders>
              <w:top w:val="nil"/>
              <w:left w:val="nil"/>
              <w:bottom w:val="single" w:sz="8" w:space="0" w:color="auto"/>
              <w:right w:val="single" w:sz="8" w:space="0" w:color="auto"/>
            </w:tcBorders>
            <w:vAlign w:val="center"/>
          </w:tcPr>
          <w:p w14:paraId="03B8B5E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ARMEE</w:t>
            </w:r>
          </w:p>
        </w:tc>
        <w:tc>
          <w:tcPr>
            <w:tcW w:w="1057" w:type="dxa"/>
            <w:tcBorders>
              <w:top w:val="nil"/>
              <w:left w:val="nil"/>
              <w:bottom w:val="single" w:sz="8" w:space="0" w:color="auto"/>
              <w:right w:val="single" w:sz="8" w:space="0" w:color="auto"/>
            </w:tcBorders>
            <w:vAlign w:val="center"/>
          </w:tcPr>
          <w:p w14:paraId="6026409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0.5</w:t>
            </w:r>
          </w:p>
        </w:tc>
        <w:tc>
          <w:tcPr>
            <w:tcW w:w="1064" w:type="dxa"/>
            <w:tcBorders>
              <w:top w:val="nil"/>
              <w:left w:val="nil"/>
              <w:bottom w:val="single" w:sz="8" w:space="0" w:color="auto"/>
              <w:right w:val="single" w:sz="8" w:space="0" w:color="auto"/>
            </w:tcBorders>
            <w:vAlign w:val="center"/>
          </w:tcPr>
          <w:p w14:paraId="3688E87A"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3D4B61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SERIE 9894798</w:t>
            </w:r>
          </w:p>
        </w:tc>
        <w:tc>
          <w:tcPr>
            <w:tcW w:w="1418" w:type="dxa"/>
            <w:tcBorders>
              <w:top w:val="nil"/>
              <w:left w:val="nil"/>
              <w:bottom w:val="single" w:sz="8" w:space="0" w:color="auto"/>
              <w:right w:val="single" w:sz="8" w:space="0" w:color="auto"/>
            </w:tcBorders>
            <w:vAlign w:val="center"/>
          </w:tcPr>
          <w:p w14:paraId="0FE147D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508D5CF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600AAD7" w14:textId="77777777" w:rsidTr="00E82F33">
        <w:trPr>
          <w:trHeight w:val="363"/>
          <w:jc w:val="center"/>
        </w:trPr>
        <w:tc>
          <w:tcPr>
            <w:tcW w:w="699" w:type="dxa"/>
            <w:tcBorders>
              <w:top w:val="nil"/>
              <w:left w:val="single" w:sz="8" w:space="0" w:color="auto"/>
              <w:bottom w:val="single" w:sz="8" w:space="0" w:color="auto"/>
              <w:right w:val="single" w:sz="8" w:space="0" w:color="auto"/>
            </w:tcBorders>
            <w:vAlign w:val="center"/>
          </w:tcPr>
          <w:p w14:paraId="261933A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MB-01</w:t>
            </w:r>
          </w:p>
        </w:tc>
        <w:tc>
          <w:tcPr>
            <w:tcW w:w="851" w:type="dxa"/>
            <w:tcBorders>
              <w:top w:val="nil"/>
              <w:left w:val="nil"/>
              <w:bottom w:val="single" w:sz="8" w:space="0" w:color="auto"/>
              <w:right w:val="single" w:sz="8" w:space="0" w:color="auto"/>
            </w:tcBorders>
            <w:vAlign w:val="center"/>
          </w:tcPr>
          <w:p w14:paraId="2FDE820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057" w:type="dxa"/>
            <w:tcBorders>
              <w:top w:val="nil"/>
              <w:left w:val="nil"/>
              <w:bottom w:val="single" w:sz="8" w:space="0" w:color="auto"/>
              <w:right w:val="single" w:sz="8" w:space="0" w:color="auto"/>
            </w:tcBorders>
            <w:vAlign w:val="center"/>
          </w:tcPr>
          <w:p w14:paraId="062E240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7.5 H.P.</w:t>
            </w:r>
          </w:p>
        </w:tc>
        <w:tc>
          <w:tcPr>
            <w:tcW w:w="1064" w:type="dxa"/>
            <w:tcBorders>
              <w:top w:val="nil"/>
              <w:left w:val="nil"/>
              <w:bottom w:val="single" w:sz="8" w:space="0" w:color="auto"/>
              <w:right w:val="single" w:sz="8" w:space="0" w:color="auto"/>
            </w:tcBorders>
            <w:vAlign w:val="center"/>
          </w:tcPr>
          <w:p w14:paraId="3328D4D8" w14:textId="77777777" w:rsidR="00515E01" w:rsidRPr="00CD36C3" w:rsidRDefault="00515E01" w:rsidP="00E82F33">
            <w:pPr>
              <w:jc w:val="center"/>
              <w:rPr>
                <w:rFonts w:ascii="Arial" w:hAnsi="Arial" w:cs="Arial"/>
                <w:color w:val="000000"/>
                <w:sz w:val="13"/>
                <w:szCs w:val="13"/>
                <w:lang w:eastAsia="es-MX"/>
              </w:rPr>
            </w:pPr>
            <w:r w:rsidRPr="00CD36C3">
              <w:rPr>
                <w:rFonts w:ascii="Arial" w:hAnsi="Arial" w:cs="Arial"/>
                <w:color w:val="000000"/>
                <w:sz w:val="13"/>
                <w:szCs w:val="13"/>
                <w:lang w:eastAsia="es-MX"/>
              </w:rPr>
              <w:t>MOTOBOMBA </w:t>
            </w:r>
          </w:p>
        </w:tc>
        <w:tc>
          <w:tcPr>
            <w:tcW w:w="2556" w:type="dxa"/>
            <w:tcBorders>
              <w:top w:val="nil"/>
              <w:left w:val="nil"/>
              <w:bottom w:val="single" w:sz="8" w:space="0" w:color="auto"/>
              <w:right w:val="single" w:sz="8" w:space="0" w:color="auto"/>
            </w:tcBorders>
            <w:vAlign w:val="center"/>
          </w:tcPr>
          <w:p w14:paraId="407A341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2B2C429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5C03B9E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19406DF" w14:textId="77777777" w:rsidTr="00E82F33">
        <w:trPr>
          <w:trHeight w:val="254"/>
          <w:jc w:val="center"/>
        </w:trPr>
        <w:tc>
          <w:tcPr>
            <w:tcW w:w="699" w:type="dxa"/>
            <w:tcBorders>
              <w:top w:val="nil"/>
              <w:left w:val="single" w:sz="8" w:space="0" w:color="auto"/>
              <w:bottom w:val="single" w:sz="8" w:space="0" w:color="auto"/>
              <w:right w:val="single" w:sz="8" w:space="0" w:color="auto"/>
            </w:tcBorders>
            <w:vAlign w:val="center"/>
          </w:tcPr>
          <w:p w14:paraId="32A6C99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MB-02</w:t>
            </w:r>
          </w:p>
        </w:tc>
        <w:tc>
          <w:tcPr>
            <w:tcW w:w="851" w:type="dxa"/>
            <w:tcBorders>
              <w:top w:val="nil"/>
              <w:left w:val="nil"/>
              <w:bottom w:val="single" w:sz="8" w:space="0" w:color="auto"/>
              <w:right w:val="single" w:sz="8" w:space="0" w:color="auto"/>
            </w:tcBorders>
            <w:vAlign w:val="center"/>
          </w:tcPr>
          <w:p w14:paraId="43910E6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057" w:type="dxa"/>
            <w:tcBorders>
              <w:top w:val="nil"/>
              <w:left w:val="nil"/>
              <w:bottom w:val="single" w:sz="8" w:space="0" w:color="auto"/>
              <w:right w:val="single" w:sz="8" w:space="0" w:color="auto"/>
            </w:tcBorders>
            <w:vAlign w:val="center"/>
          </w:tcPr>
          <w:p w14:paraId="2EE38AF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7.5 H.P.</w:t>
            </w:r>
          </w:p>
        </w:tc>
        <w:tc>
          <w:tcPr>
            <w:tcW w:w="1064" w:type="dxa"/>
            <w:tcBorders>
              <w:top w:val="nil"/>
              <w:left w:val="nil"/>
              <w:bottom w:val="single" w:sz="8" w:space="0" w:color="auto"/>
              <w:right w:val="single" w:sz="8" w:space="0" w:color="auto"/>
            </w:tcBorders>
            <w:vAlign w:val="center"/>
          </w:tcPr>
          <w:p w14:paraId="6A573358" w14:textId="77777777" w:rsidR="00515E01" w:rsidRPr="00CD36C3" w:rsidRDefault="00515E01" w:rsidP="00E82F33">
            <w:pPr>
              <w:jc w:val="center"/>
              <w:rPr>
                <w:rFonts w:ascii="Arial" w:hAnsi="Arial" w:cs="Arial"/>
                <w:color w:val="000000"/>
                <w:sz w:val="13"/>
                <w:szCs w:val="13"/>
                <w:lang w:eastAsia="es-MX"/>
              </w:rPr>
            </w:pPr>
            <w:r w:rsidRPr="00CD36C3">
              <w:rPr>
                <w:rFonts w:ascii="Arial" w:hAnsi="Arial" w:cs="Arial"/>
                <w:color w:val="000000"/>
                <w:sz w:val="13"/>
                <w:szCs w:val="13"/>
                <w:lang w:eastAsia="es-MX"/>
              </w:rPr>
              <w:t>MOTOBOMBA </w:t>
            </w:r>
          </w:p>
        </w:tc>
        <w:tc>
          <w:tcPr>
            <w:tcW w:w="2556" w:type="dxa"/>
            <w:tcBorders>
              <w:top w:val="nil"/>
              <w:left w:val="nil"/>
              <w:bottom w:val="single" w:sz="8" w:space="0" w:color="auto"/>
              <w:right w:val="single" w:sz="8" w:space="0" w:color="auto"/>
            </w:tcBorders>
            <w:vAlign w:val="center"/>
          </w:tcPr>
          <w:p w14:paraId="2E599C5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3ECFD2F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45DCC5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5D5483C"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66D85F84"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EDIFICIO ANEXO A</w:t>
            </w:r>
          </w:p>
        </w:tc>
      </w:tr>
      <w:tr w:rsidR="00515E01" w:rsidRPr="00B75B18" w14:paraId="5BF8955C"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3240F43F"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00E6F58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3766BB79"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 xml:space="preserve">CAPACIDAD T.R. </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7B32F2F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6C9FC325"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480E655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6B52A10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54580A21"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6A86C229"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4ED393A2"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25D3878B"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3F03A33B"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0999F012"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719B89A6"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76FC9E76" w14:textId="77777777" w:rsidR="00515E01" w:rsidRPr="00CD36C3" w:rsidRDefault="00515E01" w:rsidP="00E82F33">
            <w:pPr>
              <w:rPr>
                <w:rFonts w:ascii="Arial" w:hAnsi="Arial" w:cs="Arial"/>
                <w:b/>
                <w:bCs/>
                <w:color w:val="000000"/>
                <w:sz w:val="16"/>
                <w:szCs w:val="16"/>
                <w:lang w:eastAsia="es-MX"/>
              </w:rPr>
            </w:pPr>
          </w:p>
        </w:tc>
      </w:tr>
      <w:tr w:rsidR="00515E01" w:rsidRPr="00B75B18" w14:paraId="328DD33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089782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MS-62</w:t>
            </w:r>
          </w:p>
        </w:tc>
        <w:tc>
          <w:tcPr>
            <w:tcW w:w="851" w:type="dxa"/>
            <w:tcBorders>
              <w:top w:val="nil"/>
              <w:left w:val="nil"/>
              <w:bottom w:val="single" w:sz="8" w:space="0" w:color="auto"/>
              <w:right w:val="single" w:sz="8" w:space="0" w:color="auto"/>
            </w:tcBorders>
            <w:vAlign w:val="center"/>
          </w:tcPr>
          <w:p w14:paraId="44D3DDD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EF2613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03893CB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2EB5D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505532</w:t>
            </w:r>
          </w:p>
        </w:tc>
        <w:tc>
          <w:tcPr>
            <w:tcW w:w="1418" w:type="dxa"/>
            <w:tcBorders>
              <w:top w:val="nil"/>
              <w:left w:val="nil"/>
              <w:bottom w:val="single" w:sz="8" w:space="0" w:color="auto"/>
              <w:right w:val="single" w:sz="8" w:space="0" w:color="auto"/>
            </w:tcBorders>
            <w:vAlign w:val="center"/>
          </w:tcPr>
          <w:p w14:paraId="5A76635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ACE97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4607C6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5EB96D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MS-63</w:t>
            </w:r>
          </w:p>
        </w:tc>
        <w:tc>
          <w:tcPr>
            <w:tcW w:w="851" w:type="dxa"/>
            <w:tcBorders>
              <w:top w:val="nil"/>
              <w:left w:val="nil"/>
              <w:bottom w:val="single" w:sz="8" w:space="0" w:color="auto"/>
              <w:right w:val="single" w:sz="8" w:space="0" w:color="auto"/>
            </w:tcBorders>
            <w:vAlign w:val="center"/>
          </w:tcPr>
          <w:p w14:paraId="3A070E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BCF8DA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47984C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4E7829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505519</w:t>
            </w:r>
          </w:p>
        </w:tc>
        <w:tc>
          <w:tcPr>
            <w:tcW w:w="1418" w:type="dxa"/>
            <w:tcBorders>
              <w:top w:val="nil"/>
              <w:left w:val="nil"/>
              <w:bottom w:val="single" w:sz="8" w:space="0" w:color="auto"/>
              <w:right w:val="single" w:sz="8" w:space="0" w:color="auto"/>
            </w:tcBorders>
            <w:vAlign w:val="center"/>
          </w:tcPr>
          <w:p w14:paraId="208A7CF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BE968A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28438A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490413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MS-64</w:t>
            </w:r>
          </w:p>
        </w:tc>
        <w:tc>
          <w:tcPr>
            <w:tcW w:w="851" w:type="dxa"/>
            <w:tcBorders>
              <w:top w:val="nil"/>
              <w:left w:val="nil"/>
              <w:bottom w:val="single" w:sz="8" w:space="0" w:color="auto"/>
              <w:right w:val="single" w:sz="8" w:space="0" w:color="auto"/>
            </w:tcBorders>
            <w:vAlign w:val="center"/>
          </w:tcPr>
          <w:p w14:paraId="6D22F3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0D462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1ED34AF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AF00C2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505516</w:t>
            </w:r>
          </w:p>
        </w:tc>
        <w:tc>
          <w:tcPr>
            <w:tcW w:w="1418" w:type="dxa"/>
            <w:tcBorders>
              <w:top w:val="nil"/>
              <w:left w:val="nil"/>
              <w:bottom w:val="single" w:sz="8" w:space="0" w:color="auto"/>
              <w:right w:val="single" w:sz="8" w:space="0" w:color="auto"/>
            </w:tcBorders>
            <w:vAlign w:val="center"/>
          </w:tcPr>
          <w:p w14:paraId="560ED18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1897CC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60F331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57F3E0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MS-65</w:t>
            </w:r>
          </w:p>
        </w:tc>
        <w:tc>
          <w:tcPr>
            <w:tcW w:w="851" w:type="dxa"/>
            <w:tcBorders>
              <w:top w:val="nil"/>
              <w:left w:val="nil"/>
              <w:bottom w:val="single" w:sz="8" w:space="0" w:color="auto"/>
              <w:right w:val="single" w:sz="8" w:space="0" w:color="auto"/>
            </w:tcBorders>
            <w:vAlign w:val="center"/>
          </w:tcPr>
          <w:p w14:paraId="7D7AA18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4947B5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F4D49D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317B4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505517</w:t>
            </w:r>
          </w:p>
        </w:tc>
        <w:tc>
          <w:tcPr>
            <w:tcW w:w="1418" w:type="dxa"/>
            <w:tcBorders>
              <w:top w:val="nil"/>
              <w:left w:val="nil"/>
              <w:bottom w:val="single" w:sz="8" w:space="0" w:color="auto"/>
              <w:right w:val="single" w:sz="8" w:space="0" w:color="auto"/>
            </w:tcBorders>
            <w:vAlign w:val="center"/>
          </w:tcPr>
          <w:p w14:paraId="7F7446B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ACA18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8BE9A3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0270B8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MS-66</w:t>
            </w:r>
          </w:p>
        </w:tc>
        <w:tc>
          <w:tcPr>
            <w:tcW w:w="851" w:type="dxa"/>
            <w:tcBorders>
              <w:top w:val="nil"/>
              <w:left w:val="nil"/>
              <w:bottom w:val="single" w:sz="8" w:space="0" w:color="auto"/>
              <w:right w:val="single" w:sz="8" w:space="0" w:color="auto"/>
            </w:tcBorders>
            <w:vAlign w:val="center"/>
          </w:tcPr>
          <w:p w14:paraId="64F16F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D4EF28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78BA7F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5AED22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505530</w:t>
            </w:r>
          </w:p>
        </w:tc>
        <w:tc>
          <w:tcPr>
            <w:tcW w:w="1418" w:type="dxa"/>
            <w:tcBorders>
              <w:top w:val="nil"/>
              <w:left w:val="nil"/>
              <w:bottom w:val="single" w:sz="8" w:space="0" w:color="auto"/>
              <w:right w:val="single" w:sz="8" w:space="0" w:color="auto"/>
            </w:tcBorders>
            <w:vAlign w:val="center"/>
          </w:tcPr>
          <w:p w14:paraId="3EC0B0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14AAC3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7C2232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32F2C1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CT-18</w:t>
            </w:r>
          </w:p>
        </w:tc>
        <w:tc>
          <w:tcPr>
            <w:tcW w:w="851" w:type="dxa"/>
            <w:tcBorders>
              <w:top w:val="nil"/>
              <w:left w:val="nil"/>
              <w:bottom w:val="single" w:sz="8" w:space="0" w:color="auto"/>
              <w:right w:val="single" w:sz="8" w:space="0" w:color="auto"/>
            </w:tcBorders>
            <w:vAlign w:val="center"/>
          </w:tcPr>
          <w:p w14:paraId="33BA3F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MC QUAY</w:t>
            </w:r>
          </w:p>
        </w:tc>
        <w:tc>
          <w:tcPr>
            <w:tcW w:w="1057" w:type="dxa"/>
            <w:tcBorders>
              <w:top w:val="nil"/>
              <w:left w:val="nil"/>
              <w:bottom w:val="single" w:sz="8" w:space="0" w:color="auto"/>
              <w:right w:val="single" w:sz="8" w:space="0" w:color="auto"/>
            </w:tcBorders>
            <w:vAlign w:val="center"/>
          </w:tcPr>
          <w:p w14:paraId="0B1D90F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084E27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39515FE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w:t>
            </w:r>
          </w:p>
        </w:tc>
        <w:tc>
          <w:tcPr>
            <w:tcW w:w="1418" w:type="dxa"/>
            <w:tcBorders>
              <w:top w:val="nil"/>
              <w:left w:val="nil"/>
              <w:bottom w:val="single" w:sz="8" w:space="0" w:color="auto"/>
              <w:right w:val="single" w:sz="8" w:space="0" w:color="auto"/>
            </w:tcBorders>
            <w:vAlign w:val="center"/>
          </w:tcPr>
          <w:p w14:paraId="01D8D7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6DBC28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C80DEAD" w14:textId="77777777" w:rsidTr="00E82F33">
        <w:trPr>
          <w:trHeight w:val="20"/>
          <w:jc w:val="center"/>
        </w:trPr>
        <w:tc>
          <w:tcPr>
            <w:tcW w:w="699" w:type="dxa"/>
            <w:vMerge w:val="restart"/>
            <w:tcBorders>
              <w:top w:val="nil"/>
              <w:left w:val="single" w:sz="8" w:space="0" w:color="auto"/>
              <w:bottom w:val="single" w:sz="8" w:space="0" w:color="auto"/>
              <w:right w:val="single" w:sz="8" w:space="0" w:color="auto"/>
            </w:tcBorders>
            <w:vAlign w:val="center"/>
          </w:tcPr>
          <w:p w14:paraId="1DCAD6C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PT-06</w:t>
            </w:r>
          </w:p>
        </w:tc>
        <w:tc>
          <w:tcPr>
            <w:tcW w:w="851" w:type="dxa"/>
            <w:vMerge w:val="restart"/>
            <w:tcBorders>
              <w:top w:val="nil"/>
              <w:left w:val="single" w:sz="8" w:space="0" w:color="auto"/>
              <w:bottom w:val="single" w:sz="8" w:space="0" w:color="auto"/>
              <w:right w:val="single" w:sz="8" w:space="0" w:color="auto"/>
            </w:tcBorders>
            <w:vAlign w:val="center"/>
          </w:tcPr>
          <w:p w14:paraId="099D3FD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LG</w:t>
            </w:r>
          </w:p>
        </w:tc>
        <w:tc>
          <w:tcPr>
            <w:tcW w:w="1057" w:type="dxa"/>
            <w:vMerge w:val="restart"/>
            <w:tcBorders>
              <w:top w:val="nil"/>
              <w:left w:val="single" w:sz="8" w:space="0" w:color="auto"/>
              <w:bottom w:val="single" w:sz="8" w:space="0" w:color="auto"/>
              <w:right w:val="single" w:sz="8" w:space="0" w:color="auto"/>
            </w:tcBorders>
            <w:vAlign w:val="center"/>
          </w:tcPr>
          <w:p w14:paraId="70A70ED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53F24CD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vMerge w:val="restart"/>
            <w:tcBorders>
              <w:top w:val="nil"/>
              <w:left w:val="single" w:sz="8" w:space="0" w:color="auto"/>
              <w:bottom w:val="single" w:sz="8" w:space="0" w:color="auto"/>
              <w:right w:val="single" w:sz="8" w:space="0" w:color="auto"/>
            </w:tcBorders>
            <w:vAlign w:val="center"/>
          </w:tcPr>
          <w:p w14:paraId="117AA70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170124</w:t>
            </w:r>
          </w:p>
        </w:tc>
        <w:tc>
          <w:tcPr>
            <w:tcW w:w="1418" w:type="dxa"/>
            <w:vMerge w:val="restart"/>
            <w:tcBorders>
              <w:top w:val="nil"/>
              <w:left w:val="single" w:sz="8" w:space="0" w:color="auto"/>
              <w:bottom w:val="single" w:sz="8" w:space="0" w:color="auto"/>
              <w:right w:val="single" w:sz="8" w:space="0" w:color="auto"/>
            </w:tcBorders>
            <w:vAlign w:val="center"/>
          </w:tcPr>
          <w:p w14:paraId="29677A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vMerge w:val="restart"/>
            <w:tcBorders>
              <w:top w:val="nil"/>
              <w:left w:val="single" w:sz="8" w:space="0" w:color="auto"/>
              <w:bottom w:val="single" w:sz="8" w:space="0" w:color="auto"/>
              <w:right w:val="single" w:sz="8" w:space="0" w:color="auto"/>
            </w:tcBorders>
            <w:vAlign w:val="center"/>
          </w:tcPr>
          <w:p w14:paraId="01D2BB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43FF252" w14:textId="77777777" w:rsidTr="00E82F33">
        <w:trPr>
          <w:trHeight w:val="20"/>
          <w:jc w:val="center"/>
        </w:trPr>
        <w:tc>
          <w:tcPr>
            <w:tcW w:w="699" w:type="dxa"/>
            <w:vMerge/>
            <w:tcBorders>
              <w:top w:val="nil"/>
              <w:left w:val="single" w:sz="8" w:space="0" w:color="auto"/>
              <w:bottom w:val="single" w:sz="8" w:space="0" w:color="auto"/>
              <w:right w:val="single" w:sz="8" w:space="0" w:color="auto"/>
            </w:tcBorders>
            <w:vAlign w:val="center"/>
          </w:tcPr>
          <w:p w14:paraId="46EB4953" w14:textId="77777777" w:rsidR="00515E01" w:rsidRPr="00CD36C3" w:rsidRDefault="00515E01" w:rsidP="00E82F33">
            <w:pPr>
              <w:rPr>
                <w:rFonts w:ascii="Arial" w:hAnsi="Arial" w:cs="Arial"/>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4B68C1A5" w14:textId="77777777" w:rsidR="00515E01" w:rsidRPr="00CD36C3" w:rsidRDefault="00515E01" w:rsidP="00E82F33">
            <w:pPr>
              <w:rPr>
                <w:rFonts w:ascii="Arial" w:hAnsi="Arial" w:cs="Arial"/>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0CD9B2F5" w14:textId="77777777" w:rsidR="00515E01" w:rsidRPr="00CD36C3" w:rsidRDefault="00515E01" w:rsidP="00E82F33">
            <w:pPr>
              <w:rPr>
                <w:rFonts w:ascii="Arial" w:hAnsi="Arial" w:cs="Arial"/>
                <w:color w:val="000000"/>
                <w:sz w:val="16"/>
                <w:szCs w:val="16"/>
                <w:lang w:eastAsia="es-MX"/>
              </w:rPr>
            </w:pPr>
          </w:p>
        </w:tc>
        <w:tc>
          <w:tcPr>
            <w:tcW w:w="1064" w:type="dxa"/>
            <w:tcBorders>
              <w:top w:val="nil"/>
              <w:left w:val="nil"/>
              <w:bottom w:val="single" w:sz="8" w:space="0" w:color="auto"/>
              <w:right w:val="single" w:sz="8" w:space="0" w:color="auto"/>
            </w:tcBorders>
            <w:vAlign w:val="center"/>
          </w:tcPr>
          <w:p w14:paraId="16B3169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PISO-TECHO</w:t>
            </w:r>
          </w:p>
        </w:tc>
        <w:tc>
          <w:tcPr>
            <w:tcW w:w="2556" w:type="dxa"/>
            <w:vMerge/>
            <w:tcBorders>
              <w:top w:val="nil"/>
              <w:left w:val="single" w:sz="8" w:space="0" w:color="auto"/>
              <w:bottom w:val="single" w:sz="8" w:space="0" w:color="auto"/>
              <w:right w:val="single" w:sz="8" w:space="0" w:color="auto"/>
            </w:tcBorders>
            <w:vAlign w:val="center"/>
          </w:tcPr>
          <w:p w14:paraId="6F7600BB" w14:textId="77777777" w:rsidR="00515E01" w:rsidRPr="00CD36C3" w:rsidRDefault="00515E01" w:rsidP="00E82F33">
            <w:pPr>
              <w:rPr>
                <w:rFonts w:ascii="Arial" w:hAnsi="Arial" w:cs="Arial"/>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1D070564" w14:textId="77777777" w:rsidR="00515E01" w:rsidRPr="00CD36C3" w:rsidRDefault="00515E01" w:rsidP="00E82F33">
            <w:pPr>
              <w:rPr>
                <w:rFonts w:ascii="Arial" w:hAnsi="Arial" w:cs="Arial"/>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31667FC2" w14:textId="77777777" w:rsidR="00515E01" w:rsidRPr="00CD36C3" w:rsidRDefault="00515E01" w:rsidP="00E82F33">
            <w:pPr>
              <w:rPr>
                <w:rFonts w:ascii="Arial" w:hAnsi="Arial" w:cs="Arial"/>
                <w:color w:val="000000"/>
                <w:sz w:val="16"/>
                <w:szCs w:val="16"/>
                <w:lang w:eastAsia="es-MX"/>
              </w:rPr>
            </w:pPr>
          </w:p>
        </w:tc>
      </w:tr>
      <w:tr w:rsidR="00515E01" w:rsidRPr="00B75B18" w14:paraId="056C4CCA"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643FFA25"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EDIFICIO B</w:t>
            </w:r>
          </w:p>
        </w:tc>
      </w:tr>
      <w:tr w:rsidR="00515E01" w:rsidRPr="00B75B18" w14:paraId="65EBE8AE"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26CA91B7"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4444D30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1F607A34"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533CDB61"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60B904CF"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34FA5A9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0372CB3F"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1F53F590"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264A4F47"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0BD01822"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493A92D0"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671F13D2"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2E484C76"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26AA174C"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664C7C93" w14:textId="77777777" w:rsidR="00515E01" w:rsidRPr="00CD36C3" w:rsidRDefault="00515E01" w:rsidP="00E82F33">
            <w:pPr>
              <w:rPr>
                <w:rFonts w:ascii="Arial" w:hAnsi="Arial" w:cs="Arial"/>
                <w:b/>
                <w:bCs/>
                <w:color w:val="000000"/>
                <w:sz w:val="16"/>
                <w:szCs w:val="16"/>
                <w:lang w:eastAsia="es-MX"/>
              </w:rPr>
            </w:pPr>
          </w:p>
        </w:tc>
      </w:tr>
      <w:tr w:rsidR="00515E01" w:rsidRPr="00B75B18" w14:paraId="6202972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30046D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MS-67</w:t>
            </w:r>
          </w:p>
        </w:tc>
        <w:tc>
          <w:tcPr>
            <w:tcW w:w="851" w:type="dxa"/>
            <w:tcBorders>
              <w:top w:val="nil"/>
              <w:left w:val="nil"/>
              <w:bottom w:val="single" w:sz="8" w:space="0" w:color="auto"/>
              <w:right w:val="single" w:sz="8" w:space="0" w:color="auto"/>
            </w:tcBorders>
            <w:vAlign w:val="center"/>
          </w:tcPr>
          <w:p w14:paraId="6CAA82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45A14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w:t>
            </w:r>
          </w:p>
        </w:tc>
        <w:tc>
          <w:tcPr>
            <w:tcW w:w="1064" w:type="dxa"/>
            <w:tcBorders>
              <w:top w:val="nil"/>
              <w:left w:val="nil"/>
              <w:bottom w:val="single" w:sz="8" w:space="0" w:color="auto"/>
              <w:right w:val="single" w:sz="8" w:space="0" w:color="auto"/>
            </w:tcBorders>
            <w:vAlign w:val="center"/>
          </w:tcPr>
          <w:p w14:paraId="6ECA525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2C601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532179</w:t>
            </w:r>
          </w:p>
        </w:tc>
        <w:tc>
          <w:tcPr>
            <w:tcW w:w="1418" w:type="dxa"/>
            <w:tcBorders>
              <w:top w:val="nil"/>
              <w:left w:val="nil"/>
              <w:bottom w:val="single" w:sz="8" w:space="0" w:color="auto"/>
              <w:right w:val="single" w:sz="8" w:space="0" w:color="auto"/>
            </w:tcBorders>
            <w:vAlign w:val="center"/>
          </w:tcPr>
          <w:p w14:paraId="61434E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E26CFE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93A5654"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86C881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MS-68</w:t>
            </w:r>
          </w:p>
        </w:tc>
        <w:tc>
          <w:tcPr>
            <w:tcW w:w="851" w:type="dxa"/>
            <w:tcBorders>
              <w:top w:val="nil"/>
              <w:left w:val="nil"/>
              <w:bottom w:val="single" w:sz="8" w:space="0" w:color="auto"/>
              <w:right w:val="single" w:sz="8" w:space="0" w:color="auto"/>
            </w:tcBorders>
            <w:vAlign w:val="center"/>
          </w:tcPr>
          <w:p w14:paraId="16AE59B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9B476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w:t>
            </w:r>
          </w:p>
        </w:tc>
        <w:tc>
          <w:tcPr>
            <w:tcW w:w="1064" w:type="dxa"/>
            <w:tcBorders>
              <w:top w:val="nil"/>
              <w:left w:val="nil"/>
              <w:bottom w:val="single" w:sz="8" w:space="0" w:color="auto"/>
              <w:right w:val="single" w:sz="8" w:space="0" w:color="auto"/>
            </w:tcBorders>
            <w:vAlign w:val="center"/>
          </w:tcPr>
          <w:p w14:paraId="5B25AA9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F0EE0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532178</w:t>
            </w:r>
          </w:p>
        </w:tc>
        <w:tc>
          <w:tcPr>
            <w:tcW w:w="1418" w:type="dxa"/>
            <w:tcBorders>
              <w:top w:val="nil"/>
              <w:left w:val="nil"/>
              <w:bottom w:val="single" w:sz="8" w:space="0" w:color="auto"/>
              <w:right w:val="single" w:sz="8" w:space="0" w:color="auto"/>
            </w:tcBorders>
            <w:vAlign w:val="center"/>
          </w:tcPr>
          <w:p w14:paraId="08C6EF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2E3D39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2FE8EA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E0E86A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PT-07</w:t>
            </w:r>
          </w:p>
        </w:tc>
        <w:tc>
          <w:tcPr>
            <w:tcW w:w="851" w:type="dxa"/>
            <w:tcBorders>
              <w:top w:val="nil"/>
              <w:left w:val="nil"/>
              <w:bottom w:val="single" w:sz="8" w:space="0" w:color="auto"/>
              <w:right w:val="single" w:sz="8" w:space="0" w:color="auto"/>
            </w:tcBorders>
            <w:vAlign w:val="center"/>
          </w:tcPr>
          <w:p w14:paraId="2E502F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532674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09B0AF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5A59626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515299</w:t>
            </w:r>
          </w:p>
        </w:tc>
        <w:tc>
          <w:tcPr>
            <w:tcW w:w="1418" w:type="dxa"/>
            <w:tcBorders>
              <w:top w:val="nil"/>
              <w:left w:val="nil"/>
              <w:bottom w:val="single" w:sz="8" w:space="0" w:color="auto"/>
              <w:right w:val="single" w:sz="8" w:space="0" w:color="auto"/>
            </w:tcBorders>
            <w:vAlign w:val="center"/>
          </w:tcPr>
          <w:p w14:paraId="3221AED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13D2D4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CFFCC98" w14:textId="77777777" w:rsidTr="00E82F33">
        <w:trPr>
          <w:trHeight w:val="316"/>
          <w:jc w:val="center"/>
        </w:trPr>
        <w:tc>
          <w:tcPr>
            <w:tcW w:w="699" w:type="dxa"/>
            <w:tcBorders>
              <w:top w:val="nil"/>
              <w:left w:val="single" w:sz="8" w:space="0" w:color="auto"/>
              <w:bottom w:val="single" w:sz="8" w:space="0" w:color="auto"/>
              <w:right w:val="single" w:sz="8" w:space="0" w:color="auto"/>
            </w:tcBorders>
            <w:vAlign w:val="center"/>
          </w:tcPr>
          <w:p w14:paraId="6AB272C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MS-69</w:t>
            </w:r>
          </w:p>
        </w:tc>
        <w:tc>
          <w:tcPr>
            <w:tcW w:w="851" w:type="dxa"/>
            <w:tcBorders>
              <w:top w:val="nil"/>
              <w:left w:val="nil"/>
              <w:bottom w:val="single" w:sz="8" w:space="0" w:color="auto"/>
              <w:right w:val="single" w:sz="8" w:space="0" w:color="auto"/>
            </w:tcBorders>
            <w:vAlign w:val="center"/>
          </w:tcPr>
          <w:p w14:paraId="5AEB2B24"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CARRIER</w:t>
            </w:r>
          </w:p>
        </w:tc>
        <w:tc>
          <w:tcPr>
            <w:tcW w:w="1057" w:type="dxa"/>
            <w:tcBorders>
              <w:top w:val="nil"/>
              <w:left w:val="nil"/>
              <w:bottom w:val="single" w:sz="8" w:space="0" w:color="auto"/>
              <w:right w:val="single" w:sz="8" w:space="0" w:color="auto"/>
            </w:tcBorders>
            <w:vAlign w:val="center"/>
          </w:tcPr>
          <w:p w14:paraId="0AE2E9E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3E343D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52277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465E49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A3BA39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7EFF6C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C58BCE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MS-70</w:t>
            </w:r>
          </w:p>
        </w:tc>
        <w:tc>
          <w:tcPr>
            <w:tcW w:w="851" w:type="dxa"/>
            <w:tcBorders>
              <w:top w:val="nil"/>
              <w:left w:val="nil"/>
              <w:bottom w:val="single" w:sz="8" w:space="0" w:color="auto"/>
              <w:right w:val="single" w:sz="8" w:space="0" w:color="auto"/>
            </w:tcBorders>
            <w:vAlign w:val="center"/>
          </w:tcPr>
          <w:p w14:paraId="4353FA6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CARRIER SPRESSION</w:t>
            </w:r>
          </w:p>
        </w:tc>
        <w:tc>
          <w:tcPr>
            <w:tcW w:w="1057" w:type="dxa"/>
            <w:tcBorders>
              <w:top w:val="nil"/>
              <w:left w:val="nil"/>
              <w:bottom w:val="single" w:sz="8" w:space="0" w:color="auto"/>
              <w:right w:val="single" w:sz="8" w:space="0" w:color="auto"/>
            </w:tcBorders>
            <w:vAlign w:val="center"/>
          </w:tcPr>
          <w:p w14:paraId="07B93CE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686104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CF6023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34BF7A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0BB2E6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64A8DC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BDB874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MS-71</w:t>
            </w:r>
          </w:p>
        </w:tc>
        <w:tc>
          <w:tcPr>
            <w:tcW w:w="851" w:type="dxa"/>
            <w:tcBorders>
              <w:top w:val="nil"/>
              <w:left w:val="nil"/>
              <w:bottom w:val="single" w:sz="8" w:space="0" w:color="auto"/>
              <w:right w:val="single" w:sz="8" w:space="0" w:color="auto"/>
            </w:tcBorders>
            <w:vAlign w:val="center"/>
          </w:tcPr>
          <w:p w14:paraId="5FE0F40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CARRIER SPRESSION</w:t>
            </w:r>
          </w:p>
        </w:tc>
        <w:tc>
          <w:tcPr>
            <w:tcW w:w="1057" w:type="dxa"/>
            <w:tcBorders>
              <w:top w:val="nil"/>
              <w:left w:val="nil"/>
              <w:bottom w:val="single" w:sz="8" w:space="0" w:color="auto"/>
              <w:right w:val="single" w:sz="8" w:space="0" w:color="auto"/>
            </w:tcBorders>
            <w:vAlign w:val="center"/>
          </w:tcPr>
          <w:p w14:paraId="53FF60F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73830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1B834A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62C9C4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17A278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1BED14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52DE65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MS-72</w:t>
            </w:r>
          </w:p>
        </w:tc>
        <w:tc>
          <w:tcPr>
            <w:tcW w:w="851" w:type="dxa"/>
            <w:tcBorders>
              <w:top w:val="nil"/>
              <w:left w:val="nil"/>
              <w:bottom w:val="single" w:sz="8" w:space="0" w:color="auto"/>
              <w:right w:val="single" w:sz="8" w:space="0" w:color="auto"/>
            </w:tcBorders>
            <w:vAlign w:val="center"/>
          </w:tcPr>
          <w:p w14:paraId="6CEA190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CARRIER SPRESSION</w:t>
            </w:r>
          </w:p>
        </w:tc>
        <w:tc>
          <w:tcPr>
            <w:tcW w:w="1057" w:type="dxa"/>
            <w:tcBorders>
              <w:top w:val="nil"/>
              <w:left w:val="nil"/>
              <w:bottom w:val="single" w:sz="8" w:space="0" w:color="auto"/>
              <w:right w:val="single" w:sz="8" w:space="0" w:color="auto"/>
            </w:tcBorders>
            <w:vAlign w:val="center"/>
          </w:tcPr>
          <w:p w14:paraId="6BCF0C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126B28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49C93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45CEC70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8B563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7491CA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06F3EF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MS-73</w:t>
            </w:r>
          </w:p>
        </w:tc>
        <w:tc>
          <w:tcPr>
            <w:tcW w:w="851" w:type="dxa"/>
            <w:tcBorders>
              <w:top w:val="nil"/>
              <w:left w:val="nil"/>
              <w:bottom w:val="single" w:sz="8" w:space="0" w:color="auto"/>
              <w:right w:val="single" w:sz="8" w:space="0" w:color="auto"/>
            </w:tcBorders>
            <w:vAlign w:val="center"/>
          </w:tcPr>
          <w:p w14:paraId="66CEC5E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LENOX</w:t>
            </w:r>
          </w:p>
        </w:tc>
        <w:tc>
          <w:tcPr>
            <w:tcW w:w="1057" w:type="dxa"/>
            <w:tcBorders>
              <w:top w:val="nil"/>
              <w:left w:val="nil"/>
              <w:bottom w:val="single" w:sz="8" w:space="0" w:color="auto"/>
              <w:right w:val="single" w:sz="8" w:space="0" w:color="auto"/>
            </w:tcBorders>
            <w:vAlign w:val="center"/>
          </w:tcPr>
          <w:p w14:paraId="258BB9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C643A8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C2712D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720A46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F4078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F49C064"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0ADDEFE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SALA DE CONSEJO</w:t>
            </w:r>
          </w:p>
        </w:tc>
      </w:tr>
      <w:tr w:rsidR="00515E01" w:rsidRPr="00B75B18" w14:paraId="3761C72C"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4B66BB1B"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3F24E18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04ED1FBD"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 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17E7366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1C1EF5B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6AC567B0"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3227AE9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38505FB8"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3D22C78A"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7A4DC9D4"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1544BBE9"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08E990B8"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0361A9BB"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54B917F7"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5BD93EF0" w14:textId="77777777" w:rsidR="00515E01" w:rsidRPr="00CD36C3" w:rsidRDefault="00515E01" w:rsidP="00E82F33">
            <w:pPr>
              <w:rPr>
                <w:rFonts w:ascii="Arial" w:hAnsi="Arial" w:cs="Arial"/>
                <w:b/>
                <w:bCs/>
                <w:color w:val="000000"/>
                <w:sz w:val="16"/>
                <w:szCs w:val="16"/>
                <w:lang w:eastAsia="es-MX"/>
              </w:rPr>
            </w:pPr>
          </w:p>
        </w:tc>
      </w:tr>
      <w:tr w:rsidR="00515E01" w:rsidRPr="00B75B18" w14:paraId="7D33352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E74EA3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UGAH-01</w:t>
            </w:r>
          </w:p>
        </w:tc>
        <w:tc>
          <w:tcPr>
            <w:tcW w:w="851" w:type="dxa"/>
            <w:tcBorders>
              <w:top w:val="nil"/>
              <w:left w:val="nil"/>
              <w:bottom w:val="single" w:sz="8" w:space="0" w:color="auto"/>
              <w:right w:val="single" w:sz="8" w:space="0" w:color="auto"/>
            </w:tcBorders>
            <w:vAlign w:val="center"/>
          </w:tcPr>
          <w:p w14:paraId="664A07A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115BE5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w:t>
            </w:r>
          </w:p>
        </w:tc>
        <w:tc>
          <w:tcPr>
            <w:tcW w:w="1064" w:type="dxa"/>
            <w:tcBorders>
              <w:top w:val="nil"/>
              <w:left w:val="nil"/>
              <w:bottom w:val="single" w:sz="8" w:space="0" w:color="auto"/>
              <w:right w:val="single" w:sz="8" w:space="0" w:color="auto"/>
            </w:tcBorders>
            <w:vAlign w:val="center"/>
          </w:tcPr>
          <w:p w14:paraId="7A33A3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UGAH</w:t>
            </w:r>
          </w:p>
        </w:tc>
        <w:tc>
          <w:tcPr>
            <w:tcW w:w="2556" w:type="dxa"/>
            <w:tcBorders>
              <w:top w:val="nil"/>
              <w:left w:val="nil"/>
              <w:bottom w:val="single" w:sz="8" w:space="0" w:color="auto"/>
              <w:right w:val="single" w:sz="8" w:space="0" w:color="auto"/>
            </w:tcBorders>
            <w:vAlign w:val="center"/>
          </w:tcPr>
          <w:p w14:paraId="2A0465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S/N</w:t>
            </w:r>
          </w:p>
        </w:tc>
        <w:tc>
          <w:tcPr>
            <w:tcW w:w="1418" w:type="dxa"/>
            <w:tcBorders>
              <w:top w:val="nil"/>
              <w:left w:val="nil"/>
              <w:bottom w:val="single" w:sz="8" w:space="0" w:color="auto"/>
              <w:right w:val="single" w:sz="8" w:space="0" w:color="auto"/>
            </w:tcBorders>
            <w:vAlign w:val="center"/>
          </w:tcPr>
          <w:p w14:paraId="05B79A2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FA08C4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B0D3BF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08BB2A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UGAH-02</w:t>
            </w:r>
          </w:p>
        </w:tc>
        <w:tc>
          <w:tcPr>
            <w:tcW w:w="851" w:type="dxa"/>
            <w:tcBorders>
              <w:top w:val="nil"/>
              <w:left w:val="nil"/>
              <w:bottom w:val="single" w:sz="8" w:space="0" w:color="auto"/>
              <w:right w:val="single" w:sz="8" w:space="0" w:color="auto"/>
            </w:tcBorders>
            <w:vAlign w:val="center"/>
          </w:tcPr>
          <w:p w14:paraId="7A525A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46CC7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w:t>
            </w:r>
          </w:p>
        </w:tc>
        <w:tc>
          <w:tcPr>
            <w:tcW w:w="1064" w:type="dxa"/>
            <w:tcBorders>
              <w:top w:val="nil"/>
              <w:left w:val="nil"/>
              <w:bottom w:val="single" w:sz="8" w:space="0" w:color="auto"/>
              <w:right w:val="single" w:sz="8" w:space="0" w:color="auto"/>
            </w:tcBorders>
            <w:vAlign w:val="center"/>
          </w:tcPr>
          <w:p w14:paraId="1C335B3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UGAH</w:t>
            </w:r>
          </w:p>
        </w:tc>
        <w:tc>
          <w:tcPr>
            <w:tcW w:w="2556" w:type="dxa"/>
            <w:tcBorders>
              <w:top w:val="nil"/>
              <w:left w:val="nil"/>
              <w:bottom w:val="single" w:sz="8" w:space="0" w:color="auto"/>
              <w:right w:val="single" w:sz="8" w:space="0" w:color="auto"/>
            </w:tcBorders>
            <w:vAlign w:val="center"/>
          </w:tcPr>
          <w:p w14:paraId="793ED36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S/N</w:t>
            </w:r>
          </w:p>
        </w:tc>
        <w:tc>
          <w:tcPr>
            <w:tcW w:w="1418" w:type="dxa"/>
            <w:tcBorders>
              <w:top w:val="nil"/>
              <w:left w:val="nil"/>
              <w:bottom w:val="single" w:sz="8" w:space="0" w:color="auto"/>
              <w:right w:val="single" w:sz="8" w:space="0" w:color="auto"/>
            </w:tcBorders>
            <w:vAlign w:val="center"/>
          </w:tcPr>
          <w:p w14:paraId="7A41C7E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89EB1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9FFCDD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5C26E3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UGAH-03</w:t>
            </w:r>
          </w:p>
        </w:tc>
        <w:tc>
          <w:tcPr>
            <w:tcW w:w="851" w:type="dxa"/>
            <w:tcBorders>
              <w:top w:val="nil"/>
              <w:left w:val="nil"/>
              <w:bottom w:val="single" w:sz="8" w:space="0" w:color="auto"/>
              <w:right w:val="single" w:sz="8" w:space="0" w:color="auto"/>
            </w:tcBorders>
            <w:vAlign w:val="center"/>
          </w:tcPr>
          <w:p w14:paraId="5F0AF4A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2582E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w:t>
            </w:r>
          </w:p>
        </w:tc>
        <w:tc>
          <w:tcPr>
            <w:tcW w:w="1064" w:type="dxa"/>
            <w:tcBorders>
              <w:top w:val="nil"/>
              <w:left w:val="nil"/>
              <w:bottom w:val="single" w:sz="8" w:space="0" w:color="auto"/>
              <w:right w:val="single" w:sz="8" w:space="0" w:color="auto"/>
            </w:tcBorders>
            <w:vAlign w:val="center"/>
          </w:tcPr>
          <w:p w14:paraId="4BF9757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UGAH</w:t>
            </w:r>
          </w:p>
        </w:tc>
        <w:tc>
          <w:tcPr>
            <w:tcW w:w="2556" w:type="dxa"/>
            <w:tcBorders>
              <w:top w:val="nil"/>
              <w:left w:val="nil"/>
              <w:bottom w:val="single" w:sz="8" w:space="0" w:color="auto"/>
              <w:right w:val="single" w:sz="8" w:space="0" w:color="auto"/>
            </w:tcBorders>
            <w:vAlign w:val="center"/>
          </w:tcPr>
          <w:p w14:paraId="3C1D4C9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S/N</w:t>
            </w:r>
          </w:p>
        </w:tc>
        <w:tc>
          <w:tcPr>
            <w:tcW w:w="1418" w:type="dxa"/>
            <w:tcBorders>
              <w:top w:val="nil"/>
              <w:left w:val="nil"/>
              <w:bottom w:val="single" w:sz="8" w:space="0" w:color="auto"/>
              <w:right w:val="single" w:sz="8" w:space="0" w:color="auto"/>
            </w:tcBorders>
            <w:vAlign w:val="center"/>
          </w:tcPr>
          <w:p w14:paraId="4B0F692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94227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EEE559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589277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ET-01</w:t>
            </w:r>
          </w:p>
        </w:tc>
        <w:tc>
          <w:tcPr>
            <w:tcW w:w="851" w:type="dxa"/>
            <w:tcBorders>
              <w:top w:val="nil"/>
              <w:left w:val="nil"/>
              <w:bottom w:val="single" w:sz="8" w:space="0" w:color="auto"/>
              <w:right w:val="single" w:sz="8" w:space="0" w:color="auto"/>
            </w:tcBorders>
            <w:vAlign w:val="center"/>
          </w:tcPr>
          <w:p w14:paraId="49BC096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57" w:type="dxa"/>
            <w:tcBorders>
              <w:top w:val="nil"/>
              <w:left w:val="nil"/>
              <w:bottom w:val="single" w:sz="8" w:space="0" w:color="auto"/>
              <w:right w:val="single" w:sz="8" w:space="0" w:color="auto"/>
            </w:tcBorders>
            <w:vAlign w:val="center"/>
          </w:tcPr>
          <w:p w14:paraId="4DC2647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 H.P</w:t>
            </w:r>
          </w:p>
        </w:tc>
        <w:tc>
          <w:tcPr>
            <w:tcW w:w="1064" w:type="dxa"/>
            <w:tcBorders>
              <w:top w:val="nil"/>
              <w:left w:val="nil"/>
              <w:bottom w:val="single" w:sz="8" w:space="0" w:color="auto"/>
              <w:right w:val="single" w:sz="8" w:space="0" w:color="auto"/>
            </w:tcBorders>
            <w:vAlign w:val="center"/>
          </w:tcPr>
          <w:p w14:paraId="359579E8"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w:t>
            </w:r>
          </w:p>
        </w:tc>
        <w:tc>
          <w:tcPr>
            <w:tcW w:w="2556" w:type="dxa"/>
            <w:tcBorders>
              <w:top w:val="nil"/>
              <w:left w:val="nil"/>
              <w:bottom w:val="single" w:sz="8" w:space="0" w:color="auto"/>
              <w:right w:val="single" w:sz="8" w:space="0" w:color="auto"/>
            </w:tcBorders>
            <w:vAlign w:val="center"/>
          </w:tcPr>
          <w:p w14:paraId="42728E1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3FC2469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1B1B3C8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6961A5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857864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EA-05</w:t>
            </w:r>
          </w:p>
        </w:tc>
        <w:tc>
          <w:tcPr>
            <w:tcW w:w="851" w:type="dxa"/>
            <w:tcBorders>
              <w:top w:val="nil"/>
              <w:left w:val="nil"/>
              <w:bottom w:val="single" w:sz="8" w:space="0" w:color="auto"/>
              <w:right w:val="single" w:sz="8" w:space="0" w:color="auto"/>
            </w:tcBorders>
            <w:vAlign w:val="center"/>
          </w:tcPr>
          <w:p w14:paraId="70C769F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ASEA-ABB</w:t>
            </w:r>
          </w:p>
        </w:tc>
        <w:tc>
          <w:tcPr>
            <w:tcW w:w="1057" w:type="dxa"/>
            <w:tcBorders>
              <w:top w:val="nil"/>
              <w:left w:val="nil"/>
              <w:bottom w:val="single" w:sz="8" w:space="0" w:color="auto"/>
              <w:right w:val="single" w:sz="8" w:space="0" w:color="auto"/>
            </w:tcBorders>
            <w:vAlign w:val="center"/>
          </w:tcPr>
          <w:p w14:paraId="2D394BE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A228E41"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6AB80E3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3205E2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26D8648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EECDF9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77C458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EA-06</w:t>
            </w:r>
          </w:p>
        </w:tc>
        <w:tc>
          <w:tcPr>
            <w:tcW w:w="851" w:type="dxa"/>
            <w:tcBorders>
              <w:top w:val="nil"/>
              <w:left w:val="nil"/>
              <w:bottom w:val="single" w:sz="8" w:space="0" w:color="auto"/>
              <w:right w:val="single" w:sz="8" w:space="0" w:color="auto"/>
            </w:tcBorders>
            <w:vAlign w:val="center"/>
          </w:tcPr>
          <w:p w14:paraId="55843D6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ASEA-ABB</w:t>
            </w:r>
          </w:p>
        </w:tc>
        <w:tc>
          <w:tcPr>
            <w:tcW w:w="1057" w:type="dxa"/>
            <w:tcBorders>
              <w:top w:val="nil"/>
              <w:left w:val="nil"/>
              <w:bottom w:val="single" w:sz="8" w:space="0" w:color="auto"/>
              <w:right w:val="single" w:sz="8" w:space="0" w:color="auto"/>
            </w:tcBorders>
            <w:vAlign w:val="center"/>
          </w:tcPr>
          <w:p w14:paraId="4D34B8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A8A06FC"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1C3AE8A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1AFD543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0394CF9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60206B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04AC134"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EA-07</w:t>
            </w:r>
          </w:p>
        </w:tc>
        <w:tc>
          <w:tcPr>
            <w:tcW w:w="851" w:type="dxa"/>
            <w:tcBorders>
              <w:top w:val="nil"/>
              <w:left w:val="nil"/>
              <w:bottom w:val="single" w:sz="8" w:space="0" w:color="auto"/>
              <w:right w:val="single" w:sz="8" w:space="0" w:color="auto"/>
            </w:tcBorders>
            <w:vAlign w:val="center"/>
          </w:tcPr>
          <w:p w14:paraId="2EE2D2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ASEA-ABB</w:t>
            </w:r>
          </w:p>
        </w:tc>
        <w:tc>
          <w:tcPr>
            <w:tcW w:w="1057" w:type="dxa"/>
            <w:tcBorders>
              <w:top w:val="nil"/>
              <w:left w:val="nil"/>
              <w:bottom w:val="single" w:sz="8" w:space="0" w:color="auto"/>
              <w:right w:val="single" w:sz="8" w:space="0" w:color="auto"/>
            </w:tcBorders>
            <w:vAlign w:val="center"/>
          </w:tcPr>
          <w:p w14:paraId="4EBE571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72106C4"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490D8A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278685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6EBC39C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1E4B03C"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6C8C94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EA-08</w:t>
            </w:r>
          </w:p>
        </w:tc>
        <w:tc>
          <w:tcPr>
            <w:tcW w:w="851" w:type="dxa"/>
            <w:tcBorders>
              <w:top w:val="nil"/>
              <w:left w:val="nil"/>
              <w:bottom w:val="single" w:sz="8" w:space="0" w:color="auto"/>
              <w:right w:val="single" w:sz="8" w:space="0" w:color="auto"/>
            </w:tcBorders>
            <w:vAlign w:val="center"/>
          </w:tcPr>
          <w:p w14:paraId="6FDEECC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ASEA-ABB</w:t>
            </w:r>
          </w:p>
        </w:tc>
        <w:tc>
          <w:tcPr>
            <w:tcW w:w="1057" w:type="dxa"/>
            <w:tcBorders>
              <w:top w:val="nil"/>
              <w:left w:val="nil"/>
              <w:bottom w:val="single" w:sz="8" w:space="0" w:color="auto"/>
              <w:right w:val="single" w:sz="8" w:space="0" w:color="auto"/>
            </w:tcBorders>
            <w:vAlign w:val="center"/>
          </w:tcPr>
          <w:p w14:paraId="562F7B4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698D736"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608527F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6F5AA6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03C0435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17A16E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D49ADC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MS-74</w:t>
            </w:r>
          </w:p>
        </w:tc>
        <w:tc>
          <w:tcPr>
            <w:tcW w:w="851" w:type="dxa"/>
            <w:tcBorders>
              <w:top w:val="nil"/>
              <w:left w:val="nil"/>
              <w:bottom w:val="single" w:sz="8" w:space="0" w:color="auto"/>
              <w:right w:val="single" w:sz="8" w:space="0" w:color="auto"/>
            </w:tcBorders>
            <w:vAlign w:val="center"/>
          </w:tcPr>
          <w:p w14:paraId="4E9CD68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LENNOX</w:t>
            </w:r>
          </w:p>
        </w:tc>
        <w:tc>
          <w:tcPr>
            <w:tcW w:w="1057" w:type="dxa"/>
            <w:tcBorders>
              <w:top w:val="nil"/>
              <w:left w:val="nil"/>
              <w:bottom w:val="single" w:sz="8" w:space="0" w:color="auto"/>
              <w:right w:val="single" w:sz="8" w:space="0" w:color="auto"/>
            </w:tcBorders>
            <w:vAlign w:val="center"/>
          </w:tcPr>
          <w:p w14:paraId="71DE059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6D88DC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6719E0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3FC93E4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665FB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AF1C3D3"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33CC980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PRENSA</w:t>
            </w:r>
          </w:p>
        </w:tc>
      </w:tr>
      <w:tr w:rsidR="00515E01" w:rsidRPr="00B75B18" w14:paraId="10A191AB"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37F249B9"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6503106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41992339"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 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2AE9197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4B821F2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59F1F4D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324B5FA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61C7D06D"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215DF43C"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2C6F7498"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4AD8BA0B"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77661521"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22458ABA"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60E7BF3C"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35A04D72" w14:textId="77777777" w:rsidR="00515E01" w:rsidRPr="00CD36C3" w:rsidRDefault="00515E01" w:rsidP="00E82F33">
            <w:pPr>
              <w:rPr>
                <w:rFonts w:ascii="Arial" w:hAnsi="Arial" w:cs="Arial"/>
                <w:b/>
                <w:bCs/>
                <w:color w:val="000000"/>
                <w:sz w:val="16"/>
                <w:szCs w:val="16"/>
                <w:lang w:eastAsia="es-MX"/>
              </w:rPr>
            </w:pPr>
          </w:p>
        </w:tc>
      </w:tr>
      <w:tr w:rsidR="00515E01" w:rsidRPr="00B75B18" w14:paraId="72EE399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993C06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MS-75</w:t>
            </w:r>
          </w:p>
        </w:tc>
        <w:tc>
          <w:tcPr>
            <w:tcW w:w="851" w:type="dxa"/>
            <w:tcBorders>
              <w:top w:val="nil"/>
              <w:left w:val="nil"/>
              <w:bottom w:val="single" w:sz="8" w:space="0" w:color="auto"/>
              <w:right w:val="single" w:sz="8" w:space="0" w:color="auto"/>
            </w:tcBorders>
            <w:vAlign w:val="center"/>
          </w:tcPr>
          <w:p w14:paraId="44495BAE"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INVENTER PRIME</w:t>
            </w:r>
          </w:p>
        </w:tc>
        <w:tc>
          <w:tcPr>
            <w:tcW w:w="1057" w:type="dxa"/>
            <w:tcBorders>
              <w:top w:val="nil"/>
              <w:left w:val="nil"/>
              <w:bottom w:val="single" w:sz="8" w:space="0" w:color="auto"/>
              <w:right w:val="single" w:sz="8" w:space="0" w:color="auto"/>
            </w:tcBorders>
            <w:vAlign w:val="center"/>
          </w:tcPr>
          <w:p w14:paraId="4D4EEC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2.5</w:t>
            </w:r>
          </w:p>
        </w:tc>
        <w:tc>
          <w:tcPr>
            <w:tcW w:w="1064" w:type="dxa"/>
            <w:tcBorders>
              <w:top w:val="nil"/>
              <w:left w:val="nil"/>
              <w:bottom w:val="single" w:sz="8" w:space="0" w:color="auto"/>
              <w:right w:val="single" w:sz="8" w:space="0" w:color="auto"/>
            </w:tcBorders>
            <w:vAlign w:val="center"/>
          </w:tcPr>
          <w:p w14:paraId="67CF8B6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02498E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c>
          <w:tcPr>
            <w:tcW w:w="1418" w:type="dxa"/>
            <w:tcBorders>
              <w:top w:val="nil"/>
              <w:left w:val="nil"/>
              <w:bottom w:val="single" w:sz="8" w:space="0" w:color="auto"/>
              <w:right w:val="single" w:sz="8" w:space="0" w:color="auto"/>
            </w:tcBorders>
            <w:vAlign w:val="center"/>
          </w:tcPr>
          <w:p w14:paraId="370BD57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C097C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862B8C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824553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MS-76</w:t>
            </w:r>
          </w:p>
        </w:tc>
        <w:tc>
          <w:tcPr>
            <w:tcW w:w="851" w:type="dxa"/>
            <w:tcBorders>
              <w:top w:val="nil"/>
              <w:left w:val="nil"/>
              <w:bottom w:val="single" w:sz="8" w:space="0" w:color="auto"/>
              <w:right w:val="single" w:sz="8" w:space="0" w:color="auto"/>
            </w:tcBorders>
            <w:vAlign w:val="center"/>
          </w:tcPr>
          <w:p w14:paraId="64E6B08B"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INVENTER PRIME</w:t>
            </w:r>
          </w:p>
        </w:tc>
        <w:tc>
          <w:tcPr>
            <w:tcW w:w="1057" w:type="dxa"/>
            <w:tcBorders>
              <w:top w:val="nil"/>
              <w:left w:val="nil"/>
              <w:bottom w:val="single" w:sz="8" w:space="0" w:color="auto"/>
              <w:right w:val="single" w:sz="8" w:space="0" w:color="auto"/>
            </w:tcBorders>
            <w:vAlign w:val="center"/>
          </w:tcPr>
          <w:p w14:paraId="010FA4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2.5</w:t>
            </w:r>
          </w:p>
        </w:tc>
        <w:tc>
          <w:tcPr>
            <w:tcW w:w="1064" w:type="dxa"/>
            <w:tcBorders>
              <w:top w:val="nil"/>
              <w:left w:val="nil"/>
              <w:bottom w:val="single" w:sz="8" w:space="0" w:color="auto"/>
              <w:right w:val="single" w:sz="8" w:space="0" w:color="auto"/>
            </w:tcBorders>
            <w:vAlign w:val="center"/>
          </w:tcPr>
          <w:p w14:paraId="50342FA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D1558E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S/N </w:t>
            </w:r>
          </w:p>
        </w:tc>
        <w:tc>
          <w:tcPr>
            <w:tcW w:w="1418" w:type="dxa"/>
            <w:tcBorders>
              <w:top w:val="nil"/>
              <w:left w:val="nil"/>
              <w:bottom w:val="single" w:sz="8" w:space="0" w:color="auto"/>
              <w:right w:val="single" w:sz="8" w:space="0" w:color="auto"/>
            </w:tcBorders>
            <w:vAlign w:val="center"/>
          </w:tcPr>
          <w:p w14:paraId="36FFD0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EEA2A3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B89303A"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0E569B1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PARTIDOS POLITICOS EDIFICIO A PLANTA BAJA</w:t>
            </w:r>
          </w:p>
        </w:tc>
      </w:tr>
      <w:tr w:rsidR="00515E01" w:rsidRPr="00B75B18" w14:paraId="64AED21E"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490BFD9B"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6C0D09A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4B3876E1"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5035718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2D510F14"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19BC2D3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63202EC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0D80E463"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21BFBC97"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53B2B1B7"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0958908D"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25AE273F"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2524744E"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028E94B4"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32EB71FE" w14:textId="77777777" w:rsidR="00515E01" w:rsidRPr="00CD36C3" w:rsidRDefault="00515E01" w:rsidP="00E82F33">
            <w:pPr>
              <w:rPr>
                <w:rFonts w:ascii="Arial" w:hAnsi="Arial" w:cs="Arial"/>
                <w:b/>
                <w:bCs/>
                <w:color w:val="000000"/>
                <w:sz w:val="16"/>
                <w:szCs w:val="16"/>
                <w:lang w:eastAsia="es-MX"/>
              </w:rPr>
            </w:pPr>
          </w:p>
        </w:tc>
      </w:tr>
      <w:tr w:rsidR="00515E01" w:rsidRPr="00B75B18" w14:paraId="61CF9B9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4C65C8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MS-77</w:t>
            </w:r>
          </w:p>
        </w:tc>
        <w:tc>
          <w:tcPr>
            <w:tcW w:w="851" w:type="dxa"/>
            <w:tcBorders>
              <w:top w:val="nil"/>
              <w:left w:val="nil"/>
              <w:bottom w:val="single" w:sz="8" w:space="0" w:color="auto"/>
              <w:right w:val="single" w:sz="8" w:space="0" w:color="auto"/>
            </w:tcBorders>
            <w:vAlign w:val="center"/>
          </w:tcPr>
          <w:p w14:paraId="68D90B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MC. QUAY</w:t>
            </w:r>
          </w:p>
        </w:tc>
        <w:tc>
          <w:tcPr>
            <w:tcW w:w="1057" w:type="dxa"/>
            <w:tcBorders>
              <w:top w:val="nil"/>
              <w:left w:val="nil"/>
              <w:bottom w:val="single" w:sz="8" w:space="0" w:color="auto"/>
              <w:right w:val="single" w:sz="8" w:space="0" w:color="auto"/>
            </w:tcBorders>
            <w:vAlign w:val="center"/>
          </w:tcPr>
          <w:p w14:paraId="699260E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2F9C94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4F4F68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64A24FB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1D9F66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0DC3CD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4911AE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MS-78</w:t>
            </w:r>
          </w:p>
        </w:tc>
        <w:tc>
          <w:tcPr>
            <w:tcW w:w="851" w:type="dxa"/>
            <w:tcBorders>
              <w:top w:val="nil"/>
              <w:left w:val="nil"/>
              <w:bottom w:val="single" w:sz="8" w:space="0" w:color="auto"/>
              <w:right w:val="single" w:sz="8" w:space="0" w:color="auto"/>
            </w:tcBorders>
            <w:vAlign w:val="center"/>
          </w:tcPr>
          <w:p w14:paraId="7DC2772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861B5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477397B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88F3EA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6A63BF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FBD010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5FBBC6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C169D6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MS-79</w:t>
            </w:r>
          </w:p>
        </w:tc>
        <w:tc>
          <w:tcPr>
            <w:tcW w:w="851" w:type="dxa"/>
            <w:tcBorders>
              <w:top w:val="nil"/>
              <w:left w:val="nil"/>
              <w:bottom w:val="single" w:sz="8" w:space="0" w:color="auto"/>
              <w:right w:val="single" w:sz="8" w:space="0" w:color="auto"/>
            </w:tcBorders>
            <w:vAlign w:val="center"/>
          </w:tcPr>
          <w:p w14:paraId="0AA26DF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460561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4ED3C29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CDDF07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667702</w:t>
            </w:r>
          </w:p>
        </w:tc>
        <w:tc>
          <w:tcPr>
            <w:tcW w:w="1418" w:type="dxa"/>
            <w:tcBorders>
              <w:top w:val="nil"/>
              <w:left w:val="nil"/>
              <w:bottom w:val="single" w:sz="8" w:space="0" w:color="auto"/>
              <w:right w:val="single" w:sz="8" w:space="0" w:color="auto"/>
            </w:tcBorders>
            <w:vAlign w:val="center"/>
          </w:tcPr>
          <w:p w14:paraId="595E6F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6F3E7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AC75B6F"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457669D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AUDITORIO</w:t>
            </w:r>
          </w:p>
        </w:tc>
      </w:tr>
      <w:tr w:rsidR="00515E01" w:rsidRPr="00B75B18" w14:paraId="300C6CF7" w14:textId="77777777" w:rsidTr="00E82F33">
        <w:trPr>
          <w:trHeight w:val="2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7D0B949A"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4050CBB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tcBorders>
              <w:top w:val="nil"/>
              <w:left w:val="nil"/>
              <w:bottom w:val="single" w:sz="8" w:space="0" w:color="auto"/>
              <w:right w:val="single" w:sz="8" w:space="0" w:color="auto"/>
            </w:tcBorders>
            <w:shd w:val="clear" w:color="000000" w:fill="D9D9D9"/>
            <w:vAlign w:val="center"/>
          </w:tcPr>
          <w:p w14:paraId="76A3D104"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059686B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7ABB8C9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080CB8A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6B156D3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76E980B0" w14:textId="77777777" w:rsidTr="00E82F33">
        <w:trPr>
          <w:trHeight w:val="20"/>
          <w:jc w:val="center"/>
        </w:trPr>
        <w:tc>
          <w:tcPr>
            <w:tcW w:w="699" w:type="dxa"/>
            <w:vMerge/>
            <w:tcBorders>
              <w:top w:val="nil"/>
              <w:left w:val="single" w:sz="8" w:space="0" w:color="auto"/>
              <w:bottom w:val="single" w:sz="8" w:space="0" w:color="auto"/>
              <w:right w:val="single" w:sz="8" w:space="0" w:color="auto"/>
            </w:tcBorders>
            <w:vAlign w:val="center"/>
          </w:tcPr>
          <w:p w14:paraId="67BD155F"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5BE9CEF4" w14:textId="77777777" w:rsidR="00515E01" w:rsidRPr="00CD36C3" w:rsidRDefault="00515E01" w:rsidP="00E82F33">
            <w:pPr>
              <w:rPr>
                <w:rFonts w:ascii="Arial" w:hAnsi="Arial" w:cs="Arial"/>
                <w:b/>
                <w:bCs/>
                <w:color w:val="000000"/>
                <w:sz w:val="16"/>
                <w:szCs w:val="16"/>
                <w:lang w:eastAsia="es-MX"/>
              </w:rPr>
            </w:pPr>
          </w:p>
        </w:tc>
        <w:tc>
          <w:tcPr>
            <w:tcW w:w="1057" w:type="dxa"/>
            <w:tcBorders>
              <w:top w:val="nil"/>
              <w:left w:val="nil"/>
              <w:bottom w:val="single" w:sz="8" w:space="0" w:color="auto"/>
              <w:right w:val="single" w:sz="8" w:space="0" w:color="auto"/>
            </w:tcBorders>
            <w:shd w:val="clear" w:color="000000" w:fill="D9D9D9"/>
            <w:vAlign w:val="center"/>
          </w:tcPr>
          <w:p w14:paraId="33B540A1"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T.R</w:t>
            </w:r>
          </w:p>
        </w:tc>
        <w:tc>
          <w:tcPr>
            <w:tcW w:w="1064" w:type="dxa"/>
            <w:vMerge/>
            <w:tcBorders>
              <w:top w:val="nil"/>
              <w:left w:val="single" w:sz="8" w:space="0" w:color="auto"/>
              <w:bottom w:val="single" w:sz="8" w:space="0" w:color="auto"/>
              <w:right w:val="single" w:sz="8" w:space="0" w:color="auto"/>
            </w:tcBorders>
            <w:vAlign w:val="center"/>
          </w:tcPr>
          <w:p w14:paraId="4B7D4019"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1F10D03B"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63113668"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26611EDB" w14:textId="77777777" w:rsidR="00515E01" w:rsidRPr="00CD36C3" w:rsidRDefault="00515E01" w:rsidP="00E82F33">
            <w:pPr>
              <w:rPr>
                <w:rFonts w:ascii="Arial" w:hAnsi="Arial" w:cs="Arial"/>
                <w:b/>
                <w:bCs/>
                <w:color w:val="000000"/>
                <w:sz w:val="16"/>
                <w:szCs w:val="16"/>
                <w:lang w:eastAsia="es-MX"/>
              </w:rPr>
            </w:pPr>
          </w:p>
        </w:tc>
      </w:tr>
      <w:tr w:rsidR="00515E01" w:rsidRPr="00B75B18" w14:paraId="3AA21BB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6FAC49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EA-09</w:t>
            </w:r>
          </w:p>
        </w:tc>
        <w:tc>
          <w:tcPr>
            <w:tcW w:w="851" w:type="dxa"/>
            <w:tcBorders>
              <w:top w:val="nil"/>
              <w:left w:val="nil"/>
              <w:bottom w:val="single" w:sz="8" w:space="0" w:color="auto"/>
              <w:right w:val="single" w:sz="8" w:space="0" w:color="auto"/>
            </w:tcBorders>
            <w:vAlign w:val="center"/>
          </w:tcPr>
          <w:p w14:paraId="0D53C66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ASEA-ABB</w:t>
            </w:r>
          </w:p>
        </w:tc>
        <w:tc>
          <w:tcPr>
            <w:tcW w:w="1057" w:type="dxa"/>
            <w:tcBorders>
              <w:top w:val="nil"/>
              <w:left w:val="nil"/>
              <w:bottom w:val="single" w:sz="8" w:space="0" w:color="auto"/>
              <w:right w:val="single" w:sz="8" w:space="0" w:color="auto"/>
            </w:tcBorders>
            <w:vAlign w:val="center"/>
          </w:tcPr>
          <w:p w14:paraId="61EFC5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4671BB72"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1430EA6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339CE05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24570D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69CF35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80E328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EA-10</w:t>
            </w:r>
          </w:p>
        </w:tc>
        <w:tc>
          <w:tcPr>
            <w:tcW w:w="851" w:type="dxa"/>
            <w:tcBorders>
              <w:top w:val="nil"/>
              <w:left w:val="nil"/>
              <w:bottom w:val="single" w:sz="8" w:space="0" w:color="auto"/>
              <w:right w:val="single" w:sz="8" w:space="0" w:color="auto"/>
            </w:tcBorders>
            <w:vAlign w:val="center"/>
          </w:tcPr>
          <w:p w14:paraId="53B5CA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ASEA-ABB</w:t>
            </w:r>
          </w:p>
        </w:tc>
        <w:tc>
          <w:tcPr>
            <w:tcW w:w="1057" w:type="dxa"/>
            <w:tcBorders>
              <w:top w:val="nil"/>
              <w:left w:val="nil"/>
              <w:bottom w:val="single" w:sz="8" w:space="0" w:color="auto"/>
              <w:right w:val="single" w:sz="8" w:space="0" w:color="auto"/>
            </w:tcBorders>
            <w:vAlign w:val="center"/>
          </w:tcPr>
          <w:p w14:paraId="0014259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1FF3E548"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6AAFCE8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7593E51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45C7A1F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56D450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E2F56E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EA-11</w:t>
            </w:r>
          </w:p>
        </w:tc>
        <w:tc>
          <w:tcPr>
            <w:tcW w:w="851" w:type="dxa"/>
            <w:tcBorders>
              <w:top w:val="nil"/>
              <w:left w:val="nil"/>
              <w:bottom w:val="single" w:sz="8" w:space="0" w:color="auto"/>
              <w:right w:val="single" w:sz="8" w:space="0" w:color="auto"/>
            </w:tcBorders>
            <w:vAlign w:val="center"/>
          </w:tcPr>
          <w:p w14:paraId="1926762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ASEA-ABB</w:t>
            </w:r>
          </w:p>
        </w:tc>
        <w:tc>
          <w:tcPr>
            <w:tcW w:w="1057" w:type="dxa"/>
            <w:tcBorders>
              <w:top w:val="nil"/>
              <w:left w:val="nil"/>
              <w:bottom w:val="single" w:sz="8" w:space="0" w:color="auto"/>
              <w:right w:val="single" w:sz="8" w:space="0" w:color="auto"/>
            </w:tcBorders>
            <w:vAlign w:val="center"/>
          </w:tcPr>
          <w:p w14:paraId="7390590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3B4B36C"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4653E1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1AF20B8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52B143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955E0E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BFE6E3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EA-12</w:t>
            </w:r>
          </w:p>
        </w:tc>
        <w:tc>
          <w:tcPr>
            <w:tcW w:w="851" w:type="dxa"/>
            <w:tcBorders>
              <w:top w:val="nil"/>
              <w:left w:val="nil"/>
              <w:bottom w:val="single" w:sz="8" w:space="0" w:color="auto"/>
              <w:right w:val="single" w:sz="8" w:space="0" w:color="auto"/>
            </w:tcBorders>
            <w:vAlign w:val="center"/>
          </w:tcPr>
          <w:p w14:paraId="6AD72F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ASEA-ABB</w:t>
            </w:r>
          </w:p>
        </w:tc>
        <w:tc>
          <w:tcPr>
            <w:tcW w:w="1057" w:type="dxa"/>
            <w:tcBorders>
              <w:top w:val="nil"/>
              <w:left w:val="nil"/>
              <w:bottom w:val="single" w:sz="8" w:space="0" w:color="auto"/>
              <w:right w:val="single" w:sz="8" w:space="0" w:color="auto"/>
            </w:tcBorders>
            <w:vAlign w:val="center"/>
          </w:tcPr>
          <w:p w14:paraId="5C3C095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63FCBF1"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 AXIAL</w:t>
            </w:r>
          </w:p>
        </w:tc>
        <w:tc>
          <w:tcPr>
            <w:tcW w:w="2556" w:type="dxa"/>
            <w:tcBorders>
              <w:top w:val="nil"/>
              <w:left w:val="nil"/>
              <w:bottom w:val="single" w:sz="8" w:space="0" w:color="auto"/>
              <w:right w:val="single" w:sz="8" w:space="0" w:color="auto"/>
            </w:tcBorders>
            <w:vAlign w:val="center"/>
          </w:tcPr>
          <w:p w14:paraId="587F94E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318005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176BB0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6F26C68"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0EA2646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UNICOM</w:t>
            </w:r>
          </w:p>
        </w:tc>
      </w:tr>
      <w:tr w:rsidR="00515E01" w:rsidRPr="00B75B18" w14:paraId="205FE2F7"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1D3592F9"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2B540EF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52CF99AF"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0147BB00"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37DD9C1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4BBA9EF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5172136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47511BA5"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1992D135"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3070AFED"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6E19F07C"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742BB9A2"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4C7D6DF8"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02F08F26"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61B0664A" w14:textId="77777777" w:rsidR="00515E01" w:rsidRPr="00CD36C3" w:rsidRDefault="00515E01" w:rsidP="00E82F33">
            <w:pPr>
              <w:rPr>
                <w:rFonts w:ascii="Arial" w:hAnsi="Arial" w:cs="Arial"/>
                <w:b/>
                <w:bCs/>
                <w:color w:val="000000"/>
                <w:sz w:val="16"/>
                <w:szCs w:val="16"/>
                <w:lang w:eastAsia="es-MX"/>
              </w:rPr>
            </w:pPr>
          </w:p>
        </w:tc>
      </w:tr>
      <w:tr w:rsidR="00515E01" w:rsidRPr="00B75B18" w14:paraId="425D5604"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D9E75F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MS-80</w:t>
            </w:r>
          </w:p>
        </w:tc>
        <w:tc>
          <w:tcPr>
            <w:tcW w:w="851" w:type="dxa"/>
            <w:tcBorders>
              <w:top w:val="nil"/>
              <w:left w:val="nil"/>
              <w:bottom w:val="single" w:sz="8" w:space="0" w:color="auto"/>
              <w:right w:val="single" w:sz="8" w:space="0" w:color="auto"/>
            </w:tcBorders>
            <w:vAlign w:val="center"/>
          </w:tcPr>
          <w:p w14:paraId="1320433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7BFA7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6E999D6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638CA7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505519</w:t>
            </w:r>
          </w:p>
        </w:tc>
        <w:tc>
          <w:tcPr>
            <w:tcW w:w="1418" w:type="dxa"/>
            <w:tcBorders>
              <w:top w:val="nil"/>
              <w:left w:val="nil"/>
              <w:bottom w:val="single" w:sz="8" w:space="0" w:color="auto"/>
              <w:right w:val="single" w:sz="8" w:space="0" w:color="auto"/>
            </w:tcBorders>
            <w:vAlign w:val="center"/>
          </w:tcPr>
          <w:p w14:paraId="1BBB304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738352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AFF03C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1B9C0B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MS-81</w:t>
            </w:r>
          </w:p>
        </w:tc>
        <w:tc>
          <w:tcPr>
            <w:tcW w:w="851" w:type="dxa"/>
            <w:tcBorders>
              <w:top w:val="nil"/>
              <w:left w:val="nil"/>
              <w:bottom w:val="single" w:sz="8" w:space="0" w:color="auto"/>
              <w:right w:val="single" w:sz="8" w:space="0" w:color="auto"/>
            </w:tcBorders>
            <w:vAlign w:val="center"/>
          </w:tcPr>
          <w:p w14:paraId="1E23814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32355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D89D3D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B9087F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505516</w:t>
            </w:r>
          </w:p>
        </w:tc>
        <w:tc>
          <w:tcPr>
            <w:tcW w:w="1418" w:type="dxa"/>
            <w:tcBorders>
              <w:top w:val="nil"/>
              <w:left w:val="nil"/>
              <w:bottom w:val="single" w:sz="8" w:space="0" w:color="auto"/>
              <w:right w:val="single" w:sz="8" w:space="0" w:color="auto"/>
            </w:tcBorders>
            <w:vAlign w:val="center"/>
          </w:tcPr>
          <w:p w14:paraId="72BC02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1ABE8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C280CA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44156D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MS-82</w:t>
            </w:r>
          </w:p>
        </w:tc>
        <w:tc>
          <w:tcPr>
            <w:tcW w:w="851" w:type="dxa"/>
            <w:tcBorders>
              <w:top w:val="nil"/>
              <w:left w:val="nil"/>
              <w:bottom w:val="single" w:sz="8" w:space="0" w:color="auto"/>
              <w:right w:val="single" w:sz="8" w:space="0" w:color="auto"/>
            </w:tcBorders>
            <w:vAlign w:val="center"/>
          </w:tcPr>
          <w:p w14:paraId="29AC62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53D231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5771AE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55077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505517</w:t>
            </w:r>
          </w:p>
        </w:tc>
        <w:tc>
          <w:tcPr>
            <w:tcW w:w="1418" w:type="dxa"/>
            <w:tcBorders>
              <w:top w:val="nil"/>
              <w:left w:val="nil"/>
              <w:bottom w:val="single" w:sz="8" w:space="0" w:color="auto"/>
              <w:right w:val="single" w:sz="8" w:space="0" w:color="auto"/>
            </w:tcBorders>
            <w:vAlign w:val="center"/>
          </w:tcPr>
          <w:p w14:paraId="5B0EB41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E1F270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AF112EC"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7797054"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MS-83</w:t>
            </w:r>
          </w:p>
        </w:tc>
        <w:tc>
          <w:tcPr>
            <w:tcW w:w="851" w:type="dxa"/>
            <w:tcBorders>
              <w:top w:val="nil"/>
              <w:left w:val="nil"/>
              <w:bottom w:val="single" w:sz="8" w:space="0" w:color="auto"/>
              <w:right w:val="single" w:sz="8" w:space="0" w:color="auto"/>
            </w:tcBorders>
            <w:vAlign w:val="center"/>
          </w:tcPr>
          <w:p w14:paraId="68D7197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EF8A0A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4337156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33C22B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505530</w:t>
            </w:r>
          </w:p>
        </w:tc>
        <w:tc>
          <w:tcPr>
            <w:tcW w:w="1418" w:type="dxa"/>
            <w:tcBorders>
              <w:top w:val="nil"/>
              <w:left w:val="nil"/>
              <w:bottom w:val="single" w:sz="8" w:space="0" w:color="auto"/>
              <w:right w:val="single" w:sz="8" w:space="0" w:color="auto"/>
            </w:tcBorders>
            <w:vAlign w:val="center"/>
          </w:tcPr>
          <w:p w14:paraId="250CF0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C61B1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2287DE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D6FC50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CT-19</w:t>
            </w:r>
          </w:p>
        </w:tc>
        <w:tc>
          <w:tcPr>
            <w:tcW w:w="851" w:type="dxa"/>
            <w:tcBorders>
              <w:top w:val="nil"/>
              <w:left w:val="nil"/>
              <w:bottom w:val="single" w:sz="8" w:space="0" w:color="auto"/>
              <w:right w:val="single" w:sz="8" w:space="0" w:color="auto"/>
            </w:tcBorders>
            <w:vAlign w:val="center"/>
          </w:tcPr>
          <w:p w14:paraId="63E630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MC QUAY</w:t>
            </w:r>
          </w:p>
        </w:tc>
        <w:tc>
          <w:tcPr>
            <w:tcW w:w="1057" w:type="dxa"/>
            <w:tcBorders>
              <w:top w:val="nil"/>
              <w:left w:val="nil"/>
              <w:bottom w:val="single" w:sz="8" w:space="0" w:color="auto"/>
              <w:right w:val="single" w:sz="8" w:space="0" w:color="auto"/>
            </w:tcBorders>
            <w:vAlign w:val="center"/>
          </w:tcPr>
          <w:p w14:paraId="10D117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407644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143A2F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w:t>
            </w:r>
          </w:p>
        </w:tc>
        <w:tc>
          <w:tcPr>
            <w:tcW w:w="1418" w:type="dxa"/>
            <w:tcBorders>
              <w:top w:val="nil"/>
              <w:left w:val="nil"/>
              <w:bottom w:val="single" w:sz="8" w:space="0" w:color="auto"/>
              <w:right w:val="single" w:sz="8" w:space="0" w:color="auto"/>
            </w:tcBorders>
            <w:vAlign w:val="center"/>
          </w:tcPr>
          <w:p w14:paraId="174423C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C1DE6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0F87F2C"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673D49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CT-20</w:t>
            </w:r>
          </w:p>
        </w:tc>
        <w:tc>
          <w:tcPr>
            <w:tcW w:w="851" w:type="dxa"/>
            <w:tcBorders>
              <w:top w:val="nil"/>
              <w:left w:val="nil"/>
              <w:bottom w:val="single" w:sz="8" w:space="0" w:color="auto"/>
              <w:right w:val="single" w:sz="8" w:space="0" w:color="auto"/>
            </w:tcBorders>
            <w:vAlign w:val="center"/>
          </w:tcPr>
          <w:p w14:paraId="14AEDF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3BA37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69ECA33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363D65C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677372</w:t>
            </w:r>
          </w:p>
        </w:tc>
        <w:tc>
          <w:tcPr>
            <w:tcW w:w="1418" w:type="dxa"/>
            <w:tcBorders>
              <w:top w:val="nil"/>
              <w:left w:val="nil"/>
              <w:bottom w:val="single" w:sz="8" w:space="0" w:color="auto"/>
              <w:right w:val="single" w:sz="8" w:space="0" w:color="auto"/>
            </w:tcBorders>
            <w:vAlign w:val="center"/>
          </w:tcPr>
          <w:p w14:paraId="6C76F22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A3511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81632C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833A06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CT-21</w:t>
            </w:r>
          </w:p>
        </w:tc>
        <w:tc>
          <w:tcPr>
            <w:tcW w:w="851" w:type="dxa"/>
            <w:tcBorders>
              <w:top w:val="nil"/>
              <w:left w:val="nil"/>
              <w:bottom w:val="single" w:sz="8" w:space="0" w:color="auto"/>
              <w:right w:val="single" w:sz="8" w:space="0" w:color="auto"/>
            </w:tcBorders>
            <w:vAlign w:val="center"/>
          </w:tcPr>
          <w:p w14:paraId="1F9EC04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8434A9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38918B2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42941A2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677326</w:t>
            </w:r>
          </w:p>
        </w:tc>
        <w:tc>
          <w:tcPr>
            <w:tcW w:w="1418" w:type="dxa"/>
            <w:tcBorders>
              <w:top w:val="nil"/>
              <w:left w:val="nil"/>
              <w:bottom w:val="single" w:sz="8" w:space="0" w:color="auto"/>
              <w:right w:val="single" w:sz="8" w:space="0" w:color="auto"/>
            </w:tcBorders>
            <w:vAlign w:val="center"/>
          </w:tcPr>
          <w:p w14:paraId="46BC32D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CF758C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0589D6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6A787C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MS-84</w:t>
            </w:r>
          </w:p>
        </w:tc>
        <w:tc>
          <w:tcPr>
            <w:tcW w:w="851" w:type="dxa"/>
            <w:tcBorders>
              <w:top w:val="nil"/>
              <w:left w:val="nil"/>
              <w:bottom w:val="single" w:sz="8" w:space="0" w:color="auto"/>
              <w:right w:val="single" w:sz="8" w:space="0" w:color="auto"/>
            </w:tcBorders>
            <w:vAlign w:val="center"/>
          </w:tcPr>
          <w:p w14:paraId="6411158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E7442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4D179EC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E341ED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137033</w:t>
            </w:r>
          </w:p>
        </w:tc>
        <w:tc>
          <w:tcPr>
            <w:tcW w:w="1418" w:type="dxa"/>
            <w:tcBorders>
              <w:top w:val="nil"/>
              <w:left w:val="nil"/>
              <w:bottom w:val="single" w:sz="8" w:space="0" w:color="auto"/>
              <w:right w:val="single" w:sz="8" w:space="0" w:color="auto"/>
            </w:tcBorders>
            <w:vAlign w:val="center"/>
          </w:tcPr>
          <w:p w14:paraId="508F64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8062F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C05435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29AA3A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MS-85</w:t>
            </w:r>
          </w:p>
        </w:tc>
        <w:tc>
          <w:tcPr>
            <w:tcW w:w="851" w:type="dxa"/>
            <w:tcBorders>
              <w:top w:val="nil"/>
              <w:left w:val="nil"/>
              <w:bottom w:val="single" w:sz="8" w:space="0" w:color="auto"/>
              <w:right w:val="single" w:sz="8" w:space="0" w:color="auto"/>
            </w:tcBorders>
            <w:vAlign w:val="center"/>
          </w:tcPr>
          <w:p w14:paraId="7185ECF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9E1177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B4D6E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495B2B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137034</w:t>
            </w:r>
          </w:p>
        </w:tc>
        <w:tc>
          <w:tcPr>
            <w:tcW w:w="1418" w:type="dxa"/>
            <w:tcBorders>
              <w:top w:val="nil"/>
              <w:left w:val="nil"/>
              <w:bottom w:val="single" w:sz="8" w:space="0" w:color="auto"/>
              <w:right w:val="single" w:sz="8" w:space="0" w:color="auto"/>
            </w:tcBorders>
            <w:vAlign w:val="center"/>
          </w:tcPr>
          <w:p w14:paraId="6DF509F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C8D190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EB99A0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0F5EDF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MS-86</w:t>
            </w:r>
          </w:p>
        </w:tc>
        <w:tc>
          <w:tcPr>
            <w:tcW w:w="851" w:type="dxa"/>
            <w:tcBorders>
              <w:top w:val="nil"/>
              <w:left w:val="nil"/>
              <w:bottom w:val="single" w:sz="8" w:space="0" w:color="auto"/>
              <w:right w:val="single" w:sz="8" w:space="0" w:color="auto"/>
            </w:tcBorders>
            <w:vAlign w:val="center"/>
          </w:tcPr>
          <w:p w14:paraId="25B7434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29D8C5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11E5F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53F55F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531909</w:t>
            </w:r>
          </w:p>
        </w:tc>
        <w:tc>
          <w:tcPr>
            <w:tcW w:w="1418" w:type="dxa"/>
            <w:tcBorders>
              <w:top w:val="nil"/>
              <w:left w:val="nil"/>
              <w:bottom w:val="single" w:sz="8" w:space="0" w:color="auto"/>
              <w:right w:val="single" w:sz="8" w:space="0" w:color="auto"/>
            </w:tcBorders>
            <w:vAlign w:val="center"/>
          </w:tcPr>
          <w:p w14:paraId="59D23AF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12C620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C43DDD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156151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MS-87</w:t>
            </w:r>
          </w:p>
        </w:tc>
        <w:tc>
          <w:tcPr>
            <w:tcW w:w="851" w:type="dxa"/>
            <w:tcBorders>
              <w:top w:val="nil"/>
              <w:left w:val="nil"/>
              <w:bottom w:val="single" w:sz="8" w:space="0" w:color="auto"/>
              <w:right w:val="single" w:sz="8" w:space="0" w:color="auto"/>
            </w:tcBorders>
            <w:vAlign w:val="center"/>
          </w:tcPr>
          <w:p w14:paraId="1E750A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B18DCC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53D9951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D3A011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566174</w:t>
            </w:r>
          </w:p>
        </w:tc>
        <w:tc>
          <w:tcPr>
            <w:tcW w:w="1418" w:type="dxa"/>
            <w:tcBorders>
              <w:top w:val="nil"/>
              <w:left w:val="nil"/>
              <w:bottom w:val="single" w:sz="8" w:space="0" w:color="auto"/>
              <w:right w:val="single" w:sz="8" w:space="0" w:color="auto"/>
            </w:tcBorders>
            <w:vAlign w:val="center"/>
          </w:tcPr>
          <w:p w14:paraId="1549298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2CBB7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251B9D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2A244E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MS-88</w:t>
            </w:r>
          </w:p>
        </w:tc>
        <w:tc>
          <w:tcPr>
            <w:tcW w:w="851" w:type="dxa"/>
            <w:tcBorders>
              <w:top w:val="nil"/>
              <w:left w:val="nil"/>
              <w:bottom w:val="single" w:sz="8" w:space="0" w:color="auto"/>
              <w:right w:val="single" w:sz="8" w:space="0" w:color="auto"/>
            </w:tcBorders>
            <w:vAlign w:val="center"/>
          </w:tcPr>
          <w:p w14:paraId="063AAD9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423030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1E37F6B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40095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531907</w:t>
            </w:r>
          </w:p>
        </w:tc>
        <w:tc>
          <w:tcPr>
            <w:tcW w:w="1418" w:type="dxa"/>
            <w:tcBorders>
              <w:top w:val="nil"/>
              <w:left w:val="nil"/>
              <w:bottom w:val="single" w:sz="8" w:space="0" w:color="auto"/>
              <w:right w:val="single" w:sz="8" w:space="0" w:color="auto"/>
            </w:tcBorders>
            <w:vAlign w:val="center"/>
          </w:tcPr>
          <w:p w14:paraId="057F088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577DC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8BADA8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4543E3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MS-89</w:t>
            </w:r>
          </w:p>
        </w:tc>
        <w:tc>
          <w:tcPr>
            <w:tcW w:w="851" w:type="dxa"/>
            <w:tcBorders>
              <w:top w:val="nil"/>
              <w:left w:val="nil"/>
              <w:bottom w:val="single" w:sz="8" w:space="0" w:color="auto"/>
              <w:right w:val="single" w:sz="8" w:space="0" w:color="auto"/>
            </w:tcBorders>
            <w:vAlign w:val="center"/>
          </w:tcPr>
          <w:p w14:paraId="0EE358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2D2EA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306A8B7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274D5F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128399</w:t>
            </w:r>
          </w:p>
        </w:tc>
        <w:tc>
          <w:tcPr>
            <w:tcW w:w="1418" w:type="dxa"/>
            <w:tcBorders>
              <w:top w:val="nil"/>
              <w:left w:val="nil"/>
              <w:bottom w:val="single" w:sz="8" w:space="0" w:color="auto"/>
              <w:right w:val="single" w:sz="8" w:space="0" w:color="auto"/>
            </w:tcBorders>
            <w:vAlign w:val="center"/>
          </w:tcPr>
          <w:p w14:paraId="5740D24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CD093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722257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35D47D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MS-90</w:t>
            </w:r>
          </w:p>
        </w:tc>
        <w:tc>
          <w:tcPr>
            <w:tcW w:w="851" w:type="dxa"/>
            <w:tcBorders>
              <w:top w:val="nil"/>
              <w:left w:val="nil"/>
              <w:bottom w:val="single" w:sz="8" w:space="0" w:color="auto"/>
              <w:right w:val="single" w:sz="8" w:space="0" w:color="auto"/>
            </w:tcBorders>
            <w:vAlign w:val="center"/>
          </w:tcPr>
          <w:p w14:paraId="3C99560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1850A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47F0BB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9615F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531910</w:t>
            </w:r>
          </w:p>
        </w:tc>
        <w:tc>
          <w:tcPr>
            <w:tcW w:w="1418" w:type="dxa"/>
            <w:tcBorders>
              <w:top w:val="nil"/>
              <w:left w:val="nil"/>
              <w:bottom w:val="single" w:sz="8" w:space="0" w:color="auto"/>
              <w:right w:val="single" w:sz="8" w:space="0" w:color="auto"/>
            </w:tcBorders>
            <w:vAlign w:val="center"/>
          </w:tcPr>
          <w:p w14:paraId="278BE6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D1E86B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C5BD49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403448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MS-91</w:t>
            </w:r>
          </w:p>
        </w:tc>
        <w:tc>
          <w:tcPr>
            <w:tcW w:w="851" w:type="dxa"/>
            <w:tcBorders>
              <w:top w:val="nil"/>
              <w:left w:val="nil"/>
              <w:bottom w:val="single" w:sz="8" w:space="0" w:color="auto"/>
              <w:right w:val="single" w:sz="8" w:space="0" w:color="auto"/>
            </w:tcBorders>
            <w:vAlign w:val="center"/>
          </w:tcPr>
          <w:p w14:paraId="1C68DF2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E45115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3AB7F9D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EF8C4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531911</w:t>
            </w:r>
          </w:p>
        </w:tc>
        <w:tc>
          <w:tcPr>
            <w:tcW w:w="1418" w:type="dxa"/>
            <w:tcBorders>
              <w:top w:val="nil"/>
              <w:left w:val="nil"/>
              <w:bottom w:val="single" w:sz="8" w:space="0" w:color="auto"/>
              <w:right w:val="single" w:sz="8" w:space="0" w:color="auto"/>
            </w:tcBorders>
            <w:vAlign w:val="center"/>
          </w:tcPr>
          <w:p w14:paraId="6892D98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4B0593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8FA623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9F7B2D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MS-92</w:t>
            </w:r>
          </w:p>
        </w:tc>
        <w:tc>
          <w:tcPr>
            <w:tcW w:w="851" w:type="dxa"/>
            <w:tcBorders>
              <w:top w:val="nil"/>
              <w:left w:val="nil"/>
              <w:bottom w:val="single" w:sz="8" w:space="0" w:color="auto"/>
              <w:right w:val="single" w:sz="8" w:space="0" w:color="auto"/>
            </w:tcBorders>
            <w:vAlign w:val="center"/>
          </w:tcPr>
          <w:p w14:paraId="3E94EA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1EE548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5F2DD2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BE5E4D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531913</w:t>
            </w:r>
          </w:p>
        </w:tc>
        <w:tc>
          <w:tcPr>
            <w:tcW w:w="1418" w:type="dxa"/>
            <w:tcBorders>
              <w:top w:val="nil"/>
              <w:left w:val="nil"/>
              <w:bottom w:val="single" w:sz="8" w:space="0" w:color="auto"/>
              <w:right w:val="single" w:sz="8" w:space="0" w:color="auto"/>
            </w:tcBorders>
            <w:vAlign w:val="center"/>
          </w:tcPr>
          <w:p w14:paraId="3D88DEA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6D3734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F01307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897397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PT-08</w:t>
            </w:r>
          </w:p>
        </w:tc>
        <w:tc>
          <w:tcPr>
            <w:tcW w:w="851" w:type="dxa"/>
            <w:tcBorders>
              <w:top w:val="nil"/>
              <w:left w:val="nil"/>
              <w:bottom w:val="single" w:sz="8" w:space="0" w:color="auto"/>
              <w:right w:val="single" w:sz="8" w:space="0" w:color="auto"/>
            </w:tcBorders>
            <w:vAlign w:val="center"/>
          </w:tcPr>
          <w:p w14:paraId="5C836CE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8F4E2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25AFD3B6"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MINI-SPLIT- PISO TECHO</w:t>
            </w:r>
          </w:p>
        </w:tc>
        <w:tc>
          <w:tcPr>
            <w:tcW w:w="2556" w:type="dxa"/>
            <w:tcBorders>
              <w:top w:val="nil"/>
              <w:left w:val="nil"/>
              <w:bottom w:val="single" w:sz="8" w:space="0" w:color="auto"/>
              <w:right w:val="single" w:sz="8" w:space="0" w:color="auto"/>
            </w:tcBorders>
            <w:vAlign w:val="center"/>
          </w:tcPr>
          <w:p w14:paraId="6559B3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522328</w:t>
            </w:r>
          </w:p>
        </w:tc>
        <w:tc>
          <w:tcPr>
            <w:tcW w:w="1418" w:type="dxa"/>
            <w:tcBorders>
              <w:top w:val="nil"/>
              <w:left w:val="nil"/>
              <w:bottom w:val="single" w:sz="8" w:space="0" w:color="auto"/>
              <w:right w:val="single" w:sz="8" w:space="0" w:color="auto"/>
            </w:tcBorders>
            <w:vAlign w:val="center"/>
          </w:tcPr>
          <w:p w14:paraId="3D35D9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5D59D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C65786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BAC879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CT-22</w:t>
            </w:r>
          </w:p>
        </w:tc>
        <w:tc>
          <w:tcPr>
            <w:tcW w:w="851" w:type="dxa"/>
            <w:tcBorders>
              <w:top w:val="nil"/>
              <w:left w:val="nil"/>
              <w:bottom w:val="single" w:sz="8" w:space="0" w:color="auto"/>
              <w:right w:val="single" w:sz="8" w:space="0" w:color="auto"/>
            </w:tcBorders>
            <w:vAlign w:val="center"/>
          </w:tcPr>
          <w:p w14:paraId="54D98C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8FABD0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0632B6B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629890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SERIE 41000202</w:t>
            </w:r>
          </w:p>
        </w:tc>
        <w:tc>
          <w:tcPr>
            <w:tcW w:w="1418" w:type="dxa"/>
            <w:tcBorders>
              <w:top w:val="nil"/>
              <w:left w:val="nil"/>
              <w:bottom w:val="single" w:sz="8" w:space="0" w:color="auto"/>
              <w:right w:val="single" w:sz="8" w:space="0" w:color="auto"/>
            </w:tcBorders>
            <w:vAlign w:val="center"/>
          </w:tcPr>
          <w:p w14:paraId="11E7A36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E7512F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DB0CFE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BC9E09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MS-93</w:t>
            </w:r>
          </w:p>
        </w:tc>
        <w:tc>
          <w:tcPr>
            <w:tcW w:w="851" w:type="dxa"/>
            <w:tcBorders>
              <w:top w:val="nil"/>
              <w:left w:val="nil"/>
              <w:bottom w:val="single" w:sz="8" w:space="0" w:color="auto"/>
              <w:right w:val="single" w:sz="8" w:space="0" w:color="auto"/>
            </w:tcBorders>
            <w:vAlign w:val="center"/>
          </w:tcPr>
          <w:p w14:paraId="5ABAB9F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87DAE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18AD4E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BB52D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532196</w:t>
            </w:r>
          </w:p>
        </w:tc>
        <w:tc>
          <w:tcPr>
            <w:tcW w:w="1418" w:type="dxa"/>
            <w:tcBorders>
              <w:top w:val="nil"/>
              <w:left w:val="nil"/>
              <w:bottom w:val="single" w:sz="8" w:space="0" w:color="auto"/>
              <w:right w:val="single" w:sz="8" w:space="0" w:color="auto"/>
            </w:tcBorders>
            <w:vAlign w:val="center"/>
          </w:tcPr>
          <w:p w14:paraId="00987FA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564F8F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937AE9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325067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MS-94</w:t>
            </w:r>
          </w:p>
        </w:tc>
        <w:tc>
          <w:tcPr>
            <w:tcW w:w="851" w:type="dxa"/>
            <w:tcBorders>
              <w:top w:val="nil"/>
              <w:left w:val="nil"/>
              <w:bottom w:val="single" w:sz="8" w:space="0" w:color="auto"/>
              <w:right w:val="single" w:sz="8" w:space="0" w:color="auto"/>
            </w:tcBorders>
            <w:vAlign w:val="center"/>
          </w:tcPr>
          <w:p w14:paraId="7E7607D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118235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661199A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C40609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532195</w:t>
            </w:r>
          </w:p>
        </w:tc>
        <w:tc>
          <w:tcPr>
            <w:tcW w:w="1418" w:type="dxa"/>
            <w:tcBorders>
              <w:top w:val="nil"/>
              <w:left w:val="nil"/>
              <w:bottom w:val="single" w:sz="8" w:space="0" w:color="auto"/>
              <w:right w:val="single" w:sz="8" w:space="0" w:color="auto"/>
            </w:tcBorders>
            <w:vAlign w:val="center"/>
          </w:tcPr>
          <w:p w14:paraId="5CC6D1F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272627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46345D4"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830D3E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MS-95</w:t>
            </w:r>
          </w:p>
        </w:tc>
        <w:tc>
          <w:tcPr>
            <w:tcW w:w="851" w:type="dxa"/>
            <w:tcBorders>
              <w:top w:val="nil"/>
              <w:left w:val="nil"/>
              <w:bottom w:val="single" w:sz="8" w:space="0" w:color="auto"/>
              <w:right w:val="single" w:sz="8" w:space="0" w:color="auto"/>
            </w:tcBorders>
            <w:vAlign w:val="center"/>
          </w:tcPr>
          <w:p w14:paraId="443D4B7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E84B6D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446779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0ADE9A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532194</w:t>
            </w:r>
          </w:p>
        </w:tc>
        <w:tc>
          <w:tcPr>
            <w:tcW w:w="1418" w:type="dxa"/>
            <w:tcBorders>
              <w:top w:val="nil"/>
              <w:left w:val="nil"/>
              <w:bottom w:val="single" w:sz="8" w:space="0" w:color="auto"/>
              <w:right w:val="single" w:sz="8" w:space="0" w:color="auto"/>
            </w:tcBorders>
            <w:vAlign w:val="center"/>
          </w:tcPr>
          <w:p w14:paraId="3AE9EC6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B1E4C5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85270FF"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F7A8D8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MS-96</w:t>
            </w:r>
          </w:p>
        </w:tc>
        <w:tc>
          <w:tcPr>
            <w:tcW w:w="851" w:type="dxa"/>
            <w:tcBorders>
              <w:top w:val="nil"/>
              <w:left w:val="nil"/>
              <w:bottom w:val="single" w:sz="8" w:space="0" w:color="auto"/>
              <w:right w:val="single" w:sz="8" w:space="0" w:color="auto"/>
            </w:tcBorders>
            <w:vAlign w:val="center"/>
          </w:tcPr>
          <w:p w14:paraId="5B94B17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268DCE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3BEF460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55DAEA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515267</w:t>
            </w:r>
          </w:p>
        </w:tc>
        <w:tc>
          <w:tcPr>
            <w:tcW w:w="1418" w:type="dxa"/>
            <w:tcBorders>
              <w:top w:val="nil"/>
              <w:left w:val="nil"/>
              <w:bottom w:val="single" w:sz="8" w:space="0" w:color="auto"/>
              <w:right w:val="single" w:sz="8" w:space="0" w:color="auto"/>
            </w:tcBorders>
            <w:vAlign w:val="center"/>
          </w:tcPr>
          <w:p w14:paraId="5601A35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7E431A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F8F0F8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DC5B47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CT-23</w:t>
            </w:r>
          </w:p>
        </w:tc>
        <w:tc>
          <w:tcPr>
            <w:tcW w:w="851" w:type="dxa"/>
            <w:tcBorders>
              <w:top w:val="nil"/>
              <w:left w:val="nil"/>
              <w:bottom w:val="single" w:sz="8" w:space="0" w:color="auto"/>
              <w:right w:val="single" w:sz="8" w:space="0" w:color="auto"/>
            </w:tcBorders>
            <w:vAlign w:val="center"/>
          </w:tcPr>
          <w:p w14:paraId="24A9EE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636904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164AED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537DC10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128413</w:t>
            </w:r>
          </w:p>
        </w:tc>
        <w:tc>
          <w:tcPr>
            <w:tcW w:w="1418" w:type="dxa"/>
            <w:tcBorders>
              <w:top w:val="nil"/>
              <w:left w:val="nil"/>
              <w:bottom w:val="single" w:sz="8" w:space="0" w:color="auto"/>
              <w:right w:val="single" w:sz="8" w:space="0" w:color="auto"/>
            </w:tcBorders>
            <w:vAlign w:val="center"/>
          </w:tcPr>
          <w:p w14:paraId="1A638D5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8318A2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0A8F98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E53A1F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CT-24</w:t>
            </w:r>
          </w:p>
        </w:tc>
        <w:tc>
          <w:tcPr>
            <w:tcW w:w="851" w:type="dxa"/>
            <w:tcBorders>
              <w:top w:val="nil"/>
              <w:left w:val="nil"/>
              <w:bottom w:val="single" w:sz="8" w:space="0" w:color="auto"/>
              <w:right w:val="single" w:sz="8" w:space="0" w:color="auto"/>
            </w:tcBorders>
            <w:vAlign w:val="center"/>
          </w:tcPr>
          <w:p w14:paraId="79790DC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412094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32FA79A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4E19D0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128415</w:t>
            </w:r>
          </w:p>
        </w:tc>
        <w:tc>
          <w:tcPr>
            <w:tcW w:w="1418" w:type="dxa"/>
            <w:tcBorders>
              <w:top w:val="nil"/>
              <w:left w:val="nil"/>
              <w:bottom w:val="single" w:sz="8" w:space="0" w:color="auto"/>
              <w:right w:val="single" w:sz="8" w:space="0" w:color="auto"/>
            </w:tcBorders>
            <w:vAlign w:val="center"/>
          </w:tcPr>
          <w:p w14:paraId="4F6016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44E734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9210CC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D7A8E1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CT-25</w:t>
            </w:r>
          </w:p>
        </w:tc>
        <w:tc>
          <w:tcPr>
            <w:tcW w:w="851" w:type="dxa"/>
            <w:tcBorders>
              <w:top w:val="nil"/>
              <w:left w:val="nil"/>
              <w:bottom w:val="single" w:sz="8" w:space="0" w:color="auto"/>
              <w:right w:val="single" w:sz="8" w:space="0" w:color="auto"/>
            </w:tcBorders>
            <w:vAlign w:val="center"/>
          </w:tcPr>
          <w:p w14:paraId="51AA93A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7EE379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28D78D3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705196B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128412</w:t>
            </w:r>
          </w:p>
        </w:tc>
        <w:tc>
          <w:tcPr>
            <w:tcW w:w="1418" w:type="dxa"/>
            <w:tcBorders>
              <w:top w:val="nil"/>
              <w:left w:val="nil"/>
              <w:bottom w:val="single" w:sz="8" w:space="0" w:color="auto"/>
              <w:right w:val="single" w:sz="8" w:space="0" w:color="auto"/>
            </w:tcBorders>
            <w:vAlign w:val="center"/>
          </w:tcPr>
          <w:p w14:paraId="0510414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BA5F7D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490613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3F31D4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CT-26</w:t>
            </w:r>
          </w:p>
        </w:tc>
        <w:tc>
          <w:tcPr>
            <w:tcW w:w="851" w:type="dxa"/>
            <w:tcBorders>
              <w:top w:val="nil"/>
              <w:left w:val="nil"/>
              <w:bottom w:val="single" w:sz="8" w:space="0" w:color="auto"/>
              <w:right w:val="single" w:sz="8" w:space="0" w:color="auto"/>
            </w:tcBorders>
            <w:vAlign w:val="center"/>
          </w:tcPr>
          <w:p w14:paraId="30B8275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3C9B4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0C1418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7A080A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128416</w:t>
            </w:r>
          </w:p>
        </w:tc>
        <w:tc>
          <w:tcPr>
            <w:tcW w:w="1418" w:type="dxa"/>
            <w:tcBorders>
              <w:top w:val="nil"/>
              <w:left w:val="nil"/>
              <w:bottom w:val="single" w:sz="8" w:space="0" w:color="auto"/>
              <w:right w:val="single" w:sz="8" w:space="0" w:color="auto"/>
            </w:tcBorders>
            <w:vAlign w:val="center"/>
          </w:tcPr>
          <w:p w14:paraId="21755F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EE50F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89376B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1ED576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CT-27</w:t>
            </w:r>
          </w:p>
        </w:tc>
        <w:tc>
          <w:tcPr>
            <w:tcW w:w="851" w:type="dxa"/>
            <w:tcBorders>
              <w:top w:val="nil"/>
              <w:left w:val="nil"/>
              <w:bottom w:val="single" w:sz="8" w:space="0" w:color="auto"/>
              <w:right w:val="single" w:sz="8" w:space="0" w:color="auto"/>
            </w:tcBorders>
            <w:vAlign w:val="center"/>
          </w:tcPr>
          <w:p w14:paraId="193F435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B07458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510365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0A6AD23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128417</w:t>
            </w:r>
          </w:p>
        </w:tc>
        <w:tc>
          <w:tcPr>
            <w:tcW w:w="1418" w:type="dxa"/>
            <w:tcBorders>
              <w:top w:val="nil"/>
              <w:left w:val="nil"/>
              <w:bottom w:val="single" w:sz="8" w:space="0" w:color="auto"/>
              <w:right w:val="single" w:sz="8" w:space="0" w:color="auto"/>
            </w:tcBorders>
            <w:vAlign w:val="center"/>
          </w:tcPr>
          <w:p w14:paraId="3F0ECDD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5FB66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C86C02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C3D743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CT-28</w:t>
            </w:r>
          </w:p>
        </w:tc>
        <w:tc>
          <w:tcPr>
            <w:tcW w:w="851" w:type="dxa"/>
            <w:tcBorders>
              <w:top w:val="nil"/>
              <w:left w:val="nil"/>
              <w:bottom w:val="single" w:sz="8" w:space="0" w:color="auto"/>
              <w:right w:val="single" w:sz="8" w:space="0" w:color="auto"/>
            </w:tcBorders>
            <w:vAlign w:val="center"/>
          </w:tcPr>
          <w:p w14:paraId="7CA11F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C3D90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70D1C4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3A76CE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128414</w:t>
            </w:r>
          </w:p>
        </w:tc>
        <w:tc>
          <w:tcPr>
            <w:tcW w:w="1418" w:type="dxa"/>
            <w:tcBorders>
              <w:top w:val="nil"/>
              <w:left w:val="nil"/>
              <w:bottom w:val="single" w:sz="8" w:space="0" w:color="auto"/>
              <w:right w:val="single" w:sz="8" w:space="0" w:color="auto"/>
            </w:tcBorders>
            <w:vAlign w:val="center"/>
          </w:tcPr>
          <w:p w14:paraId="7AD808D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CD7593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71813F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885F62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CT-29</w:t>
            </w:r>
          </w:p>
        </w:tc>
        <w:tc>
          <w:tcPr>
            <w:tcW w:w="851" w:type="dxa"/>
            <w:tcBorders>
              <w:top w:val="nil"/>
              <w:left w:val="nil"/>
              <w:bottom w:val="single" w:sz="8" w:space="0" w:color="auto"/>
              <w:right w:val="single" w:sz="8" w:space="0" w:color="auto"/>
            </w:tcBorders>
            <w:vAlign w:val="center"/>
          </w:tcPr>
          <w:p w14:paraId="2640FE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6698CE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3A4FFA4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29402BC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707109</w:t>
            </w:r>
          </w:p>
        </w:tc>
        <w:tc>
          <w:tcPr>
            <w:tcW w:w="1418" w:type="dxa"/>
            <w:tcBorders>
              <w:top w:val="nil"/>
              <w:left w:val="nil"/>
              <w:bottom w:val="single" w:sz="8" w:space="0" w:color="auto"/>
              <w:right w:val="single" w:sz="8" w:space="0" w:color="auto"/>
            </w:tcBorders>
            <w:vAlign w:val="center"/>
          </w:tcPr>
          <w:p w14:paraId="1DDCA34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46F90F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560410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1C3B1B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PT-09</w:t>
            </w:r>
          </w:p>
        </w:tc>
        <w:tc>
          <w:tcPr>
            <w:tcW w:w="851" w:type="dxa"/>
            <w:tcBorders>
              <w:top w:val="nil"/>
              <w:left w:val="nil"/>
              <w:bottom w:val="single" w:sz="8" w:space="0" w:color="auto"/>
              <w:right w:val="single" w:sz="8" w:space="0" w:color="auto"/>
            </w:tcBorders>
            <w:vAlign w:val="center"/>
          </w:tcPr>
          <w:p w14:paraId="3B85AD6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259D57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1B5EB43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1B3432C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w:t>
            </w:r>
          </w:p>
        </w:tc>
        <w:tc>
          <w:tcPr>
            <w:tcW w:w="1418" w:type="dxa"/>
            <w:tcBorders>
              <w:top w:val="nil"/>
              <w:left w:val="nil"/>
              <w:bottom w:val="single" w:sz="8" w:space="0" w:color="auto"/>
              <w:right w:val="single" w:sz="8" w:space="0" w:color="auto"/>
            </w:tcBorders>
            <w:vAlign w:val="center"/>
          </w:tcPr>
          <w:p w14:paraId="3C8C570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EF4835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526DC82"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48AAA27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SOTANO UNICOM</w:t>
            </w:r>
          </w:p>
        </w:tc>
      </w:tr>
      <w:tr w:rsidR="00515E01" w:rsidRPr="00B75B18" w14:paraId="07BAB7B8"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4EE6530C"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750CDBC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095975FC"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480FF9A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27EA0D0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5901D12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35C2A82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2436BF14"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2126BA81"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65CDA43A"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1D223C35" w14:textId="77777777" w:rsidR="00515E01" w:rsidRPr="00CD36C3" w:rsidRDefault="00515E01" w:rsidP="00E82F33">
            <w:pPr>
              <w:rPr>
                <w:rFonts w:ascii="Arial" w:hAnsi="Arial" w:cs="Arial"/>
                <w:b/>
                <w:bCs/>
                <w:color w:val="000000"/>
                <w:sz w:val="14"/>
                <w:szCs w:val="14"/>
                <w:lang w:eastAsia="es-MX"/>
              </w:rPr>
            </w:pPr>
          </w:p>
        </w:tc>
        <w:tc>
          <w:tcPr>
            <w:tcW w:w="1064" w:type="dxa"/>
            <w:vMerge/>
            <w:tcBorders>
              <w:top w:val="nil"/>
              <w:left w:val="single" w:sz="8" w:space="0" w:color="auto"/>
              <w:bottom w:val="single" w:sz="8" w:space="0" w:color="auto"/>
              <w:right w:val="single" w:sz="8" w:space="0" w:color="auto"/>
            </w:tcBorders>
            <w:vAlign w:val="center"/>
          </w:tcPr>
          <w:p w14:paraId="456C8FC0"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70D39210"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7F975D6E"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6CE83B45" w14:textId="77777777" w:rsidR="00515E01" w:rsidRPr="00CD36C3" w:rsidRDefault="00515E01" w:rsidP="00E82F33">
            <w:pPr>
              <w:rPr>
                <w:rFonts w:ascii="Arial" w:hAnsi="Arial" w:cs="Arial"/>
                <w:b/>
                <w:bCs/>
                <w:color w:val="000000"/>
                <w:sz w:val="16"/>
                <w:szCs w:val="16"/>
                <w:lang w:eastAsia="es-MX"/>
              </w:rPr>
            </w:pPr>
          </w:p>
        </w:tc>
      </w:tr>
      <w:tr w:rsidR="00515E01" w:rsidRPr="00B75B18" w14:paraId="5CFE2E2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34D233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MS-97</w:t>
            </w:r>
          </w:p>
        </w:tc>
        <w:tc>
          <w:tcPr>
            <w:tcW w:w="851" w:type="dxa"/>
            <w:tcBorders>
              <w:top w:val="nil"/>
              <w:left w:val="nil"/>
              <w:bottom w:val="single" w:sz="8" w:space="0" w:color="auto"/>
              <w:right w:val="single" w:sz="8" w:space="0" w:color="auto"/>
            </w:tcBorders>
            <w:vAlign w:val="center"/>
          </w:tcPr>
          <w:p w14:paraId="214D546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EAC5960"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1.5</w:t>
            </w:r>
          </w:p>
        </w:tc>
        <w:tc>
          <w:tcPr>
            <w:tcW w:w="1064" w:type="dxa"/>
            <w:tcBorders>
              <w:top w:val="nil"/>
              <w:left w:val="nil"/>
              <w:bottom w:val="single" w:sz="8" w:space="0" w:color="auto"/>
              <w:right w:val="single" w:sz="8" w:space="0" w:color="auto"/>
            </w:tcBorders>
            <w:vAlign w:val="center"/>
          </w:tcPr>
          <w:p w14:paraId="24ED7C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5D9EF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483393</w:t>
            </w:r>
          </w:p>
        </w:tc>
        <w:tc>
          <w:tcPr>
            <w:tcW w:w="1418" w:type="dxa"/>
            <w:tcBorders>
              <w:top w:val="nil"/>
              <w:left w:val="nil"/>
              <w:bottom w:val="single" w:sz="8" w:space="0" w:color="auto"/>
              <w:right w:val="single" w:sz="8" w:space="0" w:color="auto"/>
            </w:tcBorders>
            <w:vAlign w:val="center"/>
          </w:tcPr>
          <w:p w14:paraId="54BBA91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E51A39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F2C734E" w14:textId="77777777" w:rsidTr="00E82F33">
        <w:trPr>
          <w:trHeight w:val="20"/>
          <w:jc w:val="center"/>
        </w:trPr>
        <w:tc>
          <w:tcPr>
            <w:tcW w:w="699" w:type="dxa"/>
            <w:vMerge w:val="restart"/>
            <w:tcBorders>
              <w:top w:val="nil"/>
              <w:left w:val="single" w:sz="8" w:space="0" w:color="auto"/>
              <w:bottom w:val="single" w:sz="8" w:space="0" w:color="auto"/>
              <w:right w:val="single" w:sz="8" w:space="0" w:color="auto"/>
            </w:tcBorders>
            <w:vAlign w:val="center"/>
          </w:tcPr>
          <w:p w14:paraId="1E3D548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PT-10</w:t>
            </w:r>
          </w:p>
        </w:tc>
        <w:tc>
          <w:tcPr>
            <w:tcW w:w="851" w:type="dxa"/>
            <w:vMerge w:val="restart"/>
            <w:tcBorders>
              <w:top w:val="nil"/>
              <w:left w:val="single" w:sz="8" w:space="0" w:color="auto"/>
              <w:bottom w:val="single" w:sz="8" w:space="0" w:color="auto"/>
              <w:right w:val="single" w:sz="8" w:space="0" w:color="auto"/>
            </w:tcBorders>
            <w:vAlign w:val="center"/>
          </w:tcPr>
          <w:p w14:paraId="31E088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vMerge w:val="restart"/>
            <w:tcBorders>
              <w:top w:val="nil"/>
              <w:left w:val="single" w:sz="8" w:space="0" w:color="auto"/>
              <w:bottom w:val="single" w:sz="8" w:space="0" w:color="auto"/>
              <w:right w:val="single" w:sz="8" w:space="0" w:color="auto"/>
            </w:tcBorders>
            <w:vAlign w:val="center"/>
          </w:tcPr>
          <w:p w14:paraId="0DCF24E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5EC65EE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vMerge w:val="restart"/>
            <w:tcBorders>
              <w:top w:val="nil"/>
              <w:left w:val="single" w:sz="8" w:space="0" w:color="auto"/>
              <w:bottom w:val="single" w:sz="8" w:space="0" w:color="auto"/>
              <w:right w:val="single" w:sz="8" w:space="0" w:color="auto"/>
            </w:tcBorders>
            <w:vAlign w:val="center"/>
          </w:tcPr>
          <w:p w14:paraId="7B344A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531912</w:t>
            </w:r>
          </w:p>
        </w:tc>
        <w:tc>
          <w:tcPr>
            <w:tcW w:w="1418" w:type="dxa"/>
            <w:vMerge w:val="restart"/>
            <w:tcBorders>
              <w:top w:val="nil"/>
              <w:left w:val="single" w:sz="8" w:space="0" w:color="auto"/>
              <w:bottom w:val="single" w:sz="8" w:space="0" w:color="auto"/>
              <w:right w:val="single" w:sz="8" w:space="0" w:color="auto"/>
            </w:tcBorders>
            <w:vAlign w:val="center"/>
          </w:tcPr>
          <w:p w14:paraId="2016C32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vMerge w:val="restart"/>
            <w:tcBorders>
              <w:top w:val="nil"/>
              <w:left w:val="single" w:sz="8" w:space="0" w:color="auto"/>
              <w:bottom w:val="single" w:sz="8" w:space="0" w:color="auto"/>
              <w:right w:val="single" w:sz="8" w:space="0" w:color="auto"/>
            </w:tcBorders>
            <w:vAlign w:val="center"/>
          </w:tcPr>
          <w:p w14:paraId="244AA86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FB4EBC9" w14:textId="77777777" w:rsidTr="00E82F33">
        <w:trPr>
          <w:trHeight w:val="20"/>
          <w:jc w:val="center"/>
        </w:trPr>
        <w:tc>
          <w:tcPr>
            <w:tcW w:w="699" w:type="dxa"/>
            <w:vMerge/>
            <w:tcBorders>
              <w:top w:val="nil"/>
              <w:left w:val="single" w:sz="8" w:space="0" w:color="auto"/>
              <w:bottom w:val="single" w:sz="8" w:space="0" w:color="auto"/>
              <w:right w:val="single" w:sz="8" w:space="0" w:color="auto"/>
            </w:tcBorders>
            <w:vAlign w:val="center"/>
          </w:tcPr>
          <w:p w14:paraId="47504E07" w14:textId="77777777" w:rsidR="00515E01" w:rsidRPr="00CD36C3" w:rsidRDefault="00515E01" w:rsidP="00E82F33">
            <w:pPr>
              <w:rPr>
                <w:rFonts w:ascii="Arial" w:hAnsi="Arial" w:cs="Arial"/>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6ECE4273" w14:textId="77777777" w:rsidR="00515E01" w:rsidRPr="00CD36C3" w:rsidRDefault="00515E01" w:rsidP="00E82F33">
            <w:pPr>
              <w:rPr>
                <w:rFonts w:ascii="Arial" w:hAnsi="Arial" w:cs="Arial"/>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79D822CB" w14:textId="77777777" w:rsidR="00515E01" w:rsidRPr="00CD36C3" w:rsidRDefault="00515E01" w:rsidP="00E82F33">
            <w:pPr>
              <w:rPr>
                <w:rFonts w:ascii="Arial" w:hAnsi="Arial" w:cs="Arial"/>
                <w:color w:val="000000"/>
                <w:sz w:val="16"/>
                <w:szCs w:val="16"/>
                <w:lang w:eastAsia="es-MX"/>
              </w:rPr>
            </w:pPr>
          </w:p>
        </w:tc>
        <w:tc>
          <w:tcPr>
            <w:tcW w:w="1064" w:type="dxa"/>
            <w:tcBorders>
              <w:top w:val="nil"/>
              <w:left w:val="nil"/>
              <w:bottom w:val="single" w:sz="8" w:space="0" w:color="auto"/>
              <w:right w:val="single" w:sz="8" w:space="0" w:color="auto"/>
            </w:tcBorders>
            <w:vAlign w:val="center"/>
          </w:tcPr>
          <w:p w14:paraId="73BBD10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PISO TECHO</w:t>
            </w:r>
          </w:p>
        </w:tc>
        <w:tc>
          <w:tcPr>
            <w:tcW w:w="2556" w:type="dxa"/>
            <w:vMerge/>
            <w:tcBorders>
              <w:top w:val="nil"/>
              <w:left w:val="single" w:sz="8" w:space="0" w:color="auto"/>
              <w:bottom w:val="single" w:sz="8" w:space="0" w:color="auto"/>
              <w:right w:val="single" w:sz="8" w:space="0" w:color="auto"/>
            </w:tcBorders>
            <w:vAlign w:val="center"/>
          </w:tcPr>
          <w:p w14:paraId="074F39E3" w14:textId="77777777" w:rsidR="00515E01" w:rsidRPr="00CD36C3" w:rsidRDefault="00515E01" w:rsidP="00E82F33">
            <w:pPr>
              <w:rPr>
                <w:rFonts w:ascii="Arial" w:hAnsi="Arial" w:cs="Arial"/>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056C776F" w14:textId="77777777" w:rsidR="00515E01" w:rsidRPr="00CD36C3" w:rsidRDefault="00515E01" w:rsidP="00E82F33">
            <w:pPr>
              <w:rPr>
                <w:rFonts w:ascii="Arial" w:hAnsi="Arial" w:cs="Arial"/>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2D2E991E" w14:textId="77777777" w:rsidR="00515E01" w:rsidRPr="00CD36C3" w:rsidRDefault="00515E01" w:rsidP="00E82F33">
            <w:pPr>
              <w:rPr>
                <w:rFonts w:ascii="Arial" w:hAnsi="Arial" w:cs="Arial"/>
                <w:color w:val="000000"/>
                <w:sz w:val="16"/>
                <w:szCs w:val="16"/>
                <w:lang w:eastAsia="es-MX"/>
              </w:rPr>
            </w:pPr>
          </w:p>
        </w:tc>
      </w:tr>
      <w:tr w:rsidR="00515E01" w:rsidRPr="00B75B18" w14:paraId="74F3184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AC680B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FC-01</w:t>
            </w:r>
          </w:p>
        </w:tc>
        <w:tc>
          <w:tcPr>
            <w:tcW w:w="851" w:type="dxa"/>
            <w:tcBorders>
              <w:top w:val="nil"/>
              <w:left w:val="nil"/>
              <w:bottom w:val="single" w:sz="8" w:space="0" w:color="auto"/>
              <w:right w:val="single" w:sz="8" w:space="0" w:color="auto"/>
            </w:tcBorders>
            <w:vAlign w:val="center"/>
          </w:tcPr>
          <w:p w14:paraId="7C43FE1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77863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407B918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5F8BCD2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532329</w:t>
            </w:r>
          </w:p>
        </w:tc>
        <w:tc>
          <w:tcPr>
            <w:tcW w:w="1418" w:type="dxa"/>
            <w:tcBorders>
              <w:top w:val="nil"/>
              <w:left w:val="nil"/>
              <w:bottom w:val="single" w:sz="8" w:space="0" w:color="auto"/>
              <w:right w:val="single" w:sz="8" w:space="0" w:color="auto"/>
            </w:tcBorders>
            <w:vAlign w:val="center"/>
          </w:tcPr>
          <w:p w14:paraId="114A1F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3A6115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357CA2C"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CF7636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FC-02</w:t>
            </w:r>
          </w:p>
        </w:tc>
        <w:tc>
          <w:tcPr>
            <w:tcW w:w="851" w:type="dxa"/>
            <w:tcBorders>
              <w:top w:val="nil"/>
              <w:left w:val="nil"/>
              <w:bottom w:val="single" w:sz="8" w:space="0" w:color="auto"/>
              <w:right w:val="single" w:sz="8" w:space="0" w:color="auto"/>
            </w:tcBorders>
            <w:vAlign w:val="center"/>
          </w:tcPr>
          <w:p w14:paraId="29ADAA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678BE0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w:t>
            </w:r>
          </w:p>
        </w:tc>
        <w:tc>
          <w:tcPr>
            <w:tcW w:w="1064" w:type="dxa"/>
            <w:tcBorders>
              <w:top w:val="nil"/>
              <w:left w:val="nil"/>
              <w:bottom w:val="single" w:sz="8" w:space="0" w:color="auto"/>
              <w:right w:val="single" w:sz="8" w:space="0" w:color="auto"/>
            </w:tcBorders>
            <w:vAlign w:val="center"/>
          </w:tcPr>
          <w:p w14:paraId="611E176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5A75EC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w:t>
            </w:r>
          </w:p>
        </w:tc>
        <w:tc>
          <w:tcPr>
            <w:tcW w:w="1418" w:type="dxa"/>
            <w:tcBorders>
              <w:top w:val="nil"/>
              <w:left w:val="nil"/>
              <w:bottom w:val="single" w:sz="8" w:space="0" w:color="auto"/>
              <w:right w:val="single" w:sz="8" w:space="0" w:color="auto"/>
            </w:tcBorders>
            <w:vAlign w:val="center"/>
          </w:tcPr>
          <w:p w14:paraId="790AF28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408094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56392E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9F3BF5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FC-03</w:t>
            </w:r>
          </w:p>
        </w:tc>
        <w:tc>
          <w:tcPr>
            <w:tcW w:w="851" w:type="dxa"/>
            <w:tcBorders>
              <w:top w:val="nil"/>
              <w:left w:val="nil"/>
              <w:bottom w:val="single" w:sz="8" w:space="0" w:color="auto"/>
              <w:right w:val="single" w:sz="8" w:space="0" w:color="auto"/>
            </w:tcBorders>
            <w:vAlign w:val="center"/>
          </w:tcPr>
          <w:p w14:paraId="27015A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9FEB8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w:t>
            </w:r>
          </w:p>
        </w:tc>
        <w:tc>
          <w:tcPr>
            <w:tcW w:w="1064" w:type="dxa"/>
            <w:tcBorders>
              <w:top w:val="nil"/>
              <w:left w:val="nil"/>
              <w:bottom w:val="single" w:sz="8" w:space="0" w:color="auto"/>
              <w:right w:val="single" w:sz="8" w:space="0" w:color="auto"/>
            </w:tcBorders>
            <w:vAlign w:val="center"/>
          </w:tcPr>
          <w:p w14:paraId="3BF4AF5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34F877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w:t>
            </w:r>
          </w:p>
        </w:tc>
        <w:tc>
          <w:tcPr>
            <w:tcW w:w="1418" w:type="dxa"/>
            <w:tcBorders>
              <w:top w:val="nil"/>
              <w:left w:val="nil"/>
              <w:bottom w:val="single" w:sz="8" w:space="0" w:color="auto"/>
              <w:right w:val="single" w:sz="8" w:space="0" w:color="auto"/>
            </w:tcBorders>
            <w:vAlign w:val="center"/>
          </w:tcPr>
          <w:p w14:paraId="3B0589C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E82A79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BD42B7F"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807CCA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FC-04</w:t>
            </w:r>
          </w:p>
        </w:tc>
        <w:tc>
          <w:tcPr>
            <w:tcW w:w="851" w:type="dxa"/>
            <w:tcBorders>
              <w:top w:val="nil"/>
              <w:left w:val="nil"/>
              <w:bottom w:val="single" w:sz="8" w:space="0" w:color="auto"/>
              <w:right w:val="single" w:sz="8" w:space="0" w:color="auto"/>
            </w:tcBorders>
            <w:vAlign w:val="center"/>
          </w:tcPr>
          <w:p w14:paraId="0E443FD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B514A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w:t>
            </w:r>
          </w:p>
        </w:tc>
        <w:tc>
          <w:tcPr>
            <w:tcW w:w="1064" w:type="dxa"/>
            <w:tcBorders>
              <w:top w:val="nil"/>
              <w:left w:val="nil"/>
              <w:bottom w:val="single" w:sz="8" w:space="0" w:color="auto"/>
              <w:right w:val="single" w:sz="8" w:space="0" w:color="auto"/>
            </w:tcBorders>
            <w:vAlign w:val="center"/>
          </w:tcPr>
          <w:p w14:paraId="28B19F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413395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w:t>
            </w:r>
          </w:p>
        </w:tc>
        <w:tc>
          <w:tcPr>
            <w:tcW w:w="1418" w:type="dxa"/>
            <w:tcBorders>
              <w:top w:val="nil"/>
              <w:left w:val="nil"/>
              <w:bottom w:val="single" w:sz="8" w:space="0" w:color="auto"/>
              <w:right w:val="single" w:sz="8" w:space="0" w:color="auto"/>
            </w:tcBorders>
            <w:vAlign w:val="center"/>
          </w:tcPr>
          <w:p w14:paraId="72EAE80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8D4EEA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F26490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595952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CT-30</w:t>
            </w:r>
          </w:p>
        </w:tc>
        <w:tc>
          <w:tcPr>
            <w:tcW w:w="851" w:type="dxa"/>
            <w:tcBorders>
              <w:top w:val="nil"/>
              <w:left w:val="nil"/>
              <w:bottom w:val="single" w:sz="8" w:space="0" w:color="auto"/>
              <w:right w:val="single" w:sz="8" w:space="0" w:color="auto"/>
            </w:tcBorders>
            <w:vAlign w:val="center"/>
          </w:tcPr>
          <w:p w14:paraId="068705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4F2A7D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6C1D36E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37CFE8F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532332</w:t>
            </w:r>
          </w:p>
        </w:tc>
        <w:tc>
          <w:tcPr>
            <w:tcW w:w="1418" w:type="dxa"/>
            <w:tcBorders>
              <w:top w:val="nil"/>
              <w:left w:val="nil"/>
              <w:bottom w:val="single" w:sz="8" w:space="0" w:color="auto"/>
              <w:right w:val="single" w:sz="8" w:space="0" w:color="auto"/>
            </w:tcBorders>
            <w:vAlign w:val="center"/>
          </w:tcPr>
          <w:p w14:paraId="3E2892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58B617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C971EEC"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3ACC59A0"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UNIDAD TECNICA DE LO CONTENCIOSO ELECTORAL</w:t>
            </w:r>
          </w:p>
        </w:tc>
      </w:tr>
      <w:tr w:rsidR="00515E01" w:rsidRPr="00B75B18" w14:paraId="09ED86BB"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5C8A2EBB"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3C2FA47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0AC50542"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436765E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70BD4035"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275523A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08463F0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4238E010"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78565F77"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24994687"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27336AE8"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7A991328"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5D80CD4E"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31511935"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0F40C100" w14:textId="77777777" w:rsidR="00515E01" w:rsidRPr="00CD36C3" w:rsidRDefault="00515E01" w:rsidP="00E82F33">
            <w:pPr>
              <w:rPr>
                <w:rFonts w:ascii="Arial" w:hAnsi="Arial" w:cs="Arial"/>
                <w:b/>
                <w:bCs/>
                <w:color w:val="000000"/>
                <w:sz w:val="16"/>
                <w:szCs w:val="16"/>
                <w:lang w:eastAsia="es-MX"/>
              </w:rPr>
            </w:pPr>
          </w:p>
        </w:tc>
      </w:tr>
      <w:tr w:rsidR="00515E01" w:rsidRPr="00B75B18" w14:paraId="0F91871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AF88F1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MS-98</w:t>
            </w:r>
          </w:p>
        </w:tc>
        <w:tc>
          <w:tcPr>
            <w:tcW w:w="851" w:type="dxa"/>
            <w:tcBorders>
              <w:top w:val="nil"/>
              <w:left w:val="nil"/>
              <w:bottom w:val="single" w:sz="8" w:space="0" w:color="auto"/>
              <w:right w:val="single" w:sz="8" w:space="0" w:color="auto"/>
            </w:tcBorders>
            <w:vAlign w:val="center"/>
          </w:tcPr>
          <w:p w14:paraId="4C9657E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EB7C82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2B86950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510EA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519511</w:t>
            </w:r>
          </w:p>
        </w:tc>
        <w:tc>
          <w:tcPr>
            <w:tcW w:w="1418" w:type="dxa"/>
            <w:tcBorders>
              <w:top w:val="nil"/>
              <w:left w:val="nil"/>
              <w:bottom w:val="single" w:sz="8" w:space="0" w:color="auto"/>
              <w:right w:val="single" w:sz="8" w:space="0" w:color="auto"/>
            </w:tcBorders>
            <w:vAlign w:val="center"/>
          </w:tcPr>
          <w:p w14:paraId="5500A4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4AB6D6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C59932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CF8B32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PT-11</w:t>
            </w:r>
          </w:p>
        </w:tc>
        <w:tc>
          <w:tcPr>
            <w:tcW w:w="851" w:type="dxa"/>
            <w:tcBorders>
              <w:top w:val="nil"/>
              <w:left w:val="nil"/>
              <w:bottom w:val="single" w:sz="8" w:space="0" w:color="auto"/>
              <w:right w:val="single" w:sz="8" w:space="0" w:color="auto"/>
            </w:tcBorders>
            <w:vAlign w:val="center"/>
          </w:tcPr>
          <w:p w14:paraId="4BFCEC2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40FC74F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3020685F"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MINI-SPLIT PISO TECHO</w:t>
            </w:r>
          </w:p>
        </w:tc>
        <w:tc>
          <w:tcPr>
            <w:tcW w:w="2556" w:type="dxa"/>
            <w:tcBorders>
              <w:top w:val="nil"/>
              <w:left w:val="nil"/>
              <w:bottom w:val="single" w:sz="8" w:space="0" w:color="auto"/>
              <w:right w:val="single" w:sz="8" w:space="0" w:color="auto"/>
            </w:tcBorders>
            <w:vAlign w:val="center"/>
          </w:tcPr>
          <w:p w14:paraId="6650DE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677317</w:t>
            </w:r>
          </w:p>
        </w:tc>
        <w:tc>
          <w:tcPr>
            <w:tcW w:w="1418" w:type="dxa"/>
            <w:tcBorders>
              <w:top w:val="nil"/>
              <w:left w:val="nil"/>
              <w:bottom w:val="single" w:sz="8" w:space="0" w:color="auto"/>
              <w:right w:val="single" w:sz="8" w:space="0" w:color="auto"/>
            </w:tcBorders>
            <w:vAlign w:val="center"/>
          </w:tcPr>
          <w:p w14:paraId="476C14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85B29A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846957</w:t>
            </w:r>
          </w:p>
        </w:tc>
      </w:tr>
      <w:tr w:rsidR="00515E01" w:rsidRPr="00B75B18" w14:paraId="4BA5F38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36F34C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PT-12</w:t>
            </w:r>
          </w:p>
        </w:tc>
        <w:tc>
          <w:tcPr>
            <w:tcW w:w="851" w:type="dxa"/>
            <w:tcBorders>
              <w:top w:val="nil"/>
              <w:left w:val="nil"/>
              <w:bottom w:val="single" w:sz="8" w:space="0" w:color="auto"/>
              <w:right w:val="single" w:sz="8" w:space="0" w:color="auto"/>
            </w:tcBorders>
            <w:vAlign w:val="center"/>
          </w:tcPr>
          <w:p w14:paraId="2C49A3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S/M</w:t>
            </w:r>
          </w:p>
        </w:tc>
        <w:tc>
          <w:tcPr>
            <w:tcW w:w="1057" w:type="dxa"/>
            <w:tcBorders>
              <w:top w:val="nil"/>
              <w:left w:val="nil"/>
              <w:bottom w:val="single" w:sz="8" w:space="0" w:color="auto"/>
              <w:right w:val="single" w:sz="8" w:space="0" w:color="auto"/>
            </w:tcBorders>
            <w:vAlign w:val="center"/>
          </w:tcPr>
          <w:p w14:paraId="2014DEA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5BAD57A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240845A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505533</w:t>
            </w:r>
          </w:p>
        </w:tc>
        <w:tc>
          <w:tcPr>
            <w:tcW w:w="1418" w:type="dxa"/>
            <w:tcBorders>
              <w:top w:val="nil"/>
              <w:left w:val="nil"/>
              <w:bottom w:val="single" w:sz="8" w:space="0" w:color="auto"/>
              <w:right w:val="single" w:sz="8" w:space="0" w:color="auto"/>
            </w:tcBorders>
            <w:vAlign w:val="center"/>
          </w:tcPr>
          <w:p w14:paraId="6C6438E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BE7188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8F9DB9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87B4F44"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MS-99</w:t>
            </w:r>
          </w:p>
        </w:tc>
        <w:tc>
          <w:tcPr>
            <w:tcW w:w="851" w:type="dxa"/>
            <w:tcBorders>
              <w:top w:val="nil"/>
              <w:left w:val="nil"/>
              <w:bottom w:val="single" w:sz="8" w:space="0" w:color="auto"/>
              <w:right w:val="single" w:sz="8" w:space="0" w:color="auto"/>
            </w:tcBorders>
            <w:vAlign w:val="center"/>
          </w:tcPr>
          <w:p w14:paraId="6D9CAE6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EDBA94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3BFA701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1AB3E5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505535</w:t>
            </w:r>
          </w:p>
        </w:tc>
        <w:tc>
          <w:tcPr>
            <w:tcW w:w="1418" w:type="dxa"/>
            <w:tcBorders>
              <w:top w:val="nil"/>
              <w:left w:val="nil"/>
              <w:bottom w:val="single" w:sz="8" w:space="0" w:color="auto"/>
              <w:right w:val="single" w:sz="8" w:space="0" w:color="auto"/>
            </w:tcBorders>
            <w:vAlign w:val="center"/>
          </w:tcPr>
          <w:p w14:paraId="718409A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172B7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035C4A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46B2C6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MS-100</w:t>
            </w:r>
          </w:p>
        </w:tc>
        <w:tc>
          <w:tcPr>
            <w:tcW w:w="851" w:type="dxa"/>
            <w:tcBorders>
              <w:top w:val="nil"/>
              <w:left w:val="nil"/>
              <w:bottom w:val="single" w:sz="8" w:space="0" w:color="auto"/>
              <w:right w:val="single" w:sz="8" w:space="0" w:color="auto"/>
            </w:tcBorders>
            <w:vAlign w:val="center"/>
          </w:tcPr>
          <w:p w14:paraId="1E93CD8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7417B6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16280E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9CD06B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505525</w:t>
            </w:r>
          </w:p>
        </w:tc>
        <w:tc>
          <w:tcPr>
            <w:tcW w:w="1418" w:type="dxa"/>
            <w:tcBorders>
              <w:top w:val="nil"/>
              <w:left w:val="nil"/>
              <w:bottom w:val="single" w:sz="8" w:space="0" w:color="auto"/>
              <w:right w:val="single" w:sz="8" w:space="0" w:color="auto"/>
            </w:tcBorders>
            <w:vAlign w:val="center"/>
          </w:tcPr>
          <w:p w14:paraId="6987B3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608F1E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6D9ACC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9C5ECF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MS-101</w:t>
            </w:r>
          </w:p>
        </w:tc>
        <w:tc>
          <w:tcPr>
            <w:tcW w:w="851" w:type="dxa"/>
            <w:tcBorders>
              <w:top w:val="nil"/>
              <w:left w:val="nil"/>
              <w:bottom w:val="single" w:sz="8" w:space="0" w:color="auto"/>
              <w:right w:val="single" w:sz="8" w:space="0" w:color="auto"/>
            </w:tcBorders>
            <w:vAlign w:val="center"/>
          </w:tcPr>
          <w:p w14:paraId="191FD5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5451A8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71830F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61B784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100001323/140501990</w:t>
            </w:r>
          </w:p>
        </w:tc>
        <w:tc>
          <w:tcPr>
            <w:tcW w:w="1418" w:type="dxa"/>
            <w:tcBorders>
              <w:top w:val="nil"/>
              <w:left w:val="nil"/>
              <w:bottom w:val="single" w:sz="8" w:space="0" w:color="auto"/>
              <w:right w:val="single" w:sz="8" w:space="0" w:color="auto"/>
            </w:tcBorders>
            <w:vAlign w:val="center"/>
          </w:tcPr>
          <w:p w14:paraId="16E2221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C41E4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F3E73C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7C6A35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MS-102</w:t>
            </w:r>
          </w:p>
        </w:tc>
        <w:tc>
          <w:tcPr>
            <w:tcW w:w="851" w:type="dxa"/>
            <w:tcBorders>
              <w:top w:val="nil"/>
              <w:left w:val="nil"/>
              <w:bottom w:val="single" w:sz="8" w:space="0" w:color="auto"/>
              <w:right w:val="single" w:sz="8" w:space="0" w:color="auto"/>
            </w:tcBorders>
            <w:vAlign w:val="center"/>
          </w:tcPr>
          <w:p w14:paraId="4A741D6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3992D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67FA19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967D3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100001997/150580625</w:t>
            </w:r>
          </w:p>
        </w:tc>
        <w:tc>
          <w:tcPr>
            <w:tcW w:w="1418" w:type="dxa"/>
            <w:tcBorders>
              <w:top w:val="nil"/>
              <w:left w:val="nil"/>
              <w:bottom w:val="single" w:sz="8" w:space="0" w:color="auto"/>
              <w:right w:val="single" w:sz="8" w:space="0" w:color="auto"/>
            </w:tcBorders>
            <w:vAlign w:val="center"/>
          </w:tcPr>
          <w:p w14:paraId="4F19BE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9B491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C35C71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9EC6D6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MS-103</w:t>
            </w:r>
          </w:p>
        </w:tc>
        <w:tc>
          <w:tcPr>
            <w:tcW w:w="851" w:type="dxa"/>
            <w:tcBorders>
              <w:top w:val="nil"/>
              <w:left w:val="nil"/>
              <w:bottom w:val="single" w:sz="8" w:space="0" w:color="auto"/>
              <w:right w:val="single" w:sz="8" w:space="0" w:color="auto"/>
            </w:tcBorders>
            <w:vAlign w:val="center"/>
          </w:tcPr>
          <w:p w14:paraId="2E2F3A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4F19CE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41C3B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A310B6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100001323/14050211</w:t>
            </w:r>
          </w:p>
        </w:tc>
        <w:tc>
          <w:tcPr>
            <w:tcW w:w="1418" w:type="dxa"/>
            <w:tcBorders>
              <w:top w:val="nil"/>
              <w:left w:val="nil"/>
              <w:bottom w:val="single" w:sz="8" w:space="0" w:color="auto"/>
              <w:right w:val="single" w:sz="8" w:space="0" w:color="auto"/>
            </w:tcBorders>
            <w:vAlign w:val="center"/>
          </w:tcPr>
          <w:p w14:paraId="768FA69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FF6DAD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7C5989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624841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MS-104</w:t>
            </w:r>
          </w:p>
        </w:tc>
        <w:tc>
          <w:tcPr>
            <w:tcW w:w="851" w:type="dxa"/>
            <w:tcBorders>
              <w:top w:val="nil"/>
              <w:left w:val="nil"/>
              <w:bottom w:val="single" w:sz="8" w:space="0" w:color="auto"/>
              <w:right w:val="single" w:sz="8" w:space="0" w:color="auto"/>
            </w:tcBorders>
            <w:vAlign w:val="center"/>
          </w:tcPr>
          <w:p w14:paraId="71ED51E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86C176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5CAE0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31EE12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519538</w:t>
            </w:r>
            <w:r w:rsidRPr="00CD36C3">
              <w:rPr>
                <w:rFonts w:ascii="Arial" w:hAnsi="Arial" w:cs="Arial"/>
                <w:color w:val="000000"/>
                <w:sz w:val="16"/>
                <w:szCs w:val="16"/>
                <w:lang w:eastAsia="es-MX"/>
              </w:rPr>
              <w:br/>
              <w:t>0307-16945 SERIAL</w:t>
            </w:r>
          </w:p>
        </w:tc>
        <w:tc>
          <w:tcPr>
            <w:tcW w:w="1418" w:type="dxa"/>
            <w:tcBorders>
              <w:top w:val="nil"/>
              <w:left w:val="nil"/>
              <w:bottom w:val="single" w:sz="8" w:space="0" w:color="auto"/>
              <w:right w:val="single" w:sz="8" w:space="0" w:color="auto"/>
            </w:tcBorders>
            <w:vAlign w:val="center"/>
          </w:tcPr>
          <w:p w14:paraId="02B0765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6B924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A6314C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27C2B6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MS-105</w:t>
            </w:r>
          </w:p>
        </w:tc>
        <w:tc>
          <w:tcPr>
            <w:tcW w:w="851" w:type="dxa"/>
            <w:tcBorders>
              <w:top w:val="nil"/>
              <w:left w:val="nil"/>
              <w:bottom w:val="single" w:sz="8" w:space="0" w:color="auto"/>
              <w:right w:val="single" w:sz="8" w:space="0" w:color="auto"/>
            </w:tcBorders>
            <w:vAlign w:val="center"/>
          </w:tcPr>
          <w:p w14:paraId="7099F7F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DCBA27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682596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51777A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532153</w:t>
            </w:r>
          </w:p>
        </w:tc>
        <w:tc>
          <w:tcPr>
            <w:tcW w:w="1418" w:type="dxa"/>
            <w:tcBorders>
              <w:top w:val="nil"/>
              <w:left w:val="nil"/>
              <w:bottom w:val="single" w:sz="8" w:space="0" w:color="auto"/>
              <w:right w:val="single" w:sz="8" w:space="0" w:color="auto"/>
            </w:tcBorders>
            <w:vAlign w:val="center"/>
          </w:tcPr>
          <w:p w14:paraId="70558C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CF7D2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E8D2A5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620F1D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MS-106</w:t>
            </w:r>
          </w:p>
        </w:tc>
        <w:tc>
          <w:tcPr>
            <w:tcW w:w="851" w:type="dxa"/>
            <w:tcBorders>
              <w:top w:val="nil"/>
              <w:left w:val="nil"/>
              <w:bottom w:val="single" w:sz="8" w:space="0" w:color="auto"/>
              <w:right w:val="single" w:sz="8" w:space="0" w:color="auto"/>
            </w:tcBorders>
            <w:vAlign w:val="center"/>
          </w:tcPr>
          <w:p w14:paraId="68EB37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2ABB52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305090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1DCFCBD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505526</w:t>
            </w:r>
          </w:p>
        </w:tc>
        <w:tc>
          <w:tcPr>
            <w:tcW w:w="1418" w:type="dxa"/>
            <w:tcBorders>
              <w:top w:val="nil"/>
              <w:left w:val="nil"/>
              <w:bottom w:val="single" w:sz="8" w:space="0" w:color="auto"/>
              <w:right w:val="single" w:sz="8" w:space="0" w:color="auto"/>
            </w:tcBorders>
            <w:vAlign w:val="center"/>
          </w:tcPr>
          <w:p w14:paraId="47CB8F8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74E36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CC8051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89DDF5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MS-107</w:t>
            </w:r>
          </w:p>
        </w:tc>
        <w:tc>
          <w:tcPr>
            <w:tcW w:w="851" w:type="dxa"/>
            <w:tcBorders>
              <w:top w:val="nil"/>
              <w:left w:val="nil"/>
              <w:bottom w:val="single" w:sz="8" w:space="0" w:color="auto"/>
              <w:right w:val="single" w:sz="8" w:space="0" w:color="auto"/>
            </w:tcBorders>
            <w:vAlign w:val="center"/>
          </w:tcPr>
          <w:p w14:paraId="6B8CD12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43FF3B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475C91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5B12D4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532156</w:t>
            </w:r>
          </w:p>
        </w:tc>
        <w:tc>
          <w:tcPr>
            <w:tcW w:w="1418" w:type="dxa"/>
            <w:tcBorders>
              <w:top w:val="nil"/>
              <w:left w:val="nil"/>
              <w:bottom w:val="single" w:sz="8" w:space="0" w:color="auto"/>
              <w:right w:val="single" w:sz="8" w:space="0" w:color="auto"/>
            </w:tcBorders>
            <w:vAlign w:val="center"/>
          </w:tcPr>
          <w:p w14:paraId="5922210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D59100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E3A1114"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078914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MS-108</w:t>
            </w:r>
          </w:p>
        </w:tc>
        <w:tc>
          <w:tcPr>
            <w:tcW w:w="851" w:type="dxa"/>
            <w:tcBorders>
              <w:top w:val="nil"/>
              <w:left w:val="nil"/>
              <w:bottom w:val="single" w:sz="8" w:space="0" w:color="auto"/>
              <w:right w:val="single" w:sz="8" w:space="0" w:color="auto"/>
            </w:tcBorders>
            <w:vAlign w:val="center"/>
          </w:tcPr>
          <w:p w14:paraId="7C69708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40E1BC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5C4C27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0A028E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532154</w:t>
            </w:r>
          </w:p>
        </w:tc>
        <w:tc>
          <w:tcPr>
            <w:tcW w:w="1418" w:type="dxa"/>
            <w:tcBorders>
              <w:top w:val="nil"/>
              <w:left w:val="nil"/>
              <w:bottom w:val="single" w:sz="8" w:space="0" w:color="auto"/>
              <w:right w:val="single" w:sz="8" w:space="0" w:color="auto"/>
            </w:tcBorders>
            <w:vAlign w:val="center"/>
          </w:tcPr>
          <w:p w14:paraId="4B4E3E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3AE3BD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842465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4ADF6A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MS-109</w:t>
            </w:r>
          </w:p>
        </w:tc>
        <w:tc>
          <w:tcPr>
            <w:tcW w:w="851" w:type="dxa"/>
            <w:tcBorders>
              <w:top w:val="nil"/>
              <w:left w:val="nil"/>
              <w:bottom w:val="single" w:sz="8" w:space="0" w:color="auto"/>
              <w:right w:val="single" w:sz="8" w:space="0" w:color="auto"/>
            </w:tcBorders>
            <w:vAlign w:val="center"/>
          </w:tcPr>
          <w:p w14:paraId="10DCE6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575119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7730E85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A4ED9B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505228</w:t>
            </w:r>
          </w:p>
        </w:tc>
        <w:tc>
          <w:tcPr>
            <w:tcW w:w="1418" w:type="dxa"/>
            <w:tcBorders>
              <w:top w:val="nil"/>
              <w:left w:val="nil"/>
              <w:bottom w:val="single" w:sz="8" w:space="0" w:color="auto"/>
              <w:right w:val="single" w:sz="8" w:space="0" w:color="auto"/>
            </w:tcBorders>
            <w:vAlign w:val="center"/>
          </w:tcPr>
          <w:p w14:paraId="2E0399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B1ED0E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4E721C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191C94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MS-110</w:t>
            </w:r>
          </w:p>
        </w:tc>
        <w:tc>
          <w:tcPr>
            <w:tcW w:w="851" w:type="dxa"/>
            <w:tcBorders>
              <w:top w:val="nil"/>
              <w:left w:val="nil"/>
              <w:bottom w:val="single" w:sz="8" w:space="0" w:color="auto"/>
              <w:right w:val="single" w:sz="8" w:space="0" w:color="auto"/>
            </w:tcBorders>
            <w:vAlign w:val="center"/>
          </w:tcPr>
          <w:p w14:paraId="40E2A54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1EC108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6843D7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D9DE1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519446</w:t>
            </w:r>
          </w:p>
        </w:tc>
        <w:tc>
          <w:tcPr>
            <w:tcW w:w="1418" w:type="dxa"/>
            <w:tcBorders>
              <w:top w:val="nil"/>
              <w:left w:val="nil"/>
              <w:bottom w:val="single" w:sz="8" w:space="0" w:color="auto"/>
              <w:right w:val="single" w:sz="8" w:space="0" w:color="auto"/>
            </w:tcBorders>
            <w:vAlign w:val="center"/>
          </w:tcPr>
          <w:p w14:paraId="7CEBFAF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406D35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5A7F5E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20883D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MS-111</w:t>
            </w:r>
          </w:p>
        </w:tc>
        <w:tc>
          <w:tcPr>
            <w:tcW w:w="851" w:type="dxa"/>
            <w:tcBorders>
              <w:top w:val="nil"/>
              <w:left w:val="nil"/>
              <w:bottom w:val="single" w:sz="8" w:space="0" w:color="auto"/>
              <w:right w:val="single" w:sz="8" w:space="0" w:color="auto"/>
            </w:tcBorders>
            <w:vAlign w:val="center"/>
          </w:tcPr>
          <w:p w14:paraId="1BB6F5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4F5D96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6A2B0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A4C3FD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519425</w:t>
            </w:r>
          </w:p>
        </w:tc>
        <w:tc>
          <w:tcPr>
            <w:tcW w:w="1418" w:type="dxa"/>
            <w:tcBorders>
              <w:top w:val="nil"/>
              <w:left w:val="nil"/>
              <w:bottom w:val="single" w:sz="8" w:space="0" w:color="auto"/>
              <w:right w:val="single" w:sz="8" w:space="0" w:color="auto"/>
            </w:tcBorders>
            <w:vAlign w:val="center"/>
          </w:tcPr>
          <w:p w14:paraId="3A3A61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CCA3D8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04DABF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7919B3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MS-112</w:t>
            </w:r>
          </w:p>
        </w:tc>
        <w:tc>
          <w:tcPr>
            <w:tcW w:w="851" w:type="dxa"/>
            <w:tcBorders>
              <w:top w:val="nil"/>
              <w:left w:val="nil"/>
              <w:bottom w:val="single" w:sz="8" w:space="0" w:color="auto"/>
              <w:right w:val="single" w:sz="8" w:space="0" w:color="auto"/>
            </w:tcBorders>
            <w:vAlign w:val="center"/>
          </w:tcPr>
          <w:p w14:paraId="67FCC0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677DCE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1F6244A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MINI-SPLT</w:t>
            </w:r>
          </w:p>
        </w:tc>
        <w:tc>
          <w:tcPr>
            <w:tcW w:w="2556" w:type="dxa"/>
            <w:tcBorders>
              <w:top w:val="nil"/>
              <w:left w:val="nil"/>
              <w:bottom w:val="single" w:sz="8" w:space="0" w:color="auto"/>
              <w:right w:val="single" w:sz="8" w:space="0" w:color="auto"/>
            </w:tcBorders>
            <w:vAlign w:val="center"/>
          </w:tcPr>
          <w:p w14:paraId="17F0F0D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519430</w:t>
            </w:r>
          </w:p>
        </w:tc>
        <w:tc>
          <w:tcPr>
            <w:tcW w:w="1418" w:type="dxa"/>
            <w:tcBorders>
              <w:top w:val="nil"/>
              <w:left w:val="nil"/>
              <w:bottom w:val="single" w:sz="8" w:space="0" w:color="auto"/>
              <w:right w:val="single" w:sz="8" w:space="0" w:color="auto"/>
            </w:tcBorders>
            <w:vAlign w:val="center"/>
          </w:tcPr>
          <w:p w14:paraId="115371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938BA3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FAD271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ECA516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MS-113</w:t>
            </w:r>
          </w:p>
        </w:tc>
        <w:tc>
          <w:tcPr>
            <w:tcW w:w="851" w:type="dxa"/>
            <w:tcBorders>
              <w:top w:val="nil"/>
              <w:left w:val="nil"/>
              <w:bottom w:val="single" w:sz="8" w:space="0" w:color="auto"/>
              <w:right w:val="single" w:sz="8" w:space="0" w:color="auto"/>
            </w:tcBorders>
            <w:vAlign w:val="center"/>
          </w:tcPr>
          <w:p w14:paraId="12A2E61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E61E7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5CF0AB5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MINI-SPLT</w:t>
            </w:r>
          </w:p>
        </w:tc>
        <w:tc>
          <w:tcPr>
            <w:tcW w:w="2556" w:type="dxa"/>
            <w:tcBorders>
              <w:top w:val="nil"/>
              <w:left w:val="nil"/>
              <w:bottom w:val="single" w:sz="8" w:space="0" w:color="auto"/>
              <w:right w:val="single" w:sz="8" w:space="0" w:color="auto"/>
            </w:tcBorders>
            <w:vAlign w:val="center"/>
          </w:tcPr>
          <w:p w14:paraId="17E9C11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505529</w:t>
            </w:r>
          </w:p>
        </w:tc>
        <w:tc>
          <w:tcPr>
            <w:tcW w:w="1418" w:type="dxa"/>
            <w:tcBorders>
              <w:top w:val="nil"/>
              <w:left w:val="nil"/>
              <w:bottom w:val="single" w:sz="8" w:space="0" w:color="auto"/>
              <w:right w:val="single" w:sz="8" w:space="0" w:color="auto"/>
            </w:tcBorders>
            <w:vAlign w:val="center"/>
          </w:tcPr>
          <w:p w14:paraId="7DA211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D93F1B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FA4AFF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0C171D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MS-114</w:t>
            </w:r>
          </w:p>
        </w:tc>
        <w:tc>
          <w:tcPr>
            <w:tcW w:w="851" w:type="dxa"/>
            <w:tcBorders>
              <w:top w:val="nil"/>
              <w:left w:val="nil"/>
              <w:bottom w:val="single" w:sz="8" w:space="0" w:color="auto"/>
              <w:right w:val="single" w:sz="8" w:space="0" w:color="auto"/>
            </w:tcBorders>
            <w:vAlign w:val="center"/>
          </w:tcPr>
          <w:p w14:paraId="483A74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581AEF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5B22410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MINI-SPLT</w:t>
            </w:r>
          </w:p>
        </w:tc>
        <w:tc>
          <w:tcPr>
            <w:tcW w:w="2556" w:type="dxa"/>
            <w:tcBorders>
              <w:top w:val="nil"/>
              <w:left w:val="nil"/>
              <w:bottom w:val="single" w:sz="8" w:space="0" w:color="auto"/>
              <w:right w:val="single" w:sz="8" w:space="0" w:color="auto"/>
            </w:tcBorders>
            <w:vAlign w:val="center"/>
          </w:tcPr>
          <w:p w14:paraId="4C266B3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505515</w:t>
            </w:r>
          </w:p>
        </w:tc>
        <w:tc>
          <w:tcPr>
            <w:tcW w:w="1418" w:type="dxa"/>
            <w:tcBorders>
              <w:top w:val="nil"/>
              <w:left w:val="nil"/>
              <w:bottom w:val="single" w:sz="8" w:space="0" w:color="auto"/>
              <w:right w:val="single" w:sz="8" w:space="0" w:color="auto"/>
            </w:tcBorders>
            <w:vAlign w:val="center"/>
          </w:tcPr>
          <w:p w14:paraId="78EBC82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869D88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29B92F4"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BFECF4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MS-115</w:t>
            </w:r>
          </w:p>
        </w:tc>
        <w:tc>
          <w:tcPr>
            <w:tcW w:w="851" w:type="dxa"/>
            <w:tcBorders>
              <w:top w:val="nil"/>
              <w:left w:val="nil"/>
              <w:bottom w:val="single" w:sz="8" w:space="0" w:color="auto"/>
              <w:right w:val="single" w:sz="8" w:space="0" w:color="auto"/>
            </w:tcBorders>
            <w:vAlign w:val="center"/>
          </w:tcPr>
          <w:p w14:paraId="0961992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03D2A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45A3F9E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MINI-SPLT</w:t>
            </w:r>
          </w:p>
        </w:tc>
        <w:tc>
          <w:tcPr>
            <w:tcW w:w="2556" w:type="dxa"/>
            <w:tcBorders>
              <w:top w:val="nil"/>
              <w:left w:val="nil"/>
              <w:bottom w:val="single" w:sz="8" w:space="0" w:color="auto"/>
              <w:right w:val="single" w:sz="8" w:space="0" w:color="auto"/>
            </w:tcBorders>
            <w:vAlign w:val="center"/>
          </w:tcPr>
          <w:p w14:paraId="3EB6AA7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505527</w:t>
            </w:r>
          </w:p>
        </w:tc>
        <w:tc>
          <w:tcPr>
            <w:tcW w:w="1418" w:type="dxa"/>
            <w:tcBorders>
              <w:top w:val="nil"/>
              <w:left w:val="nil"/>
              <w:bottom w:val="single" w:sz="8" w:space="0" w:color="auto"/>
              <w:right w:val="single" w:sz="8" w:space="0" w:color="auto"/>
            </w:tcBorders>
            <w:vAlign w:val="center"/>
          </w:tcPr>
          <w:p w14:paraId="00B5C0F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7B981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B214A4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5614FE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CT-31</w:t>
            </w:r>
          </w:p>
        </w:tc>
        <w:tc>
          <w:tcPr>
            <w:tcW w:w="851" w:type="dxa"/>
            <w:tcBorders>
              <w:top w:val="nil"/>
              <w:left w:val="nil"/>
              <w:bottom w:val="single" w:sz="8" w:space="0" w:color="auto"/>
              <w:right w:val="single" w:sz="8" w:space="0" w:color="auto"/>
            </w:tcBorders>
            <w:vAlign w:val="center"/>
          </w:tcPr>
          <w:p w14:paraId="2143A3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AE30C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336F2F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4B78547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519545</w:t>
            </w:r>
          </w:p>
        </w:tc>
        <w:tc>
          <w:tcPr>
            <w:tcW w:w="1418" w:type="dxa"/>
            <w:tcBorders>
              <w:top w:val="nil"/>
              <w:left w:val="nil"/>
              <w:bottom w:val="single" w:sz="8" w:space="0" w:color="auto"/>
              <w:right w:val="single" w:sz="8" w:space="0" w:color="auto"/>
            </w:tcBorders>
            <w:vAlign w:val="center"/>
          </w:tcPr>
          <w:p w14:paraId="624DC2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C3653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92C2CFF"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72C2FD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CT-32</w:t>
            </w:r>
          </w:p>
        </w:tc>
        <w:tc>
          <w:tcPr>
            <w:tcW w:w="851" w:type="dxa"/>
            <w:tcBorders>
              <w:top w:val="nil"/>
              <w:left w:val="nil"/>
              <w:bottom w:val="single" w:sz="8" w:space="0" w:color="auto"/>
              <w:right w:val="single" w:sz="8" w:space="0" w:color="auto"/>
            </w:tcBorders>
            <w:vAlign w:val="center"/>
          </w:tcPr>
          <w:p w14:paraId="3534D42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6BABB3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04AD4D4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07797E6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519513</w:t>
            </w:r>
          </w:p>
        </w:tc>
        <w:tc>
          <w:tcPr>
            <w:tcW w:w="1418" w:type="dxa"/>
            <w:tcBorders>
              <w:top w:val="nil"/>
              <w:left w:val="nil"/>
              <w:bottom w:val="single" w:sz="8" w:space="0" w:color="auto"/>
              <w:right w:val="single" w:sz="8" w:space="0" w:color="auto"/>
            </w:tcBorders>
            <w:vAlign w:val="center"/>
          </w:tcPr>
          <w:p w14:paraId="5AF2C2F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E2EEC4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CD042A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EC7297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CT-33</w:t>
            </w:r>
          </w:p>
        </w:tc>
        <w:tc>
          <w:tcPr>
            <w:tcW w:w="851" w:type="dxa"/>
            <w:tcBorders>
              <w:top w:val="nil"/>
              <w:left w:val="nil"/>
              <w:bottom w:val="single" w:sz="8" w:space="0" w:color="auto"/>
              <w:right w:val="single" w:sz="8" w:space="0" w:color="auto"/>
            </w:tcBorders>
            <w:vAlign w:val="center"/>
          </w:tcPr>
          <w:p w14:paraId="098EE3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9CB7E5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1EBB087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0840281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505514</w:t>
            </w:r>
          </w:p>
        </w:tc>
        <w:tc>
          <w:tcPr>
            <w:tcW w:w="1418" w:type="dxa"/>
            <w:tcBorders>
              <w:top w:val="nil"/>
              <w:left w:val="nil"/>
              <w:bottom w:val="single" w:sz="8" w:space="0" w:color="auto"/>
              <w:right w:val="single" w:sz="8" w:space="0" w:color="auto"/>
            </w:tcBorders>
            <w:vAlign w:val="center"/>
          </w:tcPr>
          <w:p w14:paraId="204F3EB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B26DBF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B4C301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C99F0E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CT-34</w:t>
            </w:r>
          </w:p>
        </w:tc>
        <w:tc>
          <w:tcPr>
            <w:tcW w:w="851" w:type="dxa"/>
            <w:tcBorders>
              <w:top w:val="nil"/>
              <w:left w:val="nil"/>
              <w:bottom w:val="single" w:sz="8" w:space="0" w:color="auto"/>
              <w:right w:val="single" w:sz="8" w:space="0" w:color="auto"/>
            </w:tcBorders>
            <w:vAlign w:val="center"/>
          </w:tcPr>
          <w:p w14:paraId="58BBF8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E2EC44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232BBCC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5FF58C2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519512</w:t>
            </w:r>
          </w:p>
        </w:tc>
        <w:tc>
          <w:tcPr>
            <w:tcW w:w="1418" w:type="dxa"/>
            <w:tcBorders>
              <w:top w:val="nil"/>
              <w:left w:val="nil"/>
              <w:bottom w:val="single" w:sz="8" w:space="0" w:color="auto"/>
              <w:right w:val="single" w:sz="8" w:space="0" w:color="auto"/>
            </w:tcBorders>
            <w:vAlign w:val="center"/>
          </w:tcPr>
          <w:p w14:paraId="6A0EDC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7296D1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7C90874"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64DD45B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SOTANO SECRETARIADO</w:t>
            </w:r>
          </w:p>
        </w:tc>
      </w:tr>
      <w:tr w:rsidR="00515E01" w:rsidRPr="00B75B18" w14:paraId="3012E910"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165604BD"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7D007BC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16999F8B"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 xml:space="preserve">CAPACIDAD T.R. </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1E8A62F4"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3E02DABF"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0E8E9C65"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10127B5A"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6CF8700F"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6083DB95"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3D8BDBFD"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3983523A"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7DF64253"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6B5B6063"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2B8DA815"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7475F9AE" w14:textId="77777777" w:rsidR="00515E01" w:rsidRPr="00CD36C3" w:rsidRDefault="00515E01" w:rsidP="00E82F33">
            <w:pPr>
              <w:rPr>
                <w:rFonts w:ascii="Arial" w:hAnsi="Arial" w:cs="Arial"/>
                <w:b/>
                <w:bCs/>
                <w:color w:val="000000"/>
                <w:sz w:val="16"/>
                <w:szCs w:val="16"/>
                <w:lang w:eastAsia="es-MX"/>
              </w:rPr>
            </w:pPr>
          </w:p>
        </w:tc>
      </w:tr>
      <w:tr w:rsidR="00515E01" w:rsidRPr="00B75B18" w14:paraId="0F905CF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1EFE65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FC-05</w:t>
            </w:r>
          </w:p>
        </w:tc>
        <w:tc>
          <w:tcPr>
            <w:tcW w:w="851" w:type="dxa"/>
            <w:tcBorders>
              <w:top w:val="nil"/>
              <w:left w:val="nil"/>
              <w:bottom w:val="single" w:sz="8" w:space="0" w:color="auto"/>
              <w:right w:val="single" w:sz="8" w:space="0" w:color="auto"/>
            </w:tcBorders>
            <w:vAlign w:val="center"/>
          </w:tcPr>
          <w:p w14:paraId="3B653B7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5A6976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530BF29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FAND AND COIL</w:t>
            </w:r>
          </w:p>
        </w:tc>
        <w:tc>
          <w:tcPr>
            <w:tcW w:w="2556" w:type="dxa"/>
            <w:tcBorders>
              <w:top w:val="nil"/>
              <w:left w:val="nil"/>
              <w:bottom w:val="single" w:sz="8" w:space="0" w:color="auto"/>
              <w:right w:val="single" w:sz="8" w:space="0" w:color="auto"/>
            </w:tcBorders>
            <w:vAlign w:val="center"/>
          </w:tcPr>
          <w:p w14:paraId="0C6725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6C15E59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F154F4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CE0D00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04A823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FC-06</w:t>
            </w:r>
          </w:p>
        </w:tc>
        <w:tc>
          <w:tcPr>
            <w:tcW w:w="851" w:type="dxa"/>
            <w:tcBorders>
              <w:top w:val="nil"/>
              <w:left w:val="nil"/>
              <w:bottom w:val="single" w:sz="8" w:space="0" w:color="auto"/>
              <w:right w:val="single" w:sz="8" w:space="0" w:color="auto"/>
            </w:tcBorders>
            <w:vAlign w:val="center"/>
          </w:tcPr>
          <w:p w14:paraId="35712FD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2456B7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4C380F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FAND AND COIL</w:t>
            </w:r>
          </w:p>
        </w:tc>
        <w:tc>
          <w:tcPr>
            <w:tcW w:w="2556" w:type="dxa"/>
            <w:tcBorders>
              <w:top w:val="nil"/>
              <w:left w:val="nil"/>
              <w:bottom w:val="single" w:sz="8" w:space="0" w:color="auto"/>
              <w:right w:val="single" w:sz="8" w:space="0" w:color="auto"/>
            </w:tcBorders>
            <w:vAlign w:val="center"/>
          </w:tcPr>
          <w:p w14:paraId="1DC6740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615CD32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11C7C7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737CFD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798953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FC-07</w:t>
            </w:r>
          </w:p>
        </w:tc>
        <w:tc>
          <w:tcPr>
            <w:tcW w:w="851" w:type="dxa"/>
            <w:tcBorders>
              <w:top w:val="nil"/>
              <w:left w:val="nil"/>
              <w:bottom w:val="single" w:sz="8" w:space="0" w:color="auto"/>
              <w:right w:val="single" w:sz="8" w:space="0" w:color="auto"/>
            </w:tcBorders>
            <w:vAlign w:val="center"/>
          </w:tcPr>
          <w:p w14:paraId="13A1840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653A01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w:t>
            </w:r>
          </w:p>
        </w:tc>
        <w:tc>
          <w:tcPr>
            <w:tcW w:w="1064" w:type="dxa"/>
            <w:tcBorders>
              <w:top w:val="nil"/>
              <w:left w:val="nil"/>
              <w:bottom w:val="single" w:sz="8" w:space="0" w:color="auto"/>
              <w:right w:val="single" w:sz="8" w:space="0" w:color="auto"/>
            </w:tcBorders>
            <w:vAlign w:val="center"/>
          </w:tcPr>
          <w:p w14:paraId="41327DF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FAND AND COIL</w:t>
            </w:r>
          </w:p>
        </w:tc>
        <w:tc>
          <w:tcPr>
            <w:tcW w:w="2556" w:type="dxa"/>
            <w:tcBorders>
              <w:top w:val="nil"/>
              <w:left w:val="nil"/>
              <w:bottom w:val="single" w:sz="8" w:space="0" w:color="auto"/>
              <w:right w:val="single" w:sz="8" w:space="0" w:color="auto"/>
            </w:tcBorders>
            <w:vAlign w:val="center"/>
          </w:tcPr>
          <w:p w14:paraId="4917F34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36DCD69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1222D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D7578F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32CD36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FC-08</w:t>
            </w:r>
          </w:p>
        </w:tc>
        <w:tc>
          <w:tcPr>
            <w:tcW w:w="851" w:type="dxa"/>
            <w:tcBorders>
              <w:top w:val="nil"/>
              <w:left w:val="nil"/>
              <w:bottom w:val="single" w:sz="8" w:space="0" w:color="auto"/>
              <w:right w:val="single" w:sz="8" w:space="0" w:color="auto"/>
            </w:tcBorders>
            <w:vAlign w:val="center"/>
          </w:tcPr>
          <w:p w14:paraId="09B7ED8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01FB0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w:t>
            </w:r>
          </w:p>
        </w:tc>
        <w:tc>
          <w:tcPr>
            <w:tcW w:w="1064" w:type="dxa"/>
            <w:tcBorders>
              <w:top w:val="nil"/>
              <w:left w:val="nil"/>
              <w:bottom w:val="single" w:sz="8" w:space="0" w:color="auto"/>
              <w:right w:val="single" w:sz="8" w:space="0" w:color="auto"/>
            </w:tcBorders>
            <w:vAlign w:val="center"/>
          </w:tcPr>
          <w:p w14:paraId="0AC401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FAND AND COIL</w:t>
            </w:r>
          </w:p>
        </w:tc>
        <w:tc>
          <w:tcPr>
            <w:tcW w:w="2556" w:type="dxa"/>
            <w:tcBorders>
              <w:top w:val="nil"/>
              <w:left w:val="nil"/>
              <w:bottom w:val="single" w:sz="8" w:space="0" w:color="auto"/>
              <w:right w:val="single" w:sz="8" w:space="0" w:color="auto"/>
            </w:tcBorders>
            <w:vAlign w:val="center"/>
          </w:tcPr>
          <w:p w14:paraId="1C6C6A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06376DA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776A3C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771554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EAE384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FC-09</w:t>
            </w:r>
          </w:p>
        </w:tc>
        <w:tc>
          <w:tcPr>
            <w:tcW w:w="851" w:type="dxa"/>
            <w:tcBorders>
              <w:top w:val="nil"/>
              <w:left w:val="nil"/>
              <w:bottom w:val="single" w:sz="8" w:space="0" w:color="auto"/>
              <w:right w:val="single" w:sz="8" w:space="0" w:color="auto"/>
            </w:tcBorders>
            <w:vAlign w:val="center"/>
          </w:tcPr>
          <w:p w14:paraId="5CB1DD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E8B4B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w:t>
            </w:r>
          </w:p>
        </w:tc>
        <w:tc>
          <w:tcPr>
            <w:tcW w:w="1064" w:type="dxa"/>
            <w:tcBorders>
              <w:top w:val="nil"/>
              <w:left w:val="nil"/>
              <w:bottom w:val="single" w:sz="8" w:space="0" w:color="auto"/>
              <w:right w:val="single" w:sz="8" w:space="0" w:color="auto"/>
            </w:tcBorders>
            <w:vAlign w:val="center"/>
          </w:tcPr>
          <w:p w14:paraId="30ED519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FAND AND COIL</w:t>
            </w:r>
          </w:p>
        </w:tc>
        <w:tc>
          <w:tcPr>
            <w:tcW w:w="2556" w:type="dxa"/>
            <w:tcBorders>
              <w:top w:val="nil"/>
              <w:left w:val="nil"/>
              <w:bottom w:val="single" w:sz="8" w:space="0" w:color="auto"/>
              <w:right w:val="single" w:sz="8" w:space="0" w:color="auto"/>
            </w:tcBorders>
            <w:vAlign w:val="center"/>
          </w:tcPr>
          <w:p w14:paraId="1B5FDD0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47B03B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EEF25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6EBCB1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1E19E9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FC-10</w:t>
            </w:r>
          </w:p>
        </w:tc>
        <w:tc>
          <w:tcPr>
            <w:tcW w:w="851" w:type="dxa"/>
            <w:tcBorders>
              <w:top w:val="nil"/>
              <w:left w:val="nil"/>
              <w:bottom w:val="single" w:sz="8" w:space="0" w:color="auto"/>
              <w:right w:val="single" w:sz="8" w:space="0" w:color="auto"/>
            </w:tcBorders>
            <w:vAlign w:val="center"/>
          </w:tcPr>
          <w:p w14:paraId="278F10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668B2B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w:t>
            </w:r>
          </w:p>
        </w:tc>
        <w:tc>
          <w:tcPr>
            <w:tcW w:w="1064" w:type="dxa"/>
            <w:tcBorders>
              <w:top w:val="nil"/>
              <w:left w:val="nil"/>
              <w:bottom w:val="single" w:sz="8" w:space="0" w:color="auto"/>
              <w:right w:val="single" w:sz="8" w:space="0" w:color="auto"/>
            </w:tcBorders>
            <w:vAlign w:val="center"/>
          </w:tcPr>
          <w:p w14:paraId="699C31E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FAND AND COIL</w:t>
            </w:r>
          </w:p>
        </w:tc>
        <w:tc>
          <w:tcPr>
            <w:tcW w:w="2556" w:type="dxa"/>
            <w:tcBorders>
              <w:top w:val="nil"/>
              <w:left w:val="nil"/>
              <w:bottom w:val="single" w:sz="8" w:space="0" w:color="auto"/>
              <w:right w:val="single" w:sz="8" w:space="0" w:color="auto"/>
            </w:tcBorders>
            <w:vAlign w:val="center"/>
          </w:tcPr>
          <w:p w14:paraId="283434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75BEBB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11BE9F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35241AA"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6EDB6F85"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UNIDAD DE TRANSPARENCIA</w:t>
            </w:r>
          </w:p>
        </w:tc>
      </w:tr>
      <w:tr w:rsidR="00515E01" w:rsidRPr="00B75B18" w14:paraId="352C499D"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35AE1CCE"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7393E30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0B79555E"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48CCB81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70BFF684"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0F6118D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1B01F54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18DAD0BD"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7F10E02D"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45751DE0"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3907FA36"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0216A94F"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3A69FE50"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0F4E08E7"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3FB83520" w14:textId="77777777" w:rsidR="00515E01" w:rsidRPr="00CD36C3" w:rsidRDefault="00515E01" w:rsidP="00E82F33">
            <w:pPr>
              <w:rPr>
                <w:rFonts w:ascii="Arial" w:hAnsi="Arial" w:cs="Arial"/>
                <w:b/>
                <w:bCs/>
                <w:color w:val="000000"/>
                <w:sz w:val="16"/>
                <w:szCs w:val="16"/>
                <w:lang w:eastAsia="es-MX"/>
              </w:rPr>
            </w:pPr>
          </w:p>
        </w:tc>
      </w:tr>
      <w:tr w:rsidR="00515E01" w:rsidRPr="00B75B18" w14:paraId="314FABC4"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D869A6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MS-116</w:t>
            </w:r>
          </w:p>
        </w:tc>
        <w:tc>
          <w:tcPr>
            <w:tcW w:w="851" w:type="dxa"/>
            <w:tcBorders>
              <w:top w:val="nil"/>
              <w:left w:val="nil"/>
              <w:bottom w:val="single" w:sz="8" w:space="0" w:color="auto"/>
              <w:right w:val="single" w:sz="8" w:space="0" w:color="auto"/>
            </w:tcBorders>
            <w:vAlign w:val="center"/>
          </w:tcPr>
          <w:p w14:paraId="4FDE670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222D9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DF05DD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94CEA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667686</w:t>
            </w:r>
          </w:p>
        </w:tc>
        <w:tc>
          <w:tcPr>
            <w:tcW w:w="1418" w:type="dxa"/>
            <w:tcBorders>
              <w:top w:val="nil"/>
              <w:left w:val="nil"/>
              <w:bottom w:val="single" w:sz="8" w:space="0" w:color="auto"/>
              <w:right w:val="single" w:sz="8" w:space="0" w:color="auto"/>
            </w:tcBorders>
            <w:vAlign w:val="center"/>
          </w:tcPr>
          <w:p w14:paraId="16C58D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3C1EA8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7B478D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87D4CC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MS-117</w:t>
            </w:r>
          </w:p>
        </w:tc>
        <w:tc>
          <w:tcPr>
            <w:tcW w:w="851" w:type="dxa"/>
            <w:tcBorders>
              <w:top w:val="nil"/>
              <w:left w:val="nil"/>
              <w:bottom w:val="single" w:sz="8" w:space="0" w:color="auto"/>
              <w:right w:val="single" w:sz="8" w:space="0" w:color="auto"/>
            </w:tcBorders>
            <w:vAlign w:val="center"/>
          </w:tcPr>
          <w:p w14:paraId="59F8431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2431C0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3C28D6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9B76B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667687</w:t>
            </w:r>
          </w:p>
        </w:tc>
        <w:tc>
          <w:tcPr>
            <w:tcW w:w="1418" w:type="dxa"/>
            <w:tcBorders>
              <w:top w:val="nil"/>
              <w:left w:val="nil"/>
              <w:bottom w:val="single" w:sz="8" w:space="0" w:color="auto"/>
              <w:right w:val="single" w:sz="8" w:space="0" w:color="auto"/>
            </w:tcBorders>
            <w:vAlign w:val="center"/>
          </w:tcPr>
          <w:p w14:paraId="0C9D573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B27FA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26194B7" w14:textId="77777777" w:rsidTr="00E82F33">
        <w:trPr>
          <w:trHeight w:val="20"/>
          <w:jc w:val="center"/>
        </w:trPr>
        <w:tc>
          <w:tcPr>
            <w:tcW w:w="699" w:type="dxa"/>
            <w:vMerge w:val="restart"/>
            <w:tcBorders>
              <w:top w:val="nil"/>
              <w:left w:val="single" w:sz="8" w:space="0" w:color="auto"/>
              <w:bottom w:val="single" w:sz="8" w:space="0" w:color="auto"/>
              <w:right w:val="single" w:sz="8" w:space="0" w:color="auto"/>
            </w:tcBorders>
            <w:vAlign w:val="center"/>
          </w:tcPr>
          <w:p w14:paraId="018CC5A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PT-13</w:t>
            </w:r>
          </w:p>
        </w:tc>
        <w:tc>
          <w:tcPr>
            <w:tcW w:w="851" w:type="dxa"/>
            <w:vMerge w:val="restart"/>
            <w:tcBorders>
              <w:top w:val="nil"/>
              <w:left w:val="single" w:sz="8" w:space="0" w:color="auto"/>
              <w:bottom w:val="single" w:sz="8" w:space="0" w:color="auto"/>
              <w:right w:val="single" w:sz="8" w:space="0" w:color="auto"/>
            </w:tcBorders>
            <w:vAlign w:val="center"/>
          </w:tcPr>
          <w:p w14:paraId="10880AB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vMerge w:val="restart"/>
            <w:tcBorders>
              <w:top w:val="nil"/>
              <w:left w:val="single" w:sz="8" w:space="0" w:color="auto"/>
              <w:bottom w:val="single" w:sz="8" w:space="0" w:color="auto"/>
              <w:right w:val="single" w:sz="8" w:space="0" w:color="auto"/>
            </w:tcBorders>
            <w:vAlign w:val="center"/>
          </w:tcPr>
          <w:p w14:paraId="4E10B16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717393D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vMerge w:val="restart"/>
            <w:tcBorders>
              <w:top w:val="nil"/>
              <w:left w:val="single" w:sz="8" w:space="0" w:color="auto"/>
              <w:bottom w:val="single" w:sz="8" w:space="0" w:color="auto"/>
              <w:right w:val="single" w:sz="8" w:space="0" w:color="auto"/>
            </w:tcBorders>
            <w:vAlign w:val="center"/>
          </w:tcPr>
          <w:p w14:paraId="79FBEDE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677314</w:t>
            </w:r>
          </w:p>
        </w:tc>
        <w:tc>
          <w:tcPr>
            <w:tcW w:w="1418" w:type="dxa"/>
            <w:vMerge w:val="restart"/>
            <w:tcBorders>
              <w:top w:val="nil"/>
              <w:left w:val="single" w:sz="8" w:space="0" w:color="auto"/>
              <w:bottom w:val="single" w:sz="8" w:space="0" w:color="auto"/>
              <w:right w:val="single" w:sz="8" w:space="0" w:color="auto"/>
            </w:tcBorders>
            <w:vAlign w:val="center"/>
          </w:tcPr>
          <w:p w14:paraId="50E2C3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vMerge w:val="restart"/>
            <w:tcBorders>
              <w:top w:val="nil"/>
              <w:left w:val="single" w:sz="8" w:space="0" w:color="auto"/>
              <w:bottom w:val="single" w:sz="8" w:space="0" w:color="auto"/>
              <w:right w:val="single" w:sz="8" w:space="0" w:color="auto"/>
            </w:tcBorders>
            <w:vAlign w:val="center"/>
          </w:tcPr>
          <w:p w14:paraId="267ADC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E69090E" w14:textId="77777777" w:rsidTr="00E82F33">
        <w:trPr>
          <w:trHeight w:val="20"/>
          <w:jc w:val="center"/>
        </w:trPr>
        <w:tc>
          <w:tcPr>
            <w:tcW w:w="699" w:type="dxa"/>
            <w:vMerge/>
            <w:tcBorders>
              <w:top w:val="nil"/>
              <w:left w:val="single" w:sz="8" w:space="0" w:color="auto"/>
              <w:bottom w:val="single" w:sz="8" w:space="0" w:color="auto"/>
              <w:right w:val="single" w:sz="8" w:space="0" w:color="auto"/>
            </w:tcBorders>
            <w:vAlign w:val="center"/>
          </w:tcPr>
          <w:p w14:paraId="0493132A" w14:textId="77777777" w:rsidR="00515E01" w:rsidRPr="00CD36C3" w:rsidRDefault="00515E01" w:rsidP="00E82F33">
            <w:pPr>
              <w:rPr>
                <w:rFonts w:ascii="Arial" w:hAnsi="Arial" w:cs="Arial"/>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1952EE34" w14:textId="77777777" w:rsidR="00515E01" w:rsidRPr="00CD36C3" w:rsidRDefault="00515E01" w:rsidP="00E82F33">
            <w:pPr>
              <w:rPr>
                <w:rFonts w:ascii="Arial" w:hAnsi="Arial" w:cs="Arial"/>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1D89005B" w14:textId="77777777" w:rsidR="00515E01" w:rsidRPr="00CD36C3" w:rsidRDefault="00515E01" w:rsidP="00E82F33">
            <w:pPr>
              <w:rPr>
                <w:rFonts w:ascii="Arial" w:hAnsi="Arial" w:cs="Arial"/>
                <w:color w:val="000000"/>
                <w:sz w:val="16"/>
                <w:szCs w:val="16"/>
                <w:lang w:eastAsia="es-MX"/>
              </w:rPr>
            </w:pPr>
          </w:p>
        </w:tc>
        <w:tc>
          <w:tcPr>
            <w:tcW w:w="1064" w:type="dxa"/>
            <w:tcBorders>
              <w:top w:val="nil"/>
              <w:left w:val="nil"/>
              <w:bottom w:val="single" w:sz="8" w:space="0" w:color="auto"/>
              <w:right w:val="single" w:sz="8" w:space="0" w:color="auto"/>
            </w:tcBorders>
            <w:vAlign w:val="center"/>
          </w:tcPr>
          <w:p w14:paraId="2BDF772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 PISO TECHO</w:t>
            </w:r>
          </w:p>
        </w:tc>
        <w:tc>
          <w:tcPr>
            <w:tcW w:w="2556" w:type="dxa"/>
            <w:vMerge/>
            <w:tcBorders>
              <w:top w:val="nil"/>
              <w:left w:val="single" w:sz="8" w:space="0" w:color="auto"/>
              <w:bottom w:val="single" w:sz="8" w:space="0" w:color="auto"/>
              <w:right w:val="single" w:sz="8" w:space="0" w:color="auto"/>
            </w:tcBorders>
            <w:vAlign w:val="center"/>
          </w:tcPr>
          <w:p w14:paraId="36E9FF2F" w14:textId="77777777" w:rsidR="00515E01" w:rsidRPr="00CD36C3" w:rsidRDefault="00515E01" w:rsidP="00E82F33">
            <w:pPr>
              <w:rPr>
                <w:rFonts w:ascii="Arial" w:hAnsi="Arial" w:cs="Arial"/>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49EF91E1" w14:textId="77777777" w:rsidR="00515E01" w:rsidRPr="00CD36C3" w:rsidRDefault="00515E01" w:rsidP="00E82F33">
            <w:pPr>
              <w:rPr>
                <w:rFonts w:ascii="Arial" w:hAnsi="Arial" w:cs="Arial"/>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06BC3C7C" w14:textId="77777777" w:rsidR="00515E01" w:rsidRPr="00CD36C3" w:rsidRDefault="00515E01" w:rsidP="00E82F33">
            <w:pPr>
              <w:rPr>
                <w:rFonts w:ascii="Arial" w:hAnsi="Arial" w:cs="Arial"/>
                <w:color w:val="000000"/>
                <w:sz w:val="16"/>
                <w:szCs w:val="16"/>
                <w:lang w:eastAsia="es-MX"/>
              </w:rPr>
            </w:pPr>
          </w:p>
        </w:tc>
      </w:tr>
      <w:tr w:rsidR="00515E01" w:rsidRPr="00B75B18" w14:paraId="3C23F991" w14:textId="77777777" w:rsidTr="00E82F33">
        <w:trPr>
          <w:trHeight w:val="20"/>
          <w:jc w:val="center"/>
        </w:trPr>
        <w:tc>
          <w:tcPr>
            <w:tcW w:w="699" w:type="dxa"/>
            <w:vMerge w:val="restart"/>
            <w:tcBorders>
              <w:top w:val="nil"/>
              <w:left w:val="single" w:sz="8" w:space="0" w:color="auto"/>
              <w:bottom w:val="single" w:sz="8" w:space="0" w:color="auto"/>
              <w:right w:val="single" w:sz="8" w:space="0" w:color="auto"/>
            </w:tcBorders>
            <w:vAlign w:val="center"/>
          </w:tcPr>
          <w:p w14:paraId="1E8D5E24"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PT-14</w:t>
            </w:r>
          </w:p>
        </w:tc>
        <w:tc>
          <w:tcPr>
            <w:tcW w:w="851" w:type="dxa"/>
            <w:vMerge w:val="restart"/>
            <w:tcBorders>
              <w:top w:val="nil"/>
              <w:left w:val="single" w:sz="8" w:space="0" w:color="auto"/>
              <w:bottom w:val="single" w:sz="8" w:space="0" w:color="auto"/>
              <w:right w:val="single" w:sz="8" w:space="0" w:color="auto"/>
            </w:tcBorders>
            <w:vAlign w:val="center"/>
          </w:tcPr>
          <w:p w14:paraId="30614E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vMerge w:val="restart"/>
            <w:tcBorders>
              <w:top w:val="nil"/>
              <w:left w:val="single" w:sz="8" w:space="0" w:color="auto"/>
              <w:bottom w:val="single" w:sz="8" w:space="0" w:color="auto"/>
              <w:right w:val="single" w:sz="8" w:space="0" w:color="auto"/>
            </w:tcBorders>
            <w:vAlign w:val="center"/>
          </w:tcPr>
          <w:p w14:paraId="201C431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7745AC8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vMerge w:val="restart"/>
            <w:tcBorders>
              <w:top w:val="nil"/>
              <w:left w:val="single" w:sz="8" w:space="0" w:color="auto"/>
              <w:bottom w:val="single" w:sz="8" w:space="0" w:color="auto"/>
              <w:right w:val="single" w:sz="8" w:space="0" w:color="auto"/>
            </w:tcBorders>
            <w:vAlign w:val="center"/>
          </w:tcPr>
          <w:p w14:paraId="46F8B09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677321</w:t>
            </w:r>
          </w:p>
        </w:tc>
        <w:tc>
          <w:tcPr>
            <w:tcW w:w="1418" w:type="dxa"/>
            <w:vMerge w:val="restart"/>
            <w:tcBorders>
              <w:top w:val="nil"/>
              <w:left w:val="single" w:sz="8" w:space="0" w:color="auto"/>
              <w:bottom w:val="single" w:sz="8" w:space="0" w:color="auto"/>
              <w:right w:val="single" w:sz="8" w:space="0" w:color="auto"/>
            </w:tcBorders>
            <w:vAlign w:val="center"/>
          </w:tcPr>
          <w:p w14:paraId="4D9AE93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vMerge w:val="restart"/>
            <w:tcBorders>
              <w:top w:val="nil"/>
              <w:left w:val="single" w:sz="8" w:space="0" w:color="auto"/>
              <w:bottom w:val="single" w:sz="8" w:space="0" w:color="auto"/>
              <w:right w:val="single" w:sz="8" w:space="0" w:color="auto"/>
            </w:tcBorders>
            <w:vAlign w:val="center"/>
          </w:tcPr>
          <w:p w14:paraId="4AF1DF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6780572" w14:textId="77777777" w:rsidTr="00E82F33">
        <w:trPr>
          <w:trHeight w:val="20"/>
          <w:jc w:val="center"/>
        </w:trPr>
        <w:tc>
          <w:tcPr>
            <w:tcW w:w="699" w:type="dxa"/>
            <w:vMerge/>
            <w:tcBorders>
              <w:top w:val="nil"/>
              <w:left w:val="single" w:sz="8" w:space="0" w:color="auto"/>
              <w:bottom w:val="single" w:sz="8" w:space="0" w:color="auto"/>
              <w:right w:val="single" w:sz="8" w:space="0" w:color="auto"/>
            </w:tcBorders>
            <w:vAlign w:val="center"/>
          </w:tcPr>
          <w:p w14:paraId="4B2A02B2" w14:textId="77777777" w:rsidR="00515E01" w:rsidRPr="00CD36C3" w:rsidRDefault="00515E01" w:rsidP="00E82F33">
            <w:pPr>
              <w:rPr>
                <w:rFonts w:ascii="Arial" w:hAnsi="Arial" w:cs="Arial"/>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25B64A65" w14:textId="77777777" w:rsidR="00515E01" w:rsidRPr="00CD36C3" w:rsidRDefault="00515E01" w:rsidP="00E82F33">
            <w:pPr>
              <w:rPr>
                <w:rFonts w:ascii="Arial" w:hAnsi="Arial" w:cs="Arial"/>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5D50D576" w14:textId="77777777" w:rsidR="00515E01" w:rsidRPr="00CD36C3" w:rsidRDefault="00515E01" w:rsidP="00E82F33">
            <w:pPr>
              <w:rPr>
                <w:rFonts w:ascii="Arial" w:hAnsi="Arial" w:cs="Arial"/>
                <w:color w:val="000000"/>
                <w:sz w:val="16"/>
                <w:szCs w:val="16"/>
                <w:lang w:eastAsia="es-MX"/>
              </w:rPr>
            </w:pPr>
          </w:p>
        </w:tc>
        <w:tc>
          <w:tcPr>
            <w:tcW w:w="1064" w:type="dxa"/>
            <w:tcBorders>
              <w:top w:val="nil"/>
              <w:left w:val="nil"/>
              <w:bottom w:val="single" w:sz="8" w:space="0" w:color="auto"/>
              <w:right w:val="single" w:sz="8" w:space="0" w:color="auto"/>
            </w:tcBorders>
            <w:vAlign w:val="center"/>
          </w:tcPr>
          <w:p w14:paraId="011A08B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 PISO TECHO</w:t>
            </w:r>
          </w:p>
        </w:tc>
        <w:tc>
          <w:tcPr>
            <w:tcW w:w="2556" w:type="dxa"/>
            <w:vMerge/>
            <w:tcBorders>
              <w:top w:val="nil"/>
              <w:left w:val="single" w:sz="8" w:space="0" w:color="auto"/>
              <w:bottom w:val="single" w:sz="8" w:space="0" w:color="auto"/>
              <w:right w:val="single" w:sz="8" w:space="0" w:color="auto"/>
            </w:tcBorders>
            <w:vAlign w:val="center"/>
          </w:tcPr>
          <w:p w14:paraId="5ECDA0E2" w14:textId="77777777" w:rsidR="00515E01" w:rsidRPr="00CD36C3" w:rsidRDefault="00515E01" w:rsidP="00E82F33">
            <w:pPr>
              <w:rPr>
                <w:rFonts w:ascii="Arial" w:hAnsi="Arial" w:cs="Arial"/>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11A1EBBA" w14:textId="77777777" w:rsidR="00515E01" w:rsidRPr="00CD36C3" w:rsidRDefault="00515E01" w:rsidP="00E82F33">
            <w:pPr>
              <w:rPr>
                <w:rFonts w:ascii="Arial" w:hAnsi="Arial" w:cs="Arial"/>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0BDCF38C" w14:textId="77777777" w:rsidR="00515E01" w:rsidRPr="00CD36C3" w:rsidRDefault="00515E01" w:rsidP="00E82F33">
            <w:pPr>
              <w:rPr>
                <w:rFonts w:ascii="Arial" w:hAnsi="Arial" w:cs="Arial"/>
                <w:color w:val="000000"/>
                <w:sz w:val="16"/>
                <w:szCs w:val="16"/>
                <w:lang w:eastAsia="es-MX"/>
              </w:rPr>
            </w:pPr>
          </w:p>
        </w:tc>
      </w:tr>
      <w:tr w:rsidR="00515E01" w:rsidRPr="00B75B18" w14:paraId="02CCEA1E" w14:textId="77777777" w:rsidTr="00E82F33">
        <w:trPr>
          <w:trHeight w:val="20"/>
          <w:jc w:val="center"/>
        </w:trPr>
        <w:tc>
          <w:tcPr>
            <w:tcW w:w="699" w:type="dxa"/>
            <w:vMerge w:val="restart"/>
            <w:tcBorders>
              <w:top w:val="nil"/>
              <w:left w:val="single" w:sz="8" w:space="0" w:color="auto"/>
              <w:bottom w:val="single" w:sz="8" w:space="0" w:color="auto"/>
              <w:right w:val="single" w:sz="8" w:space="0" w:color="auto"/>
            </w:tcBorders>
            <w:vAlign w:val="center"/>
          </w:tcPr>
          <w:p w14:paraId="3575BA1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PT-15</w:t>
            </w:r>
          </w:p>
        </w:tc>
        <w:tc>
          <w:tcPr>
            <w:tcW w:w="851" w:type="dxa"/>
            <w:vMerge w:val="restart"/>
            <w:tcBorders>
              <w:top w:val="nil"/>
              <w:left w:val="single" w:sz="8" w:space="0" w:color="auto"/>
              <w:bottom w:val="single" w:sz="8" w:space="0" w:color="auto"/>
              <w:right w:val="single" w:sz="8" w:space="0" w:color="auto"/>
            </w:tcBorders>
            <w:vAlign w:val="center"/>
          </w:tcPr>
          <w:p w14:paraId="007199E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vMerge w:val="restart"/>
            <w:tcBorders>
              <w:top w:val="nil"/>
              <w:left w:val="single" w:sz="8" w:space="0" w:color="auto"/>
              <w:bottom w:val="single" w:sz="8" w:space="0" w:color="auto"/>
              <w:right w:val="single" w:sz="8" w:space="0" w:color="auto"/>
            </w:tcBorders>
            <w:vAlign w:val="center"/>
          </w:tcPr>
          <w:p w14:paraId="212991E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52CE143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vMerge w:val="restart"/>
            <w:tcBorders>
              <w:top w:val="nil"/>
              <w:left w:val="single" w:sz="8" w:space="0" w:color="auto"/>
              <w:bottom w:val="single" w:sz="8" w:space="0" w:color="auto"/>
              <w:right w:val="single" w:sz="8" w:space="0" w:color="auto"/>
            </w:tcBorders>
            <w:vAlign w:val="center"/>
          </w:tcPr>
          <w:p w14:paraId="46EB7A0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677318</w:t>
            </w:r>
          </w:p>
        </w:tc>
        <w:tc>
          <w:tcPr>
            <w:tcW w:w="1418" w:type="dxa"/>
            <w:vMerge w:val="restart"/>
            <w:tcBorders>
              <w:top w:val="nil"/>
              <w:left w:val="single" w:sz="8" w:space="0" w:color="auto"/>
              <w:bottom w:val="single" w:sz="8" w:space="0" w:color="auto"/>
              <w:right w:val="single" w:sz="8" w:space="0" w:color="auto"/>
            </w:tcBorders>
            <w:vAlign w:val="center"/>
          </w:tcPr>
          <w:p w14:paraId="52B47B0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vMerge w:val="restart"/>
            <w:tcBorders>
              <w:top w:val="nil"/>
              <w:left w:val="single" w:sz="8" w:space="0" w:color="auto"/>
              <w:bottom w:val="single" w:sz="8" w:space="0" w:color="auto"/>
              <w:right w:val="single" w:sz="8" w:space="0" w:color="auto"/>
            </w:tcBorders>
            <w:vAlign w:val="center"/>
          </w:tcPr>
          <w:p w14:paraId="70E100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2465530" w14:textId="77777777" w:rsidTr="00E82F33">
        <w:trPr>
          <w:trHeight w:val="20"/>
          <w:jc w:val="center"/>
        </w:trPr>
        <w:tc>
          <w:tcPr>
            <w:tcW w:w="699" w:type="dxa"/>
            <w:vMerge/>
            <w:tcBorders>
              <w:top w:val="nil"/>
              <w:left w:val="single" w:sz="8" w:space="0" w:color="auto"/>
              <w:bottom w:val="single" w:sz="8" w:space="0" w:color="auto"/>
              <w:right w:val="single" w:sz="8" w:space="0" w:color="auto"/>
            </w:tcBorders>
            <w:vAlign w:val="center"/>
          </w:tcPr>
          <w:p w14:paraId="0A3E3547" w14:textId="77777777" w:rsidR="00515E01" w:rsidRPr="00CD36C3" w:rsidRDefault="00515E01" w:rsidP="00E82F33">
            <w:pPr>
              <w:rPr>
                <w:rFonts w:ascii="Arial" w:hAnsi="Arial" w:cs="Arial"/>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0F8E9700" w14:textId="77777777" w:rsidR="00515E01" w:rsidRPr="00CD36C3" w:rsidRDefault="00515E01" w:rsidP="00E82F33">
            <w:pPr>
              <w:rPr>
                <w:rFonts w:ascii="Arial" w:hAnsi="Arial" w:cs="Arial"/>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6C4399EE" w14:textId="77777777" w:rsidR="00515E01" w:rsidRPr="00CD36C3" w:rsidRDefault="00515E01" w:rsidP="00E82F33">
            <w:pPr>
              <w:rPr>
                <w:rFonts w:ascii="Arial" w:hAnsi="Arial" w:cs="Arial"/>
                <w:color w:val="000000"/>
                <w:sz w:val="16"/>
                <w:szCs w:val="16"/>
                <w:lang w:eastAsia="es-MX"/>
              </w:rPr>
            </w:pPr>
          </w:p>
        </w:tc>
        <w:tc>
          <w:tcPr>
            <w:tcW w:w="1064" w:type="dxa"/>
            <w:tcBorders>
              <w:top w:val="nil"/>
              <w:left w:val="nil"/>
              <w:bottom w:val="single" w:sz="8" w:space="0" w:color="auto"/>
              <w:right w:val="single" w:sz="8" w:space="0" w:color="auto"/>
            </w:tcBorders>
            <w:vAlign w:val="center"/>
          </w:tcPr>
          <w:p w14:paraId="7875203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 PISO TECHO</w:t>
            </w:r>
          </w:p>
        </w:tc>
        <w:tc>
          <w:tcPr>
            <w:tcW w:w="2556" w:type="dxa"/>
            <w:vMerge/>
            <w:tcBorders>
              <w:top w:val="nil"/>
              <w:left w:val="single" w:sz="8" w:space="0" w:color="auto"/>
              <w:bottom w:val="single" w:sz="8" w:space="0" w:color="auto"/>
              <w:right w:val="single" w:sz="8" w:space="0" w:color="auto"/>
            </w:tcBorders>
            <w:vAlign w:val="center"/>
          </w:tcPr>
          <w:p w14:paraId="406254B8" w14:textId="77777777" w:rsidR="00515E01" w:rsidRPr="00CD36C3" w:rsidRDefault="00515E01" w:rsidP="00E82F33">
            <w:pPr>
              <w:rPr>
                <w:rFonts w:ascii="Arial" w:hAnsi="Arial" w:cs="Arial"/>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1758F63B" w14:textId="77777777" w:rsidR="00515E01" w:rsidRPr="00CD36C3" w:rsidRDefault="00515E01" w:rsidP="00E82F33">
            <w:pPr>
              <w:rPr>
                <w:rFonts w:ascii="Arial" w:hAnsi="Arial" w:cs="Arial"/>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4AEAF1AD" w14:textId="77777777" w:rsidR="00515E01" w:rsidRPr="00CD36C3" w:rsidRDefault="00515E01" w:rsidP="00E82F33">
            <w:pPr>
              <w:rPr>
                <w:rFonts w:ascii="Arial" w:hAnsi="Arial" w:cs="Arial"/>
                <w:color w:val="000000"/>
                <w:sz w:val="16"/>
                <w:szCs w:val="16"/>
                <w:lang w:eastAsia="es-MX"/>
              </w:rPr>
            </w:pPr>
          </w:p>
        </w:tc>
      </w:tr>
      <w:tr w:rsidR="00515E01" w:rsidRPr="00B75B18" w14:paraId="3253DA12" w14:textId="77777777" w:rsidTr="00E82F33">
        <w:trPr>
          <w:trHeight w:val="20"/>
          <w:jc w:val="center"/>
        </w:trPr>
        <w:tc>
          <w:tcPr>
            <w:tcW w:w="699" w:type="dxa"/>
            <w:vMerge w:val="restart"/>
            <w:tcBorders>
              <w:top w:val="nil"/>
              <w:left w:val="single" w:sz="8" w:space="0" w:color="auto"/>
              <w:bottom w:val="single" w:sz="8" w:space="0" w:color="auto"/>
              <w:right w:val="single" w:sz="8" w:space="0" w:color="auto"/>
            </w:tcBorders>
            <w:vAlign w:val="center"/>
          </w:tcPr>
          <w:p w14:paraId="4F3ED60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PT-16</w:t>
            </w:r>
          </w:p>
        </w:tc>
        <w:tc>
          <w:tcPr>
            <w:tcW w:w="851" w:type="dxa"/>
            <w:vMerge w:val="restart"/>
            <w:tcBorders>
              <w:top w:val="nil"/>
              <w:left w:val="single" w:sz="8" w:space="0" w:color="auto"/>
              <w:bottom w:val="single" w:sz="8" w:space="0" w:color="auto"/>
              <w:right w:val="single" w:sz="8" w:space="0" w:color="auto"/>
            </w:tcBorders>
            <w:vAlign w:val="center"/>
          </w:tcPr>
          <w:p w14:paraId="38A577E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vMerge w:val="restart"/>
            <w:tcBorders>
              <w:top w:val="nil"/>
              <w:left w:val="single" w:sz="8" w:space="0" w:color="auto"/>
              <w:bottom w:val="single" w:sz="8" w:space="0" w:color="auto"/>
              <w:right w:val="single" w:sz="8" w:space="0" w:color="auto"/>
            </w:tcBorders>
            <w:vAlign w:val="center"/>
          </w:tcPr>
          <w:p w14:paraId="3EF4A21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49FB44C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vMerge w:val="restart"/>
            <w:tcBorders>
              <w:top w:val="nil"/>
              <w:left w:val="single" w:sz="8" w:space="0" w:color="auto"/>
              <w:bottom w:val="single" w:sz="8" w:space="0" w:color="auto"/>
              <w:right w:val="single" w:sz="8" w:space="0" w:color="auto"/>
            </w:tcBorders>
            <w:vAlign w:val="center"/>
          </w:tcPr>
          <w:p w14:paraId="4789E9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846961 EVAPORADORA</w:t>
            </w:r>
          </w:p>
        </w:tc>
        <w:tc>
          <w:tcPr>
            <w:tcW w:w="1418" w:type="dxa"/>
            <w:vMerge w:val="restart"/>
            <w:tcBorders>
              <w:top w:val="nil"/>
              <w:left w:val="single" w:sz="8" w:space="0" w:color="auto"/>
              <w:bottom w:val="single" w:sz="8" w:space="0" w:color="auto"/>
              <w:right w:val="single" w:sz="8" w:space="0" w:color="auto"/>
            </w:tcBorders>
            <w:vAlign w:val="center"/>
          </w:tcPr>
          <w:p w14:paraId="10BF378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vMerge w:val="restart"/>
            <w:tcBorders>
              <w:top w:val="nil"/>
              <w:left w:val="single" w:sz="8" w:space="0" w:color="auto"/>
              <w:bottom w:val="single" w:sz="8" w:space="0" w:color="auto"/>
              <w:right w:val="single" w:sz="8" w:space="0" w:color="auto"/>
            </w:tcBorders>
            <w:vAlign w:val="center"/>
          </w:tcPr>
          <w:p w14:paraId="12C1DD4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DFB0112" w14:textId="77777777" w:rsidTr="00E82F33">
        <w:trPr>
          <w:trHeight w:val="20"/>
          <w:jc w:val="center"/>
        </w:trPr>
        <w:tc>
          <w:tcPr>
            <w:tcW w:w="699" w:type="dxa"/>
            <w:vMerge/>
            <w:tcBorders>
              <w:top w:val="nil"/>
              <w:left w:val="single" w:sz="8" w:space="0" w:color="auto"/>
              <w:bottom w:val="single" w:sz="8" w:space="0" w:color="auto"/>
              <w:right w:val="single" w:sz="8" w:space="0" w:color="auto"/>
            </w:tcBorders>
            <w:vAlign w:val="center"/>
          </w:tcPr>
          <w:p w14:paraId="55E1AB1F" w14:textId="77777777" w:rsidR="00515E01" w:rsidRPr="00CD36C3" w:rsidRDefault="00515E01" w:rsidP="00E82F33">
            <w:pPr>
              <w:rPr>
                <w:rFonts w:ascii="Arial" w:hAnsi="Arial" w:cs="Arial"/>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4D6EA225" w14:textId="77777777" w:rsidR="00515E01" w:rsidRPr="00CD36C3" w:rsidRDefault="00515E01" w:rsidP="00E82F33">
            <w:pPr>
              <w:rPr>
                <w:rFonts w:ascii="Arial" w:hAnsi="Arial" w:cs="Arial"/>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284F5623" w14:textId="77777777" w:rsidR="00515E01" w:rsidRPr="00CD36C3" w:rsidRDefault="00515E01" w:rsidP="00E82F33">
            <w:pPr>
              <w:rPr>
                <w:rFonts w:ascii="Arial" w:hAnsi="Arial" w:cs="Arial"/>
                <w:color w:val="000000"/>
                <w:sz w:val="16"/>
                <w:szCs w:val="16"/>
                <w:lang w:eastAsia="es-MX"/>
              </w:rPr>
            </w:pPr>
          </w:p>
        </w:tc>
        <w:tc>
          <w:tcPr>
            <w:tcW w:w="1064" w:type="dxa"/>
            <w:tcBorders>
              <w:top w:val="nil"/>
              <w:left w:val="nil"/>
              <w:bottom w:val="single" w:sz="8" w:space="0" w:color="auto"/>
              <w:right w:val="single" w:sz="8" w:space="0" w:color="auto"/>
            </w:tcBorders>
            <w:vAlign w:val="center"/>
          </w:tcPr>
          <w:p w14:paraId="06A837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 PISO TECHO</w:t>
            </w:r>
          </w:p>
        </w:tc>
        <w:tc>
          <w:tcPr>
            <w:tcW w:w="2556" w:type="dxa"/>
            <w:vMerge/>
            <w:tcBorders>
              <w:top w:val="nil"/>
              <w:left w:val="single" w:sz="8" w:space="0" w:color="auto"/>
              <w:bottom w:val="single" w:sz="8" w:space="0" w:color="auto"/>
              <w:right w:val="single" w:sz="8" w:space="0" w:color="auto"/>
            </w:tcBorders>
            <w:vAlign w:val="center"/>
          </w:tcPr>
          <w:p w14:paraId="7E618D0E" w14:textId="77777777" w:rsidR="00515E01" w:rsidRPr="00CD36C3" w:rsidRDefault="00515E01" w:rsidP="00E82F33">
            <w:pPr>
              <w:rPr>
                <w:rFonts w:ascii="Arial" w:hAnsi="Arial" w:cs="Arial"/>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7F6D45D9" w14:textId="77777777" w:rsidR="00515E01" w:rsidRPr="00CD36C3" w:rsidRDefault="00515E01" w:rsidP="00E82F33">
            <w:pPr>
              <w:rPr>
                <w:rFonts w:ascii="Arial" w:hAnsi="Arial" w:cs="Arial"/>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1E1D881A" w14:textId="77777777" w:rsidR="00515E01" w:rsidRPr="00CD36C3" w:rsidRDefault="00515E01" w:rsidP="00E82F33">
            <w:pPr>
              <w:rPr>
                <w:rFonts w:ascii="Arial" w:hAnsi="Arial" w:cs="Arial"/>
                <w:color w:val="000000"/>
                <w:sz w:val="16"/>
                <w:szCs w:val="16"/>
                <w:lang w:eastAsia="es-MX"/>
              </w:rPr>
            </w:pPr>
          </w:p>
        </w:tc>
      </w:tr>
      <w:tr w:rsidR="00515E01" w:rsidRPr="00B75B18" w14:paraId="7BBF94A4" w14:textId="77777777" w:rsidTr="00E82F33">
        <w:trPr>
          <w:trHeight w:val="20"/>
          <w:jc w:val="center"/>
        </w:trPr>
        <w:tc>
          <w:tcPr>
            <w:tcW w:w="699" w:type="dxa"/>
            <w:vMerge w:val="restart"/>
            <w:tcBorders>
              <w:top w:val="nil"/>
              <w:left w:val="single" w:sz="8" w:space="0" w:color="auto"/>
              <w:bottom w:val="single" w:sz="8" w:space="0" w:color="auto"/>
              <w:right w:val="single" w:sz="8" w:space="0" w:color="auto"/>
            </w:tcBorders>
            <w:vAlign w:val="center"/>
          </w:tcPr>
          <w:p w14:paraId="5164EF2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PT-17</w:t>
            </w:r>
          </w:p>
        </w:tc>
        <w:tc>
          <w:tcPr>
            <w:tcW w:w="851" w:type="dxa"/>
            <w:vMerge w:val="restart"/>
            <w:tcBorders>
              <w:top w:val="nil"/>
              <w:left w:val="single" w:sz="8" w:space="0" w:color="auto"/>
              <w:bottom w:val="single" w:sz="8" w:space="0" w:color="auto"/>
              <w:right w:val="single" w:sz="8" w:space="0" w:color="auto"/>
            </w:tcBorders>
            <w:vAlign w:val="center"/>
          </w:tcPr>
          <w:p w14:paraId="283755F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vMerge w:val="restart"/>
            <w:tcBorders>
              <w:top w:val="nil"/>
              <w:left w:val="single" w:sz="8" w:space="0" w:color="auto"/>
              <w:bottom w:val="single" w:sz="8" w:space="0" w:color="auto"/>
              <w:right w:val="single" w:sz="8" w:space="0" w:color="auto"/>
            </w:tcBorders>
            <w:vAlign w:val="center"/>
          </w:tcPr>
          <w:p w14:paraId="6DE9409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860B21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vMerge w:val="restart"/>
            <w:tcBorders>
              <w:top w:val="nil"/>
              <w:left w:val="single" w:sz="8" w:space="0" w:color="auto"/>
              <w:bottom w:val="single" w:sz="8" w:space="0" w:color="auto"/>
              <w:right w:val="single" w:sz="8" w:space="0" w:color="auto"/>
            </w:tcBorders>
            <w:vAlign w:val="center"/>
          </w:tcPr>
          <w:p w14:paraId="209DA5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676319</w:t>
            </w:r>
          </w:p>
        </w:tc>
        <w:tc>
          <w:tcPr>
            <w:tcW w:w="1418" w:type="dxa"/>
            <w:vMerge w:val="restart"/>
            <w:tcBorders>
              <w:top w:val="nil"/>
              <w:left w:val="single" w:sz="8" w:space="0" w:color="auto"/>
              <w:bottom w:val="single" w:sz="8" w:space="0" w:color="auto"/>
              <w:right w:val="single" w:sz="8" w:space="0" w:color="auto"/>
            </w:tcBorders>
            <w:vAlign w:val="center"/>
          </w:tcPr>
          <w:p w14:paraId="5ADE3F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vMerge w:val="restart"/>
            <w:tcBorders>
              <w:top w:val="nil"/>
              <w:left w:val="single" w:sz="8" w:space="0" w:color="auto"/>
              <w:bottom w:val="single" w:sz="8" w:space="0" w:color="auto"/>
              <w:right w:val="single" w:sz="8" w:space="0" w:color="auto"/>
            </w:tcBorders>
            <w:vAlign w:val="center"/>
          </w:tcPr>
          <w:p w14:paraId="1B35D88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ADAE928" w14:textId="77777777" w:rsidTr="00E82F33">
        <w:trPr>
          <w:trHeight w:val="20"/>
          <w:jc w:val="center"/>
        </w:trPr>
        <w:tc>
          <w:tcPr>
            <w:tcW w:w="699" w:type="dxa"/>
            <w:vMerge/>
            <w:tcBorders>
              <w:top w:val="nil"/>
              <w:left w:val="single" w:sz="8" w:space="0" w:color="auto"/>
              <w:bottom w:val="single" w:sz="8" w:space="0" w:color="auto"/>
              <w:right w:val="single" w:sz="8" w:space="0" w:color="auto"/>
            </w:tcBorders>
            <w:vAlign w:val="center"/>
          </w:tcPr>
          <w:p w14:paraId="7FB6583A" w14:textId="77777777" w:rsidR="00515E01" w:rsidRPr="00CD36C3" w:rsidRDefault="00515E01" w:rsidP="00E82F33">
            <w:pPr>
              <w:rPr>
                <w:rFonts w:ascii="Arial" w:hAnsi="Arial" w:cs="Arial"/>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1163A4A1" w14:textId="77777777" w:rsidR="00515E01" w:rsidRPr="00CD36C3" w:rsidRDefault="00515E01" w:rsidP="00E82F33">
            <w:pPr>
              <w:rPr>
                <w:rFonts w:ascii="Arial" w:hAnsi="Arial" w:cs="Arial"/>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36AF7C32" w14:textId="77777777" w:rsidR="00515E01" w:rsidRPr="00CD36C3" w:rsidRDefault="00515E01" w:rsidP="00E82F33">
            <w:pPr>
              <w:rPr>
                <w:rFonts w:ascii="Arial" w:hAnsi="Arial" w:cs="Arial"/>
                <w:color w:val="000000"/>
                <w:sz w:val="16"/>
                <w:szCs w:val="16"/>
                <w:lang w:eastAsia="es-MX"/>
              </w:rPr>
            </w:pPr>
          </w:p>
        </w:tc>
        <w:tc>
          <w:tcPr>
            <w:tcW w:w="1064" w:type="dxa"/>
            <w:tcBorders>
              <w:top w:val="nil"/>
              <w:left w:val="nil"/>
              <w:bottom w:val="single" w:sz="8" w:space="0" w:color="auto"/>
              <w:right w:val="single" w:sz="8" w:space="0" w:color="auto"/>
            </w:tcBorders>
            <w:vAlign w:val="center"/>
          </w:tcPr>
          <w:p w14:paraId="053C5D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 PISO TECHO</w:t>
            </w:r>
          </w:p>
        </w:tc>
        <w:tc>
          <w:tcPr>
            <w:tcW w:w="2556" w:type="dxa"/>
            <w:vMerge/>
            <w:tcBorders>
              <w:top w:val="nil"/>
              <w:left w:val="single" w:sz="8" w:space="0" w:color="auto"/>
              <w:bottom w:val="single" w:sz="8" w:space="0" w:color="auto"/>
              <w:right w:val="single" w:sz="8" w:space="0" w:color="auto"/>
            </w:tcBorders>
            <w:vAlign w:val="center"/>
          </w:tcPr>
          <w:p w14:paraId="77DB3749" w14:textId="77777777" w:rsidR="00515E01" w:rsidRPr="00CD36C3" w:rsidRDefault="00515E01" w:rsidP="00E82F33">
            <w:pPr>
              <w:rPr>
                <w:rFonts w:ascii="Arial" w:hAnsi="Arial" w:cs="Arial"/>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2FE4D22C" w14:textId="77777777" w:rsidR="00515E01" w:rsidRPr="00CD36C3" w:rsidRDefault="00515E01" w:rsidP="00E82F33">
            <w:pPr>
              <w:rPr>
                <w:rFonts w:ascii="Arial" w:hAnsi="Arial" w:cs="Arial"/>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785FB620" w14:textId="77777777" w:rsidR="00515E01" w:rsidRPr="00CD36C3" w:rsidRDefault="00515E01" w:rsidP="00E82F33">
            <w:pPr>
              <w:rPr>
                <w:rFonts w:ascii="Arial" w:hAnsi="Arial" w:cs="Arial"/>
                <w:color w:val="000000"/>
                <w:sz w:val="16"/>
                <w:szCs w:val="16"/>
                <w:lang w:eastAsia="es-MX"/>
              </w:rPr>
            </w:pPr>
          </w:p>
        </w:tc>
      </w:tr>
      <w:tr w:rsidR="00515E01" w:rsidRPr="00B75B18" w14:paraId="2897B829" w14:textId="77777777" w:rsidTr="00E82F33">
        <w:trPr>
          <w:trHeight w:val="20"/>
          <w:jc w:val="center"/>
        </w:trPr>
        <w:tc>
          <w:tcPr>
            <w:tcW w:w="699" w:type="dxa"/>
            <w:vMerge w:val="restart"/>
            <w:tcBorders>
              <w:top w:val="nil"/>
              <w:left w:val="single" w:sz="8" w:space="0" w:color="auto"/>
              <w:bottom w:val="single" w:sz="8" w:space="0" w:color="auto"/>
              <w:right w:val="single" w:sz="8" w:space="0" w:color="auto"/>
            </w:tcBorders>
            <w:vAlign w:val="center"/>
          </w:tcPr>
          <w:p w14:paraId="0B2F5D0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PT-18</w:t>
            </w:r>
          </w:p>
        </w:tc>
        <w:tc>
          <w:tcPr>
            <w:tcW w:w="851" w:type="dxa"/>
            <w:vMerge w:val="restart"/>
            <w:tcBorders>
              <w:top w:val="nil"/>
              <w:left w:val="single" w:sz="8" w:space="0" w:color="auto"/>
              <w:bottom w:val="single" w:sz="8" w:space="0" w:color="auto"/>
              <w:right w:val="single" w:sz="8" w:space="0" w:color="auto"/>
            </w:tcBorders>
            <w:vAlign w:val="center"/>
          </w:tcPr>
          <w:p w14:paraId="330FAF0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vMerge w:val="restart"/>
            <w:tcBorders>
              <w:top w:val="nil"/>
              <w:left w:val="single" w:sz="8" w:space="0" w:color="auto"/>
              <w:bottom w:val="single" w:sz="8" w:space="0" w:color="auto"/>
              <w:right w:val="single" w:sz="8" w:space="0" w:color="auto"/>
            </w:tcBorders>
            <w:vAlign w:val="center"/>
          </w:tcPr>
          <w:p w14:paraId="7BBB6EB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w:t>
            </w:r>
          </w:p>
        </w:tc>
        <w:tc>
          <w:tcPr>
            <w:tcW w:w="1064" w:type="dxa"/>
            <w:tcBorders>
              <w:top w:val="nil"/>
              <w:left w:val="nil"/>
              <w:bottom w:val="single" w:sz="8" w:space="0" w:color="auto"/>
              <w:right w:val="single" w:sz="8" w:space="0" w:color="auto"/>
            </w:tcBorders>
            <w:vAlign w:val="center"/>
          </w:tcPr>
          <w:p w14:paraId="60928E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vMerge w:val="restart"/>
            <w:tcBorders>
              <w:top w:val="nil"/>
              <w:left w:val="single" w:sz="8" w:space="0" w:color="auto"/>
              <w:bottom w:val="single" w:sz="8" w:space="0" w:color="auto"/>
              <w:right w:val="single" w:sz="8" w:space="0" w:color="auto"/>
            </w:tcBorders>
            <w:vAlign w:val="center"/>
          </w:tcPr>
          <w:p w14:paraId="717F72D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677315</w:t>
            </w:r>
          </w:p>
        </w:tc>
        <w:tc>
          <w:tcPr>
            <w:tcW w:w="1418" w:type="dxa"/>
            <w:vMerge w:val="restart"/>
            <w:tcBorders>
              <w:top w:val="nil"/>
              <w:left w:val="single" w:sz="8" w:space="0" w:color="auto"/>
              <w:bottom w:val="single" w:sz="8" w:space="0" w:color="auto"/>
              <w:right w:val="single" w:sz="8" w:space="0" w:color="auto"/>
            </w:tcBorders>
            <w:vAlign w:val="center"/>
          </w:tcPr>
          <w:p w14:paraId="4165E2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vMerge w:val="restart"/>
            <w:tcBorders>
              <w:top w:val="nil"/>
              <w:left w:val="single" w:sz="8" w:space="0" w:color="auto"/>
              <w:bottom w:val="single" w:sz="8" w:space="0" w:color="auto"/>
              <w:right w:val="single" w:sz="8" w:space="0" w:color="auto"/>
            </w:tcBorders>
            <w:vAlign w:val="center"/>
          </w:tcPr>
          <w:p w14:paraId="7CAA33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141E8A8" w14:textId="77777777" w:rsidTr="00E82F33">
        <w:trPr>
          <w:trHeight w:val="20"/>
          <w:jc w:val="center"/>
        </w:trPr>
        <w:tc>
          <w:tcPr>
            <w:tcW w:w="699" w:type="dxa"/>
            <w:vMerge/>
            <w:tcBorders>
              <w:top w:val="nil"/>
              <w:left w:val="single" w:sz="8" w:space="0" w:color="auto"/>
              <w:bottom w:val="single" w:sz="8" w:space="0" w:color="auto"/>
              <w:right w:val="single" w:sz="8" w:space="0" w:color="auto"/>
            </w:tcBorders>
            <w:vAlign w:val="center"/>
          </w:tcPr>
          <w:p w14:paraId="5F80D070" w14:textId="77777777" w:rsidR="00515E01" w:rsidRPr="00CD36C3" w:rsidRDefault="00515E01" w:rsidP="00E82F33">
            <w:pPr>
              <w:rPr>
                <w:rFonts w:ascii="Arial" w:hAnsi="Arial" w:cs="Arial"/>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6BC946D4" w14:textId="77777777" w:rsidR="00515E01" w:rsidRPr="00CD36C3" w:rsidRDefault="00515E01" w:rsidP="00E82F33">
            <w:pPr>
              <w:rPr>
                <w:rFonts w:ascii="Arial" w:hAnsi="Arial" w:cs="Arial"/>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23AF33AB" w14:textId="77777777" w:rsidR="00515E01" w:rsidRPr="00CD36C3" w:rsidRDefault="00515E01" w:rsidP="00E82F33">
            <w:pPr>
              <w:rPr>
                <w:rFonts w:ascii="Arial" w:hAnsi="Arial" w:cs="Arial"/>
                <w:color w:val="000000"/>
                <w:sz w:val="16"/>
                <w:szCs w:val="16"/>
                <w:lang w:eastAsia="es-MX"/>
              </w:rPr>
            </w:pPr>
          </w:p>
        </w:tc>
        <w:tc>
          <w:tcPr>
            <w:tcW w:w="1064" w:type="dxa"/>
            <w:tcBorders>
              <w:top w:val="nil"/>
              <w:left w:val="nil"/>
              <w:bottom w:val="single" w:sz="8" w:space="0" w:color="auto"/>
              <w:right w:val="single" w:sz="8" w:space="0" w:color="auto"/>
            </w:tcBorders>
            <w:vAlign w:val="center"/>
          </w:tcPr>
          <w:p w14:paraId="135DFC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 PISO TECHO</w:t>
            </w:r>
          </w:p>
        </w:tc>
        <w:tc>
          <w:tcPr>
            <w:tcW w:w="2556" w:type="dxa"/>
            <w:vMerge/>
            <w:tcBorders>
              <w:top w:val="nil"/>
              <w:left w:val="single" w:sz="8" w:space="0" w:color="auto"/>
              <w:bottom w:val="single" w:sz="8" w:space="0" w:color="auto"/>
              <w:right w:val="single" w:sz="8" w:space="0" w:color="auto"/>
            </w:tcBorders>
            <w:vAlign w:val="center"/>
          </w:tcPr>
          <w:p w14:paraId="17A5770F" w14:textId="77777777" w:rsidR="00515E01" w:rsidRPr="00CD36C3" w:rsidRDefault="00515E01" w:rsidP="00E82F33">
            <w:pPr>
              <w:rPr>
                <w:rFonts w:ascii="Arial" w:hAnsi="Arial" w:cs="Arial"/>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41D546CD" w14:textId="77777777" w:rsidR="00515E01" w:rsidRPr="00CD36C3" w:rsidRDefault="00515E01" w:rsidP="00E82F33">
            <w:pPr>
              <w:rPr>
                <w:rFonts w:ascii="Arial" w:hAnsi="Arial" w:cs="Arial"/>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2E0A03D6" w14:textId="77777777" w:rsidR="00515E01" w:rsidRPr="00CD36C3" w:rsidRDefault="00515E01" w:rsidP="00E82F33">
            <w:pPr>
              <w:rPr>
                <w:rFonts w:ascii="Arial" w:hAnsi="Arial" w:cs="Arial"/>
                <w:color w:val="000000"/>
                <w:sz w:val="16"/>
                <w:szCs w:val="16"/>
                <w:lang w:eastAsia="es-MX"/>
              </w:rPr>
            </w:pPr>
          </w:p>
        </w:tc>
      </w:tr>
      <w:tr w:rsidR="00515E01" w:rsidRPr="00B75B18" w14:paraId="299076B2"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68874C8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DIRECCIÓN EJECUTIVA DE ORGANIZACIÓN ELECTORAL</w:t>
            </w:r>
          </w:p>
        </w:tc>
      </w:tr>
      <w:tr w:rsidR="00515E01" w:rsidRPr="00B75B18" w14:paraId="45C8509B"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26264A5B"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25FF47A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4D6D5751"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76BBA35A"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1776A73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3DFA863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4EFC72A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05189945"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30C92A85"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3070EC7C"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772D256A"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1A014195"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3D3D9E29"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7FE96B19"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38BEA6FA" w14:textId="77777777" w:rsidR="00515E01" w:rsidRPr="00CD36C3" w:rsidRDefault="00515E01" w:rsidP="00E82F33">
            <w:pPr>
              <w:rPr>
                <w:rFonts w:ascii="Arial" w:hAnsi="Arial" w:cs="Arial"/>
                <w:b/>
                <w:bCs/>
                <w:color w:val="000000"/>
                <w:sz w:val="16"/>
                <w:szCs w:val="16"/>
                <w:lang w:eastAsia="es-MX"/>
              </w:rPr>
            </w:pPr>
          </w:p>
        </w:tc>
      </w:tr>
      <w:tr w:rsidR="00515E01" w:rsidRPr="00B75B18" w14:paraId="3151D37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BBC946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MS-118</w:t>
            </w:r>
          </w:p>
        </w:tc>
        <w:tc>
          <w:tcPr>
            <w:tcW w:w="851" w:type="dxa"/>
            <w:tcBorders>
              <w:top w:val="nil"/>
              <w:left w:val="nil"/>
              <w:bottom w:val="single" w:sz="8" w:space="0" w:color="auto"/>
              <w:right w:val="single" w:sz="8" w:space="0" w:color="auto"/>
            </w:tcBorders>
            <w:vAlign w:val="center"/>
          </w:tcPr>
          <w:p w14:paraId="2C951C7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F70CE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55A7431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CC6224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462192</w:t>
            </w:r>
          </w:p>
        </w:tc>
        <w:tc>
          <w:tcPr>
            <w:tcW w:w="1418" w:type="dxa"/>
            <w:tcBorders>
              <w:top w:val="nil"/>
              <w:left w:val="nil"/>
              <w:bottom w:val="single" w:sz="8" w:space="0" w:color="auto"/>
              <w:right w:val="single" w:sz="8" w:space="0" w:color="auto"/>
            </w:tcBorders>
            <w:vAlign w:val="center"/>
          </w:tcPr>
          <w:p w14:paraId="281DAB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5491F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99BB9A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B2A7A5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MS-119</w:t>
            </w:r>
          </w:p>
        </w:tc>
        <w:tc>
          <w:tcPr>
            <w:tcW w:w="851" w:type="dxa"/>
            <w:tcBorders>
              <w:top w:val="nil"/>
              <w:left w:val="nil"/>
              <w:bottom w:val="single" w:sz="8" w:space="0" w:color="auto"/>
              <w:right w:val="single" w:sz="8" w:space="0" w:color="auto"/>
            </w:tcBorders>
            <w:vAlign w:val="center"/>
          </w:tcPr>
          <w:p w14:paraId="17A4039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A2B9E1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465C9C1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69DCFFF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482194</w:t>
            </w:r>
          </w:p>
        </w:tc>
        <w:tc>
          <w:tcPr>
            <w:tcW w:w="1418" w:type="dxa"/>
            <w:tcBorders>
              <w:top w:val="nil"/>
              <w:left w:val="nil"/>
              <w:bottom w:val="single" w:sz="8" w:space="0" w:color="auto"/>
              <w:right w:val="single" w:sz="8" w:space="0" w:color="auto"/>
            </w:tcBorders>
            <w:vAlign w:val="center"/>
          </w:tcPr>
          <w:p w14:paraId="5E555A6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B795AC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387AEC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62E8BE4"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MB-03</w:t>
            </w:r>
          </w:p>
        </w:tc>
        <w:tc>
          <w:tcPr>
            <w:tcW w:w="851" w:type="dxa"/>
            <w:tcBorders>
              <w:top w:val="nil"/>
              <w:left w:val="nil"/>
              <w:bottom w:val="single" w:sz="8" w:space="0" w:color="auto"/>
              <w:right w:val="single" w:sz="8" w:space="0" w:color="auto"/>
            </w:tcBorders>
            <w:vAlign w:val="center"/>
          </w:tcPr>
          <w:p w14:paraId="72B9A1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677F55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530BF7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MOTO BOMBA</w:t>
            </w:r>
          </w:p>
        </w:tc>
        <w:tc>
          <w:tcPr>
            <w:tcW w:w="2556" w:type="dxa"/>
            <w:tcBorders>
              <w:top w:val="nil"/>
              <w:left w:val="nil"/>
              <w:bottom w:val="single" w:sz="8" w:space="0" w:color="auto"/>
              <w:right w:val="single" w:sz="8" w:space="0" w:color="auto"/>
            </w:tcBorders>
            <w:vAlign w:val="center"/>
          </w:tcPr>
          <w:p w14:paraId="0D1C1A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1000016771/50401224/493265/494836/706117</w:t>
            </w:r>
          </w:p>
        </w:tc>
        <w:tc>
          <w:tcPr>
            <w:tcW w:w="1418" w:type="dxa"/>
            <w:tcBorders>
              <w:top w:val="nil"/>
              <w:left w:val="nil"/>
              <w:bottom w:val="single" w:sz="8" w:space="0" w:color="auto"/>
              <w:right w:val="single" w:sz="8" w:space="0" w:color="auto"/>
            </w:tcBorders>
            <w:vAlign w:val="center"/>
          </w:tcPr>
          <w:p w14:paraId="0A3150D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20F6B4E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1401E4E"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774806F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ASESORES DE CONSEJEROS 1er PISO</w:t>
            </w:r>
          </w:p>
        </w:tc>
      </w:tr>
      <w:tr w:rsidR="00515E01" w:rsidRPr="00B75B18" w14:paraId="18E5BB85"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33D75175"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665CB50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0D9A420A"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71E4215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57E0112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49FEB31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4B29AD2F"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3F81EB0F"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40578FD2"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7A352F19"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655CBAAE"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317294EE"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13C841A2"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048AAF29"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576E5A10" w14:textId="77777777" w:rsidR="00515E01" w:rsidRPr="00CD36C3" w:rsidRDefault="00515E01" w:rsidP="00E82F33">
            <w:pPr>
              <w:rPr>
                <w:rFonts w:ascii="Arial" w:hAnsi="Arial" w:cs="Arial"/>
                <w:b/>
                <w:bCs/>
                <w:color w:val="000000"/>
                <w:sz w:val="16"/>
                <w:szCs w:val="16"/>
                <w:lang w:eastAsia="es-MX"/>
              </w:rPr>
            </w:pPr>
          </w:p>
        </w:tc>
      </w:tr>
      <w:tr w:rsidR="00515E01" w:rsidRPr="00B75B18" w14:paraId="272EEB2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62370B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MS-120</w:t>
            </w:r>
          </w:p>
        </w:tc>
        <w:tc>
          <w:tcPr>
            <w:tcW w:w="851" w:type="dxa"/>
            <w:tcBorders>
              <w:top w:val="nil"/>
              <w:left w:val="nil"/>
              <w:bottom w:val="single" w:sz="8" w:space="0" w:color="auto"/>
              <w:right w:val="single" w:sz="8" w:space="0" w:color="auto"/>
            </w:tcBorders>
            <w:vAlign w:val="center"/>
          </w:tcPr>
          <w:p w14:paraId="48A82D9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LENNOX</w:t>
            </w:r>
          </w:p>
        </w:tc>
        <w:tc>
          <w:tcPr>
            <w:tcW w:w="1057" w:type="dxa"/>
            <w:tcBorders>
              <w:top w:val="nil"/>
              <w:left w:val="nil"/>
              <w:bottom w:val="single" w:sz="8" w:space="0" w:color="auto"/>
              <w:right w:val="single" w:sz="8" w:space="0" w:color="auto"/>
            </w:tcBorders>
            <w:vAlign w:val="center"/>
          </w:tcPr>
          <w:p w14:paraId="76EADA1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ABDA07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7C0BAB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77142004</w:t>
            </w:r>
          </w:p>
        </w:tc>
        <w:tc>
          <w:tcPr>
            <w:tcW w:w="1418" w:type="dxa"/>
            <w:tcBorders>
              <w:top w:val="nil"/>
              <w:left w:val="nil"/>
              <w:bottom w:val="single" w:sz="8" w:space="0" w:color="auto"/>
              <w:right w:val="single" w:sz="8" w:space="0" w:color="auto"/>
            </w:tcBorders>
            <w:vAlign w:val="center"/>
          </w:tcPr>
          <w:p w14:paraId="47C894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4E8EF3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C66A46F"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DFFF189"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MS-121</w:t>
            </w:r>
          </w:p>
        </w:tc>
        <w:tc>
          <w:tcPr>
            <w:tcW w:w="851" w:type="dxa"/>
            <w:tcBorders>
              <w:top w:val="nil"/>
              <w:left w:val="nil"/>
              <w:bottom w:val="single" w:sz="8" w:space="0" w:color="auto"/>
              <w:right w:val="single" w:sz="8" w:space="0" w:color="auto"/>
            </w:tcBorders>
            <w:vAlign w:val="center"/>
          </w:tcPr>
          <w:p w14:paraId="6EE201B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F68A7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1CE98B8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69B884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493114</w:t>
            </w:r>
          </w:p>
        </w:tc>
        <w:tc>
          <w:tcPr>
            <w:tcW w:w="1418" w:type="dxa"/>
            <w:tcBorders>
              <w:top w:val="nil"/>
              <w:left w:val="nil"/>
              <w:bottom w:val="single" w:sz="8" w:space="0" w:color="auto"/>
              <w:right w:val="single" w:sz="8" w:space="0" w:color="auto"/>
            </w:tcBorders>
            <w:vAlign w:val="center"/>
          </w:tcPr>
          <w:p w14:paraId="57C8B0E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937CAA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D0B220C"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8BF3DE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MS-122</w:t>
            </w:r>
          </w:p>
        </w:tc>
        <w:tc>
          <w:tcPr>
            <w:tcW w:w="851" w:type="dxa"/>
            <w:tcBorders>
              <w:top w:val="nil"/>
              <w:left w:val="nil"/>
              <w:bottom w:val="single" w:sz="8" w:space="0" w:color="auto"/>
              <w:right w:val="single" w:sz="8" w:space="0" w:color="auto"/>
            </w:tcBorders>
            <w:vAlign w:val="center"/>
          </w:tcPr>
          <w:p w14:paraId="2BB55E1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7E871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5B44E1F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C9EE6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667708</w:t>
            </w:r>
          </w:p>
        </w:tc>
        <w:tc>
          <w:tcPr>
            <w:tcW w:w="1418" w:type="dxa"/>
            <w:tcBorders>
              <w:top w:val="nil"/>
              <w:left w:val="nil"/>
              <w:bottom w:val="single" w:sz="8" w:space="0" w:color="auto"/>
              <w:right w:val="single" w:sz="8" w:space="0" w:color="auto"/>
            </w:tcBorders>
            <w:vAlign w:val="center"/>
          </w:tcPr>
          <w:p w14:paraId="76F5082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147DD8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85E8A46" w14:textId="77777777" w:rsidTr="00E82F33">
        <w:trPr>
          <w:trHeight w:val="20"/>
          <w:jc w:val="center"/>
        </w:trPr>
        <w:tc>
          <w:tcPr>
            <w:tcW w:w="699" w:type="dxa"/>
            <w:vMerge w:val="restart"/>
            <w:tcBorders>
              <w:top w:val="nil"/>
              <w:left w:val="single" w:sz="8" w:space="0" w:color="auto"/>
              <w:bottom w:val="single" w:sz="8" w:space="0" w:color="auto"/>
              <w:right w:val="single" w:sz="8" w:space="0" w:color="auto"/>
            </w:tcBorders>
            <w:vAlign w:val="center"/>
          </w:tcPr>
          <w:p w14:paraId="1F25E63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MS-123</w:t>
            </w:r>
          </w:p>
        </w:tc>
        <w:tc>
          <w:tcPr>
            <w:tcW w:w="851" w:type="dxa"/>
            <w:vMerge w:val="restart"/>
            <w:tcBorders>
              <w:top w:val="nil"/>
              <w:left w:val="single" w:sz="8" w:space="0" w:color="auto"/>
              <w:bottom w:val="single" w:sz="8" w:space="0" w:color="auto"/>
              <w:right w:val="single" w:sz="8" w:space="0" w:color="auto"/>
            </w:tcBorders>
            <w:vAlign w:val="center"/>
          </w:tcPr>
          <w:p w14:paraId="0BFD03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EXCELL</w:t>
            </w:r>
          </w:p>
        </w:tc>
        <w:tc>
          <w:tcPr>
            <w:tcW w:w="1057" w:type="dxa"/>
            <w:vMerge w:val="restart"/>
            <w:tcBorders>
              <w:top w:val="nil"/>
              <w:left w:val="single" w:sz="8" w:space="0" w:color="auto"/>
              <w:bottom w:val="single" w:sz="8" w:space="0" w:color="auto"/>
              <w:right w:val="single" w:sz="8" w:space="0" w:color="auto"/>
            </w:tcBorders>
            <w:vAlign w:val="center"/>
          </w:tcPr>
          <w:p w14:paraId="046BD3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vMerge w:val="restart"/>
            <w:tcBorders>
              <w:top w:val="nil"/>
              <w:left w:val="single" w:sz="8" w:space="0" w:color="auto"/>
              <w:bottom w:val="single" w:sz="8" w:space="0" w:color="auto"/>
              <w:right w:val="single" w:sz="8" w:space="0" w:color="auto"/>
            </w:tcBorders>
            <w:vAlign w:val="center"/>
          </w:tcPr>
          <w:p w14:paraId="37AB5E3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44B104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101057360208</w:t>
            </w:r>
          </w:p>
        </w:tc>
        <w:tc>
          <w:tcPr>
            <w:tcW w:w="1418" w:type="dxa"/>
            <w:vMerge w:val="restart"/>
            <w:tcBorders>
              <w:top w:val="nil"/>
              <w:left w:val="single" w:sz="8" w:space="0" w:color="auto"/>
              <w:bottom w:val="single" w:sz="8" w:space="0" w:color="auto"/>
              <w:right w:val="single" w:sz="8" w:space="0" w:color="auto"/>
            </w:tcBorders>
            <w:vAlign w:val="center"/>
          </w:tcPr>
          <w:p w14:paraId="0EBCE7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vMerge w:val="restart"/>
            <w:tcBorders>
              <w:top w:val="nil"/>
              <w:left w:val="single" w:sz="8" w:space="0" w:color="auto"/>
              <w:bottom w:val="single" w:sz="8" w:space="0" w:color="auto"/>
              <w:right w:val="single" w:sz="8" w:space="0" w:color="auto"/>
            </w:tcBorders>
            <w:vAlign w:val="center"/>
          </w:tcPr>
          <w:p w14:paraId="001107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D702CCD" w14:textId="77777777" w:rsidTr="00E82F33">
        <w:trPr>
          <w:trHeight w:val="20"/>
          <w:jc w:val="center"/>
        </w:trPr>
        <w:tc>
          <w:tcPr>
            <w:tcW w:w="699" w:type="dxa"/>
            <w:vMerge/>
            <w:tcBorders>
              <w:top w:val="nil"/>
              <w:left w:val="single" w:sz="8" w:space="0" w:color="auto"/>
              <w:bottom w:val="single" w:sz="8" w:space="0" w:color="auto"/>
              <w:right w:val="single" w:sz="8" w:space="0" w:color="auto"/>
            </w:tcBorders>
            <w:vAlign w:val="center"/>
          </w:tcPr>
          <w:p w14:paraId="4DEB70A7" w14:textId="77777777" w:rsidR="00515E01" w:rsidRPr="00CD36C3" w:rsidRDefault="00515E01" w:rsidP="00E82F33">
            <w:pPr>
              <w:rPr>
                <w:rFonts w:ascii="Arial" w:hAnsi="Arial" w:cs="Arial"/>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5C4D9A3F" w14:textId="77777777" w:rsidR="00515E01" w:rsidRPr="00CD36C3" w:rsidRDefault="00515E01" w:rsidP="00E82F33">
            <w:pPr>
              <w:rPr>
                <w:rFonts w:ascii="Arial" w:hAnsi="Arial" w:cs="Arial"/>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28234C16" w14:textId="77777777" w:rsidR="00515E01" w:rsidRPr="00CD36C3" w:rsidRDefault="00515E01" w:rsidP="00E82F33">
            <w:pPr>
              <w:rPr>
                <w:rFonts w:ascii="Arial" w:hAnsi="Arial" w:cs="Arial"/>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6D2AC2BA" w14:textId="77777777" w:rsidR="00515E01" w:rsidRPr="00CD36C3" w:rsidRDefault="00515E01" w:rsidP="00E82F33">
            <w:pPr>
              <w:rPr>
                <w:rFonts w:ascii="Arial" w:hAnsi="Arial" w:cs="Arial"/>
                <w:color w:val="000000"/>
                <w:sz w:val="16"/>
                <w:szCs w:val="16"/>
                <w:lang w:eastAsia="es-MX"/>
              </w:rPr>
            </w:pPr>
          </w:p>
        </w:tc>
        <w:tc>
          <w:tcPr>
            <w:tcW w:w="2556" w:type="dxa"/>
            <w:tcBorders>
              <w:top w:val="nil"/>
              <w:left w:val="nil"/>
              <w:bottom w:val="single" w:sz="8" w:space="0" w:color="auto"/>
              <w:right w:val="single" w:sz="8" w:space="0" w:color="auto"/>
            </w:tcBorders>
            <w:vAlign w:val="center"/>
          </w:tcPr>
          <w:p w14:paraId="1C7D58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725120170</w:t>
            </w:r>
          </w:p>
        </w:tc>
        <w:tc>
          <w:tcPr>
            <w:tcW w:w="1418" w:type="dxa"/>
            <w:vMerge/>
            <w:tcBorders>
              <w:top w:val="nil"/>
              <w:left w:val="single" w:sz="8" w:space="0" w:color="auto"/>
              <w:bottom w:val="single" w:sz="8" w:space="0" w:color="auto"/>
              <w:right w:val="single" w:sz="8" w:space="0" w:color="auto"/>
            </w:tcBorders>
            <w:vAlign w:val="center"/>
          </w:tcPr>
          <w:p w14:paraId="0FB8F4F4" w14:textId="77777777" w:rsidR="00515E01" w:rsidRPr="00CD36C3" w:rsidRDefault="00515E01" w:rsidP="00E82F33">
            <w:pPr>
              <w:rPr>
                <w:rFonts w:ascii="Arial" w:hAnsi="Arial" w:cs="Arial"/>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4599EEEF" w14:textId="77777777" w:rsidR="00515E01" w:rsidRPr="00CD36C3" w:rsidRDefault="00515E01" w:rsidP="00E82F33">
            <w:pPr>
              <w:rPr>
                <w:rFonts w:ascii="Arial" w:hAnsi="Arial" w:cs="Arial"/>
                <w:color w:val="000000"/>
                <w:sz w:val="16"/>
                <w:szCs w:val="16"/>
                <w:lang w:eastAsia="es-MX"/>
              </w:rPr>
            </w:pPr>
          </w:p>
        </w:tc>
      </w:tr>
      <w:tr w:rsidR="00515E01" w:rsidRPr="00B75B18" w14:paraId="09022A9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373967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MS-124</w:t>
            </w:r>
          </w:p>
        </w:tc>
        <w:tc>
          <w:tcPr>
            <w:tcW w:w="851" w:type="dxa"/>
            <w:tcBorders>
              <w:top w:val="nil"/>
              <w:left w:val="nil"/>
              <w:bottom w:val="single" w:sz="8" w:space="0" w:color="auto"/>
              <w:right w:val="single" w:sz="8" w:space="0" w:color="auto"/>
            </w:tcBorders>
            <w:vAlign w:val="center"/>
          </w:tcPr>
          <w:p w14:paraId="5460B6A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LENNOX</w:t>
            </w:r>
          </w:p>
        </w:tc>
        <w:tc>
          <w:tcPr>
            <w:tcW w:w="1057" w:type="dxa"/>
            <w:tcBorders>
              <w:top w:val="nil"/>
              <w:left w:val="nil"/>
              <w:bottom w:val="single" w:sz="8" w:space="0" w:color="auto"/>
              <w:right w:val="single" w:sz="8" w:space="0" w:color="auto"/>
            </w:tcBorders>
            <w:vAlign w:val="center"/>
          </w:tcPr>
          <w:p w14:paraId="1D4B6FC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20BA9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46961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7142004/99580804/06663</w:t>
            </w:r>
          </w:p>
        </w:tc>
        <w:tc>
          <w:tcPr>
            <w:tcW w:w="1418" w:type="dxa"/>
            <w:tcBorders>
              <w:top w:val="nil"/>
              <w:left w:val="nil"/>
              <w:bottom w:val="single" w:sz="8" w:space="0" w:color="auto"/>
              <w:right w:val="single" w:sz="8" w:space="0" w:color="auto"/>
            </w:tcBorders>
            <w:vAlign w:val="center"/>
          </w:tcPr>
          <w:p w14:paraId="19C3F1D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D22BEE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65D27D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3289CB4"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MS-125</w:t>
            </w:r>
          </w:p>
        </w:tc>
        <w:tc>
          <w:tcPr>
            <w:tcW w:w="851" w:type="dxa"/>
            <w:tcBorders>
              <w:top w:val="nil"/>
              <w:left w:val="nil"/>
              <w:bottom w:val="single" w:sz="8" w:space="0" w:color="auto"/>
              <w:right w:val="single" w:sz="8" w:space="0" w:color="auto"/>
            </w:tcBorders>
            <w:vAlign w:val="center"/>
          </w:tcPr>
          <w:p w14:paraId="3810618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77B7F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7D034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97ABF7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667710</w:t>
            </w:r>
          </w:p>
        </w:tc>
        <w:tc>
          <w:tcPr>
            <w:tcW w:w="1418" w:type="dxa"/>
            <w:tcBorders>
              <w:top w:val="nil"/>
              <w:left w:val="nil"/>
              <w:bottom w:val="single" w:sz="8" w:space="0" w:color="auto"/>
              <w:right w:val="single" w:sz="8" w:space="0" w:color="auto"/>
            </w:tcBorders>
            <w:vAlign w:val="center"/>
          </w:tcPr>
          <w:p w14:paraId="550FC4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8FB93A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B793EC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ECE54B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MS-126</w:t>
            </w:r>
          </w:p>
        </w:tc>
        <w:tc>
          <w:tcPr>
            <w:tcW w:w="851" w:type="dxa"/>
            <w:tcBorders>
              <w:top w:val="nil"/>
              <w:left w:val="nil"/>
              <w:bottom w:val="single" w:sz="8" w:space="0" w:color="auto"/>
              <w:right w:val="single" w:sz="8" w:space="0" w:color="auto"/>
            </w:tcBorders>
            <w:vAlign w:val="center"/>
          </w:tcPr>
          <w:p w14:paraId="4C94189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880304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18C9AC7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BEA882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667704/21580153/3100101141</w:t>
            </w:r>
          </w:p>
        </w:tc>
        <w:tc>
          <w:tcPr>
            <w:tcW w:w="1418" w:type="dxa"/>
            <w:tcBorders>
              <w:top w:val="nil"/>
              <w:left w:val="nil"/>
              <w:bottom w:val="single" w:sz="8" w:space="0" w:color="auto"/>
              <w:right w:val="single" w:sz="8" w:space="0" w:color="auto"/>
            </w:tcBorders>
            <w:vAlign w:val="center"/>
          </w:tcPr>
          <w:p w14:paraId="3F75429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088643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A386E9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56A96A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MS-127</w:t>
            </w:r>
          </w:p>
        </w:tc>
        <w:tc>
          <w:tcPr>
            <w:tcW w:w="851" w:type="dxa"/>
            <w:tcBorders>
              <w:top w:val="nil"/>
              <w:left w:val="nil"/>
              <w:bottom w:val="single" w:sz="8" w:space="0" w:color="auto"/>
              <w:right w:val="single" w:sz="8" w:space="0" w:color="auto"/>
            </w:tcBorders>
            <w:vAlign w:val="center"/>
          </w:tcPr>
          <w:p w14:paraId="7523A6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SAMSUNG</w:t>
            </w:r>
          </w:p>
        </w:tc>
        <w:tc>
          <w:tcPr>
            <w:tcW w:w="1057" w:type="dxa"/>
            <w:tcBorders>
              <w:top w:val="nil"/>
              <w:left w:val="nil"/>
              <w:bottom w:val="single" w:sz="8" w:space="0" w:color="auto"/>
              <w:right w:val="single" w:sz="8" w:space="0" w:color="auto"/>
            </w:tcBorders>
            <w:vAlign w:val="center"/>
          </w:tcPr>
          <w:p w14:paraId="73B61CD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C7D367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A9ECB9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18F55C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7F196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B97EFE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1F6BAC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MS-128</w:t>
            </w:r>
          </w:p>
        </w:tc>
        <w:tc>
          <w:tcPr>
            <w:tcW w:w="851" w:type="dxa"/>
            <w:tcBorders>
              <w:top w:val="nil"/>
              <w:left w:val="nil"/>
              <w:bottom w:val="single" w:sz="8" w:space="0" w:color="auto"/>
              <w:right w:val="single" w:sz="8" w:space="0" w:color="auto"/>
            </w:tcBorders>
            <w:vAlign w:val="center"/>
          </w:tcPr>
          <w:p w14:paraId="0167E85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A49241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32FAD2C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5B74559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867706</w:t>
            </w:r>
          </w:p>
        </w:tc>
        <w:tc>
          <w:tcPr>
            <w:tcW w:w="1418" w:type="dxa"/>
            <w:tcBorders>
              <w:top w:val="nil"/>
              <w:left w:val="nil"/>
              <w:bottom w:val="single" w:sz="8" w:space="0" w:color="auto"/>
              <w:right w:val="single" w:sz="8" w:space="0" w:color="auto"/>
            </w:tcBorders>
            <w:vAlign w:val="center"/>
          </w:tcPr>
          <w:p w14:paraId="1904AD1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371B0C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7BB810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EDB457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MS-129</w:t>
            </w:r>
          </w:p>
        </w:tc>
        <w:tc>
          <w:tcPr>
            <w:tcW w:w="851" w:type="dxa"/>
            <w:tcBorders>
              <w:top w:val="nil"/>
              <w:left w:val="nil"/>
              <w:bottom w:val="single" w:sz="8" w:space="0" w:color="auto"/>
              <w:right w:val="single" w:sz="8" w:space="0" w:color="auto"/>
            </w:tcBorders>
            <w:vAlign w:val="center"/>
          </w:tcPr>
          <w:p w14:paraId="2D03AF5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CARRIER</w:t>
            </w:r>
          </w:p>
        </w:tc>
        <w:tc>
          <w:tcPr>
            <w:tcW w:w="1057" w:type="dxa"/>
            <w:tcBorders>
              <w:top w:val="nil"/>
              <w:left w:val="nil"/>
              <w:bottom w:val="single" w:sz="8" w:space="0" w:color="auto"/>
              <w:right w:val="single" w:sz="8" w:space="0" w:color="auto"/>
            </w:tcBorders>
            <w:vAlign w:val="center"/>
          </w:tcPr>
          <w:p w14:paraId="016A1AF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5E9902F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F14A9E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04213288306/0600136</w:t>
            </w:r>
          </w:p>
        </w:tc>
        <w:tc>
          <w:tcPr>
            <w:tcW w:w="1418" w:type="dxa"/>
            <w:tcBorders>
              <w:top w:val="nil"/>
              <w:left w:val="nil"/>
              <w:bottom w:val="single" w:sz="8" w:space="0" w:color="auto"/>
              <w:right w:val="single" w:sz="8" w:space="0" w:color="auto"/>
            </w:tcBorders>
            <w:vAlign w:val="center"/>
          </w:tcPr>
          <w:p w14:paraId="46C61FB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9BB767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02833C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F52ABD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MS-130</w:t>
            </w:r>
          </w:p>
        </w:tc>
        <w:tc>
          <w:tcPr>
            <w:tcW w:w="851" w:type="dxa"/>
            <w:tcBorders>
              <w:top w:val="nil"/>
              <w:left w:val="nil"/>
              <w:bottom w:val="single" w:sz="8" w:space="0" w:color="auto"/>
              <w:right w:val="single" w:sz="8" w:space="0" w:color="auto"/>
            </w:tcBorders>
            <w:vAlign w:val="center"/>
          </w:tcPr>
          <w:p w14:paraId="4196071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39B67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6BE4717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5E2EA5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667707</w:t>
            </w:r>
          </w:p>
        </w:tc>
        <w:tc>
          <w:tcPr>
            <w:tcW w:w="1418" w:type="dxa"/>
            <w:tcBorders>
              <w:top w:val="nil"/>
              <w:left w:val="nil"/>
              <w:bottom w:val="single" w:sz="8" w:space="0" w:color="auto"/>
              <w:right w:val="single" w:sz="8" w:space="0" w:color="auto"/>
            </w:tcBorders>
            <w:vAlign w:val="center"/>
          </w:tcPr>
          <w:p w14:paraId="5D44869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8EBFB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E24A0D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158262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MS-131</w:t>
            </w:r>
          </w:p>
        </w:tc>
        <w:tc>
          <w:tcPr>
            <w:tcW w:w="851" w:type="dxa"/>
            <w:tcBorders>
              <w:top w:val="nil"/>
              <w:left w:val="nil"/>
              <w:bottom w:val="single" w:sz="8" w:space="0" w:color="auto"/>
              <w:right w:val="single" w:sz="8" w:space="0" w:color="auto"/>
            </w:tcBorders>
            <w:vAlign w:val="center"/>
          </w:tcPr>
          <w:p w14:paraId="4DBB6D9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LENNOX</w:t>
            </w:r>
          </w:p>
        </w:tc>
        <w:tc>
          <w:tcPr>
            <w:tcW w:w="1057" w:type="dxa"/>
            <w:tcBorders>
              <w:top w:val="nil"/>
              <w:left w:val="nil"/>
              <w:bottom w:val="single" w:sz="8" w:space="0" w:color="auto"/>
              <w:right w:val="single" w:sz="8" w:space="0" w:color="auto"/>
            </w:tcBorders>
            <w:vAlign w:val="center"/>
          </w:tcPr>
          <w:p w14:paraId="2A6946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3BDB40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FAF701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77142004</w:t>
            </w:r>
          </w:p>
        </w:tc>
        <w:tc>
          <w:tcPr>
            <w:tcW w:w="1418" w:type="dxa"/>
            <w:tcBorders>
              <w:top w:val="nil"/>
              <w:left w:val="nil"/>
              <w:bottom w:val="single" w:sz="8" w:space="0" w:color="auto"/>
              <w:right w:val="single" w:sz="8" w:space="0" w:color="auto"/>
            </w:tcBorders>
            <w:vAlign w:val="center"/>
          </w:tcPr>
          <w:p w14:paraId="486CFC0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80C62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3C62C5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E3BCCD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MS-132</w:t>
            </w:r>
          </w:p>
        </w:tc>
        <w:tc>
          <w:tcPr>
            <w:tcW w:w="851" w:type="dxa"/>
            <w:tcBorders>
              <w:top w:val="nil"/>
              <w:left w:val="nil"/>
              <w:bottom w:val="single" w:sz="8" w:space="0" w:color="auto"/>
              <w:right w:val="single" w:sz="8" w:space="0" w:color="auto"/>
            </w:tcBorders>
            <w:vAlign w:val="center"/>
          </w:tcPr>
          <w:p w14:paraId="672D77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CARRIER</w:t>
            </w:r>
          </w:p>
        </w:tc>
        <w:tc>
          <w:tcPr>
            <w:tcW w:w="1057" w:type="dxa"/>
            <w:tcBorders>
              <w:top w:val="nil"/>
              <w:left w:val="nil"/>
              <w:bottom w:val="single" w:sz="8" w:space="0" w:color="auto"/>
              <w:right w:val="single" w:sz="8" w:space="0" w:color="auto"/>
            </w:tcBorders>
            <w:vAlign w:val="center"/>
          </w:tcPr>
          <w:p w14:paraId="564569E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3FFBD87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3BAB62F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390121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B75082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F75C44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49ECDC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MS-133</w:t>
            </w:r>
          </w:p>
        </w:tc>
        <w:tc>
          <w:tcPr>
            <w:tcW w:w="851" w:type="dxa"/>
            <w:tcBorders>
              <w:top w:val="nil"/>
              <w:left w:val="nil"/>
              <w:bottom w:val="single" w:sz="8" w:space="0" w:color="auto"/>
              <w:right w:val="single" w:sz="8" w:space="0" w:color="auto"/>
            </w:tcBorders>
            <w:vAlign w:val="center"/>
          </w:tcPr>
          <w:p w14:paraId="0B4A42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AE18ED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A31441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4F0D0CF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660705</w:t>
            </w:r>
          </w:p>
        </w:tc>
        <w:tc>
          <w:tcPr>
            <w:tcW w:w="1418" w:type="dxa"/>
            <w:tcBorders>
              <w:top w:val="nil"/>
              <w:left w:val="nil"/>
              <w:bottom w:val="single" w:sz="8" w:space="0" w:color="auto"/>
              <w:right w:val="single" w:sz="8" w:space="0" w:color="auto"/>
            </w:tcBorders>
            <w:vAlign w:val="center"/>
          </w:tcPr>
          <w:p w14:paraId="42B7B3B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C75D4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13C95E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3F815F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MS-134</w:t>
            </w:r>
          </w:p>
        </w:tc>
        <w:tc>
          <w:tcPr>
            <w:tcW w:w="851" w:type="dxa"/>
            <w:tcBorders>
              <w:top w:val="nil"/>
              <w:left w:val="nil"/>
              <w:bottom w:val="single" w:sz="8" w:space="0" w:color="auto"/>
              <w:right w:val="single" w:sz="8" w:space="0" w:color="auto"/>
            </w:tcBorders>
            <w:vAlign w:val="center"/>
          </w:tcPr>
          <w:p w14:paraId="2F6F588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CARRIER</w:t>
            </w:r>
          </w:p>
        </w:tc>
        <w:tc>
          <w:tcPr>
            <w:tcW w:w="1057" w:type="dxa"/>
            <w:tcBorders>
              <w:top w:val="nil"/>
              <w:left w:val="nil"/>
              <w:bottom w:val="single" w:sz="8" w:space="0" w:color="auto"/>
              <w:right w:val="single" w:sz="8" w:space="0" w:color="auto"/>
            </w:tcBorders>
            <w:vAlign w:val="center"/>
          </w:tcPr>
          <w:p w14:paraId="5DA33A6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5A0497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7D239D7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5A5C027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6D695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DBCE5D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C4FE25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MS-135</w:t>
            </w:r>
          </w:p>
        </w:tc>
        <w:tc>
          <w:tcPr>
            <w:tcW w:w="851" w:type="dxa"/>
            <w:tcBorders>
              <w:top w:val="nil"/>
              <w:left w:val="nil"/>
              <w:bottom w:val="single" w:sz="8" w:space="0" w:color="auto"/>
              <w:right w:val="single" w:sz="8" w:space="0" w:color="auto"/>
            </w:tcBorders>
            <w:vAlign w:val="center"/>
          </w:tcPr>
          <w:p w14:paraId="2FAADD2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8F2E7D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29B46E8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0A00377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667711</w:t>
            </w:r>
          </w:p>
        </w:tc>
        <w:tc>
          <w:tcPr>
            <w:tcW w:w="1418" w:type="dxa"/>
            <w:tcBorders>
              <w:top w:val="nil"/>
              <w:left w:val="nil"/>
              <w:bottom w:val="single" w:sz="8" w:space="0" w:color="auto"/>
              <w:right w:val="single" w:sz="8" w:space="0" w:color="auto"/>
            </w:tcBorders>
            <w:vAlign w:val="center"/>
          </w:tcPr>
          <w:p w14:paraId="455B7EB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219AAD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4A77642"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22C903E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DIRECCIÓN EJECUTIVA DE CAPACITACIÓN ELECTORAL Y EDUCACIÓN CIVICA</w:t>
            </w:r>
          </w:p>
        </w:tc>
      </w:tr>
      <w:tr w:rsidR="00515E01" w:rsidRPr="00B75B18" w14:paraId="5D743A5B"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7770846F"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32959AF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3066233C"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59628F2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351AF3F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660EC71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5FF88E34"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5BE3FF0A"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4EEF8A40"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5697A73E"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12F7E83E"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4B954985"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39325998"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5BA3F3BC"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3BCA5321" w14:textId="77777777" w:rsidR="00515E01" w:rsidRPr="00CD36C3" w:rsidRDefault="00515E01" w:rsidP="00E82F33">
            <w:pPr>
              <w:rPr>
                <w:rFonts w:ascii="Arial" w:hAnsi="Arial" w:cs="Arial"/>
                <w:b/>
                <w:bCs/>
                <w:color w:val="000000"/>
                <w:sz w:val="16"/>
                <w:szCs w:val="16"/>
                <w:lang w:eastAsia="es-MX"/>
              </w:rPr>
            </w:pPr>
          </w:p>
        </w:tc>
      </w:tr>
      <w:tr w:rsidR="00515E01" w:rsidRPr="00B75B18" w14:paraId="2823ACC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4BC0B9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FC-11</w:t>
            </w:r>
          </w:p>
        </w:tc>
        <w:tc>
          <w:tcPr>
            <w:tcW w:w="851" w:type="dxa"/>
            <w:tcBorders>
              <w:top w:val="nil"/>
              <w:left w:val="nil"/>
              <w:bottom w:val="single" w:sz="8" w:space="0" w:color="auto"/>
              <w:right w:val="single" w:sz="8" w:space="0" w:color="auto"/>
            </w:tcBorders>
            <w:vAlign w:val="center"/>
          </w:tcPr>
          <w:p w14:paraId="4D16258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5A9AAC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3909FAE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4EEC0D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515306</w:t>
            </w:r>
          </w:p>
        </w:tc>
        <w:tc>
          <w:tcPr>
            <w:tcW w:w="1418" w:type="dxa"/>
            <w:tcBorders>
              <w:top w:val="nil"/>
              <w:left w:val="nil"/>
              <w:bottom w:val="single" w:sz="8" w:space="0" w:color="auto"/>
              <w:right w:val="single" w:sz="8" w:space="0" w:color="auto"/>
            </w:tcBorders>
            <w:vAlign w:val="center"/>
          </w:tcPr>
          <w:p w14:paraId="50BC58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48D9F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401751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BA8F7A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FC-12</w:t>
            </w:r>
          </w:p>
        </w:tc>
        <w:tc>
          <w:tcPr>
            <w:tcW w:w="851" w:type="dxa"/>
            <w:tcBorders>
              <w:top w:val="nil"/>
              <w:left w:val="nil"/>
              <w:bottom w:val="single" w:sz="8" w:space="0" w:color="auto"/>
              <w:right w:val="single" w:sz="8" w:space="0" w:color="auto"/>
            </w:tcBorders>
            <w:vAlign w:val="center"/>
          </w:tcPr>
          <w:p w14:paraId="1C32CBC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63C0EEB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7B9265E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3A5D1C9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02328544ª</w:t>
            </w:r>
          </w:p>
        </w:tc>
        <w:tc>
          <w:tcPr>
            <w:tcW w:w="1418" w:type="dxa"/>
            <w:tcBorders>
              <w:top w:val="nil"/>
              <w:left w:val="nil"/>
              <w:bottom w:val="single" w:sz="8" w:space="0" w:color="auto"/>
              <w:right w:val="single" w:sz="8" w:space="0" w:color="auto"/>
            </w:tcBorders>
            <w:vAlign w:val="center"/>
          </w:tcPr>
          <w:p w14:paraId="211E076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80E9F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5B374C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6F57DF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FC-13</w:t>
            </w:r>
          </w:p>
        </w:tc>
        <w:tc>
          <w:tcPr>
            <w:tcW w:w="851" w:type="dxa"/>
            <w:tcBorders>
              <w:top w:val="nil"/>
              <w:left w:val="nil"/>
              <w:bottom w:val="single" w:sz="8" w:space="0" w:color="auto"/>
              <w:right w:val="single" w:sz="8" w:space="0" w:color="auto"/>
            </w:tcBorders>
            <w:vAlign w:val="center"/>
          </w:tcPr>
          <w:p w14:paraId="52EF718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6E35C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1B68274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05B6B57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4D5D642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2D94ED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08A12A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094309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FC-14</w:t>
            </w:r>
          </w:p>
        </w:tc>
        <w:tc>
          <w:tcPr>
            <w:tcW w:w="851" w:type="dxa"/>
            <w:tcBorders>
              <w:top w:val="nil"/>
              <w:left w:val="nil"/>
              <w:bottom w:val="single" w:sz="8" w:space="0" w:color="auto"/>
              <w:right w:val="single" w:sz="8" w:space="0" w:color="auto"/>
            </w:tcBorders>
            <w:vAlign w:val="center"/>
          </w:tcPr>
          <w:p w14:paraId="1017F3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1E86A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4C58113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6999A4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705955</w:t>
            </w:r>
          </w:p>
        </w:tc>
        <w:tc>
          <w:tcPr>
            <w:tcW w:w="1418" w:type="dxa"/>
            <w:tcBorders>
              <w:top w:val="nil"/>
              <w:left w:val="nil"/>
              <w:bottom w:val="single" w:sz="8" w:space="0" w:color="auto"/>
              <w:right w:val="single" w:sz="8" w:space="0" w:color="auto"/>
            </w:tcBorders>
            <w:vAlign w:val="center"/>
          </w:tcPr>
          <w:p w14:paraId="4643101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5CC7AA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123588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BFACDD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FC-15</w:t>
            </w:r>
          </w:p>
        </w:tc>
        <w:tc>
          <w:tcPr>
            <w:tcW w:w="851" w:type="dxa"/>
            <w:tcBorders>
              <w:top w:val="nil"/>
              <w:left w:val="nil"/>
              <w:bottom w:val="single" w:sz="8" w:space="0" w:color="auto"/>
              <w:right w:val="single" w:sz="8" w:space="0" w:color="auto"/>
            </w:tcBorders>
            <w:vAlign w:val="center"/>
          </w:tcPr>
          <w:p w14:paraId="4FB8636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6FCAA1F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4BB44D0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5EFB1C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706276</w:t>
            </w:r>
          </w:p>
        </w:tc>
        <w:tc>
          <w:tcPr>
            <w:tcW w:w="1418" w:type="dxa"/>
            <w:tcBorders>
              <w:top w:val="nil"/>
              <w:left w:val="nil"/>
              <w:bottom w:val="single" w:sz="8" w:space="0" w:color="auto"/>
              <w:right w:val="single" w:sz="8" w:space="0" w:color="auto"/>
            </w:tcBorders>
            <w:vAlign w:val="center"/>
          </w:tcPr>
          <w:p w14:paraId="6278550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D632F8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DE21C5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40766D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CT-35</w:t>
            </w:r>
          </w:p>
        </w:tc>
        <w:tc>
          <w:tcPr>
            <w:tcW w:w="851" w:type="dxa"/>
            <w:tcBorders>
              <w:top w:val="nil"/>
              <w:left w:val="nil"/>
              <w:bottom w:val="single" w:sz="8" w:space="0" w:color="auto"/>
              <w:right w:val="single" w:sz="8" w:space="0" w:color="auto"/>
            </w:tcBorders>
            <w:vAlign w:val="center"/>
          </w:tcPr>
          <w:p w14:paraId="0B012A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6C2E69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w:t>
            </w:r>
          </w:p>
        </w:tc>
        <w:tc>
          <w:tcPr>
            <w:tcW w:w="1064" w:type="dxa"/>
            <w:tcBorders>
              <w:top w:val="nil"/>
              <w:left w:val="nil"/>
              <w:bottom w:val="single" w:sz="8" w:space="0" w:color="auto"/>
              <w:right w:val="single" w:sz="8" w:space="0" w:color="auto"/>
            </w:tcBorders>
            <w:vAlign w:val="center"/>
          </w:tcPr>
          <w:p w14:paraId="3E15CAA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650D778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499852</w:t>
            </w:r>
          </w:p>
        </w:tc>
        <w:tc>
          <w:tcPr>
            <w:tcW w:w="1418" w:type="dxa"/>
            <w:tcBorders>
              <w:top w:val="nil"/>
              <w:left w:val="nil"/>
              <w:bottom w:val="single" w:sz="8" w:space="0" w:color="auto"/>
              <w:right w:val="single" w:sz="8" w:space="0" w:color="auto"/>
            </w:tcBorders>
            <w:vAlign w:val="center"/>
          </w:tcPr>
          <w:p w14:paraId="50AEB18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8DE940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3135D7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6665E9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ET-02</w:t>
            </w:r>
          </w:p>
        </w:tc>
        <w:tc>
          <w:tcPr>
            <w:tcW w:w="851" w:type="dxa"/>
            <w:tcBorders>
              <w:top w:val="nil"/>
              <w:left w:val="nil"/>
              <w:bottom w:val="single" w:sz="8" w:space="0" w:color="auto"/>
              <w:right w:val="single" w:sz="8" w:space="0" w:color="auto"/>
            </w:tcBorders>
            <w:vAlign w:val="center"/>
          </w:tcPr>
          <w:p w14:paraId="7046D19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57" w:type="dxa"/>
            <w:tcBorders>
              <w:top w:val="nil"/>
              <w:left w:val="nil"/>
              <w:bottom w:val="single" w:sz="8" w:space="0" w:color="auto"/>
              <w:right w:val="single" w:sz="8" w:space="0" w:color="auto"/>
            </w:tcBorders>
            <w:vAlign w:val="center"/>
          </w:tcPr>
          <w:p w14:paraId="67E383C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1E43D8FE"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EXTRACTOR</w:t>
            </w:r>
          </w:p>
        </w:tc>
        <w:tc>
          <w:tcPr>
            <w:tcW w:w="2556" w:type="dxa"/>
            <w:tcBorders>
              <w:top w:val="nil"/>
              <w:left w:val="nil"/>
              <w:bottom w:val="single" w:sz="8" w:space="0" w:color="auto"/>
              <w:right w:val="single" w:sz="8" w:space="0" w:color="auto"/>
            </w:tcBorders>
            <w:vAlign w:val="center"/>
          </w:tcPr>
          <w:p w14:paraId="2BE83E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07ADA1E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2B28B0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1B76B7B" w14:textId="77777777" w:rsidTr="00E82F33">
        <w:trPr>
          <w:trHeight w:val="35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28F4C85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EDIFICIO D</w:t>
            </w:r>
          </w:p>
        </w:tc>
      </w:tr>
      <w:tr w:rsidR="00515E01" w:rsidRPr="00B75B18" w14:paraId="25C28DA7"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04A32368"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0191F87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57F5C319"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0A4A761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65A0434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5041606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771CC51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68B060AD"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33C1086D"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0F6CFF63"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638E3EDF"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630EDCE8"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4C3D9FB3"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732473AF"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587702B9" w14:textId="77777777" w:rsidR="00515E01" w:rsidRPr="00CD36C3" w:rsidRDefault="00515E01" w:rsidP="00E82F33">
            <w:pPr>
              <w:rPr>
                <w:rFonts w:ascii="Arial" w:hAnsi="Arial" w:cs="Arial"/>
                <w:b/>
                <w:bCs/>
                <w:color w:val="000000"/>
                <w:sz w:val="16"/>
                <w:szCs w:val="16"/>
                <w:lang w:eastAsia="es-MX"/>
              </w:rPr>
            </w:pPr>
          </w:p>
        </w:tc>
      </w:tr>
      <w:tr w:rsidR="00515E01" w:rsidRPr="00B75B18" w14:paraId="322C880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179B52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CT-36</w:t>
            </w:r>
          </w:p>
        </w:tc>
        <w:tc>
          <w:tcPr>
            <w:tcW w:w="851" w:type="dxa"/>
            <w:tcBorders>
              <w:top w:val="nil"/>
              <w:left w:val="nil"/>
              <w:bottom w:val="single" w:sz="8" w:space="0" w:color="auto"/>
              <w:right w:val="single" w:sz="8" w:space="0" w:color="auto"/>
            </w:tcBorders>
            <w:vAlign w:val="center"/>
          </w:tcPr>
          <w:p w14:paraId="452746A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ECE31F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175F742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43F8929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878937/878905</w:t>
            </w:r>
          </w:p>
        </w:tc>
        <w:tc>
          <w:tcPr>
            <w:tcW w:w="1418" w:type="dxa"/>
            <w:tcBorders>
              <w:top w:val="nil"/>
              <w:left w:val="nil"/>
              <w:bottom w:val="single" w:sz="8" w:space="0" w:color="auto"/>
              <w:right w:val="single" w:sz="8" w:space="0" w:color="auto"/>
            </w:tcBorders>
            <w:vAlign w:val="center"/>
          </w:tcPr>
          <w:p w14:paraId="321CF6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C382D3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2A0ECE1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16A581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CT-37</w:t>
            </w:r>
          </w:p>
        </w:tc>
        <w:tc>
          <w:tcPr>
            <w:tcW w:w="851" w:type="dxa"/>
            <w:tcBorders>
              <w:top w:val="nil"/>
              <w:left w:val="nil"/>
              <w:bottom w:val="single" w:sz="8" w:space="0" w:color="auto"/>
              <w:right w:val="single" w:sz="8" w:space="0" w:color="auto"/>
            </w:tcBorders>
            <w:vAlign w:val="center"/>
          </w:tcPr>
          <w:p w14:paraId="17C260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6F7D34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3C7168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65D1D6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878936</w:t>
            </w:r>
          </w:p>
        </w:tc>
        <w:tc>
          <w:tcPr>
            <w:tcW w:w="1418" w:type="dxa"/>
            <w:tcBorders>
              <w:top w:val="nil"/>
              <w:left w:val="nil"/>
              <w:bottom w:val="single" w:sz="8" w:space="0" w:color="auto"/>
              <w:right w:val="single" w:sz="8" w:space="0" w:color="auto"/>
            </w:tcBorders>
            <w:vAlign w:val="center"/>
          </w:tcPr>
          <w:p w14:paraId="3E26BC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F18EB7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D793D5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505EEE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MS-136</w:t>
            </w:r>
          </w:p>
        </w:tc>
        <w:tc>
          <w:tcPr>
            <w:tcW w:w="851" w:type="dxa"/>
            <w:tcBorders>
              <w:top w:val="nil"/>
              <w:left w:val="nil"/>
              <w:bottom w:val="single" w:sz="8" w:space="0" w:color="auto"/>
              <w:right w:val="single" w:sz="8" w:space="0" w:color="auto"/>
            </w:tcBorders>
            <w:vAlign w:val="center"/>
          </w:tcPr>
          <w:p w14:paraId="1FAAC88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5DB5D6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B9BE08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w:t>
            </w:r>
          </w:p>
        </w:tc>
        <w:tc>
          <w:tcPr>
            <w:tcW w:w="2556" w:type="dxa"/>
            <w:tcBorders>
              <w:top w:val="nil"/>
              <w:left w:val="nil"/>
              <w:bottom w:val="single" w:sz="8" w:space="0" w:color="auto"/>
              <w:right w:val="single" w:sz="8" w:space="0" w:color="auto"/>
            </w:tcBorders>
            <w:vAlign w:val="center"/>
          </w:tcPr>
          <w:p w14:paraId="2601BB9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667685</w:t>
            </w:r>
          </w:p>
        </w:tc>
        <w:tc>
          <w:tcPr>
            <w:tcW w:w="1418" w:type="dxa"/>
            <w:tcBorders>
              <w:top w:val="nil"/>
              <w:left w:val="nil"/>
              <w:bottom w:val="single" w:sz="8" w:space="0" w:color="auto"/>
              <w:right w:val="single" w:sz="8" w:space="0" w:color="auto"/>
            </w:tcBorders>
            <w:vAlign w:val="center"/>
          </w:tcPr>
          <w:p w14:paraId="2B8759C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28B84F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CBE762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F3225BD"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VE-01</w:t>
            </w:r>
          </w:p>
        </w:tc>
        <w:tc>
          <w:tcPr>
            <w:tcW w:w="851" w:type="dxa"/>
            <w:tcBorders>
              <w:top w:val="nil"/>
              <w:left w:val="nil"/>
              <w:bottom w:val="single" w:sz="8" w:space="0" w:color="auto"/>
              <w:right w:val="single" w:sz="8" w:space="0" w:color="auto"/>
            </w:tcBorders>
            <w:vAlign w:val="center"/>
          </w:tcPr>
          <w:p w14:paraId="71DEC84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S/M</w:t>
            </w:r>
          </w:p>
        </w:tc>
        <w:tc>
          <w:tcPr>
            <w:tcW w:w="1057" w:type="dxa"/>
            <w:tcBorders>
              <w:top w:val="nil"/>
              <w:left w:val="nil"/>
              <w:bottom w:val="single" w:sz="8" w:space="0" w:color="auto"/>
              <w:right w:val="single" w:sz="8" w:space="0" w:color="auto"/>
            </w:tcBorders>
            <w:vAlign w:val="center"/>
          </w:tcPr>
          <w:p w14:paraId="0AB65F7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1179A5C3"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VENTILADOR</w:t>
            </w:r>
          </w:p>
        </w:tc>
        <w:tc>
          <w:tcPr>
            <w:tcW w:w="2556" w:type="dxa"/>
            <w:tcBorders>
              <w:top w:val="nil"/>
              <w:left w:val="nil"/>
              <w:bottom w:val="single" w:sz="8" w:space="0" w:color="auto"/>
              <w:right w:val="single" w:sz="8" w:space="0" w:color="auto"/>
            </w:tcBorders>
            <w:vAlign w:val="center"/>
          </w:tcPr>
          <w:p w14:paraId="02D8E68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5610CE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5DC2FF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84976EB"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51C6878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COMEDOR</w:t>
            </w:r>
          </w:p>
        </w:tc>
      </w:tr>
      <w:tr w:rsidR="00515E01" w:rsidRPr="00B75B18" w14:paraId="48D54F87"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4563F667"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26F0AFE0"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7A97F1C6"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32232B1F"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0A3A173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7199290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1BC7535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384DD675"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3A58D1D9"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7C774992"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074E5AC8"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63FD5E21"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0A111007"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4BA08F92"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69B0A243" w14:textId="77777777" w:rsidR="00515E01" w:rsidRPr="00CD36C3" w:rsidRDefault="00515E01" w:rsidP="00E82F33">
            <w:pPr>
              <w:rPr>
                <w:rFonts w:ascii="Arial" w:hAnsi="Arial" w:cs="Arial"/>
                <w:b/>
                <w:bCs/>
                <w:color w:val="000000"/>
                <w:sz w:val="16"/>
                <w:szCs w:val="16"/>
                <w:lang w:eastAsia="es-MX"/>
              </w:rPr>
            </w:pPr>
          </w:p>
        </w:tc>
      </w:tr>
      <w:tr w:rsidR="00515E01" w:rsidRPr="00B75B18" w14:paraId="5183D9A2" w14:textId="77777777" w:rsidTr="00E82F33">
        <w:trPr>
          <w:trHeight w:val="20"/>
          <w:jc w:val="center"/>
        </w:trPr>
        <w:tc>
          <w:tcPr>
            <w:tcW w:w="699" w:type="dxa"/>
            <w:vMerge w:val="restart"/>
            <w:tcBorders>
              <w:top w:val="nil"/>
              <w:left w:val="single" w:sz="8" w:space="0" w:color="auto"/>
              <w:bottom w:val="single" w:sz="8" w:space="0" w:color="auto"/>
              <w:right w:val="single" w:sz="8" w:space="0" w:color="auto"/>
            </w:tcBorders>
            <w:vAlign w:val="center"/>
          </w:tcPr>
          <w:p w14:paraId="1D29127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UP-01</w:t>
            </w:r>
          </w:p>
        </w:tc>
        <w:tc>
          <w:tcPr>
            <w:tcW w:w="851" w:type="dxa"/>
            <w:vMerge w:val="restart"/>
            <w:tcBorders>
              <w:top w:val="nil"/>
              <w:left w:val="single" w:sz="8" w:space="0" w:color="auto"/>
              <w:bottom w:val="single" w:sz="8" w:space="0" w:color="auto"/>
              <w:right w:val="single" w:sz="8" w:space="0" w:color="auto"/>
            </w:tcBorders>
            <w:vAlign w:val="center"/>
          </w:tcPr>
          <w:p w14:paraId="4BB6D99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CENTRAL ENVIROMENTAL SISTEMS</w:t>
            </w:r>
          </w:p>
        </w:tc>
        <w:tc>
          <w:tcPr>
            <w:tcW w:w="1057" w:type="dxa"/>
            <w:vMerge w:val="restart"/>
            <w:tcBorders>
              <w:top w:val="nil"/>
              <w:left w:val="single" w:sz="8" w:space="0" w:color="auto"/>
              <w:bottom w:val="single" w:sz="8" w:space="0" w:color="auto"/>
              <w:right w:val="single" w:sz="8" w:space="0" w:color="auto"/>
            </w:tcBorders>
            <w:vAlign w:val="center"/>
          </w:tcPr>
          <w:p w14:paraId="40C5643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64" w:type="dxa"/>
            <w:vMerge w:val="restart"/>
            <w:tcBorders>
              <w:top w:val="nil"/>
              <w:left w:val="single" w:sz="8" w:space="0" w:color="auto"/>
              <w:bottom w:val="single" w:sz="8" w:space="0" w:color="auto"/>
              <w:right w:val="single" w:sz="8" w:space="0" w:color="auto"/>
            </w:tcBorders>
            <w:vAlign w:val="center"/>
          </w:tcPr>
          <w:p w14:paraId="6FA1A7C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PAQUETE</w:t>
            </w:r>
          </w:p>
        </w:tc>
        <w:tc>
          <w:tcPr>
            <w:tcW w:w="2556" w:type="dxa"/>
            <w:tcBorders>
              <w:top w:val="nil"/>
              <w:left w:val="nil"/>
              <w:bottom w:val="single" w:sz="8" w:space="0" w:color="auto"/>
              <w:right w:val="single" w:sz="8" w:space="0" w:color="auto"/>
            </w:tcBorders>
            <w:vAlign w:val="center"/>
          </w:tcPr>
          <w:p w14:paraId="27AF7B4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MODELO 02CE180A25B/</w:t>
            </w:r>
          </w:p>
        </w:tc>
        <w:tc>
          <w:tcPr>
            <w:tcW w:w="1418" w:type="dxa"/>
            <w:vMerge w:val="restart"/>
            <w:tcBorders>
              <w:top w:val="nil"/>
              <w:left w:val="single" w:sz="8" w:space="0" w:color="auto"/>
              <w:bottom w:val="single" w:sz="8" w:space="0" w:color="auto"/>
              <w:right w:val="single" w:sz="8" w:space="0" w:color="auto"/>
            </w:tcBorders>
            <w:vAlign w:val="center"/>
          </w:tcPr>
          <w:p w14:paraId="12192CE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vMerge w:val="restart"/>
            <w:tcBorders>
              <w:top w:val="nil"/>
              <w:left w:val="single" w:sz="8" w:space="0" w:color="auto"/>
              <w:bottom w:val="single" w:sz="8" w:space="0" w:color="auto"/>
              <w:right w:val="single" w:sz="8" w:space="0" w:color="auto"/>
            </w:tcBorders>
            <w:vAlign w:val="center"/>
          </w:tcPr>
          <w:p w14:paraId="6ADD940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461703A" w14:textId="77777777" w:rsidTr="00E82F33">
        <w:trPr>
          <w:trHeight w:val="20"/>
          <w:jc w:val="center"/>
        </w:trPr>
        <w:tc>
          <w:tcPr>
            <w:tcW w:w="699" w:type="dxa"/>
            <w:vMerge/>
            <w:tcBorders>
              <w:top w:val="nil"/>
              <w:left w:val="single" w:sz="8" w:space="0" w:color="auto"/>
              <w:bottom w:val="single" w:sz="8" w:space="0" w:color="auto"/>
              <w:right w:val="single" w:sz="8" w:space="0" w:color="auto"/>
            </w:tcBorders>
            <w:vAlign w:val="center"/>
          </w:tcPr>
          <w:p w14:paraId="4A40EBA6" w14:textId="77777777" w:rsidR="00515E01" w:rsidRPr="00CD36C3" w:rsidRDefault="00515E01" w:rsidP="00E82F33">
            <w:pPr>
              <w:rPr>
                <w:rFonts w:ascii="Arial" w:hAnsi="Arial" w:cs="Arial"/>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379D2A4E" w14:textId="77777777" w:rsidR="00515E01" w:rsidRPr="00CD36C3" w:rsidRDefault="00515E01" w:rsidP="00E82F33">
            <w:pPr>
              <w:rPr>
                <w:rFonts w:ascii="Arial" w:hAnsi="Arial" w:cs="Arial"/>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236CB480" w14:textId="77777777" w:rsidR="00515E01" w:rsidRPr="00CD36C3" w:rsidRDefault="00515E01" w:rsidP="00E82F33">
            <w:pPr>
              <w:rPr>
                <w:rFonts w:ascii="Arial" w:hAnsi="Arial" w:cs="Arial"/>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1C5554E4" w14:textId="77777777" w:rsidR="00515E01" w:rsidRPr="00CD36C3" w:rsidRDefault="00515E01" w:rsidP="00E82F33">
            <w:pPr>
              <w:rPr>
                <w:rFonts w:ascii="Arial" w:hAnsi="Arial" w:cs="Arial"/>
                <w:color w:val="000000"/>
                <w:sz w:val="16"/>
                <w:szCs w:val="16"/>
                <w:lang w:eastAsia="es-MX"/>
              </w:rPr>
            </w:pPr>
          </w:p>
        </w:tc>
        <w:tc>
          <w:tcPr>
            <w:tcW w:w="2556" w:type="dxa"/>
            <w:tcBorders>
              <w:top w:val="nil"/>
              <w:left w:val="nil"/>
              <w:bottom w:val="single" w:sz="8" w:space="0" w:color="auto"/>
              <w:right w:val="single" w:sz="8" w:space="0" w:color="auto"/>
            </w:tcBorders>
            <w:vAlign w:val="center"/>
          </w:tcPr>
          <w:p w14:paraId="10A65FC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SERIE NCCM 021653</w:t>
            </w:r>
          </w:p>
        </w:tc>
        <w:tc>
          <w:tcPr>
            <w:tcW w:w="1418" w:type="dxa"/>
            <w:vMerge/>
            <w:tcBorders>
              <w:top w:val="nil"/>
              <w:left w:val="single" w:sz="8" w:space="0" w:color="auto"/>
              <w:bottom w:val="single" w:sz="8" w:space="0" w:color="auto"/>
              <w:right w:val="single" w:sz="8" w:space="0" w:color="auto"/>
            </w:tcBorders>
            <w:vAlign w:val="center"/>
          </w:tcPr>
          <w:p w14:paraId="59B46067" w14:textId="77777777" w:rsidR="00515E01" w:rsidRPr="00CD36C3" w:rsidRDefault="00515E01" w:rsidP="00E82F33">
            <w:pPr>
              <w:rPr>
                <w:rFonts w:ascii="Arial" w:hAnsi="Arial" w:cs="Arial"/>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77E341D5" w14:textId="77777777" w:rsidR="00515E01" w:rsidRPr="00CD36C3" w:rsidRDefault="00515E01" w:rsidP="00E82F33">
            <w:pPr>
              <w:rPr>
                <w:rFonts w:ascii="Arial" w:hAnsi="Arial" w:cs="Arial"/>
                <w:color w:val="000000"/>
                <w:sz w:val="16"/>
                <w:szCs w:val="16"/>
                <w:lang w:eastAsia="es-MX"/>
              </w:rPr>
            </w:pPr>
          </w:p>
        </w:tc>
      </w:tr>
      <w:tr w:rsidR="00515E01" w:rsidRPr="00B75B18" w14:paraId="790B1C23"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091B57F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DIRECCION DE PAUTADO</w:t>
            </w:r>
          </w:p>
        </w:tc>
      </w:tr>
      <w:tr w:rsidR="00515E01" w:rsidRPr="00B75B18" w14:paraId="375E190F"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3A435065"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436FF8E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39AC70F6"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27766C4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0525A52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103CD70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0912F56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4B6A7DB8"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2FF432B6"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464A36ED"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2829EE87"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6BB06F02"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6A9F81E1"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04469325"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2287B654" w14:textId="77777777" w:rsidR="00515E01" w:rsidRPr="00CD36C3" w:rsidRDefault="00515E01" w:rsidP="00E82F33">
            <w:pPr>
              <w:rPr>
                <w:rFonts w:ascii="Arial" w:hAnsi="Arial" w:cs="Arial"/>
                <w:b/>
                <w:bCs/>
                <w:color w:val="000000"/>
                <w:sz w:val="16"/>
                <w:szCs w:val="16"/>
                <w:lang w:eastAsia="es-MX"/>
              </w:rPr>
            </w:pPr>
          </w:p>
        </w:tc>
      </w:tr>
      <w:tr w:rsidR="00515E01" w:rsidRPr="00B75B18" w14:paraId="263ECC8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F65E77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UP-02</w:t>
            </w:r>
          </w:p>
        </w:tc>
        <w:tc>
          <w:tcPr>
            <w:tcW w:w="851" w:type="dxa"/>
            <w:tcBorders>
              <w:top w:val="nil"/>
              <w:left w:val="nil"/>
              <w:bottom w:val="single" w:sz="8" w:space="0" w:color="auto"/>
              <w:right w:val="single" w:sz="8" w:space="0" w:color="auto"/>
            </w:tcBorders>
            <w:vAlign w:val="center"/>
          </w:tcPr>
          <w:p w14:paraId="136CAD9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57" w:type="dxa"/>
            <w:tcBorders>
              <w:top w:val="nil"/>
              <w:left w:val="nil"/>
              <w:bottom w:val="single" w:sz="8" w:space="0" w:color="auto"/>
              <w:right w:val="single" w:sz="8" w:space="0" w:color="auto"/>
            </w:tcBorders>
            <w:vAlign w:val="center"/>
          </w:tcPr>
          <w:p w14:paraId="4B4C8E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52FE601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PAQUETE</w:t>
            </w:r>
          </w:p>
        </w:tc>
        <w:tc>
          <w:tcPr>
            <w:tcW w:w="2556" w:type="dxa"/>
            <w:tcBorders>
              <w:top w:val="nil"/>
              <w:left w:val="nil"/>
              <w:bottom w:val="single" w:sz="8" w:space="0" w:color="auto"/>
              <w:right w:val="single" w:sz="8" w:space="0" w:color="auto"/>
            </w:tcBorders>
            <w:vAlign w:val="center"/>
          </w:tcPr>
          <w:p w14:paraId="03B88E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5A2D3CD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483FA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4757FF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2398D9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UP-03</w:t>
            </w:r>
          </w:p>
        </w:tc>
        <w:tc>
          <w:tcPr>
            <w:tcW w:w="851" w:type="dxa"/>
            <w:tcBorders>
              <w:top w:val="nil"/>
              <w:left w:val="nil"/>
              <w:bottom w:val="single" w:sz="8" w:space="0" w:color="auto"/>
              <w:right w:val="single" w:sz="8" w:space="0" w:color="auto"/>
            </w:tcBorders>
            <w:vAlign w:val="center"/>
          </w:tcPr>
          <w:p w14:paraId="04F8DF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57" w:type="dxa"/>
            <w:tcBorders>
              <w:top w:val="nil"/>
              <w:left w:val="nil"/>
              <w:bottom w:val="single" w:sz="8" w:space="0" w:color="auto"/>
              <w:right w:val="single" w:sz="8" w:space="0" w:color="auto"/>
            </w:tcBorders>
            <w:vAlign w:val="center"/>
          </w:tcPr>
          <w:p w14:paraId="5AAE731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w:t>
            </w:r>
          </w:p>
        </w:tc>
        <w:tc>
          <w:tcPr>
            <w:tcW w:w="1064" w:type="dxa"/>
            <w:tcBorders>
              <w:top w:val="nil"/>
              <w:left w:val="nil"/>
              <w:bottom w:val="single" w:sz="8" w:space="0" w:color="auto"/>
              <w:right w:val="single" w:sz="8" w:space="0" w:color="auto"/>
            </w:tcBorders>
            <w:vAlign w:val="center"/>
          </w:tcPr>
          <w:p w14:paraId="71814AD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PAQUETE</w:t>
            </w:r>
          </w:p>
        </w:tc>
        <w:tc>
          <w:tcPr>
            <w:tcW w:w="2556" w:type="dxa"/>
            <w:tcBorders>
              <w:top w:val="nil"/>
              <w:left w:val="nil"/>
              <w:bottom w:val="single" w:sz="8" w:space="0" w:color="auto"/>
              <w:right w:val="single" w:sz="8" w:space="0" w:color="auto"/>
            </w:tcBorders>
            <w:vAlign w:val="center"/>
          </w:tcPr>
          <w:p w14:paraId="0820D0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6DF179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3CEED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D7874E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ABB563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UP-04</w:t>
            </w:r>
          </w:p>
        </w:tc>
        <w:tc>
          <w:tcPr>
            <w:tcW w:w="851" w:type="dxa"/>
            <w:tcBorders>
              <w:top w:val="nil"/>
              <w:left w:val="nil"/>
              <w:bottom w:val="single" w:sz="8" w:space="0" w:color="auto"/>
              <w:right w:val="single" w:sz="8" w:space="0" w:color="auto"/>
            </w:tcBorders>
            <w:vAlign w:val="center"/>
          </w:tcPr>
          <w:p w14:paraId="7FE73E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57" w:type="dxa"/>
            <w:tcBorders>
              <w:top w:val="nil"/>
              <w:left w:val="nil"/>
              <w:bottom w:val="single" w:sz="8" w:space="0" w:color="auto"/>
              <w:right w:val="single" w:sz="8" w:space="0" w:color="auto"/>
            </w:tcBorders>
            <w:vAlign w:val="center"/>
          </w:tcPr>
          <w:p w14:paraId="6564929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w:t>
            </w:r>
          </w:p>
        </w:tc>
        <w:tc>
          <w:tcPr>
            <w:tcW w:w="1064" w:type="dxa"/>
            <w:tcBorders>
              <w:top w:val="nil"/>
              <w:left w:val="nil"/>
              <w:bottom w:val="single" w:sz="8" w:space="0" w:color="auto"/>
              <w:right w:val="single" w:sz="8" w:space="0" w:color="auto"/>
            </w:tcBorders>
            <w:vAlign w:val="center"/>
          </w:tcPr>
          <w:p w14:paraId="5E5946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PAQUETE</w:t>
            </w:r>
          </w:p>
        </w:tc>
        <w:tc>
          <w:tcPr>
            <w:tcW w:w="2556" w:type="dxa"/>
            <w:tcBorders>
              <w:top w:val="nil"/>
              <w:left w:val="nil"/>
              <w:bottom w:val="single" w:sz="8" w:space="0" w:color="auto"/>
              <w:right w:val="single" w:sz="8" w:space="0" w:color="auto"/>
            </w:tcBorders>
            <w:vAlign w:val="center"/>
          </w:tcPr>
          <w:p w14:paraId="21E5646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784A28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FF9CE9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54987E8"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12A15F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UP-05</w:t>
            </w:r>
          </w:p>
        </w:tc>
        <w:tc>
          <w:tcPr>
            <w:tcW w:w="851" w:type="dxa"/>
            <w:tcBorders>
              <w:top w:val="nil"/>
              <w:left w:val="nil"/>
              <w:bottom w:val="single" w:sz="8" w:space="0" w:color="auto"/>
              <w:right w:val="single" w:sz="8" w:space="0" w:color="auto"/>
            </w:tcBorders>
            <w:vAlign w:val="center"/>
          </w:tcPr>
          <w:p w14:paraId="5699803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57" w:type="dxa"/>
            <w:tcBorders>
              <w:top w:val="nil"/>
              <w:left w:val="nil"/>
              <w:bottom w:val="single" w:sz="8" w:space="0" w:color="auto"/>
              <w:right w:val="single" w:sz="8" w:space="0" w:color="auto"/>
            </w:tcBorders>
            <w:vAlign w:val="center"/>
          </w:tcPr>
          <w:p w14:paraId="59D8B5D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w:t>
            </w:r>
          </w:p>
        </w:tc>
        <w:tc>
          <w:tcPr>
            <w:tcW w:w="1064" w:type="dxa"/>
            <w:tcBorders>
              <w:top w:val="nil"/>
              <w:left w:val="nil"/>
              <w:bottom w:val="single" w:sz="8" w:space="0" w:color="auto"/>
              <w:right w:val="single" w:sz="8" w:space="0" w:color="auto"/>
            </w:tcBorders>
            <w:vAlign w:val="center"/>
          </w:tcPr>
          <w:p w14:paraId="69C5D11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PAQUETE</w:t>
            </w:r>
          </w:p>
        </w:tc>
        <w:tc>
          <w:tcPr>
            <w:tcW w:w="2556" w:type="dxa"/>
            <w:tcBorders>
              <w:top w:val="nil"/>
              <w:left w:val="nil"/>
              <w:bottom w:val="single" w:sz="8" w:space="0" w:color="auto"/>
              <w:right w:val="single" w:sz="8" w:space="0" w:color="auto"/>
            </w:tcBorders>
            <w:vAlign w:val="center"/>
          </w:tcPr>
          <w:p w14:paraId="64F3A8E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72A3E40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46F1A1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633B66C"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0EF79B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ULA-01</w:t>
            </w:r>
          </w:p>
        </w:tc>
        <w:tc>
          <w:tcPr>
            <w:tcW w:w="851" w:type="dxa"/>
            <w:tcBorders>
              <w:top w:val="nil"/>
              <w:left w:val="nil"/>
              <w:bottom w:val="single" w:sz="8" w:space="0" w:color="auto"/>
              <w:right w:val="single" w:sz="8" w:space="0" w:color="auto"/>
            </w:tcBorders>
            <w:vAlign w:val="center"/>
          </w:tcPr>
          <w:p w14:paraId="2E1C4D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57" w:type="dxa"/>
            <w:tcBorders>
              <w:top w:val="nil"/>
              <w:left w:val="nil"/>
              <w:bottom w:val="single" w:sz="8" w:space="0" w:color="auto"/>
              <w:right w:val="single" w:sz="8" w:space="0" w:color="auto"/>
            </w:tcBorders>
            <w:vAlign w:val="center"/>
          </w:tcPr>
          <w:p w14:paraId="0EE1648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7D950B9"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UNIDAD LAVADORA DE AIRE</w:t>
            </w:r>
          </w:p>
        </w:tc>
        <w:tc>
          <w:tcPr>
            <w:tcW w:w="2556" w:type="dxa"/>
            <w:tcBorders>
              <w:top w:val="nil"/>
              <w:left w:val="nil"/>
              <w:bottom w:val="single" w:sz="8" w:space="0" w:color="auto"/>
              <w:right w:val="single" w:sz="8" w:space="0" w:color="auto"/>
            </w:tcBorders>
            <w:vAlign w:val="center"/>
          </w:tcPr>
          <w:p w14:paraId="66FABB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3BF12B3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2E1351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FFB0ECA"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8EA234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FC-16</w:t>
            </w:r>
          </w:p>
        </w:tc>
        <w:tc>
          <w:tcPr>
            <w:tcW w:w="851" w:type="dxa"/>
            <w:tcBorders>
              <w:top w:val="nil"/>
              <w:left w:val="nil"/>
              <w:bottom w:val="single" w:sz="8" w:space="0" w:color="auto"/>
              <w:right w:val="single" w:sz="8" w:space="0" w:color="auto"/>
            </w:tcBorders>
            <w:vAlign w:val="center"/>
          </w:tcPr>
          <w:p w14:paraId="49573C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HITACHI</w:t>
            </w:r>
          </w:p>
        </w:tc>
        <w:tc>
          <w:tcPr>
            <w:tcW w:w="1057" w:type="dxa"/>
            <w:tcBorders>
              <w:top w:val="nil"/>
              <w:left w:val="nil"/>
              <w:bottom w:val="single" w:sz="8" w:space="0" w:color="auto"/>
              <w:right w:val="single" w:sz="8" w:space="0" w:color="auto"/>
            </w:tcBorders>
            <w:vAlign w:val="center"/>
          </w:tcPr>
          <w:p w14:paraId="32AC297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64" w:type="dxa"/>
            <w:tcBorders>
              <w:top w:val="nil"/>
              <w:left w:val="nil"/>
              <w:bottom w:val="single" w:sz="8" w:space="0" w:color="auto"/>
              <w:right w:val="single" w:sz="8" w:space="0" w:color="auto"/>
            </w:tcBorders>
            <w:vAlign w:val="center"/>
          </w:tcPr>
          <w:p w14:paraId="11BEBC8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5D525C4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22-847646</w:t>
            </w:r>
          </w:p>
        </w:tc>
        <w:tc>
          <w:tcPr>
            <w:tcW w:w="1418" w:type="dxa"/>
            <w:tcBorders>
              <w:top w:val="nil"/>
              <w:left w:val="nil"/>
              <w:bottom w:val="single" w:sz="8" w:space="0" w:color="auto"/>
              <w:right w:val="single" w:sz="8" w:space="0" w:color="auto"/>
            </w:tcBorders>
            <w:vAlign w:val="center"/>
          </w:tcPr>
          <w:p w14:paraId="3BAB11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2CCDD89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0AEF4B6"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D7357D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FC-17</w:t>
            </w:r>
          </w:p>
        </w:tc>
        <w:tc>
          <w:tcPr>
            <w:tcW w:w="851" w:type="dxa"/>
            <w:tcBorders>
              <w:top w:val="nil"/>
              <w:left w:val="nil"/>
              <w:bottom w:val="single" w:sz="8" w:space="0" w:color="auto"/>
              <w:right w:val="single" w:sz="8" w:space="0" w:color="auto"/>
            </w:tcBorders>
            <w:vAlign w:val="center"/>
          </w:tcPr>
          <w:p w14:paraId="1CFDA1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HITACHI</w:t>
            </w:r>
          </w:p>
        </w:tc>
        <w:tc>
          <w:tcPr>
            <w:tcW w:w="1057" w:type="dxa"/>
            <w:tcBorders>
              <w:top w:val="nil"/>
              <w:left w:val="nil"/>
              <w:bottom w:val="single" w:sz="8" w:space="0" w:color="auto"/>
              <w:right w:val="single" w:sz="8" w:space="0" w:color="auto"/>
            </w:tcBorders>
            <w:vAlign w:val="center"/>
          </w:tcPr>
          <w:p w14:paraId="493164F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64" w:type="dxa"/>
            <w:tcBorders>
              <w:top w:val="nil"/>
              <w:left w:val="nil"/>
              <w:bottom w:val="single" w:sz="8" w:space="0" w:color="auto"/>
              <w:right w:val="single" w:sz="8" w:space="0" w:color="auto"/>
            </w:tcBorders>
            <w:vAlign w:val="center"/>
          </w:tcPr>
          <w:p w14:paraId="06FBF5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0AFDAD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22-847647</w:t>
            </w:r>
          </w:p>
        </w:tc>
        <w:tc>
          <w:tcPr>
            <w:tcW w:w="1418" w:type="dxa"/>
            <w:tcBorders>
              <w:top w:val="nil"/>
              <w:left w:val="nil"/>
              <w:bottom w:val="single" w:sz="8" w:space="0" w:color="auto"/>
              <w:right w:val="single" w:sz="8" w:space="0" w:color="auto"/>
            </w:tcBorders>
            <w:vAlign w:val="center"/>
          </w:tcPr>
          <w:p w14:paraId="4105ACE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1C795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0B145FC"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2EEB8CB"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FC-18</w:t>
            </w:r>
          </w:p>
        </w:tc>
        <w:tc>
          <w:tcPr>
            <w:tcW w:w="851" w:type="dxa"/>
            <w:tcBorders>
              <w:top w:val="nil"/>
              <w:left w:val="nil"/>
              <w:bottom w:val="single" w:sz="8" w:space="0" w:color="auto"/>
              <w:right w:val="single" w:sz="8" w:space="0" w:color="auto"/>
            </w:tcBorders>
            <w:vAlign w:val="center"/>
          </w:tcPr>
          <w:p w14:paraId="5B3412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HITACHI</w:t>
            </w:r>
          </w:p>
        </w:tc>
        <w:tc>
          <w:tcPr>
            <w:tcW w:w="1057" w:type="dxa"/>
            <w:tcBorders>
              <w:top w:val="nil"/>
              <w:left w:val="nil"/>
              <w:bottom w:val="single" w:sz="8" w:space="0" w:color="auto"/>
              <w:right w:val="single" w:sz="8" w:space="0" w:color="auto"/>
            </w:tcBorders>
            <w:vAlign w:val="center"/>
          </w:tcPr>
          <w:p w14:paraId="77C7A7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64" w:type="dxa"/>
            <w:tcBorders>
              <w:top w:val="nil"/>
              <w:left w:val="nil"/>
              <w:bottom w:val="single" w:sz="8" w:space="0" w:color="auto"/>
              <w:right w:val="single" w:sz="8" w:space="0" w:color="auto"/>
            </w:tcBorders>
            <w:vAlign w:val="center"/>
          </w:tcPr>
          <w:p w14:paraId="4172C92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6B9C82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22-847648</w:t>
            </w:r>
          </w:p>
        </w:tc>
        <w:tc>
          <w:tcPr>
            <w:tcW w:w="1418" w:type="dxa"/>
            <w:tcBorders>
              <w:top w:val="nil"/>
              <w:left w:val="nil"/>
              <w:bottom w:val="single" w:sz="8" w:space="0" w:color="auto"/>
              <w:right w:val="single" w:sz="8" w:space="0" w:color="auto"/>
            </w:tcBorders>
            <w:vAlign w:val="center"/>
          </w:tcPr>
          <w:p w14:paraId="6E5339A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9D6CE3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CC8E4A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BD684A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FC-19</w:t>
            </w:r>
          </w:p>
        </w:tc>
        <w:tc>
          <w:tcPr>
            <w:tcW w:w="851" w:type="dxa"/>
            <w:tcBorders>
              <w:top w:val="nil"/>
              <w:left w:val="nil"/>
              <w:bottom w:val="single" w:sz="8" w:space="0" w:color="auto"/>
              <w:right w:val="single" w:sz="8" w:space="0" w:color="auto"/>
            </w:tcBorders>
            <w:vAlign w:val="center"/>
          </w:tcPr>
          <w:p w14:paraId="6FABC5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HITACHI</w:t>
            </w:r>
          </w:p>
        </w:tc>
        <w:tc>
          <w:tcPr>
            <w:tcW w:w="1057" w:type="dxa"/>
            <w:tcBorders>
              <w:top w:val="nil"/>
              <w:left w:val="nil"/>
              <w:bottom w:val="single" w:sz="8" w:space="0" w:color="auto"/>
              <w:right w:val="single" w:sz="8" w:space="0" w:color="auto"/>
            </w:tcBorders>
            <w:vAlign w:val="center"/>
          </w:tcPr>
          <w:p w14:paraId="2BCB2A9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64" w:type="dxa"/>
            <w:tcBorders>
              <w:top w:val="nil"/>
              <w:left w:val="nil"/>
              <w:bottom w:val="single" w:sz="8" w:space="0" w:color="auto"/>
              <w:right w:val="single" w:sz="8" w:space="0" w:color="auto"/>
            </w:tcBorders>
            <w:vAlign w:val="center"/>
          </w:tcPr>
          <w:p w14:paraId="2C2D5A8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62F733C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22-847649</w:t>
            </w:r>
          </w:p>
        </w:tc>
        <w:tc>
          <w:tcPr>
            <w:tcW w:w="1418" w:type="dxa"/>
            <w:tcBorders>
              <w:top w:val="nil"/>
              <w:left w:val="nil"/>
              <w:bottom w:val="single" w:sz="8" w:space="0" w:color="auto"/>
              <w:right w:val="single" w:sz="8" w:space="0" w:color="auto"/>
            </w:tcBorders>
            <w:vAlign w:val="center"/>
          </w:tcPr>
          <w:p w14:paraId="408941D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CB0917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73FAEE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1F7FE6E"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FC-20</w:t>
            </w:r>
          </w:p>
        </w:tc>
        <w:tc>
          <w:tcPr>
            <w:tcW w:w="851" w:type="dxa"/>
            <w:tcBorders>
              <w:top w:val="nil"/>
              <w:left w:val="nil"/>
              <w:bottom w:val="single" w:sz="8" w:space="0" w:color="auto"/>
              <w:right w:val="single" w:sz="8" w:space="0" w:color="auto"/>
            </w:tcBorders>
            <w:vAlign w:val="center"/>
          </w:tcPr>
          <w:p w14:paraId="31E8AB2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5FB1E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64" w:type="dxa"/>
            <w:tcBorders>
              <w:top w:val="nil"/>
              <w:left w:val="nil"/>
              <w:bottom w:val="single" w:sz="8" w:space="0" w:color="auto"/>
              <w:right w:val="single" w:sz="8" w:space="0" w:color="auto"/>
            </w:tcBorders>
            <w:vAlign w:val="center"/>
          </w:tcPr>
          <w:p w14:paraId="4DD3056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3383A82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5CD772B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058519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7E183E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126B176"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FC-21</w:t>
            </w:r>
          </w:p>
        </w:tc>
        <w:tc>
          <w:tcPr>
            <w:tcW w:w="851" w:type="dxa"/>
            <w:tcBorders>
              <w:top w:val="nil"/>
              <w:left w:val="nil"/>
              <w:bottom w:val="single" w:sz="8" w:space="0" w:color="auto"/>
              <w:right w:val="single" w:sz="8" w:space="0" w:color="auto"/>
            </w:tcBorders>
            <w:vAlign w:val="center"/>
          </w:tcPr>
          <w:p w14:paraId="1472BCE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0C5DD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11C50F2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4FE41D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7D3A235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3A6A378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D4C0099"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18CDA94"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FC-22</w:t>
            </w:r>
          </w:p>
        </w:tc>
        <w:tc>
          <w:tcPr>
            <w:tcW w:w="851" w:type="dxa"/>
            <w:tcBorders>
              <w:top w:val="nil"/>
              <w:left w:val="nil"/>
              <w:bottom w:val="single" w:sz="8" w:space="0" w:color="auto"/>
              <w:right w:val="single" w:sz="8" w:space="0" w:color="auto"/>
            </w:tcBorders>
            <w:vAlign w:val="center"/>
          </w:tcPr>
          <w:p w14:paraId="53AA2E1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42B614E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5E4C836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385A346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779924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916DDE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BF17A2F"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7BFB5F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FC-23</w:t>
            </w:r>
          </w:p>
        </w:tc>
        <w:tc>
          <w:tcPr>
            <w:tcW w:w="851" w:type="dxa"/>
            <w:tcBorders>
              <w:top w:val="nil"/>
              <w:left w:val="nil"/>
              <w:bottom w:val="single" w:sz="8" w:space="0" w:color="auto"/>
              <w:right w:val="single" w:sz="8" w:space="0" w:color="auto"/>
            </w:tcBorders>
            <w:vAlign w:val="center"/>
          </w:tcPr>
          <w:p w14:paraId="50B48A0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9207C2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2E4781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083E8CE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62AFFEC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4CE5D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6BF5A5F"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9E9287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FC-24</w:t>
            </w:r>
          </w:p>
        </w:tc>
        <w:tc>
          <w:tcPr>
            <w:tcW w:w="851" w:type="dxa"/>
            <w:tcBorders>
              <w:top w:val="nil"/>
              <w:left w:val="nil"/>
              <w:bottom w:val="single" w:sz="8" w:space="0" w:color="auto"/>
              <w:right w:val="single" w:sz="8" w:space="0" w:color="auto"/>
            </w:tcBorders>
            <w:vAlign w:val="center"/>
          </w:tcPr>
          <w:p w14:paraId="50C1B9A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2FB97B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78F7A70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4FCFEB8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768B32D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52A670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DA55AC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5FADEC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FC-25</w:t>
            </w:r>
          </w:p>
        </w:tc>
        <w:tc>
          <w:tcPr>
            <w:tcW w:w="851" w:type="dxa"/>
            <w:tcBorders>
              <w:top w:val="nil"/>
              <w:left w:val="nil"/>
              <w:bottom w:val="single" w:sz="8" w:space="0" w:color="auto"/>
              <w:right w:val="single" w:sz="8" w:space="0" w:color="auto"/>
            </w:tcBorders>
            <w:vAlign w:val="center"/>
          </w:tcPr>
          <w:p w14:paraId="04406FB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709FAD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14E921F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4EC9A18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2845AD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418273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79F20A4F" w14:textId="77777777" w:rsidTr="00E82F33">
        <w:trPr>
          <w:trHeight w:val="418"/>
          <w:jc w:val="center"/>
        </w:trPr>
        <w:tc>
          <w:tcPr>
            <w:tcW w:w="699" w:type="dxa"/>
            <w:tcBorders>
              <w:top w:val="nil"/>
              <w:left w:val="single" w:sz="8" w:space="0" w:color="auto"/>
              <w:bottom w:val="single" w:sz="8" w:space="0" w:color="auto"/>
              <w:right w:val="single" w:sz="8" w:space="0" w:color="auto"/>
            </w:tcBorders>
            <w:vAlign w:val="center"/>
          </w:tcPr>
          <w:p w14:paraId="4B991A94"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CT-38</w:t>
            </w:r>
          </w:p>
        </w:tc>
        <w:tc>
          <w:tcPr>
            <w:tcW w:w="851" w:type="dxa"/>
            <w:tcBorders>
              <w:top w:val="nil"/>
              <w:left w:val="nil"/>
              <w:bottom w:val="single" w:sz="8" w:space="0" w:color="auto"/>
              <w:right w:val="single" w:sz="8" w:space="0" w:color="auto"/>
            </w:tcBorders>
            <w:vAlign w:val="center"/>
          </w:tcPr>
          <w:p w14:paraId="4B9D6AE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711B9A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w:t>
            </w:r>
          </w:p>
        </w:tc>
        <w:tc>
          <w:tcPr>
            <w:tcW w:w="1064" w:type="dxa"/>
            <w:tcBorders>
              <w:top w:val="nil"/>
              <w:left w:val="nil"/>
              <w:bottom w:val="single" w:sz="8" w:space="0" w:color="auto"/>
              <w:right w:val="single" w:sz="8" w:space="0" w:color="auto"/>
            </w:tcBorders>
            <w:vAlign w:val="center"/>
          </w:tcPr>
          <w:p w14:paraId="4AFC640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CASSETTE</w:t>
            </w:r>
          </w:p>
        </w:tc>
        <w:tc>
          <w:tcPr>
            <w:tcW w:w="2556" w:type="dxa"/>
            <w:tcBorders>
              <w:top w:val="nil"/>
              <w:left w:val="nil"/>
              <w:bottom w:val="single" w:sz="8" w:space="0" w:color="auto"/>
              <w:right w:val="single" w:sz="8" w:space="0" w:color="auto"/>
            </w:tcBorders>
            <w:vAlign w:val="center"/>
          </w:tcPr>
          <w:p w14:paraId="4F954BF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515305</w:t>
            </w:r>
          </w:p>
        </w:tc>
        <w:tc>
          <w:tcPr>
            <w:tcW w:w="1418" w:type="dxa"/>
            <w:tcBorders>
              <w:top w:val="nil"/>
              <w:left w:val="nil"/>
              <w:bottom w:val="single" w:sz="8" w:space="0" w:color="auto"/>
              <w:right w:val="single" w:sz="8" w:space="0" w:color="auto"/>
            </w:tcBorders>
            <w:vAlign w:val="center"/>
          </w:tcPr>
          <w:p w14:paraId="2D8FEEC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05C88DB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814EA20"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55826E8F"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FC-26</w:t>
            </w:r>
          </w:p>
        </w:tc>
        <w:tc>
          <w:tcPr>
            <w:tcW w:w="851" w:type="dxa"/>
            <w:tcBorders>
              <w:top w:val="nil"/>
              <w:left w:val="nil"/>
              <w:bottom w:val="single" w:sz="8" w:space="0" w:color="auto"/>
              <w:right w:val="single" w:sz="8" w:space="0" w:color="auto"/>
            </w:tcBorders>
            <w:vAlign w:val="center"/>
          </w:tcPr>
          <w:p w14:paraId="07D8598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1EED03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w:t>
            </w:r>
          </w:p>
        </w:tc>
        <w:tc>
          <w:tcPr>
            <w:tcW w:w="1064" w:type="dxa"/>
            <w:tcBorders>
              <w:top w:val="nil"/>
              <w:left w:val="nil"/>
              <w:bottom w:val="single" w:sz="8" w:space="0" w:color="auto"/>
              <w:right w:val="single" w:sz="8" w:space="0" w:color="auto"/>
            </w:tcBorders>
            <w:vAlign w:val="center"/>
          </w:tcPr>
          <w:p w14:paraId="11B63E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FAN AND COIL</w:t>
            </w:r>
          </w:p>
        </w:tc>
        <w:tc>
          <w:tcPr>
            <w:tcW w:w="2556" w:type="dxa"/>
            <w:tcBorders>
              <w:top w:val="nil"/>
              <w:left w:val="nil"/>
              <w:bottom w:val="single" w:sz="8" w:space="0" w:color="auto"/>
              <w:right w:val="single" w:sz="8" w:space="0" w:color="auto"/>
            </w:tcBorders>
            <w:vAlign w:val="center"/>
          </w:tcPr>
          <w:p w14:paraId="17762B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2B724D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B06346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560BA8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566828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UV-01</w:t>
            </w:r>
          </w:p>
        </w:tc>
        <w:tc>
          <w:tcPr>
            <w:tcW w:w="851" w:type="dxa"/>
            <w:tcBorders>
              <w:top w:val="nil"/>
              <w:left w:val="nil"/>
              <w:bottom w:val="single" w:sz="8" w:space="0" w:color="auto"/>
              <w:right w:val="single" w:sz="8" w:space="0" w:color="auto"/>
            </w:tcBorders>
            <w:vAlign w:val="center"/>
          </w:tcPr>
          <w:p w14:paraId="78AA31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43FF8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w:t>
            </w:r>
          </w:p>
        </w:tc>
        <w:tc>
          <w:tcPr>
            <w:tcW w:w="1064" w:type="dxa"/>
            <w:tcBorders>
              <w:top w:val="nil"/>
              <w:left w:val="nil"/>
              <w:bottom w:val="single" w:sz="8" w:space="0" w:color="auto"/>
              <w:right w:val="single" w:sz="8" w:space="0" w:color="auto"/>
            </w:tcBorders>
            <w:vAlign w:val="center"/>
          </w:tcPr>
          <w:p w14:paraId="1524E4E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DE VENTANA</w:t>
            </w:r>
          </w:p>
        </w:tc>
        <w:tc>
          <w:tcPr>
            <w:tcW w:w="2556" w:type="dxa"/>
            <w:tcBorders>
              <w:top w:val="nil"/>
              <w:left w:val="nil"/>
              <w:bottom w:val="single" w:sz="8" w:space="0" w:color="auto"/>
              <w:right w:val="single" w:sz="8" w:space="0" w:color="auto"/>
            </w:tcBorders>
            <w:vAlign w:val="center"/>
          </w:tcPr>
          <w:p w14:paraId="436E70B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7EE643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2B42E4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62A852E" w14:textId="77777777" w:rsidTr="00E82F33">
        <w:trPr>
          <w:trHeight w:val="336"/>
          <w:jc w:val="center"/>
        </w:trPr>
        <w:tc>
          <w:tcPr>
            <w:tcW w:w="699" w:type="dxa"/>
            <w:tcBorders>
              <w:top w:val="nil"/>
              <w:left w:val="single" w:sz="8" w:space="0" w:color="auto"/>
              <w:bottom w:val="single" w:sz="8" w:space="0" w:color="auto"/>
              <w:right w:val="single" w:sz="8" w:space="0" w:color="auto"/>
            </w:tcBorders>
            <w:vAlign w:val="center"/>
          </w:tcPr>
          <w:p w14:paraId="5ADFB6BC"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VE-02</w:t>
            </w:r>
          </w:p>
        </w:tc>
        <w:tc>
          <w:tcPr>
            <w:tcW w:w="851" w:type="dxa"/>
            <w:tcBorders>
              <w:top w:val="nil"/>
              <w:left w:val="nil"/>
              <w:bottom w:val="single" w:sz="8" w:space="0" w:color="auto"/>
              <w:right w:val="single" w:sz="8" w:space="0" w:color="auto"/>
            </w:tcBorders>
            <w:vAlign w:val="center"/>
          </w:tcPr>
          <w:p w14:paraId="53723C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S/D</w:t>
            </w:r>
          </w:p>
        </w:tc>
        <w:tc>
          <w:tcPr>
            <w:tcW w:w="1057" w:type="dxa"/>
            <w:tcBorders>
              <w:top w:val="nil"/>
              <w:left w:val="nil"/>
              <w:bottom w:val="single" w:sz="8" w:space="0" w:color="auto"/>
              <w:right w:val="single" w:sz="8" w:space="0" w:color="auto"/>
            </w:tcBorders>
            <w:vAlign w:val="center"/>
          </w:tcPr>
          <w:p w14:paraId="607EBA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8CEF425"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VENTILADOR</w:t>
            </w:r>
          </w:p>
        </w:tc>
        <w:tc>
          <w:tcPr>
            <w:tcW w:w="2556" w:type="dxa"/>
            <w:tcBorders>
              <w:top w:val="nil"/>
              <w:left w:val="nil"/>
              <w:bottom w:val="single" w:sz="8" w:space="0" w:color="auto"/>
              <w:right w:val="single" w:sz="8" w:space="0" w:color="auto"/>
            </w:tcBorders>
            <w:vAlign w:val="center"/>
          </w:tcPr>
          <w:p w14:paraId="3679299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613CC93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740105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0A3096F"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8441300" w14:textId="77777777" w:rsidR="00515E01" w:rsidRPr="00CD36C3" w:rsidRDefault="00515E01" w:rsidP="00E82F33">
            <w:pPr>
              <w:jc w:val="center"/>
              <w:rPr>
                <w:rFonts w:ascii="Arial" w:hAnsi="Arial" w:cs="Arial"/>
                <w:color w:val="000000"/>
                <w:sz w:val="16"/>
                <w:szCs w:val="16"/>
                <w:lang w:eastAsia="es-MX"/>
              </w:rPr>
            </w:pPr>
            <w:r>
              <w:rPr>
                <w:rFonts w:ascii="Arial" w:hAnsi="Arial" w:cs="Arial"/>
                <w:color w:val="000000"/>
                <w:sz w:val="16"/>
                <w:szCs w:val="16"/>
                <w:lang w:eastAsia="es-MX"/>
              </w:rPr>
              <w:t>AP-01</w:t>
            </w:r>
          </w:p>
        </w:tc>
        <w:tc>
          <w:tcPr>
            <w:tcW w:w="851" w:type="dxa"/>
            <w:tcBorders>
              <w:top w:val="nil"/>
              <w:left w:val="nil"/>
              <w:bottom w:val="single" w:sz="8" w:space="0" w:color="auto"/>
              <w:right w:val="single" w:sz="8" w:space="0" w:color="auto"/>
            </w:tcBorders>
            <w:vAlign w:val="center"/>
          </w:tcPr>
          <w:p w14:paraId="36999F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DATA</w:t>
            </w:r>
          </w:p>
        </w:tc>
        <w:tc>
          <w:tcPr>
            <w:tcW w:w="1057" w:type="dxa"/>
            <w:tcBorders>
              <w:top w:val="nil"/>
              <w:left w:val="nil"/>
              <w:bottom w:val="single" w:sz="8" w:space="0" w:color="auto"/>
              <w:right w:val="single" w:sz="8" w:space="0" w:color="auto"/>
            </w:tcBorders>
            <w:vAlign w:val="center"/>
          </w:tcPr>
          <w:p w14:paraId="3E99E28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 T.R</w:t>
            </w:r>
          </w:p>
        </w:tc>
        <w:tc>
          <w:tcPr>
            <w:tcW w:w="1064" w:type="dxa"/>
            <w:tcBorders>
              <w:top w:val="nil"/>
              <w:left w:val="nil"/>
              <w:bottom w:val="single" w:sz="8" w:space="0" w:color="auto"/>
              <w:right w:val="single" w:sz="8" w:space="0" w:color="auto"/>
            </w:tcBorders>
            <w:vAlign w:val="center"/>
          </w:tcPr>
          <w:p w14:paraId="30951AA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AIRE DE PRECISIÓN</w:t>
            </w:r>
          </w:p>
        </w:tc>
        <w:tc>
          <w:tcPr>
            <w:tcW w:w="2556" w:type="dxa"/>
            <w:tcBorders>
              <w:top w:val="nil"/>
              <w:left w:val="nil"/>
              <w:bottom w:val="single" w:sz="8" w:space="0" w:color="auto"/>
              <w:right w:val="single" w:sz="8" w:space="0" w:color="auto"/>
            </w:tcBorders>
            <w:vAlign w:val="center"/>
          </w:tcPr>
          <w:p w14:paraId="632D6E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22-697351</w:t>
            </w:r>
          </w:p>
        </w:tc>
        <w:tc>
          <w:tcPr>
            <w:tcW w:w="1418" w:type="dxa"/>
            <w:tcBorders>
              <w:top w:val="nil"/>
              <w:left w:val="nil"/>
              <w:bottom w:val="single" w:sz="8" w:space="0" w:color="auto"/>
              <w:right w:val="single" w:sz="8" w:space="0" w:color="auto"/>
            </w:tcBorders>
            <w:vAlign w:val="center"/>
          </w:tcPr>
          <w:p w14:paraId="60FFEC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516A41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568A8C43"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9ADCECC" w14:textId="77777777" w:rsidR="00515E01" w:rsidRPr="00CD36C3" w:rsidRDefault="00515E01" w:rsidP="00E82F33">
            <w:pPr>
              <w:jc w:val="center"/>
              <w:rPr>
                <w:rFonts w:ascii="Arial" w:hAnsi="Arial" w:cs="Arial"/>
                <w:color w:val="000000"/>
                <w:sz w:val="16"/>
                <w:szCs w:val="16"/>
                <w:lang w:eastAsia="es-MX"/>
              </w:rPr>
            </w:pPr>
            <w:r>
              <w:rPr>
                <w:rFonts w:ascii="Arial" w:hAnsi="Arial" w:cs="Arial"/>
                <w:color w:val="000000"/>
                <w:sz w:val="16"/>
                <w:szCs w:val="16"/>
                <w:lang w:eastAsia="es-MX"/>
              </w:rPr>
              <w:t>AP-02</w:t>
            </w:r>
          </w:p>
        </w:tc>
        <w:tc>
          <w:tcPr>
            <w:tcW w:w="851" w:type="dxa"/>
            <w:tcBorders>
              <w:top w:val="nil"/>
              <w:left w:val="nil"/>
              <w:bottom w:val="single" w:sz="8" w:space="0" w:color="auto"/>
              <w:right w:val="single" w:sz="8" w:space="0" w:color="auto"/>
            </w:tcBorders>
            <w:vAlign w:val="center"/>
          </w:tcPr>
          <w:p w14:paraId="4BE362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DATA</w:t>
            </w:r>
          </w:p>
        </w:tc>
        <w:tc>
          <w:tcPr>
            <w:tcW w:w="1057" w:type="dxa"/>
            <w:tcBorders>
              <w:top w:val="nil"/>
              <w:left w:val="nil"/>
              <w:bottom w:val="single" w:sz="8" w:space="0" w:color="auto"/>
              <w:right w:val="single" w:sz="8" w:space="0" w:color="auto"/>
            </w:tcBorders>
            <w:vAlign w:val="center"/>
          </w:tcPr>
          <w:p w14:paraId="6D4280F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 T.R.</w:t>
            </w:r>
          </w:p>
        </w:tc>
        <w:tc>
          <w:tcPr>
            <w:tcW w:w="1064" w:type="dxa"/>
            <w:tcBorders>
              <w:top w:val="nil"/>
              <w:left w:val="nil"/>
              <w:bottom w:val="single" w:sz="8" w:space="0" w:color="auto"/>
              <w:right w:val="single" w:sz="8" w:space="0" w:color="auto"/>
            </w:tcBorders>
            <w:vAlign w:val="center"/>
          </w:tcPr>
          <w:p w14:paraId="2B59D6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AIRE DE PRECISIÓN</w:t>
            </w:r>
          </w:p>
        </w:tc>
        <w:tc>
          <w:tcPr>
            <w:tcW w:w="2556" w:type="dxa"/>
            <w:tcBorders>
              <w:top w:val="nil"/>
              <w:left w:val="nil"/>
              <w:bottom w:val="single" w:sz="8" w:space="0" w:color="auto"/>
              <w:right w:val="single" w:sz="8" w:space="0" w:color="auto"/>
            </w:tcBorders>
            <w:vAlign w:val="center"/>
          </w:tcPr>
          <w:p w14:paraId="3080054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3A57F19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ADC753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8047A86"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1C33BDC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COMUNICACIÓN SOCIAL</w:t>
            </w:r>
          </w:p>
        </w:tc>
      </w:tr>
      <w:tr w:rsidR="00515E01" w:rsidRPr="00B75B18" w14:paraId="5B1FC34B"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2EDD2A7E"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75B3E60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118BCA73"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3AE24AA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165707A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23CDEF8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2E6B080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5C8D97E8"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6C93EA69" w14:textId="77777777" w:rsidR="00515E01" w:rsidRPr="00CD36C3" w:rsidRDefault="00515E01" w:rsidP="00E82F33">
            <w:pPr>
              <w:rPr>
                <w:rFonts w:ascii="Arial" w:hAnsi="Arial" w:cs="Arial"/>
                <w:b/>
                <w:bCs/>
                <w:color w:val="000000"/>
                <w:sz w:val="12"/>
                <w:szCs w:val="12"/>
                <w:lang w:eastAsia="es-MX"/>
              </w:rPr>
            </w:pPr>
          </w:p>
        </w:tc>
        <w:tc>
          <w:tcPr>
            <w:tcW w:w="851" w:type="dxa"/>
            <w:vMerge/>
            <w:tcBorders>
              <w:top w:val="nil"/>
              <w:left w:val="single" w:sz="8" w:space="0" w:color="auto"/>
              <w:bottom w:val="single" w:sz="8" w:space="0" w:color="auto"/>
              <w:right w:val="single" w:sz="8" w:space="0" w:color="auto"/>
            </w:tcBorders>
            <w:vAlign w:val="center"/>
          </w:tcPr>
          <w:p w14:paraId="0194BA01"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41B07594"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299B97F8"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5121C4EF"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178CD560"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10E28178" w14:textId="77777777" w:rsidR="00515E01" w:rsidRPr="00CD36C3" w:rsidRDefault="00515E01" w:rsidP="00E82F33">
            <w:pPr>
              <w:rPr>
                <w:rFonts w:ascii="Arial" w:hAnsi="Arial" w:cs="Arial"/>
                <w:b/>
                <w:bCs/>
                <w:color w:val="000000"/>
                <w:sz w:val="16"/>
                <w:szCs w:val="16"/>
                <w:lang w:eastAsia="es-MX"/>
              </w:rPr>
            </w:pPr>
          </w:p>
        </w:tc>
      </w:tr>
      <w:tr w:rsidR="00515E01" w:rsidRPr="00B75B18" w14:paraId="64A84231"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3F098BC7"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PT-19</w:t>
            </w:r>
          </w:p>
        </w:tc>
        <w:tc>
          <w:tcPr>
            <w:tcW w:w="851" w:type="dxa"/>
            <w:tcBorders>
              <w:top w:val="nil"/>
              <w:left w:val="nil"/>
              <w:bottom w:val="single" w:sz="8" w:space="0" w:color="auto"/>
              <w:right w:val="single" w:sz="8" w:space="0" w:color="auto"/>
            </w:tcBorders>
            <w:vAlign w:val="center"/>
          </w:tcPr>
          <w:p w14:paraId="6C442BB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0E4E87F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75C3D3D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74A2E4A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499806</w:t>
            </w:r>
          </w:p>
        </w:tc>
        <w:tc>
          <w:tcPr>
            <w:tcW w:w="1418" w:type="dxa"/>
            <w:tcBorders>
              <w:top w:val="nil"/>
              <w:left w:val="nil"/>
              <w:bottom w:val="single" w:sz="8" w:space="0" w:color="auto"/>
              <w:right w:val="single" w:sz="8" w:space="0" w:color="auto"/>
            </w:tcBorders>
            <w:vAlign w:val="center"/>
          </w:tcPr>
          <w:p w14:paraId="2829C25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51152F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3CE7AA27"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26002CB1"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PT-20</w:t>
            </w:r>
          </w:p>
        </w:tc>
        <w:tc>
          <w:tcPr>
            <w:tcW w:w="851" w:type="dxa"/>
            <w:tcBorders>
              <w:top w:val="nil"/>
              <w:left w:val="nil"/>
              <w:bottom w:val="single" w:sz="8" w:space="0" w:color="auto"/>
              <w:right w:val="single" w:sz="8" w:space="0" w:color="auto"/>
            </w:tcBorders>
            <w:vAlign w:val="center"/>
          </w:tcPr>
          <w:p w14:paraId="6FBF427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764AF1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C9E98B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3B5592A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499605</w:t>
            </w:r>
          </w:p>
        </w:tc>
        <w:tc>
          <w:tcPr>
            <w:tcW w:w="1418" w:type="dxa"/>
            <w:tcBorders>
              <w:top w:val="nil"/>
              <w:left w:val="nil"/>
              <w:bottom w:val="single" w:sz="8" w:space="0" w:color="auto"/>
              <w:right w:val="single" w:sz="8" w:space="0" w:color="auto"/>
            </w:tcBorders>
            <w:vAlign w:val="center"/>
          </w:tcPr>
          <w:p w14:paraId="5CE6DE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1FEF5DA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2E1E02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E776AA5"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PT-21</w:t>
            </w:r>
          </w:p>
        </w:tc>
        <w:tc>
          <w:tcPr>
            <w:tcW w:w="851" w:type="dxa"/>
            <w:tcBorders>
              <w:top w:val="nil"/>
              <w:left w:val="nil"/>
              <w:bottom w:val="single" w:sz="8" w:space="0" w:color="auto"/>
              <w:right w:val="single" w:sz="8" w:space="0" w:color="auto"/>
            </w:tcBorders>
            <w:vAlign w:val="center"/>
          </w:tcPr>
          <w:p w14:paraId="6642F2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3160681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5A86E64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043DA93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499804</w:t>
            </w:r>
          </w:p>
        </w:tc>
        <w:tc>
          <w:tcPr>
            <w:tcW w:w="1418" w:type="dxa"/>
            <w:tcBorders>
              <w:top w:val="nil"/>
              <w:left w:val="nil"/>
              <w:bottom w:val="single" w:sz="8" w:space="0" w:color="auto"/>
              <w:right w:val="single" w:sz="8" w:space="0" w:color="auto"/>
            </w:tcBorders>
            <w:vAlign w:val="center"/>
          </w:tcPr>
          <w:p w14:paraId="4C91278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77A7292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0F9220AB"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0E623508"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PT-22</w:t>
            </w:r>
          </w:p>
        </w:tc>
        <w:tc>
          <w:tcPr>
            <w:tcW w:w="851" w:type="dxa"/>
            <w:tcBorders>
              <w:top w:val="nil"/>
              <w:left w:val="nil"/>
              <w:bottom w:val="single" w:sz="8" w:space="0" w:color="auto"/>
              <w:right w:val="single" w:sz="8" w:space="0" w:color="auto"/>
            </w:tcBorders>
            <w:vAlign w:val="center"/>
          </w:tcPr>
          <w:p w14:paraId="6899321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5823B9C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6D9AF92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6D565D8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499807</w:t>
            </w:r>
          </w:p>
        </w:tc>
        <w:tc>
          <w:tcPr>
            <w:tcW w:w="1418" w:type="dxa"/>
            <w:tcBorders>
              <w:top w:val="nil"/>
              <w:left w:val="nil"/>
              <w:bottom w:val="single" w:sz="8" w:space="0" w:color="auto"/>
              <w:right w:val="single" w:sz="8" w:space="0" w:color="auto"/>
            </w:tcBorders>
            <w:vAlign w:val="center"/>
          </w:tcPr>
          <w:p w14:paraId="254E318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43CFA24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551F4E2"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73FBF88A"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PT-23</w:t>
            </w:r>
          </w:p>
        </w:tc>
        <w:tc>
          <w:tcPr>
            <w:tcW w:w="851" w:type="dxa"/>
            <w:tcBorders>
              <w:top w:val="nil"/>
              <w:left w:val="nil"/>
              <w:bottom w:val="single" w:sz="8" w:space="0" w:color="auto"/>
              <w:right w:val="single" w:sz="8" w:space="0" w:color="auto"/>
            </w:tcBorders>
            <w:vAlign w:val="center"/>
          </w:tcPr>
          <w:p w14:paraId="247ABDB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3CD11C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3D3032F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MINI-SPLIT PISO TECHO</w:t>
            </w:r>
          </w:p>
        </w:tc>
        <w:tc>
          <w:tcPr>
            <w:tcW w:w="2556" w:type="dxa"/>
            <w:tcBorders>
              <w:top w:val="nil"/>
              <w:left w:val="nil"/>
              <w:bottom w:val="single" w:sz="8" w:space="0" w:color="auto"/>
              <w:right w:val="single" w:sz="8" w:space="0" w:color="auto"/>
            </w:tcBorders>
            <w:vAlign w:val="center"/>
          </w:tcPr>
          <w:p w14:paraId="7D2043F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499808</w:t>
            </w:r>
          </w:p>
        </w:tc>
        <w:tc>
          <w:tcPr>
            <w:tcW w:w="1418" w:type="dxa"/>
            <w:tcBorders>
              <w:top w:val="nil"/>
              <w:left w:val="nil"/>
              <w:bottom w:val="single" w:sz="8" w:space="0" w:color="auto"/>
              <w:right w:val="single" w:sz="8" w:space="0" w:color="auto"/>
            </w:tcBorders>
            <w:vAlign w:val="center"/>
          </w:tcPr>
          <w:p w14:paraId="59DC15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B30AC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6D3A06D4" w14:textId="77777777" w:rsidTr="00E82F33">
        <w:trPr>
          <w:trHeight w:val="406"/>
          <w:jc w:val="center"/>
        </w:trPr>
        <w:tc>
          <w:tcPr>
            <w:tcW w:w="699" w:type="dxa"/>
            <w:tcBorders>
              <w:top w:val="nil"/>
              <w:left w:val="single" w:sz="8" w:space="0" w:color="auto"/>
              <w:bottom w:val="single" w:sz="8" w:space="0" w:color="auto"/>
              <w:right w:val="single" w:sz="8" w:space="0" w:color="auto"/>
            </w:tcBorders>
            <w:vAlign w:val="center"/>
          </w:tcPr>
          <w:p w14:paraId="742C4E73"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MS-138</w:t>
            </w:r>
          </w:p>
        </w:tc>
        <w:tc>
          <w:tcPr>
            <w:tcW w:w="851" w:type="dxa"/>
            <w:tcBorders>
              <w:top w:val="nil"/>
              <w:left w:val="nil"/>
              <w:bottom w:val="single" w:sz="8" w:space="0" w:color="auto"/>
              <w:right w:val="single" w:sz="8" w:space="0" w:color="auto"/>
            </w:tcBorders>
            <w:vAlign w:val="center"/>
          </w:tcPr>
          <w:p w14:paraId="62CA95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057" w:type="dxa"/>
            <w:tcBorders>
              <w:top w:val="nil"/>
              <w:left w:val="nil"/>
              <w:bottom w:val="single" w:sz="8" w:space="0" w:color="auto"/>
              <w:right w:val="single" w:sz="8" w:space="0" w:color="auto"/>
            </w:tcBorders>
            <w:vAlign w:val="center"/>
          </w:tcPr>
          <w:p w14:paraId="10D635E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064" w:type="dxa"/>
            <w:tcBorders>
              <w:top w:val="nil"/>
              <w:left w:val="nil"/>
              <w:bottom w:val="single" w:sz="8" w:space="0" w:color="auto"/>
              <w:right w:val="single" w:sz="8" w:space="0" w:color="auto"/>
            </w:tcBorders>
            <w:vAlign w:val="center"/>
          </w:tcPr>
          <w:p w14:paraId="04DFAA8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MINI-SPLIT </w:t>
            </w:r>
          </w:p>
        </w:tc>
        <w:tc>
          <w:tcPr>
            <w:tcW w:w="2556" w:type="dxa"/>
            <w:tcBorders>
              <w:top w:val="nil"/>
              <w:left w:val="nil"/>
              <w:bottom w:val="single" w:sz="8" w:space="0" w:color="auto"/>
              <w:right w:val="single" w:sz="8" w:space="0" w:color="auto"/>
            </w:tcBorders>
            <w:vAlign w:val="center"/>
          </w:tcPr>
          <w:p w14:paraId="139EBA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667684</w:t>
            </w:r>
          </w:p>
        </w:tc>
        <w:tc>
          <w:tcPr>
            <w:tcW w:w="1418" w:type="dxa"/>
            <w:tcBorders>
              <w:top w:val="nil"/>
              <w:left w:val="nil"/>
              <w:bottom w:val="single" w:sz="8" w:space="0" w:color="auto"/>
              <w:right w:val="single" w:sz="8" w:space="0" w:color="auto"/>
            </w:tcBorders>
            <w:vAlign w:val="center"/>
          </w:tcPr>
          <w:p w14:paraId="4B71A4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61BB65B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FE10F4D"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6624DBB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ULA-02</w:t>
            </w:r>
          </w:p>
        </w:tc>
        <w:tc>
          <w:tcPr>
            <w:tcW w:w="851" w:type="dxa"/>
            <w:tcBorders>
              <w:top w:val="nil"/>
              <w:left w:val="nil"/>
              <w:bottom w:val="single" w:sz="8" w:space="0" w:color="auto"/>
              <w:right w:val="single" w:sz="8" w:space="0" w:color="auto"/>
            </w:tcBorders>
            <w:vAlign w:val="center"/>
          </w:tcPr>
          <w:p w14:paraId="2F0CE5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FLAKT</w:t>
            </w:r>
          </w:p>
        </w:tc>
        <w:tc>
          <w:tcPr>
            <w:tcW w:w="1057" w:type="dxa"/>
            <w:tcBorders>
              <w:top w:val="nil"/>
              <w:left w:val="nil"/>
              <w:bottom w:val="single" w:sz="8" w:space="0" w:color="auto"/>
              <w:right w:val="single" w:sz="8" w:space="0" w:color="auto"/>
            </w:tcBorders>
            <w:vAlign w:val="center"/>
          </w:tcPr>
          <w:p w14:paraId="1CD4DA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w:t>
            </w:r>
          </w:p>
        </w:tc>
        <w:tc>
          <w:tcPr>
            <w:tcW w:w="1064" w:type="dxa"/>
            <w:tcBorders>
              <w:top w:val="nil"/>
              <w:left w:val="nil"/>
              <w:bottom w:val="single" w:sz="8" w:space="0" w:color="auto"/>
              <w:right w:val="single" w:sz="8" w:space="0" w:color="auto"/>
            </w:tcBorders>
            <w:vAlign w:val="center"/>
          </w:tcPr>
          <w:p w14:paraId="2CBDC5EB"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UNIDAD LAVADORA DE AIRE</w:t>
            </w:r>
          </w:p>
        </w:tc>
        <w:tc>
          <w:tcPr>
            <w:tcW w:w="2556" w:type="dxa"/>
            <w:tcBorders>
              <w:top w:val="nil"/>
              <w:left w:val="nil"/>
              <w:bottom w:val="single" w:sz="8" w:space="0" w:color="auto"/>
              <w:right w:val="single" w:sz="8" w:space="0" w:color="auto"/>
            </w:tcBorders>
            <w:vAlign w:val="center"/>
          </w:tcPr>
          <w:p w14:paraId="075E8DC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5171069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7816DB1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430373D5"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1814CB20"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ULA-03</w:t>
            </w:r>
          </w:p>
        </w:tc>
        <w:tc>
          <w:tcPr>
            <w:tcW w:w="851" w:type="dxa"/>
            <w:tcBorders>
              <w:top w:val="nil"/>
              <w:left w:val="nil"/>
              <w:bottom w:val="single" w:sz="8" w:space="0" w:color="auto"/>
              <w:right w:val="single" w:sz="8" w:space="0" w:color="auto"/>
            </w:tcBorders>
            <w:vAlign w:val="center"/>
          </w:tcPr>
          <w:p w14:paraId="70C14F6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FLAKT</w:t>
            </w:r>
          </w:p>
        </w:tc>
        <w:tc>
          <w:tcPr>
            <w:tcW w:w="1057" w:type="dxa"/>
            <w:tcBorders>
              <w:top w:val="nil"/>
              <w:left w:val="nil"/>
              <w:bottom w:val="single" w:sz="8" w:space="0" w:color="auto"/>
              <w:right w:val="single" w:sz="8" w:space="0" w:color="auto"/>
            </w:tcBorders>
            <w:vAlign w:val="center"/>
          </w:tcPr>
          <w:p w14:paraId="43103F3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w:t>
            </w:r>
          </w:p>
        </w:tc>
        <w:tc>
          <w:tcPr>
            <w:tcW w:w="1064" w:type="dxa"/>
            <w:tcBorders>
              <w:top w:val="nil"/>
              <w:left w:val="nil"/>
              <w:bottom w:val="single" w:sz="8" w:space="0" w:color="auto"/>
              <w:right w:val="single" w:sz="8" w:space="0" w:color="auto"/>
            </w:tcBorders>
            <w:vAlign w:val="center"/>
          </w:tcPr>
          <w:p w14:paraId="61570E1B"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eastAsia="es-MX"/>
              </w:rPr>
              <w:t>UNIDAD LAVADORA DE AIRE</w:t>
            </w:r>
          </w:p>
        </w:tc>
        <w:tc>
          <w:tcPr>
            <w:tcW w:w="2556" w:type="dxa"/>
            <w:tcBorders>
              <w:top w:val="nil"/>
              <w:left w:val="nil"/>
              <w:bottom w:val="single" w:sz="8" w:space="0" w:color="auto"/>
              <w:right w:val="single" w:sz="8" w:space="0" w:color="auto"/>
            </w:tcBorders>
            <w:vAlign w:val="center"/>
          </w:tcPr>
          <w:p w14:paraId="63C500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c>
          <w:tcPr>
            <w:tcW w:w="1418" w:type="dxa"/>
            <w:tcBorders>
              <w:top w:val="nil"/>
              <w:left w:val="nil"/>
              <w:bottom w:val="single" w:sz="8" w:space="0" w:color="auto"/>
              <w:right w:val="single" w:sz="8" w:space="0" w:color="auto"/>
            </w:tcBorders>
            <w:vAlign w:val="center"/>
          </w:tcPr>
          <w:p w14:paraId="17BD380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0</w:t>
            </w:r>
          </w:p>
        </w:tc>
        <w:tc>
          <w:tcPr>
            <w:tcW w:w="1173" w:type="dxa"/>
            <w:tcBorders>
              <w:top w:val="nil"/>
              <w:left w:val="nil"/>
              <w:bottom w:val="single" w:sz="8" w:space="0" w:color="auto"/>
              <w:right w:val="single" w:sz="8" w:space="0" w:color="auto"/>
            </w:tcBorders>
            <w:vAlign w:val="center"/>
          </w:tcPr>
          <w:p w14:paraId="511C3AA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r w:rsidR="00515E01" w:rsidRPr="00B75B18" w14:paraId="17EADE3B" w14:textId="77777777" w:rsidTr="00E82F33">
        <w:trPr>
          <w:trHeight w:val="20"/>
          <w:jc w:val="center"/>
        </w:trPr>
        <w:tc>
          <w:tcPr>
            <w:tcW w:w="8818" w:type="dxa"/>
            <w:gridSpan w:val="7"/>
            <w:tcBorders>
              <w:top w:val="single" w:sz="8" w:space="0" w:color="auto"/>
              <w:left w:val="single" w:sz="8" w:space="0" w:color="auto"/>
              <w:bottom w:val="single" w:sz="8" w:space="0" w:color="auto"/>
              <w:right w:val="single" w:sz="8" w:space="0" w:color="auto"/>
            </w:tcBorders>
            <w:vAlign w:val="center"/>
          </w:tcPr>
          <w:p w14:paraId="767F97A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UNIDAD DE ENLACE ADMINISTRATIVA DEL CONSEJO GENERAL</w:t>
            </w:r>
          </w:p>
        </w:tc>
      </w:tr>
      <w:tr w:rsidR="00515E01" w:rsidRPr="00B75B18" w14:paraId="31691541" w14:textId="77777777" w:rsidTr="00E82F33">
        <w:trPr>
          <w:trHeight w:val="450"/>
          <w:jc w:val="center"/>
        </w:trPr>
        <w:tc>
          <w:tcPr>
            <w:tcW w:w="699" w:type="dxa"/>
            <w:vMerge w:val="restart"/>
            <w:tcBorders>
              <w:top w:val="nil"/>
              <w:left w:val="single" w:sz="8" w:space="0" w:color="auto"/>
              <w:bottom w:val="single" w:sz="8" w:space="0" w:color="auto"/>
              <w:right w:val="single" w:sz="8" w:space="0" w:color="auto"/>
            </w:tcBorders>
            <w:shd w:val="clear" w:color="000000" w:fill="D9D9D9"/>
            <w:vAlign w:val="center"/>
          </w:tcPr>
          <w:p w14:paraId="285C4631"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ID</w:t>
            </w:r>
          </w:p>
        </w:tc>
        <w:tc>
          <w:tcPr>
            <w:tcW w:w="851" w:type="dxa"/>
            <w:vMerge w:val="restart"/>
            <w:tcBorders>
              <w:top w:val="nil"/>
              <w:left w:val="single" w:sz="8" w:space="0" w:color="auto"/>
              <w:bottom w:val="single" w:sz="8" w:space="0" w:color="auto"/>
              <w:right w:val="single" w:sz="8" w:space="0" w:color="auto"/>
            </w:tcBorders>
            <w:shd w:val="clear" w:color="000000" w:fill="D9D9D9"/>
            <w:vAlign w:val="center"/>
          </w:tcPr>
          <w:p w14:paraId="76FD879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57" w:type="dxa"/>
            <w:vMerge w:val="restart"/>
            <w:tcBorders>
              <w:top w:val="nil"/>
              <w:left w:val="single" w:sz="8" w:space="0" w:color="auto"/>
              <w:bottom w:val="single" w:sz="8" w:space="0" w:color="auto"/>
              <w:right w:val="single" w:sz="8" w:space="0" w:color="auto"/>
            </w:tcBorders>
            <w:shd w:val="clear" w:color="000000" w:fill="D9D9D9"/>
            <w:vAlign w:val="center"/>
          </w:tcPr>
          <w:p w14:paraId="774771C3"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r w:rsidRPr="00CD36C3">
              <w:rPr>
                <w:rFonts w:ascii="Arial" w:hAnsi="Arial" w:cs="Arial"/>
                <w:b/>
                <w:bCs/>
                <w:color w:val="000000"/>
                <w:sz w:val="14"/>
                <w:szCs w:val="14"/>
                <w:lang w:eastAsia="es-MX"/>
              </w:rPr>
              <w:br/>
              <w:t>T.R</w:t>
            </w:r>
          </w:p>
        </w:tc>
        <w:tc>
          <w:tcPr>
            <w:tcW w:w="1064" w:type="dxa"/>
            <w:vMerge w:val="restart"/>
            <w:tcBorders>
              <w:top w:val="nil"/>
              <w:left w:val="single" w:sz="8" w:space="0" w:color="auto"/>
              <w:bottom w:val="single" w:sz="8" w:space="0" w:color="auto"/>
              <w:right w:val="single" w:sz="8" w:space="0" w:color="auto"/>
            </w:tcBorders>
            <w:shd w:val="clear" w:color="000000" w:fill="D9D9D9"/>
            <w:vAlign w:val="center"/>
          </w:tcPr>
          <w:p w14:paraId="0AE431D1"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TIPO</w:t>
            </w:r>
          </w:p>
        </w:tc>
        <w:tc>
          <w:tcPr>
            <w:tcW w:w="2556" w:type="dxa"/>
            <w:vMerge w:val="restart"/>
            <w:tcBorders>
              <w:top w:val="nil"/>
              <w:left w:val="single" w:sz="8" w:space="0" w:color="auto"/>
              <w:bottom w:val="single" w:sz="8" w:space="0" w:color="auto"/>
              <w:right w:val="single" w:sz="8" w:space="0" w:color="auto"/>
            </w:tcBorders>
            <w:shd w:val="clear" w:color="000000" w:fill="D9D9D9"/>
            <w:vAlign w:val="center"/>
          </w:tcPr>
          <w:p w14:paraId="6F57C8A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DE INVENTARIO</w:t>
            </w:r>
          </w:p>
        </w:tc>
        <w:tc>
          <w:tcPr>
            <w:tcW w:w="1418" w:type="dxa"/>
            <w:vMerge w:val="restart"/>
            <w:tcBorders>
              <w:top w:val="nil"/>
              <w:left w:val="single" w:sz="8" w:space="0" w:color="auto"/>
              <w:bottom w:val="single" w:sz="8" w:space="0" w:color="auto"/>
              <w:right w:val="single" w:sz="8" w:space="0" w:color="auto"/>
            </w:tcBorders>
            <w:shd w:val="clear" w:color="000000" w:fill="D9D9D9"/>
            <w:vAlign w:val="center"/>
          </w:tcPr>
          <w:p w14:paraId="15B9DBE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CONDENSADOR  </w:t>
            </w:r>
          </w:p>
        </w:tc>
        <w:tc>
          <w:tcPr>
            <w:tcW w:w="1173" w:type="dxa"/>
            <w:vMerge w:val="restart"/>
            <w:tcBorders>
              <w:top w:val="nil"/>
              <w:left w:val="single" w:sz="8" w:space="0" w:color="auto"/>
              <w:bottom w:val="single" w:sz="8" w:space="0" w:color="auto"/>
              <w:right w:val="single" w:sz="8" w:space="0" w:color="auto"/>
            </w:tcBorders>
            <w:shd w:val="clear" w:color="000000" w:fill="D9D9D9"/>
            <w:vAlign w:val="center"/>
          </w:tcPr>
          <w:p w14:paraId="163604F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 xml:space="preserve">No. DE INVENTARIO </w:t>
            </w:r>
          </w:p>
        </w:tc>
      </w:tr>
      <w:tr w:rsidR="00515E01" w:rsidRPr="00B75B18" w14:paraId="4BBDA5FE" w14:textId="77777777" w:rsidTr="00E82F33">
        <w:trPr>
          <w:trHeight w:val="450"/>
          <w:jc w:val="center"/>
        </w:trPr>
        <w:tc>
          <w:tcPr>
            <w:tcW w:w="699" w:type="dxa"/>
            <w:vMerge/>
            <w:tcBorders>
              <w:top w:val="nil"/>
              <w:left w:val="single" w:sz="8" w:space="0" w:color="auto"/>
              <w:bottom w:val="single" w:sz="8" w:space="0" w:color="auto"/>
              <w:right w:val="single" w:sz="8" w:space="0" w:color="auto"/>
            </w:tcBorders>
            <w:vAlign w:val="center"/>
          </w:tcPr>
          <w:p w14:paraId="276127D2" w14:textId="77777777" w:rsidR="00515E01" w:rsidRPr="00CD36C3" w:rsidRDefault="00515E01" w:rsidP="00E82F33">
            <w:pPr>
              <w:rPr>
                <w:rFonts w:ascii="Arial" w:hAnsi="Arial" w:cs="Arial"/>
                <w:b/>
                <w:bCs/>
                <w:color w:val="000000"/>
                <w:sz w:val="16"/>
                <w:szCs w:val="16"/>
                <w:lang w:eastAsia="es-MX"/>
              </w:rPr>
            </w:pPr>
          </w:p>
        </w:tc>
        <w:tc>
          <w:tcPr>
            <w:tcW w:w="851" w:type="dxa"/>
            <w:vMerge/>
            <w:tcBorders>
              <w:top w:val="nil"/>
              <w:left w:val="single" w:sz="8" w:space="0" w:color="auto"/>
              <w:bottom w:val="single" w:sz="8" w:space="0" w:color="auto"/>
              <w:right w:val="single" w:sz="8" w:space="0" w:color="auto"/>
            </w:tcBorders>
            <w:vAlign w:val="center"/>
          </w:tcPr>
          <w:p w14:paraId="55416886" w14:textId="77777777" w:rsidR="00515E01" w:rsidRPr="00CD36C3" w:rsidRDefault="00515E01" w:rsidP="00E82F33">
            <w:pPr>
              <w:rPr>
                <w:rFonts w:ascii="Arial" w:hAnsi="Arial" w:cs="Arial"/>
                <w:b/>
                <w:bCs/>
                <w:color w:val="000000"/>
                <w:sz w:val="16"/>
                <w:szCs w:val="16"/>
                <w:lang w:eastAsia="es-MX"/>
              </w:rPr>
            </w:pPr>
          </w:p>
        </w:tc>
        <w:tc>
          <w:tcPr>
            <w:tcW w:w="1057" w:type="dxa"/>
            <w:vMerge/>
            <w:tcBorders>
              <w:top w:val="nil"/>
              <w:left w:val="single" w:sz="8" w:space="0" w:color="auto"/>
              <w:bottom w:val="single" w:sz="8" w:space="0" w:color="auto"/>
              <w:right w:val="single" w:sz="8" w:space="0" w:color="auto"/>
            </w:tcBorders>
            <w:vAlign w:val="center"/>
          </w:tcPr>
          <w:p w14:paraId="4953B039" w14:textId="77777777" w:rsidR="00515E01" w:rsidRPr="00CD36C3" w:rsidRDefault="00515E01" w:rsidP="00E82F33">
            <w:pPr>
              <w:rPr>
                <w:rFonts w:ascii="Arial" w:hAnsi="Arial" w:cs="Arial"/>
                <w:b/>
                <w:bCs/>
                <w:color w:val="000000"/>
                <w:sz w:val="16"/>
                <w:szCs w:val="16"/>
                <w:lang w:eastAsia="es-MX"/>
              </w:rPr>
            </w:pPr>
          </w:p>
        </w:tc>
        <w:tc>
          <w:tcPr>
            <w:tcW w:w="1064" w:type="dxa"/>
            <w:vMerge/>
            <w:tcBorders>
              <w:top w:val="nil"/>
              <w:left w:val="single" w:sz="8" w:space="0" w:color="auto"/>
              <w:bottom w:val="single" w:sz="8" w:space="0" w:color="auto"/>
              <w:right w:val="single" w:sz="8" w:space="0" w:color="auto"/>
            </w:tcBorders>
            <w:vAlign w:val="center"/>
          </w:tcPr>
          <w:p w14:paraId="2A9C68DA" w14:textId="77777777" w:rsidR="00515E01" w:rsidRPr="00CD36C3" w:rsidRDefault="00515E01" w:rsidP="00E82F33">
            <w:pPr>
              <w:rPr>
                <w:rFonts w:ascii="Arial" w:hAnsi="Arial" w:cs="Arial"/>
                <w:b/>
                <w:bCs/>
                <w:color w:val="000000"/>
                <w:sz w:val="16"/>
                <w:szCs w:val="16"/>
                <w:lang w:eastAsia="es-MX"/>
              </w:rPr>
            </w:pPr>
          </w:p>
        </w:tc>
        <w:tc>
          <w:tcPr>
            <w:tcW w:w="2556" w:type="dxa"/>
            <w:vMerge/>
            <w:tcBorders>
              <w:top w:val="nil"/>
              <w:left w:val="single" w:sz="8" w:space="0" w:color="auto"/>
              <w:bottom w:val="single" w:sz="8" w:space="0" w:color="auto"/>
              <w:right w:val="single" w:sz="8" w:space="0" w:color="auto"/>
            </w:tcBorders>
            <w:vAlign w:val="center"/>
          </w:tcPr>
          <w:p w14:paraId="4D6F4D7C" w14:textId="77777777" w:rsidR="00515E01" w:rsidRPr="00CD36C3" w:rsidRDefault="00515E01" w:rsidP="00E82F33">
            <w:pPr>
              <w:rPr>
                <w:rFonts w:ascii="Arial" w:hAnsi="Arial" w:cs="Arial"/>
                <w:b/>
                <w:bCs/>
                <w:color w:val="000000"/>
                <w:sz w:val="16"/>
                <w:szCs w:val="16"/>
                <w:lang w:eastAsia="es-MX"/>
              </w:rPr>
            </w:pPr>
          </w:p>
        </w:tc>
        <w:tc>
          <w:tcPr>
            <w:tcW w:w="1418" w:type="dxa"/>
            <w:vMerge/>
            <w:tcBorders>
              <w:top w:val="nil"/>
              <w:left w:val="single" w:sz="8" w:space="0" w:color="auto"/>
              <w:bottom w:val="single" w:sz="8" w:space="0" w:color="auto"/>
              <w:right w:val="single" w:sz="8" w:space="0" w:color="auto"/>
            </w:tcBorders>
            <w:vAlign w:val="center"/>
          </w:tcPr>
          <w:p w14:paraId="41FC632A" w14:textId="77777777" w:rsidR="00515E01" w:rsidRPr="00CD36C3" w:rsidRDefault="00515E01" w:rsidP="00E82F33">
            <w:pPr>
              <w:rPr>
                <w:rFonts w:ascii="Arial" w:hAnsi="Arial" w:cs="Arial"/>
                <w:b/>
                <w:bCs/>
                <w:color w:val="000000"/>
                <w:sz w:val="16"/>
                <w:szCs w:val="16"/>
                <w:lang w:eastAsia="es-MX"/>
              </w:rPr>
            </w:pPr>
          </w:p>
        </w:tc>
        <w:tc>
          <w:tcPr>
            <w:tcW w:w="1173" w:type="dxa"/>
            <w:vMerge/>
            <w:tcBorders>
              <w:top w:val="nil"/>
              <w:left w:val="single" w:sz="8" w:space="0" w:color="auto"/>
              <w:bottom w:val="single" w:sz="8" w:space="0" w:color="auto"/>
              <w:right w:val="single" w:sz="8" w:space="0" w:color="auto"/>
            </w:tcBorders>
            <w:vAlign w:val="center"/>
          </w:tcPr>
          <w:p w14:paraId="0A75294A" w14:textId="77777777" w:rsidR="00515E01" w:rsidRPr="00CD36C3" w:rsidRDefault="00515E01" w:rsidP="00E82F33">
            <w:pPr>
              <w:rPr>
                <w:rFonts w:ascii="Arial" w:hAnsi="Arial" w:cs="Arial"/>
                <w:b/>
                <w:bCs/>
                <w:color w:val="000000"/>
                <w:sz w:val="16"/>
                <w:szCs w:val="16"/>
                <w:lang w:eastAsia="es-MX"/>
              </w:rPr>
            </w:pPr>
          </w:p>
        </w:tc>
      </w:tr>
      <w:tr w:rsidR="00515E01" w:rsidRPr="00B75B18" w14:paraId="51EB788E" w14:textId="77777777" w:rsidTr="00E82F33">
        <w:trPr>
          <w:trHeight w:val="20"/>
          <w:jc w:val="center"/>
        </w:trPr>
        <w:tc>
          <w:tcPr>
            <w:tcW w:w="699" w:type="dxa"/>
            <w:tcBorders>
              <w:top w:val="nil"/>
              <w:left w:val="single" w:sz="8" w:space="0" w:color="auto"/>
              <w:bottom w:val="single" w:sz="8" w:space="0" w:color="auto"/>
              <w:right w:val="single" w:sz="8" w:space="0" w:color="auto"/>
            </w:tcBorders>
            <w:vAlign w:val="center"/>
          </w:tcPr>
          <w:p w14:paraId="4595DE42" w14:textId="77777777" w:rsidR="00515E01" w:rsidRPr="00CD36C3" w:rsidRDefault="00515E01" w:rsidP="00E82F33">
            <w:pPr>
              <w:jc w:val="center"/>
              <w:rPr>
                <w:rFonts w:ascii="Arial" w:hAnsi="Arial" w:cs="Arial"/>
                <w:color w:val="000000"/>
                <w:sz w:val="12"/>
                <w:szCs w:val="12"/>
                <w:lang w:eastAsia="es-MX"/>
              </w:rPr>
            </w:pPr>
            <w:r w:rsidRPr="00CD36C3">
              <w:rPr>
                <w:rFonts w:ascii="Arial" w:hAnsi="Arial" w:cs="Arial"/>
                <w:color w:val="000000"/>
                <w:sz w:val="12"/>
                <w:szCs w:val="12"/>
                <w:lang w:eastAsia="es-MX"/>
              </w:rPr>
              <w:t>UP-06</w:t>
            </w:r>
          </w:p>
        </w:tc>
        <w:tc>
          <w:tcPr>
            <w:tcW w:w="851" w:type="dxa"/>
            <w:tcBorders>
              <w:top w:val="nil"/>
              <w:left w:val="nil"/>
              <w:bottom w:val="single" w:sz="8" w:space="0" w:color="auto"/>
              <w:right w:val="single" w:sz="8" w:space="0" w:color="auto"/>
            </w:tcBorders>
            <w:vAlign w:val="center"/>
          </w:tcPr>
          <w:p w14:paraId="217C73C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TRANE</w:t>
            </w:r>
          </w:p>
        </w:tc>
        <w:tc>
          <w:tcPr>
            <w:tcW w:w="1057" w:type="dxa"/>
            <w:tcBorders>
              <w:top w:val="nil"/>
              <w:left w:val="nil"/>
              <w:bottom w:val="single" w:sz="8" w:space="0" w:color="auto"/>
              <w:right w:val="single" w:sz="8" w:space="0" w:color="auto"/>
            </w:tcBorders>
            <w:vAlign w:val="center"/>
          </w:tcPr>
          <w:p w14:paraId="3E725F0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w:t>
            </w:r>
          </w:p>
        </w:tc>
        <w:tc>
          <w:tcPr>
            <w:tcW w:w="1064" w:type="dxa"/>
            <w:tcBorders>
              <w:top w:val="nil"/>
              <w:left w:val="nil"/>
              <w:bottom w:val="single" w:sz="8" w:space="0" w:color="auto"/>
              <w:right w:val="single" w:sz="8" w:space="0" w:color="auto"/>
            </w:tcBorders>
            <w:vAlign w:val="center"/>
          </w:tcPr>
          <w:p w14:paraId="44B553A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PAQUETE</w:t>
            </w:r>
          </w:p>
        </w:tc>
        <w:tc>
          <w:tcPr>
            <w:tcW w:w="2556" w:type="dxa"/>
            <w:tcBorders>
              <w:top w:val="nil"/>
              <w:left w:val="nil"/>
              <w:bottom w:val="single" w:sz="8" w:space="0" w:color="auto"/>
              <w:right w:val="single" w:sz="8" w:space="0" w:color="auto"/>
            </w:tcBorders>
            <w:vAlign w:val="center"/>
          </w:tcPr>
          <w:p w14:paraId="7B5831D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SERIE HD4143581D</w:t>
            </w:r>
          </w:p>
        </w:tc>
        <w:tc>
          <w:tcPr>
            <w:tcW w:w="1418" w:type="dxa"/>
            <w:tcBorders>
              <w:top w:val="nil"/>
              <w:left w:val="nil"/>
              <w:bottom w:val="single" w:sz="8" w:space="0" w:color="auto"/>
              <w:right w:val="single" w:sz="8" w:space="0" w:color="auto"/>
            </w:tcBorders>
            <w:vAlign w:val="center"/>
          </w:tcPr>
          <w:p w14:paraId="017E14E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w:t>
            </w:r>
          </w:p>
        </w:tc>
        <w:tc>
          <w:tcPr>
            <w:tcW w:w="1173" w:type="dxa"/>
            <w:tcBorders>
              <w:top w:val="nil"/>
              <w:left w:val="nil"/>
              <w:bottom w:val="single" w:sz="8" w:space="0" w:color="auto"/>
              <w:right w:val="single" w:sz="8" w:space="0" w:color="auto"/>
            </w:tcBorders>
            <w:vAlign w:val="center"/>
          </w:tcPr>
          <w:p w14:paraId="5CF584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S/N</w:t>
            </w:r>
          </w:p>
        </w:tc>
      </w:tr>
    </w:tbl>
    <w:p w14:paraId="517CC8A2" w14:textId="77777777" w:rsidR="00515E01" w:rsidRPr="00CD36C3" w:rsidRDefault="00515E01" w:rsidP="00515E01">
      <w:pPr>
        <w:jc w:val="both"/>
        <w:rPr>
          <w:b/>
          <w:bCs/>
        </w:rPr>
      </w:pPr>
    </w:p>
    <w:p w14:paraId="3B29E204" w14:textId="77777777" w:rsidR="00515E01" w:rsidRPr="00CD36C3" w:rsidRDefault="00515E01" w:rsidP="00515E01">
      <w:pPr>
        <w:ind w:left="360"/>
        <w:contextualSpacing/>
        <w:jc w:val="both"/>
        <w:rPr>
          <w:b/>
          <w:bCs/>
        </w:rPr>
      </w:pPr>
      <w:r>
        <w:rPr>
          <w:b/>
          <w:bCs/>
        </w:rPr>
        <w:t xml:space="preserve">4.1.2. </w:t>
      </w:r>
      <w:r w:rsidRPr="00CD36C3">
        <w:rPr>
          <w:b/>
          <w:bCs/>
        </w:rPr>
        <w:t>Zafiro II</w:t>
      </w:r>
    </w:p>
    <w:tbl>
      <w:tblPr>
        <w:tblW w:w="9920" w:type="dxa"/>
        <w:jc w:val="center"/>
        <w:tblCellMar>
          <w:left w:w="70" w:type="dxa"/>
          <w:right w:w="70" w:type="dxa"/>
        </w:tblCellMar>
        <w:tblLook w:val="00A0" w:firstRow="1" w:lastRow="0" w:firstColumn="1" w:lastColumn="0" w:noHBand="0" w:noVBand="0"/>
      </w:tblPr>
      <w:tblGrid>
        <w:gridCol w:w="855"/>
        <w:gridCol w:w="1573"/>
        <w:gridCol w:w="1412"/>
        <w:gridCol w:w="1287"/>
        <w:gridCol w:w="1770"/>
        <w:gridCol w:w="1062"/>
        <w:gridCol w:w="38"/>
        <w:gridCol w:w="1059"/>
        <w:gridCol w:w="76"/>
        <w:gridCol w:w="926"/>
        <w:gridCol w:w="97"/>
      </w:tblGrid>
      <w:tr w:rsidR="00515E01" w:rsidRPr="00B75B18" w14:paraId="6CD49BE3" w14:textId="77777777" w:rsidTr="00E82F33">
        <w:trPr>
          <w:trHeight w:val="20"/>
          <w:jc w:val="center"/>
        </w:trPr>
        <w:tc>
          <w:tcPr>
            <w:tcW w:w="9920" w:type="dxa"/>
            <w:gridSpan w:val="11"/>
            <w:tcBorders>
              <w:top w:val="nil"/>
              <w:left w:val="nil"/>
              <w:bottom w:val="single" w:sz="8" w:space="0" w:color="auto"/>
              <w:right w:val="nil"/>
            </w:tcBorders>
            <w:vAlign w:val="center"/>
          </w:tcPr>
          <w:p w14:paraId="50D09443" w14:textId="77777777" w:rsidR="00515E01" w:rsidRPr="00CD36C3" w:rsidRDefault="00515E01" w:rsidP="00E82F33">
            <w:pPr>
              <w:jc w:val="center"/>
              <w:rPr>
                <w:rFonts w:ascii="Arial" w:hAnsi="Arial" w:cs="Arial"/>
                <w:b/>
                <w:bCs/>
                <w:color w:val="000000"/>
                <w:lang w:eastAsia="es-MX"/>
              </w:rPr>
            </w:pPr>
            <w:r w:rsidRPr="00CD36C3">
              <w:rPr>
                <w:rFonts w:ascii="Arial" w:hAnsi="Arial" w:cs="Arial"/>
                <w:b/>
                <w:bCs/>
                <w:color w:val="000000"/>
                <w:lang w:eastAsia="es-MX"/>
              </w:rPr>
              <w:t>PISO 1</w:t>
            </w:r>
          </w:p>
        </w:tc>
      </w:tr>
      <w:tr w:rsidR="00515E01" w:rsidRPr="00B75B18" w14:paraId="3BE088E8" w14:textId="77777777" w:rsidTr="00E82F33">
        <w:trPr>
          <w:gridAfter w:val="1"/>
          <w:wAfter w:w="19" w:type="dxa"/>
          <w:trHeight w:val="19"/>
          <w:jc w:val="center"/>
        </w:trPr>
        <w:tc>
          <w:tcPr>
            <w:tcW w:w="853" w:type="dxa"/>
            <w:tcBorders>
              <w:top w:val="nil"/>
              <w:left w:val="single" w:sz="8" w:space="0" w:color="auto"/>
              <w:bottom w:val="single" w:sz="8" w:space="0" w:color="auto"/>
              <w:right w:val="single" w:sz="8" w:space="0" w:color="auto"/>
            </w:tcBorders>
            <w:shd w:val="clear" w:color="000000" w:fill="D9D9D9"/>
            <w:vAlign w:val="center"/>
          </w:tcPr>
          <w:p w14:paraId="336D5398"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ID</w:t>
            </w:r>
          </w:p>
        </w:tc>
        <w:tc>
          <w:tcPr>
            <w:tcW w:w="1570" w:type="dxa"/>
            <w:tcBorders>
              <w:top w:val="nil"/>
              <w:left w:val="nil"/>
              <w:bottom w:val="single" w:sz="8" w:space="0" w:color="auto"/>
              <w:right w:val="single" w:sz="8" w:space="0" w:color="auto"/>
            </w:tcBorders>
            <w:shd w:val="clear" w:color="000000" w:fill="D9D9D9"/>
            <w:vAlign w:val="center"/>
          </w:tcPr>
          <w:p w14:paraId="042CB913"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MODELO CONDENSADOR</w:t>
            </w:r>
          </w:p>
        </w:tc>
        <w:tc>
          <w:tcPr>
            <w:tcW w:w="1409" w:type="dxa"/>
            <w:tcBorders>
              <w:top w:val="nil"/>
              <w:left w:val="nil"/>
              <w:bottom w:val="single" w:sz="8" w:space="0" w:color="auto"/>
              <w:right w:val="single" w:sz="8" w:space="0" w:color="auto"/>
            </w:tcBorders>
            <w:shd w:val="clear" w:color="000000" w:fill="D9D9D9"/>
            <w:vAlign w:val="center"/>
          </w:tcPr>
          <w:p w14:paraId="42C4D2FD"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No. SERIE CONDENSADOR</w:t>
            </w:r>
          </w:p>
        </w:tc>
        <w:tc>
          <w:tcPr>
            <w:tcW w:w="1284" w:type="dxa"/>
            <w:tcBorders>
              <w:top w:val="nil"/>
              <w:left w:val="nil"/>
              <w:bottom w:val="single" w:sz="8" w:space="0" w:color="auto"/>
              <w:right w:val="single" w:sz="8" w:space="0" w:color="auto"/>
            </w:tcBorders>
            <w:shd w:val="clear" w:color="000000" w:fill="D9D9D9"/>
            <w:vAlign w:val="center"/>
          </w:tcPr>
          <w:p w14:paraId="13DEF986"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MODELO EVAPORADOR</w:t>
            </w:r>
          </w:p>
        </w:tc>
        <w:tc>
          <w:tcPr>
            <w:tcW w:w="1827" w:type="dxa"/>
            <w:tcBorders>
              <w:top w:val="nil"/>
              <w:left w:val="nil"/>
              <w:bottom w:val="single" w:sz="8" w:space="0" w:color="auto"/>
              <w:right w:val="single" w:sz="8" w:space="0" w:color="auto"/>
            </w:tcBorders>
            <w:shd w:val="clear" w:color="000000" w:fill="D9D9D9"/>
            <w:vAlign w:val="center"/>
          </w:tcPr>
          <w:p w14:paraId="6C173356"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No. SERIE EVAPORADOR</w:t>
            </w:r>
          </w:p>
        </w:tc>
        <w:tc>
          <w:tcPr>
            <w:tcW w:w="1097" w:type="dxa"/>
            <w:tcBorders>
              <w:top w:val="nil"/>
              <w:left w:val="nil"/>
              <w:bottom w:val="single" w:sz="8" w:space="0" w:color="auto"/>
              <w:right w:val="single" w:sz="8" w:space="0" w:color="auto"/>
            </w:tcBorders>
            <w:shd w:val="clear" w:color="000000" w:fill="D9D9D9"/>
            <w:vAlign w:val="center"/>
          </w:tcPr>
          <w:p w14:paraId="51196A25"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MARCA</w:t>
            </w:r>
          </w:p>
        </w:tc>
        <w:tc>
          <w:tcPr>
            <w:tcW w:w="1097" w:type="dxa"/>
            <w:gridSpan w:val="2"/>
            <w:tcBorders>
              <w:top w:val="nil"/>
              <w:left w:val="nil"/>
              <w:bottom w:val="single" w:sz="8" w:space="0" w:color="auto"/>
              <w:right w:val="single" w:sz="8" w:space="0" w:color="auto"/>
            </w:tcBorders>
            <w:shd w:val="clear" w:color="000000" w:fill="D9D9D9"/>
            <w:vAlign w:val="center"/>
          </w:tcPr>
          <w:p w14:paraId="5709E9AD"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p>
        </w:tc>
        <w:tc>
          <w:tcPr>
            <w:tcW w:w="1002" w:type="dxa"/>
            <w:gridSpan w:val="2"/>
            <w:tcBorders>
              <w:top w:val="nil"/>
              <w:left w:val="nil"/>
              <w:bottom w:val="single" w:sz="8" w:space="0" w:color="auto"/>
              <w:right w:val="single" w:sz="8" w:space="0" w:color="auto"/>
            </w:tcBorders>
            <w:shd w:val="clear" w:color="000000" w:fill="D9D9D9"/>
            <w:vAlign w:val="center"/>
          </w:tcPr>
          <w:p w14:paraId="325682B1"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NO. DE INVENTARIO</w:t>
            </w:r>
          </w:p>
        </w:tc>
      </w:tr>
      <w:tr w:rsidR="00515E01" w:rsidRPr="00B75B18" w14:paraId="4D6142FC" w14:textId="77777777" w:rsidTr="00E82F33">
        <w:trPr>
          <w:trHeight w:val="20"/>
          <w:jc w:val="center"/>
        </w:trPr>
        <w:tc>
          <w:tcPr>
            <w:tcW w:w="855" w:type="dxa"/>
            <w:tcBorders>
              <w:top w:val="nil"/>
              <w:left w:val="single" w:sz="8" w:space="0" w:color="auto"/>
              <w:bottom w:val="single" w:sz="8" w:space="0" w:color="auto"/>
              <w:right w:val="single" w:sz="8" w:space="0" w:color="auto"/>
            </w:tcBorders>
            <w:shd w:val="clear" w:color="000000" w:fill="FFFFFF"/>
            <w:vAlign w:val="center"/>
          </w:tcPr>
          <w:p w14:paraId="2FF106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MS-139</w:t>
            </w:r>
          </w:p>
        </w:tc>
        <w:tc>
          <w:tcPr>
            <w:tcW w:w="1463" w:type="dxa"/>
            <w:tcBorders>
              <w:top w:val="nil"/>
              <w:left w:val="nil"/>
              <w:bottom w:val="single" w:sz="8" w:space="0" w:color="auto"/>
              <w:right w:val="single" w:sz="8" w:space="0" w:color="auto"/>
            </w:tcBorders>
            <w:vAlign w:val="center"/>
          </w:tcPr>
          <w:p w14:paraId="4C9304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TJLA18FS-ADR</w:t>
            </w:r>
          </w:p>
        </w:tc>
        <w:tc>
          <w:tcPr>
            <w:tcW w:w="1302" w:type="dxa"/>
            <w:tcBorders>
              <w:top w:val="nil"/>
              <w:left w:val="nil"/>
              <w:bottom w:val="single" w:sz="8" w:space="0" w:color="auto"/>
              <w:right w:val="single" w:sz="8" w:space="0" w:color="auto"/>
            </w:tcBorders>
            <w:vAlign w:val="center"/>
          </w:tcPr>
          <w:p w14:paraId="3F184F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1200749</w:t>
            </w:r>
          </w:p>
        </w:tc>
        <w:tc>
          <w:tcPr>
            <w:tcW w:w="1214" w:type="dxa"/>
            <w:tcBorders>
              <w:top w:val="nil"/>
              <w:left w:val="nil"/>
              <w:bottom w:val="single" w:sz="8" w:space="0" w:color="auto"/>
              <w:right w:val="single" w:sz="8" w:space="0" w:color="auto"/>
            </w:tcBorders>
            <w:vAlign w:val="center"/>
          </w:tcPr>
          <w:p w14:paraId="22B5233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TLKA18FS-ADR</w:t>
            </w:r>
          </w:p>
        </w:tc>
        <w:tc>
          <w:tcPr>
            <w:tcW w:w="1721" w:type="dxa"/>
            <w:tcBorders>
              <w:top w:val="nil"/>
              <w:left w:val="nil"/>
              <w:bottom w:val="single" w:sz="8" w:space="0" w:color="auto"/>
              <w:right w:val="single" w:sz="8" w:space="0" w:color="auto"/>
            </w:tcBorders>
            <w:shd w:val="clear" w:color="000000" w:fill="FFFFFF"/>
            <w:vAlign w:val="center"/>
          </w:tcPr>
          <w:p w14:paraId="1A14FB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120666</w:t>
            </w:r>
          </w:p>
        </w:tc>
        <w:tc>
          <w:tcPr>
            <w:tcW w:w="1135" w:type="dxa"/>
            <w:gridSpan w:val="2"/>
            <w:tcBorders>
              <w:top w:val="nil"/>
              <w:left w:val="nil"/>
              <w:bottom w:val="single" w:sz="8" w:space="0" w:color="auto"/>
              <w:right w:val="single" w:sz="8" w:space="0" w:color="auto"/>
            </w:tcBorders>
            <w:vAlign w:val="center"/>
          </w:tcPr>
          <w:p w14:paraId="320EB23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135" w:type="dxa"/>
            <w:gridSpan w:val="2"/>
            <w:tcBorders>
              <w:top w:val="nil"/>
              <w:left w:val="nil"/>
              <w:bottom w:val="single" w:sz="8" w:space="0" w:color="auto"/>
              <w:right w:val="single" w:sz="8" w:space="0" w:color="auto"/>
            </w:tcBorders>
            <w:shd w:val="clear" w:color="000000" w:fill="FFFFFF"/>
            <w:vAlign w:val="center"/>
          </w:tcPr>
          <w:p w14:paraId="78D8920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 T.R.</w:t>
            </w:r>
          </w:p>
        </w:tc>
        <w:tc>
          <w:tcPr>
            <w:tcW w:w="1095" w:type="dxa"/>
            <w:gridSpan w:val="2"/>
            <w:tcBorders>
              <w:top w:val="nil"/>
              <w:left w:val="nil"/>
              <w:bottom w:val="single" w:sz="8" w:space="0" w:color="auto"/>
              <w:right w:val="single" w:sz="8" w:space="0" w:color="auto"/>
            </w:tcBorders>
            <w:shd w:val="clear" w:color="000000" w:fill="FFFFFF"/>
            <w:vAlign w:val="center"/>
          </w:tcPr>
          <w:p w14:paraId="27679F9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22-572341</w:t>
            </w:r>
          </w:p>
        </w:tc>
      </w:tr>
      <w:tr w:rsidR="00515E01" w:rsidRPr="00B75B18" w14:paraId="194DFFC3" w14:textId="77777777" w:rsidTr="00E82F33">
        <w:trPr>
          <w:trHeight w:val="20"/>
          <w:jc w:val="center"/>
        </w:trPr>
        <w:tc>
          <w:tcPr>
            <w:tcW w:w="855" w:type="dxa"/>
            <w:tcBorders>
              <w:top w:val="nil"/>
              <w:left w:val="single" w:sz="8" w:space="0" w:color="auto"/>
              <w:bottom w:val="single" w:sz="8" w:space="0" w:color="auto"/>
              <w:right w:val="single" w:sz="8" w:space="0" w:color="auto"/>
            </w:tcBorders>
            <w:shd w:val="clear" w:color="000000" w:fill="FFFFFF"/>
            <w:vAlign w:val="center"/>
          </w:tcPr>
          <w:p w14:paraId="2753981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MS-140</w:t>
            </w:r>
          </w:p>
        </w:tc>
        <w:tc>
          <w:tcPr>
            <w:tcW w:w="1463" w:type="dxa"/>
            <w:tcBorders>
              <w:top w:val="nil"/>
              <w:left w:val="nil"/>
              <w:bottom w:val="single" w:sz="8" w:space="0" w:color="auto"/>
              <w:right w:val="single" w:sz="8" w:space="0" w:color="auto"/>
            </w:tcBorders>
            <w:vAlign w:val="center"/>
          </w:tcPr>
          <w:p w14:paraId="4CFD61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TJLA18FS-ADR</w:t>
            </w:r>
          </w:p>
        </w:tc>
        <w:tc>
          <w:tcPr>
            <w:tcW w:w="1302" w:type="dxa"/>
            <w:tcBorders>
              <w:top w:val="nil"/>
              <w:left w:val="nil"/>
              <w:bottom w:val="single" w:sz="8" w:space="0" w:color="auto"/>
              <w:right w:val="single" w:sz="8" w:space="0" w:color="auto"/>
            </w:tcBorders>
            <w:vAlign w:val="center"/>
          </w:tcPr>
          <w:p w14:paraId="2F91399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1200738</w:t>
            </w:r>
          </w:p>
        </w:tc>
        <w:tc>
          <w:tcPr>
            <w:tcW w:w="1214" w:type="dxa"/>
            <w:tcBorders>
              <w:top w:val="nil"/>
              <w:left w:val="nil"/>
              <w:bottom w:val="single" w:sz="8" w:space="0" w:color="auto"/>
              <w:right w:val="single" w:sz="8" w:space="0" w:color="auto"/>
            </w:tcBorders>
            <w:vAlign w:val="center"/>
          </w:tcPr>
          <w:p w14:paraId="715C5A5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TLKA18FS-ADR</w:t>
            </w:r>
          </w:p>
        </w:tc>
        <w:tc>
          <w:tcPr>
            <w:tcW w:w="1721" w:type="dxa"/>
            <w:tcBorders>
              <w:top w:val="nil"/>
              <w:left w:val="nil"/>
              <w:bottom w:val="single" w:sz="8" w:space="0" w:color="auto"/>
              <w:right w:val="single" w:sz="8" w:space="0" w:color="auto"/>
            </w:tcBorders>
            <w:shd w:val="clear" w:color="000000" w:fill="FFFFFF"/>
            <w:vAlign w:val="center"/>
          </w:tcPr>
          <w:p w14:paraId="7F034DD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1200676</w:t>
            </w:r>
          </w:p>
        </w:tc>
        <w:tc>
          <w:tcPr>
            <w:tcW w:w="1135" w:type="dxa"/>
            <w:gridSpan w:val="2"/>
            <w:tcBorders>
              <w:top w:val="nil"/>
              <w:left w:val="nil"/>
              <w:bottom w:val="single" w:sz="8" w:space="0" w:color="auto"/>
              <w:right w:val="single" w:sz="8" w:space="0" w:color="auto"/>
            </w:tcBorders>
            <w:vAlign w:val="center"/>
          </w:tcPr>
          <w:p w14:paraId="3CCE29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135" w:type="dxa"/>
            <w:gridSpan w:val="2"/>
            <w:tcBorders>
              <w:top w:val="nil"/>
              <w:left w:val="nil"/>
              <w:bottom w:val="single" w:sz="8" w:space="0" w:color="auto"/>
              <w:right w:val="single" w:sz="8" w:space="0" w:color="auto"/>
            </w:tcBorders>
            <w:shd w:val="clear" w:color="000000" w:fill="FFFFFF"/>
            <w:vAlign w:val="center"/>
          </w:tcPr>
          <w:p w14:paraId="4C2702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 T.R.</w:t>
            </w:r>
          </w:p>
        </w:tc>
        <w:tc>
          <w:tcPr>
            <w:tcW w:w="1095" w:type="dxa"/>
            <w:gridSpan w:val="2"/>
            <w:tcBorders>
              <w:top w:val="nil"/>
              <w:left w:val="nil"/>
              <w:bottom w:val="single" w:sz="8" w:space="0" w:color="auto"/>
              <w:right w:val="single" w:sz="8" w:space="0" w:color="auto"/>
            </w:tcBorders>
            <w:shd w:val="clear" w:color="000000" w:fill="FFFFFF"/>
            <w:vAlign w:val="center"/>
          </w:tcPr>
          <w:p w14:paraId="0F9319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22-572340</w:t>
            </w:r>
          </w:p>
        </w:tc>
      </w:tr>
      <w:tr w:rsidR="00515E01" w:rsidRPr="00B75B18" w14:paraId="106D8EC4" w14:textId="77777777" w:rsidTr="00E82F33">
        <w:trPr>
          <w:trHeight w:val="20"/>
          <w:jc w:val="center"/>
        </w:trPr>
        <w:tc>
          <w:tcPr>
            <w:tcW w:w="855" w:type="dxa"/>
            <w:tcBorders>
              <w:top w:val="nil"/>
              <w:left w:val="single" w:sz="8" w:space="0" w:color="auto"/>
              <w:bottom w:val="single" w:sz="8" w:space="0" w:color="auto"/>
              <w:right w:val="single" w:sz="8" w:space="0" w:color="auto"/>
            </w:tcBorders>
            <w:shd w:val="clear" w:color="000000" w:fill="FFFFFF"/>
            <w:vAlign w:val="center"/>
          </w:tcPr>
          <w:p w14:paraId="605988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MS-141</w:t>
            </w:r>
          </w:p>
        </w:tc>
        <w:tc>
          <w:tcPr>
            <w:tcW w:w="1463" w:type="dxa"/>
            <w:tcBorders>
              <w:top w:val="nil"/>
              <w:left w:val="nil"/>
              <w:bottom w:val="single" w:sz="8" w:space="0" w:color="auto"/>
              <w:right w:val="single" w:sz="8" w:space="0" w:color="auto"/>
            </w:tcBorders>
            <w:vAlign w:val="center"/>
          </w:tcPr>
          <w:p w14:paraId="65D653D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YJDA12FS-ADA</w:t>
            </w:r>
          </w:p>
        </w:tc>
        <w:tc>
          <w:tcPr>
            <w:tcW w:w="1302" w:type="dxa"/>
            <w:tcBorders>
              <w:top w:val="nil"/>
              <w:left w:val="nil"/>
              <w:bottom w:val="single" w:sz="8" w:space="0" w:color="auto"/>
              <w:right w:val="single" w:sz="8" w:space="0" w:color="auto"/>
            </w:tcBorders>
            <w:vAlign w:val="center"/>
          </w:tcPr>
          <w:p w14:paraId="6A5C3C6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1214" w:type="dxa"/>
            <w:tcBorders>
              <w:top w:val="nil"/>
              <w:left w:val="nil"/>
              <w:bottom w:val="single" w:sz="8" w:space="0" w:color="auto"/>
              <w:right w:val="single" w:sz="8" w:space="0" w:color="auto"/>
            </w:tcBorders>
            <w:vAlign w:val="center"/>
          </w:tcPr>
          <w:p w14:paraId="6F86CDB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YJEA12FS-ADA</w:t>
            </w:r>
          </w:p>
        </w:tc>
        <w:tc>
          <w:tcPr>
            <w:tcW w:w="1721" w:type="dxa"/>
            <w:tcBorders>
              <w:top w:val="nil"/>
              <w:left w:val="nil"/>
              <w:bottom w:val="single" w:sz="8" w:space="0" w:color="auto"/>
              <w:right w:val="single" w:sz="8" w:space="0" w:color="auto"/>
            </w:tcBorders>
            <w:shd w:val="clear" w:color="000000" w:fill="FFFFFF"/>
            <w:vAlign w:val="center"/>
          </w:tcPr>
          <w:p w14:paraId="218F584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100128</w:t>
            </w:r>
          </w:p>
        </w:tc>
        <w:tc>
          <w:tcPr>
            <w:tcW w:w="1135" w:type="dxa"/>
            <w:gridSpan w:val="2"/>
            <w:tcBorders>
              <w:top w:val="nil"/>
              <w:left w:val="nil"/>
              <w:bottom w:val="single" w:sz="8" w:space="0" w:color="auto"/>
              <w:right w:val="single" w:sz="8" w:space="0" w:color="auto"/>
            </w:tcBorders>
            <w:vAlign w:val="center"/>
          </w:tcPr>
          <w:p w14:paraId="1339568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135" w:type="dxa"/>
            <w:gridSpan w:val="2"/>
            <w:tcBorders>
              <w:top w:val="nil"/>
              <w:left w:val="nil"/>
              <w:bottom w:val="single" w:sz="8" w:space="0" w:color="auto"/>
              <w:right w:val="single" w:sz="8" w:space="0" w:color="auto"/>
            </w:tcBorders>
            <w:shd w:val="clear" w:color="000000" w:fill="FFFFFF"/>
            <w:vAlign w:val="center"/>
          </w:tcPr>
          <w:p w14:paraId="19B8891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 T.R.</w:t>
            </w:r>
          </w:p>
        </w:tc>
        <w:tc>
          <w:tcPr>
            <w:tcW w:w="1095" w:type="dxa"/>
            <w:gridSpan w:val="2"/>
            <w:tcBorders>
              <w:top w:val="nil"/>
              <w:left w:val="nil"/>
              <w:bottom w:val="single" w:sz="8" w:space="0" w:color="auto"/>
              <w:right w:val="single" w:sz="8" w:space="0" w:color="auto"/>
            </w:tcBorders>
            <w:shd w:val="clear" w:color="000000" w:fill="FFFFFF"/>
            <w:vAlign w:val="center"/>
          </w:tcPr>
          <w:p w14:paraId="577076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22-532157</w:t>
            </w:r>
          </w:p>
        </w:tc>
      </w:tr>
      <w:tr w:rsidR="00515E01" w:rsidRPr="00B75B18" w14:paraId="0F95DFBD" w14:textId="77777777" w:rsidTr="00E82F33">
        <w:trPr>
          <w:trHeight w:val="20"/>
          <w:jc w:val="center"/>
        </w:trPr>
        <w:tc>
          <w:tcPr>
            <w:tcW w:w="9920" w:type="dxa"/>
            <w:gridSpan w:val="11"/>
            <w:tcBorders>
              <w:top w:val="single" w:sz="8" w:space="0" w:color="auto"/>
              <w:left w:val="nil"/>
              <w:bottom w:val="single" w:sz="8" w:space="0" w:color="auto"/>
              <w:right w:val="nil"/>
            </w:tcBorders>
            <w:vAlign w:val="center"/>
          </w:tcPr>
          <w:p w14:paraId="560AB7F7" w14:textId="36CEC59C" w:rsidR="00515E01" w:rsidRDefault="00515E01" w:rsidP="00E82F33">
            <w:pPr>
              <w:jc w:val="center"/>
              <w:rPr>
                <w:rFonts w:ascii="Arial" w:hAnsi="Arial" w:cs="Arial"/>
                <w:b/>
                <w:bCs/>
                <w:color w:val="000000"/>
                <w:lang w:eastAsia="es-MX"/>
              </w:rPr>
            </w:pPr>
          </w:p>
          <w:p w14:paraId="357FC72B" w14:textId="020879C4" w:rsidR="00515E01" w:rsidRDefault="00515E01" w:rsidP="00E82F33">
            <w:pPr>
              <w:jc w:val="center"/>
              <w:rPr>
                <w:rFonts w:ascii="Arial" w:hAnsi="Arial" w:cs="Arial"/>
                <w:b/>
                <w:bCs/>
                <w:color w:val="000000"/>
                <w:lang w:eastAsia="es-MX"/>
              </w:rPr>
            </w:pPr>
          </w:p>
          <w:p w14:paraId="1A341013" w14:textId="77777777" w:rsidR="00515E01" w:rsidRDefault="00515E01" w:rsidP="00E82F33">
            <w:pPr>
              <w:jc w:val="center"/>
              <w:rPr>
                <w:rFonts w:ascii="Arial" w:hAnsi="Arial" w:cs="Arial"/>
                <w:b/>
                <w:bCs/>
                <w:color w:val="000000"/>
                <w:lang w:eastAsia="es-MX"/>
              </w:rPr>
            </w:pPr>
          </w:p>
          <w:p w14:paraId="7440527F" w14:textId="77777777" w:rsidR="00515E01" w:rsidRDefault="00515E01" w:rsidP="00E82F33">
            <w:pPr>
              <w:jc w:val="center"/>
              <w:rPr>
                <w:rFonts w:ascii="Arial" w:hAnsi="Arial" w:cs="Arial"/>
                <w:b/>
                <w:bCs/>
                <w:color w:val="000000"/>
                <w:lang w:eastAsia="es-MX"/>
              </w:rPr>
            </w:pPr>
            <w:r>
              <w:rPr>
                <w:rFonts w:ascii="Arial" w:hAnsi="Arial" w:cs="Arial"/>
                <w:b/>
                <w:bCs/>
                <w:color w:val="000000"/>
                <w:lang w:eastAsia="es-MX"/>
              </w:rPr>
              <w:t>PISO 2</w:t>
            </w:r>
          </w:p>
          <w:p w14:paraId="62A9D52F" w14:textId="77777777" w:rsidR="00515E01" w:rsidRDefault="00515E01" w:rsidP="00E82F33">
            <w:pPr>
              <w:rPr>
                <w:rFonts w:ascii="Arial" w:hAnsi="Arial" w:cs="Arial"/>
                <w:b/>
                <w:bCs/>
                <w:color w:val="000000"/>
                <w:lang w:eastAsia="es-MX"/>
              </w:rPr>
            </w:pPr>
          </w:p>
          <w:p w14:paraId="28646071" w14:textId="77777777" w:rsidR="00515E01" w:rsidRDefault="00515E01" w:rsidP="00E82F33">
            <w:pPr>
              <w:rPr>
                <w:rFonts w:ascii="Arial" w:hAnsi="Arial" w:cs="Arial"/>
                <w:b/>
                <w:bCs/>
                <w:color w:val="000000"/>
                <w:lang w:eastAsia="es-MX"/>
              </w:rPr>
            </w:pPr>
          </w:p>
          <w:tbl>
            <w:tblPr>
              <w:tblW w:w="98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820"/>
              <w:gridCol w:w="1443"/>
              <w:gridCol w:w="1295"/>
              <w:gridCol w:w="1206"/>
              <w:gridCol w:w="1831"/>
              <w:gridCol w:w="1096"/>
              <w:gridCol w:w="1120"/>
              <w:gridCol w:w="1085"/>
            </w:tblGrid>
            <w:tr w:rsidR="00515E01" w:rsidRPr="00CD36C3" w14:paraId="7F5C921E" w14:textId="77777777" w:rsidTr="00E82F33">
              <w:trPr>
                <w:trHeight w:val="19"/>
                <w:jc w:val="center"/>
              </w:trPr>
              <w:tc>
                <w:tcPr>
                  <w:tcW w:w="822" w:type="dxa"/>
                  <w:shd w:val="clear" w:color="000000" w:fill="D9D9D9"/>
                  <w:vAlign w:val="center"/>
                </w:tcPr>
                <w:p w14:paraId="2DD485E6"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ID</w:t>
                  </w:r>
                </w:p>
              </w:tc>
              <w:tc>
                <w:tcPr>
                  <w:tcW w:w="1444" w:type="dxa"/>
                  <w:shd w:val="clear" w:color="000000" w:fill="D9D9D9"/>
                  <w:vAlign w:val="center"/>
                </w:tcPr>
                <w:p w14:paraId="4D21A0E5"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MODELO CONDENSADOR</w:t>
                  </w:r>
                </w:p>
              </w:tc>
              <w:tc>
                <w:tcPr>
                  <w:tcW w:w="1295" w:type="dxa"/>
                  <w:shd w:val="clear" w:color="000000" w:fill="D9D9D9"/>
                  <w:vAlign w:val="center"/>
                </w:tcPr>
                <w:p w14:paraId="1E2650F4"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No. SERIE CONDENSADOR</w:t>
                  </w:r>
                </w:p>
              </w:tc>
              <w:tc>
                <w:tcPr>
                  <w:tcW w:w="1206" w:type="dxa"/>
                  <w:shd w:val="clear" w:color="000000" w:fill="D9D9D9"/>
                  <w:vAlign w:val="center"/>
                </w:tcPr>
                <w:p w14:paraId="3EFC595D"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MODELO EVAPORADOR</w:t>
                  </w:r>
                </w:p>
              </w:tc>
              <w:tc>
                <w:tcPr>
                  <w:tcW w:w="1827" w:type="dxa"/>
                  <w:shd w:val="clear" w:color="000000" w:fill="D9D9D9"/>
                  <w:vAlign w:val="center"/>
                </w:tcPr>
                <w:p w14:paraId="71FD0B84"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No. SERIE EVAPORADOR</w:t>
                  </w:r>
                </w:p>
              </w:tc>
              <w:tc>
                <w:tcPr>
                  <w:tcW w:w="1097" w:type="dxa"/>
                  <w:shd w:val="clear" w:color="000000" w:fill="D9D9D9"/>
                  <w:vAlign w:val="center"/>
                </w:tcPr>
                <w:p w14:paraId="13AFB2C7"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MARCA</w:t>
                  </w:r>
                </w:p>
              </w:tc>
              <w:tc>
                <w:tcPr>
                  <w:tcW w:w="1120" w:type="dxa"/>
                  <w:shd w:val="clear" w:color="000000" w:fill="D9D9D9"/>
                  <w:vAlign w:val="center"/>
                </w:tcPr>
                <w:p w14:paraId="566A3E74"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p>
              </w:tc>
              <w:tc>
                <w:tcPr>
                  <w:tcW w:w="1085" w:type="dxa"/>
                  <w:shd w:val="clear" w:color="000000" w:fill="D9D9D9"/>
                  <w:vAlign w:val="center"/>
                </w:tcPr>
                <w:p w14:paraId="44EAD0E4"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NO. DE INVENTARIO</w:t>
                  </w:r>
                </w:p>
              </w:tc>
            </w:tr>
            <w:tr w:rsidR="00515E01" w:rsidRPr="00CD36C3" w14:paraId="0A060BC1" w14:textId="77777777" w:rsidTr="00E82F33">
              <w:trPr>
                <w:trHeight w:val="19"/>
                <w:jc w:val="center"/>
              </w:trPr>
              <w:tc>
                <w:tcPr>
                  <w:tcW w:w="822" w:type="dxa"/>
                  <w:vAlign w:val="center"/>
                </w:tcPr>
                <w:p w14:paraId="1D5E7A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MS-14</w:t>
                  </w:r>
                  <w:r>
                    <w:rPr>
                      <w:rFonts w:ascii="Arial" w:hAnsi="Arial" w:cs="Arial"/>
                      <w:color w:val="000000"/>
                      <w:sz w:val="16"/>
                      <w:szCs w:val="16"/>
                      <w:lang w:eastAsia="es-MX"/>
                    </w:rPr>
                    <w:t>2</w:t>
                  </w:r>
                </w:p>
              </w:tc>
              <w:tc>
                <w:tcPr>
                  <w:tcW w:w="1444" w:type="dxa"/>
                  <w:vAlign w:val="center"/>
                </w:tcPr>
                <w:p w14:paraId="4C8275D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HLDA24FS-ADR</w:t>
                  </w:r>
                </w:p>
              </w:tc>
              <w:tc>
                <w:tcPr>
                  <w:tcW w:w="1295" w:type="dxa"/>
                  <w:vAlign w:val="center"/>
                </w:tcPr>
                <w:p w14:paraId="43F014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700213</w:t>
                  </w:r>
                </w:p>
              </w:tc>
              <w:tc>
                <w:tcPr>
                  <w:tcW w:w="1206" w:type="dxa"/>
                  <w:vAlign w:val="center"/>
                </w:tcPr>
                <w:p w14:paraId="6C3DE0C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HLEA24FS-ADR</w:t>
                  </w:r>
                </w:p>
              </w:tc>
              <w:tc>
                <w:tcPr>
                  <w:tcW w:w="1827" w:type="dxa"/>
                  <w:vAlign w:val="center"/>
                </w:tcPr>
                <w:p w14:paraId="1CE448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700117</w:t>
                  </w:r>
                </w:p>
              </w:tc>
              <w:tc>
                <w:tcPr>
                  <w:tcW w:w="1097" w:type="dxa"/>
                  <w:vAlign w:val="center"/>
                </w:tcPr>
                <w:p w14:paraId="7CBDF7B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120" w:type="dxa"/>
                  <w:vAlign w:val="center"/>
                </w:tcPr>
                <w:p w14:paraId="1ED42D0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 T.R.</w:t>
                  </w:r>
                </w:p>
              </w:tc>
              <w:tc>
                <w:tcPr>
                  <w:tcW w:w="1085" w:type="dxa"/>
                  <w:vAlign w:val="center"/>
                </w:tcPr>
                <w:p w14:paraId="4CD106F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22-879187</w:t>
                  </w:r>
                </w:p>
              </w:tc>
            </w:tr>
            <w:tr w:rsidR="00515E01" w:rsidRPr="00CD36C3" w14:paraId="28BD8865" w14:textId="77777777" w:rsidTr="00E82F33">
              <w:trPr>
                <w:trHeight w:val="19"/>
                <w:jc w:val="center"/>
              </w:trPr>
              <w:tc>
                <w:tcPr>
                  <w:tcW w:w="822" w:type="dxa"/>
                  <w:vAlign w:val="center"/>
                </w:tcPr>
                <w:p w14:paraId="24FD978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MS-14</w:t>
                  </w:r>
                  <w:r>
                    <w:rPr>
                      <w:rFonts w:ascii="Arial" w:hAnsi="Arial" w:cs="Arial"/>
                      <w:color w:val="000000"/>
                      <w:sz w:val="16"/>
                      <w:szCs w:val="16"/>
                      <w:lang w:eastAsia="es-MX"/>
                    </w:rPr>
                    <w:t>3</w:t>
                  </w:r>
                </w:p>
              </w:tc>
              <w:tc>
                <w:tcPr>
                  <w:tcW w:w="1444" w:type="dxa"/>
                  <w:vAlign w:val="center"/>
                </w:tcPr>
                <w:p w14:paraId="2FABA4A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1295" w:type="dxa"/>
                  <w:vAlign w:val="center"/>
                </w:tcPr>
                <w:p w14:paraId="66D9AA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1206" w:type="dxa"/>
                  <w:vAlign w:val="center"/>
                </w:tcPr>
                <w:p w14:paraId="4776D9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YSEA24FS-ADK</w:t>
                  </w:r>
                </w:p>
              </w:tc>
              <w:tc>
                <w:tcPr>
                  <w:tcW w:w="1827" w:type="dxa"/>
                  <w:vAlign w:val="center"/>
                </w:tcPr>
                <w:p w14:paraId="3582744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6110001112150390000</w:t>
                  </w:r>
                </w:p>
              </w:tc>
              <w:tc>
                <w:tcPr>
                  <w:tcW w:w="1097" w:type="dxa"/>
                  <w:vAlign w:val="center"/>
                </w:tcPr>
                <w:p w14:paraId="68B4199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120" w:type="dxa"/>
                  <w:vAlign w:val="center"/>
                </w:tcPr>
                <w:p w14:paraId="6046A6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 T.R.</w:t>
                  </w:r>
                </w:p>
              </w:tc>
              <w:tc>
                <w:tcPr>
                  <w:tcW w:w="1085" w:type="dxa"/>
                  <w:vAlign w:val="center"/>
                </w:tcPr>
                <w:p w14:paraId="116D4A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22-637812</w:t>
                  </w:r>
                </w:p>
              </w:tc>
            </w:tr>
          </w:tbl>
          <w:p w14:paraId="7BFFFD31" w14:textId="77777777" w:rsidR="00515E01" w:rsidRDefault="00515E01" w:rsidP="00515E01">
            <w:pPr>
              <w:rPr>
                <w:rFonts w:ascii="Arial" w:hAnsi="Arial" w:cs="Arial"/>
                <w:b/>
                <w:bCs/>
                <w:color w:val="000000"/>
                <w:lang w:eastAsia="es-MX"/>
              </w:rPr>
            </w:pPr>
          </w:p>
          <w:p w14:paraId="26A1285B" w14:textId="77777777" w:rsidR="00515E01" w:rsidRPr="00CD36C3" w:rsidRDefault="00515E01" w:rsidP="00E82F33">
            <w:pPr>
              <w:jc w:val="center"/>
              <w:rPr>
                <w:rFonts w:ascii="Arial" w:hAnsi="Arial" w:cs="Arial"/>
                <w:b/>
                <w:bCs/>
                <w:color w:val="000000"/>
                <w:lang w:eastAsia="es-MX"/>
              </w:rPr>
            </w:pPr>
            <w:r w:rsidRPr="00CD36C3">
              <w:rPr>
                <w:rFonts w:ascii="Arial" w:hAnsi="Arial" w:cs="Arial"/>
                <w:b/>
                <w:bCs/>
                <w:color w:val="000000"/>
                <w:lang w:eastAsia="es-MX"/>
              </w:rPr>
              <w:t>PISO 3</w:t>
            </w:r>
          </w:p>
        </w:tc>
      </w:tr>
      <w:tr w:rsidR="00515E01" w:rsidRPr="00B75B18" w14:paraId="70AF0757" w14:textId="77777777" w:rsidTr="00E82F33">
        <w:trPr>
          <w:gridAfter w:val="1"/>
          <w:wAfter w:w="19" w:type="dxa"/>
          <w:trHeight w:val="19"/>
          <w:jc w:val="center"/>
        </w:trPr>
        <w:tc>
          <w:tcPr>
            <w:tcW w:w="853" w:type="dxa"/>
            <w:tcBorders>
              <w:top w:val="nil"/>
              <w:left w:val="single" w:sz="8" w:space="0" w:color="auto"/>
              <w:bottom w:val="single" w:sz="8" w:space="0" w:color="auto"/>
              <w:right w:val="single" w:sz="8" w:space="0" w:color="auto"/>
            </w:tcBorders>
            <w:shd w:val="clear" w:color="000000" w:fill="D9D9D9"/>
            <w:vAlign w:val="center"/>
          </w:tcPr>
          <w:p w14:paraId="03B4FD60"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ID</w:t>
            </w:r>
          </w:p>
        </w:tc>
        <w:tc>
          <w:tcPr>
            <w:tcW w:w="1570" w:type="dxa"/>
            <w:tcBorders>
              <w:top w:val="nil"/>
              <w:left w:val="nil"/>
              <w:bottom w:val="single" w:sz="8" w:space="0" w:color="auto"/>
              <w:right w:val="single" w:sz="8" w:space="0" w:color="auto"/>
            </w:tcBorders>
            <w:shd w:val="clear" w:color="000000" w:fill="D9D9D9"/>
            <w:vAlign w:val="center"/>
          </w:tcPr>
          <w:p w14:paraId="516909B1"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MODELO CONDENSADOR</w:t>
            </w:r>
          </w:p>
        </w:tc>
        <w:tc>
          <w:tcPr>
            <w:tcW w:w="1409" w:type="dxa"/>
            <w:tcBorders>
              <w:top w:val="nil"/>
              <w:left w:val="nil"/>
              <w:bottom w:val="single" w:sz="8" w:space="0" w:color="auto"/>
              <w:right w:val="single" w:sz="8" w:space="0" w:color="auto"/>
            </w:tcBorders>
            <w:shd w:val="clear" w:color="000000" w:fill="D9D9D9"/>
            <w:vAlign w:val="center"/>
          </w:tcPr>
          <w:p w14:paraId="45A59F85"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SERIE CONDENSADOR</w:t>
            </w:r>
          </w:p>
        </w:tc>
        <w:tc>
          <w:tcPr>
            <w:tcW w:w="1284" w:type="dxa"/>
            <w:tcBorders>
              <w:top w:val="nil"/>
              <w:left w:val="nil"/>
              <w:bottom w:val="single" w:sz="8" w:space="0" w:color="auto"/>
              <w:right w:val="single" w:sz="8" w:space="0" w:color="auto"/>
            </w:tcBorders>
            <w:shd w:val="clear" w:color="000000" w:fill="D9D9D9"/>
            <w:vAlign w:val="center"/>
          </w:tcPr>
          <w:p w14:paraId="7DE5917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MODELO EVAPORADOR</w:t>
            </w:r>
          </w:p>
        </w:tc>
        <w:tc>
          <w:tcPr>
            <w:tcW w:w="1827" w:type="dxa"/>
            <w:tcBorders>
              <w:top w:val="nil"/>
              <w:left w:val="nil"/>
              <w:bottom w:val="single" w:sz="8" w:space="0" w:color="auto"/>
              <w:right w:val="single" w:sz="8" w:space="0" w:color="auto"/>
            </w:tcBorders>
            <w:shd w:val="clear" w:color="000000" w:fill="D9D9D9"/>
            <w:vAlign w:val="center"/>
          </w:tcPr>
          <w:p w14:paraId="6B09C456"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SERIE EVAPORADOR</w:t>
            </w:r>
          </w:p>
        </w:tc>
        <w:tc>
          <w:tcPr>
            <w:tcW w:w="1097" w:type="dxa"/>
            <w:tcBorders>
              <w:top w:val="nil"/>
              <w:left w:val="nil"/>
              <w:bottom w:val="single" w:sz="8" w:space="0" w:color="auto"/>
              <w:right w:val="single" w:sz="8" w:space="0" w:color="auto"/>
            </w:tcBorders>
            <w:shd w:val="clear" w:color="000000" w:fill="D9D9D9"/>
            <w:vAlign w:val="center"/>
          </w:tcPr>
          <w:p w14:paraId="70BE163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097" w:type="dxa"/>
            <w:gridSpan w:val="2"/>
            <w:tcBorders>
              <w:top w:val="nil"/>
              <w:left w:val="nil"/>
              <w:bottom w:val="single" w:sz="8" w:space="0" w:color="auto"/>
              <w:right w:val="single" w:sz="8" w:space="0" w:color="auto"/>
            </w:tcBorders>
            <w:shd w:val="clear" w:color="000000" w:fill="D9D9D9"/>
            <w:vAlign w:val="center"/>
          </w:tcPr>
          <w:p w14:paraId="4768443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CAPACIDAD</w:t>
            </w:r>
          </w:p>
        </w:tc>
        <w:tc>
          <w:tcPr>
            <w:tcW w:w="1002" w:type="dxa"/>
            <w:gridSpan w:val="2"/>
            <w:tcBorders>
              <w:top w:val="nil"/>
              <w:left w:val="nil"/>
              <w:bottom w:val="single" w:sz="8" w:space="0" w:color="auto"/>
              <w:right w:val="single" w:sz="8" w:space="0" w:color="auto"/>
            </w:tcBorders>
            <w:shd w:val="clear" w:color="000000" w:fill="D9D9D9"/>
            <w:vAlign w:val="center"/>
          </w:tcPr>
          <w:p w14:paraId="060E6115"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NO. DE INVENTARIO</w:t>
            </w:r>
          </w:p>
        </w:tc>
      </w:tr>
      <w:tr w:rsidR="00515E01" w:rsidRPr="00B75B18" w14:paraId="5456E504" w14:textId="77777777" w:rsidTr="00E82F33">
        <w:trPr>
          <w:trHeight w:val="20"/>
          <w:jc w:val="center"/>
        </w:trPr>
        <w:tc>
          <w:tcPr>
            <w:tcW w:w="855" w:type="dxa"/>
            <w:tcBorders>
              <w:top w:val="nil"/>
              <w:left w:val="single" w:sz="8" w:space="0" w:color="auto"/>
              <w:bottom w:val="single" w:sz="8" w:space="0" w:color="auto"/>
              <w:right w:val="single" w:sz="8" w:space="0" w:color="auto"/>
            </w:tcBorders>
            <w:vAlign w:val="center"/>
          </w:tcPr>
          <w:p w14:paraId="05B994F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MS-14</w:t>
            </w:r>
            <w:r>
              <w:rPr>
                <w:rFonts w:ascii="Arial" w:hAnsi="Arial" w:cs="Arial"/>
                <w:color w:val="000000"/>
                <w:sz w:val="16"/>
                <w:szCs w:val="16"/>
                <w:lang w:eastAsia="es-MX"/>
              </w:rPr>
              <w:t>4</w:t>
            </w:r>
          </w:p>
        </w:tc>
        <w:tc>
          <w:tcPr>
            <w:tcW w:w="1463" w:type="dxa"/>
            <w:tcBorders>
              <w:top w:val="nil"/>
              <w:left w:val="nil"/>
              <w:bottom w:val="single" w:sz="8" w:space="0" w:color="auto"/>
              <w:right w:val="single" w:sz="8" w:space="0" w:color="auto"/>
            </w:tcBorders>
            <w:vAlign w:val="center"/>
          </w:tcPr>
          <w:p w14:paraId="3B945A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YJDA18FS-ADA</w:t>
            </w:r>
          </w:p>
        </w:tc>
        <w:tc>
          <w:tcPr>
            <w:tcW w:w="1302" w:type="dxa"/>
            <w:tcBorders>
              <w:top w:val="nil"/>
              <w:left w:val="nil"/>
              <w:bottom w:val="single" w:sz="8" w:space="0" w:color="auto"/>
              <w:right w:val="single" w:sz="8" w:space="0" w:color="auto"/>
            </w:tcBorders>
            <w:vAlign w:val="center"/>
          </w:tcPr>
          <w:p w14:paraId="4567EA0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200077</w:t>
            </w:r>
          </w:p>
        </w:tc>
        <w:tc>
          <w:tcPr>
            <w:tcW w:w="1214" w:type="dxa"/>
            <w:tcBorders>
              <w:top w:val="nil"/>
              <w:left w:val="nil"/>
              <w:bottom w:val="single" w:sz="8" w:space="0" w:color="auto"/>
              <w:right w:val="single" w:sz="8" w:space="0" w:color="auto"/>
            </w:tcBorders>
            <w:shd w:val="clear" w:color="000000" w:fill="FFFFFF"/>
            <w:vAlign w:val="center"/>
          </w:tcPr>
          <w:p w14:paraId="3E8AE5F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YJEA18FS-ADA</w:t>
            </w:r>
          </w:p>
        </w:tc>
        <w:tc>
          <w:tcPr>
            <w:tcW w:w="1721" w:type="dxa"/>
            <w:tcBorders>
              <w:top w:val="nil"/>
              <w:left w:val="nil"/>
              <w:bottom w:val="single" w:sz="8" w:space="0" w:color="auto"/>
              <w:right w:val="single" w:sz="8" w:space="0" w:color="auto"/>
            </w:tcBorders>
            <w:shd w:val="clear" w:color="000000" w:fill="FFFFFF"/>
            <w:vAlign w:val="center"/>
          </w:tcPr>
          <w:p w14:paraId="71A413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200104</w:t>
            </w:r>
          </w:p>
        </w:tc>
        <w:tc>
          <w:tcPr>
            <w:tcW w:w="1135" w:type="dxa"/>
            <w:gridSpan w:val="2"/>
            <w:tcBorders>
              <w:top w:val="nil"/>
              <w:left w:val="nil"/>
              <w:bottom w:val="single" w:sz="8" w:space="0" w:color="auto"/>
              <w:right w:val="single" w:sz="8" w:space="0" w:color="auto"/>
            </w:tcBorders>
            <w:vAlign w:val="center"/>
          </w:tcPr>
          <w:p w14:paraId="3E9219D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135" w:type="dxa"/>
            <w:gridSpan w:val="2"/>
            <w:tcBorders>
              <w:top w:val="nil"/>
              <w:left w:val="nil"/>
              <w:bottom w:val="single" w:sz="8" w:space="0" w:color="auto"/>
              <w:right w:val="single" w:sz="8" w:space="0" w:color="auto"/>
            </w:tcBorders>
            <w:shd w:val="clear" w:color="000000" w:fill="FFFFFF"/>
            <w:vAlign w:val="center"/>
          </w:tcPr>
          <w:p w14:paraId="05F583C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 T.R.</w:t>
            </w:r>
          </w:p>
        </w:tc>
        <w:tc>
          <w:tcPr>
            <w:tcW w:w="1095" w:type="dxa"/>
            <w:gridSpan w:val="2"/>
            <w:tcBorders>
              <w:top w:val="nil"/>
              <w:left w:val="nil"/>
              <w:bottom w:val="single" w:sz="8" w:space="0" w:color="auto"/>
              <w:right w:val="single" w:sz="8" w:space="0" w:color="auto"/>
            </w:tcBorders>
            <w:shd w:val="clear" w:color="000000" w:fill="FFFFFF"/>
            <w:vAlign w:val="center"/>
          </w:tcPr>
          <w:p w14:paraId="36CC3D4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22-532177</w:t>
            </w:r>
          </w:p>
        </w:tc>
      </w:tr>
      <w:tr w:rsidR="00515E01" w:rsidRPr="00B75B18" w14:paraId="18023F28" w14:textId="77777777" w:rsidTr="00E82F33">
        <w:trPr>
          <w:trHeight w:val="20"/>
          <w:jc w:val="center"/>
        </w:trPr>
        <w:tc>
          <w:tcPr>
            <w:tcW w:w="855" w:type="dxa"/>
            <w:tcBorders>
              <w:top w:val="nil"/>
              <w:left w:val="single" w:sz="8" w:space="0" w:color="auto"/>
              <w:bottom w:val="single" w:sz="8" w:space="0" w:color="auto"/>
              <w:right w:val="single" w:sz="8" w:space="0" w:color="auto"/>
            </w:tcBorders>
            <w:vAlign w:val="center"/>
          </w:tcPr>
          <w:p w14:paraId="249CB4B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MS-14</w:t>
            </w:r>
            <w:r>
              <w:rPr>
                <w:rFonts w:ascii="Arial" w:hAnsi="Arial" w:cs="Arial"/>
                <w:color w:val="000000"/>
                <w:sz w:val="16"/>
                <w:szCs w:val="16"/>
                <w:lang w:eastAsia="es-MX"/>
              </w:rPr>
              <w:t>5</w:t>
            </w:r>
          </w:p>
        </w:tc>
        <w:tc>
          <w:tcPr>
            <w:tcW w:w="1463" w:type="dxa"/>
            <w:tcBorders>
              <w:top w:val="nil"/>
              <w:left w:val="nil"/>
              <w:bottom w:val="single" w:sz="8" w:space="0" w:color="auto"/>
              <w:right w:val="single" w:sz="8" w:space="0" w:color="auto"/>
            </w:tcBorders>
            <w:vAlign w:val="center"/>
          </w:tcPr>
          <w:p w14:paraId="2ACD269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YJDA18FS-ADA</w:t>
            </w:r>
          </w:p>
        </w:tc>
        <w:tc>
          <w:tcPr>
            <w:tcW w:w="1302" w:type="dxa"/>
            <w:tcBorders>
              <w:top w:val="nil"/>
              <w:left w:val="nil"/>
              <w:bottom w:val="single" w:sz="8" w:space="0" w:color="auto"/>
              <w:right w:val="single" w:sz="8" w:space="0" w:color="auto"/>
            </w:tcBorders>
            <w:vAlign w:val="center"/>
          </w:tcPr>
          <w:p w14:paraId="1B4E80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200209</w:t>
            </w:r>
          </w:p>
        </w:tc>
        <w:tc>
          <w:tcPr>
            <w:tcW w:w="1214" w:type="dxa"/>
            <w:tcBorders>
              <w:top w:val="nil"/>
              <w:left w:val="nil"/>
              <w:bottom w:val="single" w:sz="8" w:space="0" w:color="auto"/>
              <w:right w:val="single" w:sz="8" w:space="0" w:color="auto"/>
            </w:tcBorders>
            <w:shd w:val="clear" w:color="000000" w:fill="FFFFFF"/>
            <w:vAlign w:val="center"/>
          </w:tcPr>
          <w:p w14:paraId="2DB0A5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YJEA18FS-ADA</w:t>
            </w:r>
          </w:p>
        </w:tc>
        <w:tc>
          <w:tcPr>
            <w:tcW w:w="1721" w:type="dxa"/>
            <w:tcBorders>
              <w:top w:val="nil"/>
              <w:left w:val="nil"/>
              <w:bottom w:val="single" w:sz="8" w:space="0" w:color="auto"/>
              <w:right w:val="single" w:sz="8" w:space="0" w:color="auto"/>
            </w:tcBorders>
            <w:shd w:val="clear" w:color="000000" w:fill="FFFFFF"/>
            <w:vAlign w:val="center"/>
          </w:tcPr>
          <w:p w14:paraId="6CC8DAB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200091</w:t>
            </w:r>
          </w:p>
        </w:tc>
        <w:tc>
          <w:tcPr>
            <w:tcW w:w="1135" w:type="dxa"/>
            <w:gridSpan w:val="2"/>
            <w:tcBorders>
              <w:top w:val="nil"/>
              <w:left w:val="nil"/>
              <w:bottom w:val="single" w:sz="8" w:space="0" w:color="auto"/>
              <w:right w:val="single" w:sz="8" w:space="0" w:color="auto"/>
            </w:tcBorders>
            <w:vAlign w:val="center"/>
          </w:tcPr>
          <w:p w14:paraId="707C5E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135" w:type="dxa"/>
            <w:gridSpan w:val="2"/>
            <w:tcBorders>
              <w:top w:val="nil"/>
              <w:left w:val="nil"/>
              <w:bottom w:val="single" w:sz="8" w:space="0" w:color="auto"/>
              <w:right w:val="single" w:sz="8" w:space="0" w:color="auto"/>
            </w:tcBorders>
            <w:shd w:val="clear" w:color="000000" w:fill="FFFFFF"/>
            <w:vAlign w:val="center"/>
          </w:tcPr>
          <w:p w14:paraId="6E53657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 T.R.</w:t>
            </w:r>
          </w:p>
        </w:tc>
        <w:tc>
          <w:tcPr>
            <w:tcW w:w="1095" w:type="dxa"/>
            <w:gridSpan w:val="2"/>
            <w:tcBorders>
              <w:top w:val="nil"/>
              <w:left w:val="nil"/>
              <w:bottom w:val="single" w:sz="8" w:space="0" w:color="auto"/>
              <w:right w:val="single" w:sz="8" w:space="0" w:color="auto"/>
            </w:tcBorders>
            <w:shd w:val="clear" w:color="000000" w:fill="FFFFFF"/>
            <w:vAlign w:val="center"/>
          </w:tcPr>
          <w:p w14:paraId="10689A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22-532175</w:t>
            </w:r>
          </w:p>
        </w:tc>
      </w:tr>
      <w:tr w:rsidR="00515E01" w:rsidRPr="00B75B18" w14:paraId="6A8DA5BF" w14:textId="77777777" w:rsidTr="00E82F33">
        <w:trPr>
          <w:trHeight w:val="431"/>
          <w:jc w:val="center"/>
        </w:trPr>
        <w:tc>
          <w:tcPr>
            <w:tcW w:w="855" w:type="dxa"/>
            <w:tcBorders>
              <w:top w:val="nil"/>
              <w:left w:val="single" w:sz="8" w:space="0" w:color="auto"/>
              <w:bottom w:val="single" w:sz="8" w:space="0" w:color="auto"/>
              <w:right w:val="single" w:sz="8" w:space="0" w:color="auto"/>
            </w:tcBorders>
            <w:vAlign w:val="center"/>
          </w:tcPr>
          <w:p w14:paraId="293D9B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MS-14</w:t>
            </w:r>
            <w:r>
              <w:rPr>
                <w:rFonts w:ascii="Arial" w:hAnsi="Arial" w:cs="Arial"/>
                <w:color w:val="000000"/>
                <w:sz w:val="16"/>
                <w:szCs w:val="16"/>
                <w:lang w:eastAsia="es-MX"/>
              </w:rPr>
              <w:t>6</w:t>
            </w:r>
          </w:p>
        </w:tc>
        <w:tc>
          <w:tcPr>
            <w:tcW w:w="1463" w:type="dxa"/>
            <w:tcBorders>
              <w:top w:val="nil"/>
              <w:left w:val="nil"/>
              <w:bottom w:val="single" w:sz="8" w:space="0" w:color="auto"/>
              <w:right w:val="single" w:sz="8" w:space="0" w:color="auto"/>
            </w:tcBorders>
            <w:vAlign w:val="center"/>
          </w:tcPr>
          <w:p w14:paraId="3B7E946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2TTB0024A1000CA</w:t>
            </w:r>
          </w:p>
        </w:tc>
        <w:tc>
          <w:tcPr>
            <w:tcW w:w="1302" w:type="dxa"/>
            <w:tcBorders>
              <w:top w:val="nil"/>
              <w:left w:val="nil"/>
              <w:bottom w:val="single" w:sz="8" w:space="0" w:color="auto"/>
              <w:right w:val="single" w:sz="8" w:space="0" w:color="auto"/>
            </w:tcBorders>
            <w:vAlign w:val="center"/>
          </w:tcPr>
          <w:p w14:paraId="02102E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152243WKSF</w:t>
            </w:r>
          </w:p>
        </w:tc>
        <w:tc>
          <w:tcPr>
            <w:tcW w:w="1214" w:type="dxa"/>
            <w:tcBorders>
              <w:top w:val="nil"/>
              <w:left w:val="nil"/>
              <w:bottom w:val="single" w:sz="8" w:space="0" w:color="auto"/>
              <w:right w:val="single" w:sz="8" w:space="0" w:color="auto"/>
            </w:tcBorders>
            <w:vAlign w:val="center"/>
          </w:tcPr>
          <w:p w14:paraId="41C755E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1721" w:type="dxa"/>
            <w:tcBorders>
              <w:top w:val="nil"/>
              <w:left w:val="nil"/>
              <w:bottom w:val="single" w:sz="8" w:space="0" w:color="auto"/>
              <w:right w:val="single" w:sz="8" w:space="0" w:color="auto"/>
            </w:tcBorders>
            <w:vAlign w:val="center"/>
          </w:tcPr>
          <w:p w14:paraId="173645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1135" w:type="dxa"/>
            <w:gridSpan w:val="2"/>
            <w:tcBorders>
              <w:top w:val="nil"/>
              <w:left w:val="nil"/>
              <w:bottom w:val="single" w:sz="8" w:space="0" w:color="auto"/>
              <w:right w:val="single" w:sz="8" w:space="0" w:color="auto"/>
            </w:tcBorders>
            <w:vAlign w:val="center"/>
          </w:tcPr>
          <w:p w14:paraId="181CADE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TRANE </w:t>
            </w:r>
          </w:p>
        </w:tc>
        <w:tc>
          <w:tcPr>
            <w:tcW w:w="1135" w:type="dxa"/>
            <w:gridSpan w:val="2"/>
            <w:tcBorders>
              <w:top w:val="nil"/>
              <w:left w:val="nil"/>
              <w:bottom w:val="single" w:sz="8" w:space="0" w:color="auto"/>
              <w:right w:val="single" w:sz="8" w:space="0" w:color="auto"/>
            </w:tcBorders>
            <w:vAlign w:val="center"/>
          </w:tcPr>
          <w:p w14:paraId="1F487AD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 T.R.</w:t>
            </w:r>
          </w:p>
        </w:tc>
        <w:tc>
          <w:tcPr>
            <w:tcW w:w="1095" w:type="dxa"/>
            <w:gridSpan w:val="2"/>
            <w:tcBorders>
              <w:top w:val="nil"/>
              <w:left w:val="nil"/>
              <w:bottom w:val="single" w:sz="8" w:space="0" w:color="auto"/>
              <w:right w:val="single" w:sz="8" w:space="0" w:color="auto"/>
            </w:tcBorders>
            <w:shd w:val="clear" w:color="000000" w:fill="FFFFFF"/>
            <w:vAlign w:val="center"/>
          </w:tcPr>
          <w:p w14:paraId="3A9E6B7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22-697394</w:t>
            </w:r>
          </w:p>
        </w:tc>
      </w:tr>
      <w:tr w:rsidR="00515E01" w:rsidRPr="00B75B18" w14:paraId="0DEBD45E" w14:textId="77777777" w:rsidTr="00E82F33">
        <w:trPr>
          <w:trHeight w:val="20"/>
          <w:jc w:val="center"/>
        </w:trPr>
        <w:tc>
          <w:tcPr>
            <w:tcW w:w="855" w:type="dxa"/>
            <w:tcBorders>
              <w:top w:val="nil"/>
              <w:left w:val="single" w:sz="8" w:space="0" w:color="auto"/>
              <w:bottom w:val="single" w:sz="8" w:space="0" w:color="auto"/>
              <w:right w:val="single" w:sz="8" w:space="0" w:color="auto"/>
            </w:tcBorders>
            <w:vAlign w:val="center"/>
          </w:tcPr>
          <w:p w14:paraId="571C715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MS-14</w:t>
            </w:r>
            <w:r>
              <w:rPr>
                <w:rFonts w:ascii="Arial" w:hAnsi="Arial" w:cs="Arial"/>
                <w:color w:val="000000"/>
                <w:sz w:val="16"/>
                <w:szCs w:val="16"/>
                <w:lang w:eastAsia="es-MX"/>
              </w:rPr>
              <w:t>7</w:t>
            </w:r>
          </w:p>
          <w:p w14:paraId="79351874" w14:textId="77777777" w:rsidR="00515E01" w:rsidRPr="00CD36C3" w:rsidRDefault="00515E01" w:rsidP="00E82F33">
            <w:pPr>
              <w:jc w:val="center"/>
              <w:rPr>
                <w:rFonts w:ascii="Arial" w:hAnsi="Arial" w:cs="Arial"/>
                <w:color w:val="000000"/>
                <w:sz w:val="16"/>
                <w:szCs w:val="16"/>
                <w:lang w:eastAsia="es-MX"/>
              </w:rPr>
            </w:pPr>
          </w:p>
        </w:tc>
        <w:tc>
          <w:tcPr>
            <w:tcW w:w="1463" w:type="dxa"/>
            <w:tcBorders>
              <w:top w:val="nil"/>
              <w:left w:val="nil"/>
              <w:bottom w:val="single" w:sz="8" w:space="0" w:color="auto"/>
              <w:right w:val="single" w:sz="8" w:space="0" w:color="auto"/>
            </w:tcBorders>
            <w:vAlign w:val="center"/>
          </w:tcPr>
          <w:p w14:paraId="04F8120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1302" w:type="dxa"/>
            <w:tcBorders>
              <w:top w:val="nil"/>
              <w:left w:val="nil"/>
              <w:bottom w:val="single" w:sz="8" w:space="0" w:color="auto"/>
              <w:right w:val="single" w:sz="8" w:space="0" w:color="auto"/>
            </w:tcBorders>
            <w:vAlign w:val="center"/>
          </w:tcPr>
          <w:p w14:paraId="3BD861F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1214" w:type="dxa"/>
            <w:tcBorders>
              <w:top w:val="nil"/>
              <w:left w:val="nil"/>
              <w:bottom w:val="single" w:sz="8" w:space="0" w:color="auto"/>
              <w:right w:val="single" w:sz="8" w:space="0" w:color="auto"/>
            </w:tcBorders>
            <w:vAlign w:val="center"/>
          </w:tcPr>
          <w:p w14:paraId="77344A1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1721" w:type="dxa"/>
            <w:tcBorders>
              <w:top w:val="nil"/>
              <w:left w:val="nil"/>
              <w:bottom w:val="single" w:sz="8" w:space="0" w:color="auto"/>
              <w:right w:val="single" w:sz="8" w:space="0" w:color="auto"/>
            </w:tcBorders>
            <w:vAlign w:val="center"/>
          </w:tcPr>
          <w:p w14:paraId="2C0BB8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1135" w:type="dxa"/>
            <w:gridSpan w:val="2"/>
            <w:tcBorders>
              <w:top w:val="nil"/>
              <w:left w:val="nil"/>
              <w:bottom w:val="single" w:sz="8" w:space="0" w:color="auto"/>
              <w:right w:val="single" w:sz="8" w:space="0" w:color="auto"/>
            </w:tcBorders>
            <w:vAlign w:val="center"/>
          </w:tcPr>
          <w:p w14:paraId="58BDD6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TRANE </w:t>
            </w:r>
          </w:p>
        </w:tc>
        <w:tc>
          <w:tcPr>
            <w:tcW w:w="1135" w:type="dxa"/>
            <w:gridSpan w:val="2"/>
            <w:tcBorders>
              <w:top w:val="nil"/>
              <w:left w:val="nil"/>
              <w:bottom w:val="single" w:sz="8" w:space="0" w:color="auto"/>
              <w:right w:val="single" w:sz="8" w:space="0" w:color="auto"/>
            </w:tcBorders>
            <w:vAlign w:val="center"/>
          </w:tcPr>
          <w:p w14:paraId="05E0D5B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 xml:space="preserve">3 T.R. </w:t>
            </w:r>
          </w:p>
        </w:tc>
        <w:tc>
          <w:tcPr>
            <w:tcW w:w="1095" w:type="dxa"/>
            <w:gridSpan w:val="2"/>
            <w:tcBorders>
              <w:top w:val="nil"/>
              <w:left w:val="nil"/>
              <w:bottom w:val="single" w:sz="8" w:space="0" w:color="auto"/>
              <w:right w:val="single" w:sz="8" w:space="0" w:color="auto"/>
            </w:tcBorders>
            <w:shd w:val="clear" w:color="000000" w:fill="FFFFFF"/>
            <w:vAlign w:val="center"/>
          </w:tcPr>
          <w:p w14:paraId="1D7433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22-567673</w:t>
            </w:r>
          </w:p>
        </w:tc>
      </w:tr>
      <w:tr w:rsidR="00515E01" w:rsidRPr="00B75B18" w14:paraId="22C80BC8" w14:textId="77777777" w:rsidTr="00E82F33">
        <w:trPr>
          <w:trHeight w:val="20"/>
          <w:jc w:val="center"/>
        </w:trPr>
        <w:tc>
          <w:tcPr>
            <w:tcW w:w="9920" w:type="dxa"/>
            <w:gridSpan w:val="11"/>
            <w:tcBorders>
              <w:top w:val="single" w:sz="8" w:space="0" w:color="auto"/>
              <w:left w:val="nil"/>
              <w:bottom w:val="single" w:sz="8" w:space="0" w:color="auto"/>
              <w:right w:val="nil"/>
            </w:tcBorders>
            <w:vAlign w:val="center"/>
          </w:tcPr>
          <w:p w14:paraId="2B3EC994" w14:textId="77777777" w:rsidR="00515E01" w:rsidRPr="00CD36C3" w:rsidRDefault="00515E01" w:rsidP="00E82F33">
            <w:pPr>
              <w:jc w:val="center"/>
              <w:rPr>
                <w:rFonts w:ascii="Arial" w:hAnsi="Arial" w:cs="Arial"/>
                <w:b/>
                <w:bCs/>
                <w:color w:val="000000"/>
                <w:lang w:eastAsia="es-MX"/>
              </w:rPr>
            </w:pPr>
            <w:r w:rsidRPr="00CD36C3">
              <w:rPr>
                <w:rFonts w:ascii="Arial" w:hAnsi="Arial" w:cs="Arial"/>
                <w:b/>
                <w:bCs/>
                <w:color w:val="000000"/>
                <w:lang w:eastAsia="es-MX"/>
              </w:rPr>
              <w:t>PISO 4</w:t>
            </w:r>
          </w:p>
        </w:tc>
      </w:tr>
      <w:tr w:rsidR="00515E01" w:rsidRPr="00B75B18" w14:paraId="5EE93B70" w14:textId="77777777" w:rsidTr="00E82F33">
        <w:trPr>
          <w:gridAfter w:val="1"/>
          <w:wAfter w:w="19" w:type="dxa"/>
          <w:trHeight w:val="19"/>
          <w:jc w:val="center"/>
        </w:trPr>
        <w:tc>
          <w:tcPr>
            <w:tcW w:w="853" w:type="dxa"/>
            <w:tcBorders>
              <w:top w:val="nil"/>
              <w:left w:val="single" w:sz="8" w:space="0" w:color="auto"/>
              <w:bottom w:val="single" w:sz="8" w:space="0" w:color="auto"/>
              <w:right w:val="single" w:sz="8" w:space="0" w:color="auto"/>
            </w:tcBorders>
            <w:shd w:val="clear" w:color="000000" w:fill="D9D9D9"/>
            <w:vAlign w:val="center"/>
          </w:tcPr>
          <w:p w14:paraId="6F78C967"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ID</w:t>
            </w:r>
          </w:p>
        </w:tc>
        <w:tc>
          <w:tcPr>
            <w:tcW w:w="1570" w:type="dxa"/>
            <w:tcBorders>
              <w:top w:val="nil"/>
              <w:left w:val="nil"/>
              <w:bottom w:val="single" w:sz="8" w:space="0" w:color="auto"/>
              <w:right w:val="single" w:sz="8" w:space="0" w:color="auto"/>
            </w:tcBorders>
            <w:shd w:val="clear" w:color="000000" w:fill="D9D9D9"/>
            <w:vAlign w:val="center"/>
          </w:tcPr>
          <w:p w14:paraId="07D354C8"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MODELO CONDENSADOR</w:t>
            </w:r>
          </w:p>
        </w:tc>
        <w:tc>
          <w:tcPr>
            <w:tcW w:w="1409" w:type="dxa"/>
            <w:tcBorders>
              <w:top w:val="nil"/>
              <w:left w:val="nil"/>
              <w:bottom w:val="single" w:sz="8" w:space="0" w:color="auto"/>
              <w:right w:val="single" w:sz="8" w:space="0" w:color="auto"/>
            </w:tcBorders>
            <w:shd w:val="clear" w:color="000000" w:fill="D9D9D9"/>
            <w:vAlign w:val="center"/>
          </w:tcPr>
          <w:p w14:paraId="5168208C"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No. SERIE CONDENSADOR</w:t>
            </w:r>
          </w:p>
        </w:tc>
        <w:tc>
          <w:tcPr>
            <w:tcW w:w="1284" w:type="dxa"/>
            <w:tcBorders>
              <w:top w:val="nil"/>
              <w:left w:val="nil"/>
              <w:bottom w:val="single" w:sz="8" w:space="0" w:color="auto"/>
              <w:right w:val="single" w:sz="8" w:space="0" w:color="auto"/>
            </w:tcBorders>
            <w:shd w:val="clear" w:color="000000" w:fill="D9D9D9"/>
            <w:vAlign w:val="center"/>
          </w:tcPr>
          <w:p w14:paraId="22B574ED"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MODELO EVAPORADOR</w:t>
            </w:r>
          </w:p>
        </w:tc>
        <w:tc>
          <w:tcPr>
            <w:tcW w:w="1827" w:type="dxa"/>
            <w:tcBorders>
              <w:top w:val="nil"/>
              <w:left w:val="nil"/>
              <w:bottom w:val="single" w:sz="8" w:space="0" w:color="auto"/>
              <w:right w:val="single" w:sz="8" w:space="0" w:color="auto"/>
            </w:tcBorders>
            <w:shd w:val="clear" w:color="000000" w:fill="D9D9D9"/>
            <w:vAlign w:val="center"/>
          </w:tcPr>
          <w:p w14:paraId="26536850"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No. SERIE EVAPORADOR</w:t>
            </w:r>
          </w:p>
        </w:tc>
        <w:tc>
          <w:tcPr>
            <w:tcW w:w="1097" w:type="dxa"/>
            <w:tcBorders>
              <w:top w:val="nil"/>
              <w:left w:val="nil"/>
              <w:bottom w:val="single" w:sz="8" w:space="0" w:color="auto"/>
              <w:right w:val="single" w:sz="8" w:space="0" w:color="auto"/>
            </w:tcBorders>
            <w:shd w:val="clear" w:color="000000" w:fill="D9D9D9"/>
            <w:vAlign w:val="center"/>
          </w:tcPr>
          <w:p w14:paraId="68D59216"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MARCA</w:t>
            </w:r>
          </w:p>
        </w:tc>
        <w:tc>
          <w:tcPr>
            <w:tcW w:w="1097" w:type="dxa"/>
            <w:gridSpan w:val="2"/>
            <w:tcBorders>
              <w:top w:val="nil"/>
              <w:left w:val="nil"/>
              <w:bottom w:val="single" w:sz="8" w:space="0" w:color="auto"/>
              <w:right w:val="single" w:sz="8" w:space="0" w:color="auto"/>
            </w:tcBorders>
            <w:shd w:val="clear" w:color="000000" w:fill="D9D9D9"/>
            <w:vAlign w:val="center"/>
          </w:tcPr>
          <w:p w14:paraId="64524BB4"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CAPACIDAD</w:t>
            </w:r>
          </w:p>
        </w:tc>
        <w:tc>
          <w:tcPr>
            <w:tcW w:w="1002" w:type="dxa"/>
            <w:gridSpan w:val="2"/>
            <w:tcBorders>
              <w:top w:val="nil"/>
              <w:left w:val="nil"/>
              <w:bottom w:val="single" w:sz="8" w:space="0" w:color="auto"/>
              <w:right w:val="single" w:sz="8" w:space="0" w:color="auto"/>
            </w:tcBorders>
            <w:shd w:val="clear" w:color="000000" w:fill="D9D9D9"/>
            <w:vAlign w:val="center"/>
          </w:tcPr>
          <w:p w14:paraId="442F1FF1"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NO. DE INVENTARIO</w:t>
            </w:r>
          </w:p>
        </w:tc>
      </w:tr>
      <w:tr w:rsidR="00515E01" w:rsidRPr="00B75B18" w14:paraId="07FC663D" w14:textId="77777777" w:rsidTr="00E82F33">
        <w:trPr>
          <w:trHeight w:val="361"/>
          <w:jc w:val="center"/>
        </w:trPr>
        <w:tc>
          <w:tcPr>
            <w:tcW w:w="855" w:type="dxa"/>
            <w:tcBorders>
              <w:top w:val="nil"/>
              <w:left w:val="single" w:sz="8" w:space="0" w:color="auto"/>
              <w:bottom w:val="single" w:sz="8" w:space="0" w:color="auto"/>
              <w:right w:val="single" w:sz="8" w:space="0" w:color="auto"/>
            </w:tcBorders>
            <w:vAlign w:val="center"/>
          </w:tcPr>
          <w:p w14:paraId="349A1E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MS-14</w:t>
            </w:r>
            <w:r>
              <w:rPr>
                <w:rFonts w:ascii="Arial" w:hAnsi="Arial" w:cs="Arial"/>
                <w:color w:val="000000"/>
                <w:sz w:val="16"/>
                <w:szCs w:val="16"/>
                <w:lang w:eastAsia="es-MX"/>
              </w:rPr>
              <w:t>8</w:t>
            </w:r>
          </w:p>
        </w:tc>
        <w:tc>
          <w:tcPr>
            <w:tcW w:w="1463" w:type="dxa"/>
            <w:tcBorders>
              <w:top w:val="nil"/>
              <w:left w:val="nil"/>
              <w:bottom w:val="single" w:sz="8" w:space="0" w:color="auto"/>
              <w:right w:val="single" w:sz="8" w:space="0" w:color="auto"/>
            </w:tcBorders>
            <w:vAlign w:val="center"/>
          </w:tcPr>
          <w:p w14:paraId="178503D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38CKC036-M-3</w:t>
            </w:r>
          </w:p>
        </w:tc>
        <w:tc>
          <w:tcPr>
            <w:tcW w:w="1302" w:type="dxa"/>
            <w:tcBorders>
              <w:top w:val="nil"/>
              <w:left w:val="nil"/>
              <w:bottom w:val="single" w:sz="8" w:space="0" w:color="auto"/>
              <w:right w:val="single" w:sz="8" w:space="0" w:color="auto"/>
            </w:tcBorders>
            <w:vAlign w:val="center"/>
          </w:tcPr>
          <w:p w14:paraId="64F1E2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11005-E58921</w:t>
            </w:r>
          </w:p>
        </w:tc>
        <w:tc>
          <w:tcPr>
            <w:tcW w:w="1214" w:type="dxa"/>
            <w:tcBorders>
              <w:top w:val="nil"/>
              <w:left w:val="nil"/>
              <w:bottom w:val="single" w:sz="8" w:space="0" w:color="auto"/>
              <w:right w:val="single" w:sz="8" w:space="0" w:color="auto"/>
            </w:tcBorders>
            <w:shd w:val="clear" w:color="000000" w:fill="FFFFFF"/>
            <w:vAlign w:val="center"/>
          </w:tcPr>
          <w:p w14:paraId="2E86FD8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MK036AWAT</w:t>
            </w:r>
          </w:p>
        </w:tc>
        <w:tc>
          <w:tcPr>
            <w:tcW w:w="1721" w:type="dxa"/>
            <w:tcBorders>
              <w:top w:val="nil"/>
              <w:left w:val="nil"/>
              <w:bottom w:val="single" w:sz="8" w:space="0" w:color="auto"/>
              <w:right w:val="single" w:sz="8" w:space="0" w:color="auto"/>
            </w:tcBorders>
            <w:shd w:val="clear" w:color="000000" w:fill="FFFFFF"/>
            <w:vAlign w:val="center"/>
          </w:tcPr>
          <w:p w14:paraId="0BB81C4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EVDA38GAT</w:t>
            </w:r>
          </w:p>
        </w:tc>
        <w:tc>
          <w:tcPr>
            <w:tcW w:w="1135" w:type="dxa"/>
            <w:gridSpan w:val="2"/>
            <w:tcBorders>
              <w:top w:val="nil"/>
              <w:left w:val="nil"/>
              <w:bottom w:val="single" w:sz="8" w:space="0" w:color="auto"/>
              <w:right w:val="single" w:sz="8" w:space="0" w:color="auto"/>
            </w:tcBorders>
            <w:vAlign w:val="center"/>
          </w:tcPr>
          <w:p w14:paraId="31217E2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CARRIER</w:t>
            </w:r>
          </w:p>
        </w:tc>
        <w:tc>
          <w:tcPr>
            <w:tcW w:w="1135" w:type="dxa"/>
            <w:gridSpan w:val="2"/>
            <w:tcBorders>
              <w:top w:val="nil"/>
              <w:left w:val="nil"/>
              <w:bottom w:val="single" w:sz="8" w:space="0" w:color="auto"/>
              <w:right w:val="single" w:sz="8" w:space="0" w:color="auto"/>
            </w:tcBorders>
            <w:shd w:val="clear" w:color="000000" w:fill="FFFFFF"/>
            <w:vAlign w:val="center"/>
          </w:tcPr>
          <w:p w14:paraId="6CF2488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 T.R.</w:t>
            </w:r>
          </w:p>
        </w:tc>
        <w:tc>
          <w:tcPr>
            <w:tcW w:w="1095" w:type="dxa"/>
            <w:gridSpan w:val="2"/>
            <w:tcBorders>
              <w:top w:val="nil"/>
              <w:left w:val="nil"/>
              <w:bottom w:val="single" w:sz="8" w:space="0" w:color="auto"/>
              <w:right w:val="single" w:sz="8" w:space="0" w:color="auto"/>
            </w:tcBorders>
            <w:shd w:val="clear" w:color="000000" w:fill="FFFFFF"/>
            <w:vAlign w:val="center"/>
          </w:tcPr>
          <w:p w14:paraId="25D56E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22-519510</w:t>
            </w:r>
          </w:p>
        </w:tc>
      </w:tr>
      <w:tr w:rsidR="00515E01" w:rsidRPr="00B75B18" w14:paraId="66CBCC22" w14:textId="77777777" w:rsidTr="00E82F33">
        <w:trPr>
          <w:trHeight w:val="20"/>
          <w:jc w:val="center"/>
        </w:trPr>
        <w:tc>
          <w:tcPr>
            <w:tcW w:w="9920" w:type="dxa"/>
            <w:gridSpan w:val="11"/>
            <w:tcBorders>
              <w:top w:val="single" w:sz="8" w:space="0" w:color="auto"/>
              <w:left w:val="nil"/>
              <w:bottom w:val="nil"/>
              <w:right w:val="nil"/>
            </w:tcBorders>
            <w:vAlign w:val="center"/>
          </w:tcPr>
          <w:p w14:paraId="78EAE7CE" w14:textId="77777777" w:rsidR="00515E01" w:rsidRPr="00CD36C3" w:rsidRDefault="00515E01" w:rsidP="00E82F33">
            <w:pPr>
              <w:jc w:val="center"/>
              <w:rPr>
                <w:rFonts w:ascii="Arial" w:hAnsi="Arial" w:cs="Arial"/>
                <w:b/>
                <w:bCs/>
                <w:color w:val="000000"/>
                <w:lang w:eastAsia="es-MX"/>
              </w:rPr>
            </w:pPr>
            <w:r w:rsidRPr="00CD36C3">
              <w:rPr>
                <w:rFonts w:ascii="Arial" w:hAnsi="Arial" w:cs="Arial"/>
                <w:b/>
                <w:bCs/>
                <w:color w:val="000000"/>
                <w:lang w:eastAsia="es-MX"/>
              </w:rPr>
              <w:t>PISO 7</w:t>
            </w:r>
          </w:p>
        </w:tc>
      </w:tr>
      <w:tr w:rsidR="00515E01" w:rsidRPr="00B75B18" w14:paraId="0A97DB9E" w14:textId="77777777" w:rsidTr="00E82F33">
        <w:trPr>
          <w:trHeight w:val="20"/>
          <w:jc w:val="center"/>
        </w:trPr>
        <w:tc>
          <w:tcPr>
            <w:tcW w:w="855" w:type="dxa"/>
            <w:tcBorders>
              <w:top w:val="nil"/>
              <w:left w:val="nil"/>
              <w:bottom w:val="nil"/>
              <w:right w:val="nil"/>
            </w:tcBorders>
            <w:noWrap/>
            <w:vAlign w:val="bottom"/>
          </w:tcPr>
          <w:p w14:paraId="33632FC2" w14:textId="77777777" w:rsidR="00515E01" w:rsidRPr="00CD36C3" w:rsidRDefault="00515E01" w:rsidP="00E82F33">
            <w:pPr>
              <w:jc w:val="center"/>
              <w:rPr>
                <w:rFonts w:ascii="Arial" w:hAnsi="Arial" w:cs="Arial"/>
                <w:b/>
                <w:bCs/>
                <w:color w:val="000000"/>
                <w:lang w:eastAsia="es-MX"/>
              </w:rPr>
            </w:pPr>
          </w:p>
        </w:tc>
        <w:tc>
          <w:tcPr>
            <w:tcW w:w="1463" w:type="dxa"/>
            <w:tcBorders>
              <w:top w:val="single" w:sz="8" w:space="0" w:color="auto"/>
              <w:left w:val="single" w:sz="8" w:space="0" w:color="auto"/>
              <w:bottom w:val="single" w:sz="8" w:space="0" w:color="auto"/>
              <w:right w:val="single" w:sz="8" w:space="0" w:color="auto"/>
            </w:tcBorders>
            <w:shd w:val="clear" w:color="000000" w:fill="D9D9D9"/>
            <w:vAlign w:val="center"/>
          </w:tcPr>
          <w:p w14:paraId="7F2C058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ID</w:t>
            </w:r>
          </w:p>
        </w:tc>
        <w:tc>
          <w:tcPr>
            <w:tcW w:w="1302" w:type="dxa"/>
            <w:tcBorders>
              <w:top w:val="single" w:sz="8" w:space="0" w:color="auto"/>
              <w:left w:val="nil"/>
              <w:bottom w:val="single" w:sz="8" w:space="0" w:color="auto"/>
              <w:right w:val="single" w:sz="8" w:space="0" w:color="auto"/>
            </w:tcBorders>
            <w:shd w:val="clear" w:color="000000" w:fill="D9D9D9"/>
            <w:vAlign w:val="center"/>
          </w:tcPr>
          <w:p w14:paraId="56DD2D5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MODELO</w:t>
            </w:r>
          </w:p>
        </w:tc>
        <w:tc>
          <w:tcPr>
            <w:tcW w:w="1214" w:type="dxa"/>
            <w:tcBorders>
              <w:top w:val="single" w:sz="8" w:space="0" w:color="auto"/>
              <w:left w:val="nil"/>
              <w:bottom w:val="single" w:sz="8" w:space="0" w:color="auto"/>
              <w:right w:val="single" w:sz="8" w:space="0" w:color="auto"/>
            </w:tcBorders>
            <w:shd w:val="clear" w:color="000000" w:fill="D9D9D9"/>
            <w:vAlign w:val="center"/>
          </w:tcPr>
          <w:p w14:paraId="7E22257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SERIE</w:t>
            </w:r>
          </w:p>
        </w:tc>
        <w:tc>
          <w:tcPr>
            <w:tcW w:w="1721" w:type="dxa"/>
            <w:tcBorders>
              <w:top w:val="single" w:sz="8" w:space="0" w:color="auto"/>
              <w:left w:val="nil"/>
              <w:bottom w:val="single" w:sz="8" w:space="0" w:color="auto"/>
              <w:right w:val="single" w:sz="8" w:space="0" w:color="auto"/>
            </w:tcBorders>
            <w:shd w:val="clear" w:color="000000" w:fill="D9D9D9"/>
            <w:vAlign w:val="center"/>
          </w:tcPr>
          <w:p w14:paraId="7F0460E1"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1135" w:type="dxa"/>
            <w:gridSpan w:val="2"/>
            <w:tcBorders>
              <w:top w:val="single" w:sz="8" w:space="0" w:color="auto"/>
              <w:left w:val="nil"/>
              <w:bottom w:val="single" w:sz="8" w:space="0" w:color="auto"/>
              <w:right w:val="single" w:sz="8" w:space="0" w:color="auto"/>
            </w:tcBorders>
            <w:shd w:val="clear" w:color="000000" w:fill="D9D9D9"/>
            <w:vAlign w:val="center"/>
          </w:tcPr>
          <w:p w14:paraId="6605945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CAPACIDAD</w:t>
            </w:r>
          </w:p>
        </w:tc>
        <w:tc>
          <w:tcPr>
            <w:tcW w:w="1135" w:type="dxa"/>
            <w:gridSpan w:val="2"/>
            <w:tcBorders>
              <w:top w:val="single" w:sz="8" w:space="0" w:color="auto"/>
              <w:left w:val="nil"/>
              <w:bottom w:val="single" w:sz="8" w:space="0" w:color="auto"/>
              <w:right w:val="single" w:sz="8" w:space="0" w:color="auto"/>
            </w:tcBorders>
            <w:shd w:val="clear" w:color="000000" w:fill="D9D9D9"/>
            <w:vAlign w:val="center"/>
          </w:tcPr>
          <w:p w14:paraId="7F18D080"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eastAsia="es-MX"/>
              </w:rPr>
              <w:t>NO. DE INVENTARIO</w:t>
            </w:r>
          </w:p>
        </w:tc>
        <w:tc>
          <w:tcPr>
            <w:tcW w:w="1095" w:type="dxa"/>
            <w:gridSpan w:val="2"/>
            <w:tcBorders>
              <w:top w:val="nil"/>
              <w:left w:val="nil"/>
              <w:bottom w:val="nil"/>
              <w:right w:val="nil"/>
            </w:tcBorders>
            <w:vAlign w:val="center"/>
          </w:tcPr>
          <w:p w14:paraId="7603CB36" w14:textId="77777777" w:rsidR="00515E01" w:rsidRPr="00CD36C3" w:rsidRDefault="00515E01" w:rsidP="00E82F33">
            <w:pPr>
              <w:jc w:val="center"/>
              <w:rPr>
                <w:rFonts w:ascii="Arial" w:hAnsi="Arial" w:cs="Arial"/>
                <w:b/>
                <w:bCs/>
                <w:color w:val="000000"/>
                <w:sz w:val="14"/>
                <w:szCs w:val="14"/>
                <w:lang w:eastAsia="es-MX"/>
              </w:rPr>
            </w:pPr>
          </w:p>
        </w:tc>
      </w:tr>
      <w:tr w:rsidR="00515E01" w:rsidRPr="00B75B18" w14:paraId="136127D8" w14:textId="77777777" w:rsidTr="00E82F33">
        <w:trPr>
          <w:trHeight w:val="20"/>
          <w:jc w:val="center"/>
        </w:trPr>
        <w:tc>
          <w:tcPr>
            <w:tcW w:w="855" w:type="dxa"/>
            <w:tcBorders>
              <w:top w:val="nil"/>
              <w:left w:val="nil"/>
              <w:bottom w:val="nil"/>
              <w:right w:val="nil"/>
            </w:tcBorders>
            <w:noWrap/>
            <w:vAlign w:val="bottom"/>
          </w:tcPr>
          <w:p w14:paraId="7ED0FFC1" w14:textId="77777777" w:rsidR="00515E01" w:rsidRPr="00CD36C3" w:rsidRDefault="00515E01" w:rsidP="00E82F33">
            <w:pPr>
              <w:jc w:val="center"/>
              <w:rPr>
                <w:lang w:eastAsia="es-MX"/>
              </w:rPr>
            </w:pPr>
          </w:p>
        </w:tc>
        <w:tc>
          <w:tcPr>
            <w:tcW w:w="1463" w:type="dxa"/>
            <w:tcBorders>
              <w:top w:val="nil"/>
              <w:left w:val="single" w:sz="8" w:space="0" w:color="auto"/>
              <w:bottom w:val="single" w:sz="8" w:space="0" w:color="auto"/>
              <w:right w:val="single" w:sz="8" w:space="0" w:color="auto"/>
            </w:tcBorders>
            <w:vAlign w:val="center"/>
          </w:tcPr>
          <w:p w14:paraId="32F09A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UGAH-04</w:t>
            </w:r>
          </w:p>
        </w:tc>
        <w:tc>
          <w:tcPr>
            <w:tcW w:w="1302" w:type="dxa"/>
            <w:tcBorders>
              <w:top w:val="nil"/>
              <w:left w:val="nil"/>
              <w:bottom w:val="single" w:sz="8" w:space="0" w:color="auto"/>
              <w:right w:val="single" w:sz="8" w:space="0" w:color="auto"/>
            </w:tcBorders>
            <w:vAlign w:val="center"/>
          </w:tcPr>
          <w:p w14:paraId="5368F4B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1214" w:type="dxa"/>
            <w:tcBorders>
              <w:top w:val="nil"/>
              <w:left w:val="nil"/>
              <w:bottom w:val="single" w:sz="8" w:space="0" w:color="auto"/>
              <w:right w:val="single" w:sz="8" w:space="0" w:color="auto"/>
            </w:tcBorders>
            <w:vAlign w:val="center"/>
          </w:tcPr>
          <w:p w14:paraId="7C8115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1721" w:type="dxa"/>
            <w:tcBorders>
              <w:top w:val="nil"/>
              <w:left w:val="nil"/>
              <w:bottom w:val="single" w:sz="8" w:space="0" w:color="auto"/>
              <w:right w:val="single" w:sz="8" w:space="0" w:color="auto"/>
            </w:tcBorders>
            <w:vAlign w:val="center"/>
          </w:tcPr>
          <w:p w14:paraId="7F2A729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YORK</w:t>
            </w:r>
          </w:p>
        </w:tc>
        <w:tc>
          <w:tcPr>
            <w:tcW w:w="1135" w:type="dxa"/>
            <w:gridSpan w:val="2"/>
            <w:tcBorders>
              <w:top w:val="nil"/>
              <w:left w:val="nil"/>
              <w:bottom w:val="single" w:sz="8" w:space="0" w:color="auto"/>
              <w:right w:val="single" w:sz="8" w:space="0" w:color="auto"/>
            </w:tcBorders>
            <w:vAlign w:val="center"/>
          </w:tcPr>
          <w:p w14:paraId="1A7A900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30 T.R.</w:t>
            </w:r>
          </w:p>
        </w:tc>
        <w:tc>
          <w:tcPr>
            <w:tcW w:w="1135" w:type="dxa"/>
            <w:gridSpan w:val="2"/>
            <w:tcBorders>
              <w:top w:val="nil"/>
              <w:left w:val="nil"/>
              <w:bottom w:val="single" w:sz="8" w:space="0" w:color="auto"/>
              <w:right w:val="single" w:sz="8" w:space="0" w:color="auto"/>
            </w:tcBorders>
            <w:shd w:val="clear" w:color="000000" w:fill="FFFFFF"/>
            <w:vAlign w:val="center"/>
          </w:tcPr>
          <w:p w14:paraId="6AF4248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22-556321</w:t>
            </w:r>
          </w:p>
        </w:tc>
        <w:tc>
          <w:tcPr>
            <w:tcW w:w="1095" w:type="dxa"/>
            <w:gridSpan w:val="2"/>
            <w:tcBorders>
              <w:top w:val="nil"/>
              <w:left w:val="nil"/>
              <w:bottom w:val="nil"/>
              <w:right w:val="nil"/>
            </w:tcBorders>
            <w:vAlign w:val="center"/>
          </w:tcPr>
          <w:p w14:paraId="332AFE0E" w14:textId="77777777" w:rsidR="00515E01" w:rsidRPr="00CD36C3" w:rsidRDefault="00515E01" w:rsidP="00E82F33">
            <w:pPr>
              <w:jc w:val="center"/>
              <w:rPr>
                <w:rFonts w:ascii="Arial" w:hAnsi="Arial" w:cs="Arial"/>
                <w:color w:val="000000"/>
                <w:sz w:val="16"/>
                <w:szCs w:val="16"/>
                <w:lang w:eastAsia="es-MX"/>
              </w:rPr>
            </w:pPr>
          </w:p>
        </w:tc>
      </w:tr>
      <w:tr w:rsidR="00515E01" w:rsidRPr="00B75B18" w14:paraId="374DE8E3" w14:textId="77777777" w:rsidTr="00E82F33">
        <w:trPr>
          <w:trHeight w:val="20"/>
          <w:jc w:val="center"/>
        </w:trPr>
        <w:tc>
          <w:tcPr>
            <w:tcW w:w="9920" w:type="dxa"/>
            <w:gridSpan w:val="11"/>
            <w:tcBorders>
              <w:top w:val="nil"/>
              <w:left w:val="nil"/>
              <w:bottom w:val="single" w:sz="8" w:space="0" w:color="auto"/>
              <w:right w:val="nil"/>
            </w:tcBorders>
            <w:vAlign w:val="center"/>
          </w:tcPr>
          <w:p w14:paraId="11424B42" w14:textId="77777777" w:rsidR="00515E01" w:rsidRPr="00CD36C3" w:rsidRDefault="00515E01" w:rsidP="00E82F33">
            <w:pPr>
              <w:rPr>
                <w:rFonts w:ascii="Arial" w:hAnsi="Arial" w:cs="Arial"/>
                <w:b/>
                <w:bCs/>
                <w:color w:val="000000"/>
                <w:lang w:eastAsia="es-MX"/>
              </w:rPr>
            </w:pPr>
          </w:p>
        </w:tc>
      </w:tr>
    </w:tbl>
    <w:p w14:paraId="42EC1200" w14:textId="77777777" w:rsidR="00515E01" w:rsidRPr="00CD36C3" w:rsidRDefault="00515E01" w:rsidP="00515E01">
      <w:pPr>
        <w:jc w:val="both"/>
        <w:rPr>
          <w:b/>
          <w:bCs/>
        </w:rPr>
      </w:pPr>
    </w:p>
    <w:p w14:paraId="757B530D" w14:textId="77777777" w:rsidR="00515E01" w:rsidRPr="00CD36C3" w:rsidRDefault="00515E01" w:rsidP="00515E01">
      <w:pPr>
        <w:ind w:left="360"/>
        <w:contextualSpacing/>
        <w:jc w:val="both"/>
        <w:rPr>
          <w:b/>
          <w:bCs/>
        </w:rPr>
      </w:pPr>
      <w:r>
        <w:rPr>
          <w:b/>
          <w:bCs/>
        </w:rPr>
        <w:t xml:space="preserve">4.1.3 </w:t>
      </w:r>
      <w:r w:rsidRPr="00CD36C3">
        <w:rPr>
          <w:b/>
          <w:bCs/>
        </w:rPr>
        <w:t>Registro Federal Electoral</w:t>
      </w:r>
    </w:p>
    <w:tbl>
      <w:tblPr>
        <w:tblW w:w="8600" w:type="dxa"/>
        <w:jc w:val="center"/>
        <w:tblCellMar>
          <w:left w:w="70" w:type="dxa"/>
          <w:right w:w="70" w:type="dxa"/>
        </w:tblCellMar>
        <w:tblLook w:val="00A0" w:firstRow="1" w:lastRow="0" w:firstColumn="1" w:lastColumn="0" w:noHBand="0" w:noVBand="0"/>
      </w:tblPr>
      <w:tblGrid>
        <w:gridCol w:w="1169"/>
        <w:gridCol w:w="1287"/>
        <w:gridCol w:w="1288"/>
        <w:gridCol w:w="1219"/>
        <w:gridCol w:w="1208"/>
        <w:gridCol w:w="1228"/>
        <w:gridCol w:w="1201"/>
      </w:tblGrid>
      <w:tr w:rsidR="00515E01" w:rsidRPr="00B75B18" w14:paraId="0EF260BF" w14:textId="77777777" w:rsidTr="00E82F33">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000000" w:fill="D9D9D9"/>
            <w:vAlign w:val="center"/>
          </w:tcPr>
          <w:p w14:paraId="172E1DC0"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ID</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5F38045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COMPONENTE</w:t>
            </w:r>
          </w:p>
        </w:tc>
        <w:tc>
          <w:tcPr>
            <w:tcW w:w="1160" w:type="dxa"/>
            <w:tcBorders>
              <w:top w:val="single" w:sz="8" w:space="0" w:color="auto"/>
              <w:left w:val="nil"/>
              <w:bottom w:val="single" w:sz="8" w:space="0" w:color="auto"/>
              <w:right w:val="single" w:sz="8" w:space="0" w:color="auto"/>
            </w:tcBorders>
            <w:shd w:val="clear" w:color="000000" w:fill="D9D9D9"/>
            <w:vAlign w:val="center"/>
          </w:tcPr>
          <w:p w14:paraId="030AB920"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MODELO</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4D6CB35A"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SERIE</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5E295C6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MARCA</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73CB1B6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CAPACIDAD</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51E66660"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PISO</w:t>
            </w:r>
          </w:p>
        </w:tc>
      </w:tr>
      <w:tr w:rsidR="00515E01" w:rsidRPr="00B75B18" w14:paraId="60C51239"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03763A2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ET-03</w:t>
            </w:r>
          </w:p>
        </w:tc>
        <w:tc>
          <w:tcPr>
            <w:tcW w:w="1240" w:type="dxa"/>
            <w:tcBorders>
              <w:top w:val="nil"/>
              <w:left w:val="nil"/>
              <w:bottom w:val="single" w:sz="8" w:space="0" w:color="auto"/>
              <w:right w:val="single" w:sz="8" w:space="0" w:color="auto"/>
            </w:tcBorders>
            <w:shd w:val="clear" w:color="000000" w:fill="FFFFFF"/>
            <w:vAlign w:val="center"/>
          </w:tcPr>
          <w:p w14:paraId="69A0ED6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 xml:space="preserve">EXTRACTOR </w:t>
            </w:r>
          </w:p>
        </w:tc>
        <w:tc>
          <w:tcPr>
            <w:tcW w:w="1160" w:type="dxa"/>
            <w:tcBorders>
              <w:top w:val="nil"/>
              <w:left w:val="nil"/>
              <w:bottom w:val="single" w:sz="8" w:space="0" w:color="auto"/>
              <w:right w:val="single" w:sz="8" w:space="0" w:color="auto"/>
            </w:tcBorders>
            <w:shd w:val="clear" w:color="000000" w:fill="FFFFFF"/>
            <w:vAlign w:val="center"/>
          </w:tcPr>
          <w:p w14:paraId="5DC0C4C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1RF30564YC41</w:t>
            </w:r>
          </w:p>
        </w:tc>
        <w:tc>
          <w:tcPr>
            <w:tcW w:w="1240" w:type="dxa"/>
            <w:tcBorders>
              <w:top w:val="nil"/>
              <w:left w:val="nil"/>
              <w:bottom w:val="single" w:sz="8" w:space="0" w:color="auto"/>
              <w:right w:val="single" w:sz="8" w:space="0" w:color="auto"/>
            </w:tcBorders>
            <w:shd w:val="clear" w:color="000000" w:fill="FFFFFF"/>
            <w:vAlign w:val="center"/>
          </w:tcPr>
          <w:p w14:paraId="474A45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F11</w:t>
            </w:r>
          </w:p>
        </w:tc>
        <w:tc>
          <w:tcPr>
            <w:tcW w:w="1240" w:type="dxa"/>
            <w:tcBorders>
              <w:top w:val="nil"/>
              <w:left w:val="nil"/>
              <w:bottom w:val="single" w:sz="8" w:space="0" w:color="auto"/>
              <w:right w:val="single" w:sz="8" w:space="0" w:color="auto"/>
            </w:tcBorders>
            <w:vAlign w:val="center"/>
          </w:tcPr>
          <w:p w14:paraId="075C5AE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7D18B1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H.P.</w:t>
            </w:r>
          </w:p>
        </w:tc>
        <w:tc>
          <w:tcPr>
            <w:tcW w:w="1240" w:type="dxa"/>
            <w:tcBorders>
              <w:top w:val="nil"/>
              <w:left w:val="nil"/>
              <w:bottom w:val="single" w:sz="8" w:space="0" w:color="auto"/>
              <w:right w:val="single" w:sz="8" w:space="0" w:color="auto"/>
            </w:tcBorders>
            <w:vAlign w:val="center"/>
          </w:tcPr>
          <w:p w14:paraId="375F5E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AZOTEA</w:t>
            </w:r>
          </w:p>
        </w:tc>
      </w:tr>
      <w:tr w:rsidR="00515E01" w:rsidRPr="00B75B18" w14:paraId="3C8B5C22" w14:textId="77777777" w:rsidTr="00E82F33">
        <w:trPr>
          <w:trHeight w:val="300"/>
          <w:jc w:val="center"/>
        </w:trPr>
        <w:tc>
          <w:tcPr>
            <w:tcW w:w="1240" w:type="dxa"/>
            <w:tcBorders>
              <w:top w:val="nil"/>
              <w:left w:val="single" w:sz="8" w:space="0" w:color="auto"/>
              <w:bottom w:val="single" w:sz="8" w:space="0" w:color="auto"/>
              <w:right w:val="single" w:sz="8" w:space="0" w:color="auto"/>
            </w:tcBorders>
            <w:vAlign w:val="center"/>
          </w:tcPr>
          <w:p w14:paraId="03590B8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ET-04</w:t>
            </w:r>
          </w:p>
        </w:tc>
        <w:tc>
          <w:tcPr>
            <w:tcW w:w="1240" w:type="dxa"/>
            <w:tcBorders>
              <w:top w:val="nil"/>
              <w:left w:val="nil"/>
              <w:bottom w:val="single" w:sz="8" w:space="0" w:color="auto"/>
              <w:right w:val="single" w:sz="8" w:space="0" w:color="auto"/>
            </w:tcBorders>
            <w:shd w:val="clear" w:color="000000" w:fill="FFFFFF"/>
            <w:vAlign w:val="center"/>
          </w:tcPr>
          <w:p w14:paraId="0A1CB0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 xml:space="preserve">EXTRACTOR </w:t>
            </w:r>
          </w:p>
        </w:tc>
        <w:tc>
          <w:tcPr>
            <w:tcW w:w="1160" w:type="dxa"/>
            <w:tcBorders>
              <w:top w:val="nil"/>
              <w:left w:val="nil"/>
              <w:bottom w:val="single" w:sz="8" w:space="0" w:color="auto"/>
              <w:right w:val="single" w:sz="8" w:space="0" w:color="auto"/>
            </w:tcBorders>
            <w:shd w:val="clear" w:color="000000" w:fill="FFFFFF"/>
            <w:vAlign w:val="center"/>
          </w:tcPr>
          <w:p w14:paraId="09AB48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C182T4F/MX</w:t>
            </w:r>
          </w:p>
        </w:tc>
        <w:tc>
          <w:tcPr>
            <w:tcW w:w="1240" w:type="dxa"/>
            <w:tcBorders>
              <w:top w:val="nil"/>
              <w:left w:val="nil"/>
              <w:bottom w:val="single" w:sz="8" w:space="0" w:color="auto"/>
              <w:right w:val="single" w:sz="8" w:space="0" w:color="auto"/>
            </w:tcBorders>
            <w:shd w:val="clear" w:color="000000" w:fill="FFFFFF"/>
            <w:vAlign w:val="center"/>
          </w:tcPr>
          <w:p w14:paraId="0B0882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DZ</w:t>
            </w:r>
          </w:p>
        </w:tc>
        <w:tc>
          <w:tcPr>
            <w:tcW w:w="1240" w:type="dxa"/>
            <w:tcBorders>
              <w:top w:val="nil"/>
              <w:left w:val="nil"/>
              <w:bottom w:val="single" w:sz="8" w:space="0" w:color="auto"/>
              <w:right w:val="single" w:sz="8" w:space="0" w:color="auto"/>
            </w:tcBorders>
            <w:vAlign w:val="center"/>
          </w:tcPr>
          <w:p w14:paraId="608EF6C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EBERLE</w:t>
            </w:r>
          </w:p>
        </w:tc>
        <w:tc>
          <w:tcPr>
            <w:tcW w:w="1240" w:type="dxa"/>
            <w:tcBorders>
              <w:top w:val="nil"/>
              <w:left w:val="nil"/>
              <w:bottom w:val="single" w:sz="8" w:space="0" w:color="auto"/>
              <w:right w:val="single" w:sz="8" w:space="0" w:color="auto"/>
            </w:tcBorders>
            <w:vAlign w:val="center"/>
          </w:tcPr>
          <w:p w14:paraId="679EC16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 H.P.</w:t>
            </w:r>
          </w:p>
        </w:tc>
        <w:tc>
          <w:tcPr>
            <w:tcW w:w="1240" w:type="dxa"/>
            <w:tcBorders>
              <w:top w:val="nil"/>
              <w:left w:val="nil"/>
              <w:bottom w:val="single" w:sz="8" w:space="0" w:color="auto"/>
              <w:right w:val="single" w:sz="8" w:space="0" w:color="auto"/>
            </w:tcBorders>
            <w:vAlign w:val="center"/>
          </w:tcPr>
          <w:p w14:paraId="506E8FB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AZOTEA</w:t>
            </w:r>
          </w:p>
        </w:tc>
      </w:tr>
      <w:tr w:rsidR="00515E01" w:rsidRPr="00B75B18" w14:paraId="3EE025CE" w14:textId="77777777" w:rsidTr="00E82F33">
        <w:trPr>
          <w:trHeight w:val="300"/>
          <w:jc w:val="center"/>
        </w:trPr>
        <w:tc>
          <w:tcPr>
            <w:tcW w:w="1240" w:type="dxa"/>
            <w:tcBorders>
              <w:top w:val="nil"/>
              <w:left w:val="single" w:sz="8" w:space="0" w:color="auto"/>
              <w:bottom w:val="single" w:sz="8" w:space="0" w:color="auto"/>
              <w:right w:val="single" w:sz="8" w:space="0" w:color="auto"/>
            </w:tcBorders>
            <w:vAlign w:val="center"/>
          </w:tcPr>
          <w:p w14:paraId="495A4E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ET-05</w:t>
            </w:r>
          </w:p>
        </w:tc>
        <w:tc>
          <w:tcPr>
            <w:tcW w:w="1240" w:type="dxa"/>
            <w:tcBorders>
              <w:top w:val="nil"/>
              <w:left w:val="nil"/>
              <w:bottom w:val="single" w:sz="8" w:space="0" w:color="auto"/>
              <w:right w:val="single" w:sz="8" w:space="0" w:color="auto"/>
            </w:tcBorders>
            <w:shd w:val="clear" w:color="000000" w:fill="FFFFFF"/>
            <w:vAlign w:val="center"/>
          </w:tcPr>
          <w:p w14:paraId="28780B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 xml:space="preserve">EXTRACTOR </w:t>
            </w:r>
          </w:p>
        </w:tc>
        <w:tc>
          <w:tcPr>
            <w:tcW w:w="1160" w:type="dxa"/>
            <w:tcBorders>
              <w:top w:val="nil"/>
              <w:left w:val="nil"/>
              <w:bottom w:val="single" w:sz="8" w:space="0" w:color="auto"/>
              <w:right w:val="single" w:sz="8" w:space="0" w:color="auto"/>
            </w:tcBorders>
            <w:shd w:val="clear" w:color="000000" w:fill="FFFFFF"/>
            <w:vAlign w:val="center"/>
          </w:tcPr>
          <w:p w14:paraId="204B93A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RGZ</w:t>
            </w:r>
          </w:p>
        </w:tc>
        <w:tc>
          <w:tcPr>
            <w:tcW w:w="1240" w:type="dxa"/>
            <w:tcBorders>
              <w:top w:val="nil"/>
              <w:left w:val="nil"/>
              <w:bottom w:val="single" w:sz="8" w:space="0" w:color="auto"/>
              <w:right w:val="single" w:sz="8" w:space="0" w:color="auto"/>
            </w:tcBorders>
            <w:shd w:val="clear" w:color="000000" w:fill="FFFFFF"/>
            <w:vAlign w:val="center"/>
          </w:tcPr>
          <w:p w14:paraId="0E6B9F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C93T011-5</w:t>
            </w:r>
          </w:p>
        </w:tc>
        <w:tc>
          <w:tcPr>
            <w:tcW w:w="1240" w:type="dxa"/>
            <w:tcBorders>
              <w:top w:val="nil"/>
              <w:left w:val="nil"/>
              <w:bottom w:val="single" w:sz="8" w:space="0" w:color="auto"/>
              <w:right w:val="single" w:sz="8" w:space="0" w:color="auto"/>
            </w:tcBorders>
            <w:vAlign w:val="center"/>
          </w:tcPr>
          <w:p w14:paraId="51CDBA1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5C69794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H.P.</w:t>
            </w:r>
          </w:p>
        </w:tc>
        <w:tc>
          <w:tcPr>
            <w:tcW w:w="1240" w:type="dxa"/>
            <w:tcBorders>
              <w:top w:val="nil"/>
              <w:left w:val="nil"/>
              <w:bottom w:val="single" w:sz="8" w:space="0" w:color="auto"/>
              <w:right w:val="single" w:sz="8" w:space="0" w:color="auto"/>
            </w:tcBorders>
            <w:vAlign w:val="center"/>
          </w:tcPr>
          <w:p w14:paraId="555F2A2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AZOTEA</w:t>
            </w:r>
          </w:p>
        </w:tc>
      </w:tr>
      <w:tr w:rsidR="00515E01" w:rsidRPr="00B75B18" w14:paraId="7371960E" w14:textId="77777777" w:rsidTr="00E82F33">
        <w:trPr>
          <w:trHeight w:val="300"/>
          <w:jc w:val="center"/>
        </w:trPr>
        <w:tc>
          <w:tcPr>
            <w:tcW w:w="1240" w:type="dxa"/>
            <w:tcBorders>
              <w:top w:val="nil"/>
              <w:left w:val="single" w:sz="8" w:space="0" w:color="auto"/>
              <w:bottom w:val="single" w:sz="8" w:space="0" w:color="auto"/>
              <w:right w:val="single" w:sz="8" w:space="0" w:color="auto"/>
            </w:tcBorders>
            <w:vAlign w:val="center"/>
          </w:tcPr>
          <w:p w14:paraId="3817264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ET-06</w:t>
            </w:r>
          </w:p>
        </w:tc>
        <w:tc>
          <w:tcPr>
            <w:tcW w:w="1240" w:type="dxa"/>
            <w:tcBorders>
              <w:top w:val="nil"/>
              <w:left w:val="nil"/>
              <w:bottom w:val="single" w:sz="8" w:space="0" w:color="auto"/>
              <w:right w:val="single" w:sz="8" w:space="0" w:color="auto"/>
            </w:tcBorders>
            <w:shd w:val="clear" w:color="000000" w:fill="FFFFFF"/>
            <w:vAlign w:val="center"/>
          </w:tcPr>
          <w:p w14:paraId="6B25495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EXTRACTOR</w:t>
            </w:r>
          </w:p>
        </w:tc>
        <w:tc>
          <w:tcPr>
            <w:tcW w:w="1160" w:type="dxa"/>
            <w:tcBorders>
              <w:top w:val="nil"/>
              <w:left w:val="nil"/>
              <w:bottom w:val="single" w:sz="8" w:space="0" w:color="auto"/>
              <w:right w:val="single" w:sz="8" w:space="0" w:color="auto"/>
            </w:tcBorders>
            <w:shd w:val="clear" w:color="000000" w:fill="FFFFFF"/>
            <w:vAlign w:val="center"/>
          </w:tcPr>
          <w:p w14:paraId="107B61A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240" w:type="dxa"/>
            <w:tcBorders>
              <w:top w:val="nil"/>
              <w:left w:val="nil"/>
              <w:bottom w:val="single" w:sz="8" w:space="0" w:color="auto"/>
              <w:right w:val="single" w:sz="8" w:space="0" w:color="auto"/>
            </w:tcBorders>
            <w:shd w:val="clear" w:color="000000" w:fill="FFFFFF"/>
            <w:vAlign w:val="center"/>
          </w:tcPr>
          <w:p w14:paraId="685D1AD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Q2-C15</w:t>
            </w:r>
          </w:p>
        </w:tc>
        <w:tc>
          <w:tcPr>
            <w:tcW w:w="1240" w:type="dxa"/>
            <w:tcBorders>
              <w:top w:val="nil"/>
              <w:left w:val="nil"/>
              <w:bottom w:val="single" w:sz="8" w:space="0" w:color="auto"/>
              <w:right w:val="single" w:sz="8" w:space="0" w:color="auto"/>
            </w:tcBorders>
            <w:vAlign w:val="center"/>
          </w:tcPr>
          <w:p w14:paraId="56DC145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5404D3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582DE33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w:t>
            </w:r>
          </w:p>
        </w:tc>
      </w:tr>
      <w:tr w:rsidR="00515E01" w:rsidRPr="00B75B18" w14:paraId="47FF1603" w14:textId="77777777" w:rsidTr="00E82F33">
        <w:trPr>
          <w:trHeight w:val="300"/>
          <w:jc w:val="center"/>
        </w:trPr>
        <w:tc>
          <w:tcPr>
            <w:tcW w:w="1240" w:type="dxa"/>
            <w:tcBorders>
              <w:top w:val="nil"/>
              <w:left w:val="single" w:sz="8" w:space="0" w:color="auto"/>
              <w:bottom w:val="single" w:sz="8" w:space="0" w:color="auto"/>
              <w:right w:val="single" w:sz="8" w:space="0" w:color="auto"/>
            </w:tcBorders>
            <w:vAlign w:val="center"/>
          </w:tcPr>
          <w:p w14:paraId="67968D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ET-07</w:t>
            </w:r>
          </w:p>
        </w:tc>
        <w:tc>
          <w:tcPr>
            <w:tcW w:w="1240" w:type="dxa"/>
            <w:tcBorders>
              <w:top w:val="nil"/>
              <w:left w:val="nil"/>
              <w:bottom w:val="single" w:sz="8" w:space="0" w:color="auto"/>
              <w:right w:val="single" w:sz="8" w:space="0" w:color="auto"/>
            </w:tcBorders>
            <w:shd w:val="clear" w:color="000000" w:fill="FFFFFF"/>
            <w:vAlign w:val="center"/>
          </w:tcPr>
          <w:p w14:paraId="15B874E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EXTRACTOR</w:t>
            </w:r>
          </w:p>
        </w:tc>
        <w:tc>
          <w:tcPr>
            <w:tcW w:w="1160" w:type="dxa"/>
            <w:tcBorders>
              <w:top w:val="nil"/>
              <w:left w:val="nil"/>
              <w:bottom w:val="single" w:sz="8" w:space="0" w:color="auto"/>
              <w:right w:val="single" w:sz="8" w:space="0" w:color="auto"/>
            </w:tcBorders>
            <w:shd w:val="clear" w:color="000000" w:fill="FFFFFF"/>
            <w:vAlign w:val="center"/>
          </w:tcPr>
          <w:p w14:paraId="6069B44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240" w:type="dxa"/>
            <w:tcBorders>
              <w:top w:val="nil"/>
              <w:left w:val="nil"/>
              <w:bottom w:val="single" w:sz="8" w:space="0" w:color="auto"/>
              <w:right w:val="single" w:sz="8" w:space="0" w:color="auto"/>
            </w:tcBorders>
            <w:shd w:val="clear" w:color="000000" w:fill="FFFFFF"/>
            <w:vAlign w:val="center"/>
          </w:tcPr>
          <w:p w14:paraId="523528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Q2-J14</w:t>
            </w:r>
          </w:p>
        </w:tc>
        <w:tc>
          <w:tcPr>
            <w:tcW w:w="1240" w:type="dxa"/>
            <w:tcBorders>
              <w:top w:val="nil"/>
              <w:left w:val="nil"/>
              <w:bottom w:val="single" w:sz="8" w:space="0" w:color="auto"/>
              <w:right w:val="single" w:sz="8" w:space="0" w:color="auto"/>
            </w:tcBorders>
            <w:vAlign w:val="center"/>
          </w:tcPr>
          <w:p w14:paraId="5C6D547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694D48B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54EA9F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w:t>
            </w:r>
          </w:p>
        </w:tc>
      </w:tr>
      <w:tr w:rsidR="00515E01" w:rsidRPr="00B75B18" w14:paraId="6F0B8219"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1FFC50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UV-02</w:t>
            </w:r>
          </w:p>
        </w:tc>
        <w:tc>
          <w:tcPr>
            <w:tcW w:w="1240" w:type="dxa"/>
            <w:tcBorders>
              <w:top w:val="nil"/>
              <w:left w:val="nil"/>
              <w:bottom w:val="single" w:sz="8" w:space="0" w:color="auto"/>
              <w:right w:val="single" w:sz="8" w:space="0" w:color="auto"/>
            </w:tcBorders>
            <w:shd w:val="clear" w:color="000000" w:fill="FFFFFF"/>
            <w:vAlign w:val="center"/>
          </w:tcPr>
          <w:p w14:paraId="2DB0B42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UNIDAD DE VENTANA</w:t>
            </w:r>
          </w:p>
        </w:tc>
        <w:tc>
          <w:tcPr>
            <w:tcW w:w="1160" w:type="dxa"/>
            <w:tcBorders>
              <w:top w:val="nil"/>
              <w:left w:val="nil"/>
              <w:bottom w:val="single" w:sz="8" w:space="0" w:color="auto"/>
              <w:right w:val="single" w:sz="8" w:space="0" w:color="auto"/>
            </w:tcBorders>
            <w:shd w:val="clear" w:color="000000" w:fill="FFFFFF"/>
            <w:vAlign w:val="center"/>
          </w:tcPr>
          <w:p w14:paraId="6EFCF1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240" w:type="dxa"/>
            <w:tcBorders>
              <w:top w:val="nil"/>
              <w:left w:val="nil"/>
              <w:bottom w:val="single" w:sz="8" w:space="0" w:color="auto"/>
              <w:right w:val="single" w:sz="8" w:space="0" w:color="auto"/>
            </w:tcBorders>
            <w:shd w:val="clear" w:color="000000" w:fill="FFFFFF"/>
            <w:vAlign w:val="center"/>
          </w:tcPr>
          <w:p w14:paraId="78C2C1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22-1-450400002-96-03000001</w:t>
            </w:r>
          </w:p>
        </w:tc>
        <w:tc>
          <w:tcPr>
            <w:tcW w:w="1240" w:type="dxa"/>
            <w:tcBorders>
              <w:top w:val="nil"/>
              <w:left w:val="nil"/>
              <w:bottom w:val="single" w:sz="8" w:space="0" w:color="auto"/>
              <w:right w:val="single" w:sz="8" w:space="0" w:color="auto"/>
            </w:tcBorders>
            <w:vAlign w:val="center"/>
          </w:tcPr>
          <w:p w14:paraId="629404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637D1B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 T.R.</w:t>
            </w:r>
          </w:p>
        </w:tc>
        <w:tc>
          <w:tcPr>
            <w:tcW w:w="1240" w:type="dxa"/>
            <w:tcBorders>
              <w:top w:val="nil"/>
              <w:left w:val="nil"/>
              <w:bottom w:val="single" w:sz="8" w:space="0" w:color="auto"/>
              <w:right w:val="single" w:sz="8" w:space="0" w:color="auto"/>
            </w:tcBorders>
            <w:vAlign w:val="center"/>
          </w:tcPr>
          <w:p w14:paraId="5184CF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w:t>
            </w:r>
          </w:p>
        </w:tc>
      </w:tr>
    </w:tbl>
    <w:p w14:paraId="278AFA1C" w14:textId="77777777" w:rsidR="00515E01" w:rsidRPr="00CD36C3" w:rsidRDefault="00515E01" w:rsidP="00515E01">
      <w:pPr>
        <w:rPr>
          <w:b/>
          <w:bCs/>
        </w:rPr>
      </w:pPr>
    </w:p>
    <w:tbl>
      <w:tblPr>
        <w:tblW w:w="0" w:type="auto"/>
        <w:tblInd w:w="-10" w:type="dxa"/>
        <w:tblLayout w:type="fixed"/>
        <w:tblCellMar>
          <w:left w:w="70" w:type="dxa"/>
          <w:right w:w="70" w:type="dxa"/>
        </w:tblCellMar>
        <w:tblLook w:val="00A0" w:firstRow="1" w:lastRow="0" w:firstColumn="1" w:lastColumn="0" w:noHBand="0" w:noVBand="0"/>
      </w:tblPr>
      <w:tblGrid>
        <w:gridCol w:w="709"/>
        <w:gridCol w:w="1276"/>
        <w:gridCol w:w="992"/>
        <w:gridCol w:w="851"/>
        <w:gridCol w:w="567"/>
        <w:gridCol w:w="992"/>
        <w:gridCol w:w="1000"/>
        <w:gridCol w:w="541"/>
        <w:gridCol w:w="750"/>
        <w:gridCol w:w="767"/>
        <w:gridCol w:w="383"/>
      </w:tblGrid>
      <w:tr w:rsidR="00515E01" w:rsidRPr="00B75B18" w14:paraId="3B17FA1B" w14:textId="77777777" w:rsidTr="00E82F33">
        <w:trPr>
          <w:trHeight w:val="20"/>
        </w:trPr>
        <w:tc>
          <w:tcPr>
            <w:tcW w:w="709"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19A9D5EC"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ID</w:t>
            </w:r>
          </w:p>
        </w:tc>
        <w:tc>
          <w:tcPr>
            <w:tcW w:w="1276"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238078BB"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MODELO CONDENSADOR</w:t>
            </w:r>
          </w:p>
        </w:tc>
        <w:tc>
          <w:tcPr>
            <w:tcW w:w="992"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12A4680A"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No. SERIE CONDENSADOR</w:t>
            </w:r>
          </w:p>
        </w:tc>
        <w:tc>
          <w:tcPr>
            <w:tcW w:w="851"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483813C3"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No. INVENTARIO</w:t>
            </w:r>
          </w:p>
        </w:tc>
        <w:tc>
          <w:tcPr>
            <w:tcW w:w="567"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2A5AE84C"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PISO</w:t>
            </w:r>
          </w:p>
        </w:tc>
        <w:tc>
          <w:tcPr>
            <w:tcW w:w="992" w:type="dxa"/>
            <w:tcBorders>
              <w:top w:val="single" w:sz="8" w:space="0" w:color="auto"/>
              <w:left w:val="nil"/>
              <w:bottom w:val="nil"/>
              <w:right w:val="single" w:sz="8" w:space="0" w:color="auto"/>
            </w:tcBorders>
            <w:shd w:val="clear" w:color="000000" w:fill="D9D9D9"/>
            <w:vAlign w:val="center"/>
          </w:tcPr>
          <w:p w14:paraId="7C8E77E2"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MODELO</w:t>
            </w:r>
          </w:p>
        </w:tc>
        <w:tc>
          <w:tcPr>
            <w:tcW w:w="1000" w:type="dxa"/>
            <w:tcBorders>
              <w:top w:val="single" w:sz="8" w:space="0" w:color="auto"/>
              <w:left w:val="nil"/>
              <w:bottom w:val="nil"/>
              <w:right w:val="single" w:sz="8" w:space="0" w:color="auto"/>
            </w:tcBorders>
            <w:shd w:val="clear" w:color="000000" w:fill="D9D9D9"/>
            <w:vAlign w:val="center"/>
          </w:tcPr>
          <w:p w14:paraId="009A15DD"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No. SERIE</w:t>
            </w:r>
          </w:p>
        </w:tc>
        <w:tc>
          <w:tcPr>
            <w:tcW w:w="541"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32455D08"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MARCA</w:t>
            </w:r>
          </w:p>
        </w:tc>
        <w:tc>
          <w:tcPr>
            <w:tcW w:w="75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2A0EDA05"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CAPACIDAD</w:t>
            </w:r>
          </w:p>
        </w:tc>
        <w:tc>
          <w:tcPr>
            <w:tcW w:w="767"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16CEB631"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No. INVENTARIO</w:t>
            </w:r>
          </w:p>
        </w:tc>
        <w:tc>
          <w:tcPr>
            <w:tcW w:w="383"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133032C2"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PISO</w:t>
            </w:r>
          </w:p>
        </w:tc>
      </w:tr>
      <w:tr w:rsidR="00515E01" w:rsidRPr="00B75B18" w14:paraId="673E8867" w14:textId="77777777" w:rsidTr="00E82F33">
        <w:trPr>
          <w:trHeight w:val="20"/>
        </w:trPr>
        <w:tc>
          <w:tcPr>
            <w:tcW w:w="709" w:type="dxa"/>
            <w:vMerge/>
            <w:tcBorders>
              <w:top w:val="single" w:sz="8" w:space="0" w:color="auto"/>
              <w:left w:val="single" w:sz="8" w:space="0" w:color="auto"/>
              <w:bottom w:val="single" w:sz="8" w:space="0" w:color="000000"/>
              <w:right w:val="single" w:sz="8" w:space="0" w:color="auto"/>
            </w:tcBorders>
            <w:vAlign w:val="center"/>
          </w:tcPr>
          <w:p w14:paraId="21E2B3CA" w14:textId="77777777" w:rsidR="00515E01" w:rsidRPr="00CD36C3" w:rsidRDefault="00515E01" w:rsidP="00E82F33">
            <w:pPr>
              <w:rPr>
                <w:rFonts w:ascii="Arial" w:hAnsi="Arial" w:cs="Arial"/>
                <w:b/>
                <w:bCs/>
                <w:color w:val="000000"/>
                <w:sz w:val="14"/>
                <w:szCs w:val="14"/>
                <w:lang w:eastAsia="es-MX"/>
              </w:rPr>
            </w:pPr>
          </w:p>
        </w:tc>
        <w:tc>
          <w:tcPr>
            <w:tcW w:w="1276" w:type="dxa"/>
            <w:vMerge/>
            <w:tcBorders>
              <w:top w:val="single" w:sz="8" w:space="0" w:color="auto"/>
              <w:left w:val="single" w:sz="8" w:space="0" w:color="auto"/>
              <w:bottom w:val="single" w:sz="8" w:space="0" w:color="000000"/>
              <w:right w:val="single" w:sz="8" w:space="0" w:color="auto"/>
            </w:tcBorders>
            <w:vAlign w:val="center"/>
          </w:tcPr>
          <w:p w14:paraId="1118239A" w14:textId="77777777" w:rsidR="00515E01" w:rsidRPr="00CD36C3" w:rsidRDefault="00515E01" w:rsidP="00E82F33">
            <w:pPr>
              <w:rPr>
                <w:rFonts w:ascii="Arial" w:hAnsi="Arial" w:cs="Arial"/>
                <w:b/>
                <w:bCs/>
                <w:color w:val="000000"/>
                <w:sz w:val="14"/>
                <w:szCs w:val="14"/>
                <w:lang w:eastAsia="es-MX"/>
              </w:rPr>
            </w:pPr>
          </w:p>
        </w:tc>
        <w:tc>
          <w:tcPr>
            <w:tcW w:w="992" w:type="dxa"/>
            <w:vMerge/>
            <w:tcBorders>
              <w:top w:val="single" w:sz="8" w:space="0" w:color="auto"/>
              <w:left w:val="single" w:sz="8" w:space="0" w:color="auto"/>
              <w:bottom w:val="single" w:sz="8" w:space="0" w:color="000000"/>
              <w:right w:val="single" w:sz="8" w:space="0" w:color="auto"/>
            </w:tcBorders>
            <w:vAlign w:val="center"/>
          </w:tcPr>
          <w:p w14:paraId="661A8EE7" w14:textId="77777777" w:rsidR="00515E01" w:rsidRPr="00CD36C3" w:rsidRDefault="00515E01" w:rsidP="00E82F33">
            <w:pPr>
              <w:rPr>
                <w:rFonts w:ascii="Arial" w:hAnsi="Arial" w:cs="Arial"/>
                <w:b/>
                <w:bCs/>
                <w:color w:val="000000"/>
                <w:sz w:val="14"/>
                <w:szCs w:val="14"/>
                <w:lang w:eastAsia="es-MX"/>
              </w:rPr>
            </w:pPr>
          </w:p>
        </w:tc>
        <w:tc>
          <w:tcPr>
            <w:tcW w:w="851" w:type="dxa"/>
            <w:vMerge/>
            <w:tcBorders>
              <w:top w:val="single" w:sz="8" w:space="0" w:color="auto"/>
              <w:left w:val="single" w:sz="8" w:space="0" w:color="auto"/>
              <w:bottom w:val="single" w:sz="8" w:space="0" w:color="000000"/>
              <w:right w:val="single" w:sz="8" w:space="0" w:color="auto"/>
            </w:tcBorders>
            <w:vAlign w:val="center"/>
          </w:tcPr>
          <w:p w14:paraId="23E92A75" w14:textId="77777777" w:rsidR="00515E01" w:rsidRPr="00CD36C3" w:rsidRDefault="00515E01" w:rsidP="00E82F33">
            <w:pPr>
              <w:rPr>
                <w:rFonts w:ascii="Arial" w:hAnsi="Arial" w:cs="Arial"/>
                <w:b/>
                <w:bCs/>
                <w:color w:val="000000"/>
                <w:sz w:val="14"/>
                <w:szCs w:val="14"/>
                <w:lang w:eastAsia="es-MX"/>
              </w:rPr>
            </w:pPr>
          </w:p>
        </w:tc>
        <w:tc>
          <w:tcPr>
            <w:tcW w:w="567" w:type="dxa"/>
            <w:vMerge/>
            <w:tcBorders>
              <w:top w:val="single" w:sz="8" w:space="0" w:color="auto"/>
              <w:left w:val="single" w:sz="8" w:space="0" w:color="auto"/>
              <w:bottom w:val="single" w:sz="8" w:space="0" w:color="000000"/>
              <w:right w:val="single" w:sz="8" w:space="0" w:color="auto"/>
            </w:tcBorders>
            <w:vAlign w:val="center"/>
          </w:tcPr>
          <w:p w14:paraId="430E8B9E" w14:textId="77777777" w:rsidR="00515E01" w:rsidRPr="00CD36C3" w:rsidRDefault="00515E01" w:rsidP="00E82F33">
            <w:pPr>
              <w:rPr>
                <w:rFonts w:ascii="Arial" w:hAnsi="Arial" w:cs="Arial"/>
                <w:b/>
                <w:bCs/>
                <w:color w:val="000000"/>
                <w:sz w:val="14"/>
                <w:szCs w:val="14"/>
                <w:lang w:eastAsia="es-MX"/>
              </w:rPr>
            </w:pPr>
          </w:p>
        </w:tc>
        <w:tc>
          <w:tcPr>
            <w:tcW w:w="992" w:type="dxa"/>
            <w:tcBorders>
              <w:top w:val="nil"/>
              <w:left w:val="nil"/>
              <w:bottom w:val="single" w:sz="8" w:space="0" w:color="auto"/>
              <w:right w:val="single" w:sz="8" w:space="0" w:color="auto"/>
            </w:tcBorders>
            <w:shd w:val="clear" w:color="000000" w:fill="D9D9D9"/>
            <w:vAlign w:val="center"/>
          </w:tcPr>
          <w:p w14:paraId="200F0052"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EVAPORADOR</w:t>
            </w:r>
          </w:p>
        </w:tc>
        <w:tc>
          <w:tcPr>
            <w:tcW w:w="1000" w:type="dxa"/>
            <w:tcBorders>
              <w:top w:val="nil"/>
              <w:left w:val="nil"/>
              <w:bottom w:val="single" w:sz="8" w:space="0" w:color="auto"/>
              <w:right w:val="single" w:sz="8" w:space="0" w:color="auto"/>
            </w:tcBorders>
            <w:shd w:val="clear" w:color="000000" w:fill="D9D9D9"/>
            <w:vAlign w:val="center"/>
          </w:tcPr>
          <w:p w14:paraId="7A8C0E0C"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EVAPORADOR</w:t>
            </w:r>
          </w:p>
        </w:tc>
        <w:tc>
          <w:tcPr>
            <w:tcW w:w="541" w:type="dxa"/>
            <w:vMerge/>
            <w:tcBorders>
              <w:top w:val="single" w:sz="8" w:space="0" w:color="auto"/>
              <w:left w:val="single" w:sz="8" w:space="0" w:color="auto"/>
              <w:bottom w:val="single" w:sz="8" w:space="0" w:color="000000"/>
              <w:right w:val="single" w:sz="8" w:space="0" w:color="auto"/>
            </w:tcBorders>
            <w:vAlign w:val="center"/>
          </w:tcPr>
          <w:p w14:paraId="6A03CE67" w14:textId="77777777" w:rsidR="00515E01" w:rsidRPr="00CD36C3" w:rsidRDefault="00515E01" w:rsidP="00E82F33">
            <w:pPr>
              <w:rPr>
                <w:rFonts w:ascii="Arial" w:hAnsi="Arial" w:cs="Arial"/>
                <w:b/>
                <w:bCs/>
                <w:color w:val="000000"/>
                <w:sz w:val="14"/>
                <w:szCs w:val="14"/>
                <w:lang w:eastAsia="es-MX"/>
              </w:rPr>
            </w:pPr>
          </w:p>
        </w:tc>
        <w:tc>
          <w:tcPr>
            <w:tcW w:w="750" w:type="dxa"/>
            <w:vMerge/>
            <w:tcBorders>
              <w:top w:val="single" w:sz="8" w:space="0" w:color="auto"/>
              <w:left w:val="single" w:sz="8" w:space="0" w:color="auto"/>
              <w:bottom w:val="single" w:sz="8" w:space="0" w:color="000000"/>
              <w:right w:val="single" w:sz="8" w:space="0" w:color="auto"/>
            </w:tcBorders>
            <w:vAlign w:val="center"/>
          </w:tcPr>
          <w:p w14:paraId="2F1242ED" w14:textId="77777777" w:rsidR="00515E01" w:rsidRPr="00CD36C3" w:rsidRDefault="00515E01" w:rsidP="00E82F33">
            <w:pPr>
              <w:rPr>
                <w:rFonts w:ascii="Arial" w:hAnsi="Arial" w:cs="Arial"/>
                <w:b/>
                <w:bCs/>
                <w:color w:val="000000"/>
                <w:sz w:val="14"/>
                <w:szCs w:val="14"/>
                <w:lang w:eastAsia="es-MX"/>
              </w:rPr>
            </w:pPr>
          </w:p>
        </w:tc>
        <w:tc>
          <w:tcPr>
            <w:tcW w:w="767" w:type="dxa"/>
            <w:vMerge/>
            <w:tcBorders>
              <w:top w:val="single" w:sz="8" w:space="0" w:color="auto"/>
              <w:left w:val="single" w:sz="8" w:space="0" w:color="auto"/>
              <w:bottom w:val="single" w:sz="8" w:space="0" w:color="000000"/>
              <w:right w:val="single" w:sz="8" w:space="0" w:color="auto"/>
            </w:tcBorders>
            <w:vAlign w:val="center"/>
          </w:tcPr>
          <w:p w14:paraId="6A9E3B16" w14:textId="77777777" w:rsidR="00515E01" w:rsidRPr="00CD36C3" w:rsidRDefault="00515E01" w:rsidP="00E82F33">
            <w:pPr>
              <w:rPr>
                <w:rFonts w:ascii="Arial" w:hAnsi="Arial" w:cs="Arial"/>
                <w:b/>
                <w:bCs/>
                <w:color w:val="000000"/>
                <w:sz w:val="14"/>
                <w:szCs w:val="14"/>
                <w:lang w:eastAsia="es-MX"/>
              </w:rPr>
            </w:pPr>
          </w:p>
        </w:tc>
        <w:tc>
          <w:tcPr>
            <w:tcW w:w="383" w:type="dxa"/>
            <w:vMerge/>
            <w:tcBorders>
              <w:top w:val="single" w:sz="8" w:space="0" w:color="auto"/>
              <w:left w:val="single" w:sz="8" w:space="0" w:color="auto"/>
              <w:bottom w:val="single" w:sz="8" w:space="0" w:color="000000"/>
              <w:right w:val="single" w:sz="8" w:space="0" w:color="auto"/>
            </w:tcBorders>
            <w:vAlign w:val="center"/>
          </w:tcPr>
          <w:p w14:paraId="534DB5A6" w14:textId="77777777" w:rsidR="00515E01" w:rsidRPr="00CD36C3" w:rsidRDefault="00515E01" w:rsidP="00E82F33">
            <w:pPr>
              <w:rPr>
                <w:rFonts w:ascii="Arial" w:hAnsi="Arial" w:cs="Arial"/>
                <w:b/>
                <w:bCs/>
                <w:color w:val="000000"/>
                <w:sz w:val="14"/>
                <w:szCs w:val="14"/>
                <w:lang w:eastAsia="es-MX"/>
              </w:rPr>
            </w:pPr>
          </w:p>
        </w:tc>
      </w:tr>
      <w:tr w:rsidR="00515E01" w:rsidRPr="00B75B18" w14:paraId="66D0D665"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6503D53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MS-149</w:t>
            </w:r>
          </w:p>
        </w:tc>
        <w:tc>
          <w:tcPr>
            <w:tcW w:w="1276" w:type="dxa"/>
            <w:tcBorders>
              <w:top w:val="nil"/>
              <w:left w:val="nil"/>
              <w:bottom w:val="single" w:sz="8" w:space="0" w:color="auto"/>
              <w:right w:val="single" w:sz="8" w:space="0" w:color="auto"/>
            </w:tcBorders>
            <w:shd w:val="clear" w:color="000000" w:fill="FFFFFF"/>
            <w:vAlign w:val="center"/>
          </w:tcPr>
          <w:p w14:paraId="5F17C4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2DDCFF3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100301943</w:t>
            </w:r>
          </w:p>
        </w:tc>
        <w:tc>
          <w:tcPr>
            <w:tcW w:w="851" w:type="dxa"/>
            <w:tcBorders>
              <w:top w:val="nil"/>
              <w:left w:val="nil"/>
              <w:bottom w:val="single" w:sz="8" w:space="0" w:color="auto"/>
              <w:right w:val="single" w:sz="8" w:space="0" w:color="auto"/>
            </w:tcBorders>
            <w:shd w:val="clear" w:color="000000" w:fill="FFFFFF"/>
            <w:vAlign w:val="center"/>
          </w:tcPr>
          <w:p w14:paraId="1237A33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-176773</w:t>
            </w:r>
          </w:p>
        </w:tc>
        <w:tc>
          <w:tcPr>
            <w:tcW w:w="567" w:type="dxa"/>
            <w:tcBorders>
              <w:top w:val="nil"/>
              <w:left w:val="nil"/>
              <w:bottom w:val="single" w:sz="8" w:space="0" w:color="auto"/>
              <w:right w:val="single" w:sz="8" w:space="0" w:color="auto"/>
            </w:tcBorders>
            <w:shd w:val="clear" w:color="000000" w:fill="FFFFFF"/>
            <w:vAlign w:val="center"/>
          </w:tcPr>
          <w:p w14:paraId="7B7D64B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148CFA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7F6741F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3100101015</w:t>
            </w:r>
          </w:p>
        </w:tc>
        <w:tc>
          <w:tcPr>
            <w:tcW w:w="541" w:type="dxa"/>
            <w:tcBorders>
              <w:top w:val="nil"/>
              <w:left w:val="nil"/>
              <w:bottom w:val="single" w:sz="8" w:space="0" w:color="auto"/>
              <w:right w:val="single" w:sz="8" w:space="0" w:color="auto"/>
            </w:tcBorders>
            <w:vAlign w:val="center"/>
          </w:tcPr>
          <w:p w14:paraId="375B10A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3B9AA1D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363ED63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22-667693</w:t>
            </w:r>
          </w:p>
        </w:tc>
        <w:tc>
          <w:tcPr>
            <w:tcW w:w="383" w:type="dxa"/>
            <w:tcBorders>
              <w:top w:val="nil"/>
              <w:left w:val="nil"/>
              <w:bottom w:val="single" w:sz="8" w:space="0" w:color="auto"/>
              <w:right w:val="single" w:sz="8" w:space="0" w:color="auto"/>
            </w:tcBorders>
            <w:vAlign w:val="center"/>
          </w:tcPr>
          <w:p w14:paraId="23AE0A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w:t>
            </w:r>
          </w:p>
        </w:tc>
      </w:tr>
      <w:tr w:rsidR="00515E01" w:rsidRPr="00B75B18" w14:paraId="57539F8F"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74BDD28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MS-150</w:t>
            </w:r>
          </w:p>
        </w:tc>
        <w:tc>
          <w:tcPr>
            <w:tcW w:w="1276" w:type="dxa"/>
            <w:tcBorders>
              <w:top w:val="nil"/>
              <w:left w:val="nil"/>
              <w:bottom w:val="single" w:sz="8" w:space="0" w:color="auto"/>
              <w:right w:val="single" w:sz="8" w:space="0" w:color="auto"/>
            </w:tcBorders>
            <w:shd w:val="clear" w:color="000000" w:fill="FFFFFF"/>
            <w:vAlign w:val="center"/>
          </w:tcPr>
          <w:p w14:paraId="31419BB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3CFEC6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100301939</w:t>
            </w:r>
          </w:p>
        </w:tc>
        <w:tc>
          <w:tcPr>
            <w:tcW w:w="851" w:type="dxa"/>
            <w:tcBorders>
              <w:top w:val="nil"/>
              <w:left w:val="nil"/>
              <w:bottom w:val="single" w:sz="8" w:space="0" w:color="auto"/>
              <w:right w:val="single" w:sz="8" w:space="0" w:color="auto"/>
            </w:tcBorders>
            <w:shd w:val="clear" w:color="000000" w:fill="FFFFFF"/>
            <w:vAlign w:val="center"/>
          </w:tcPr>
          <w:p w14:paraId="151E20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-176761</w:t>
            </w:r>
          </w:p>
        </w:tc>
        <w:tc>
          <w:tcPr>
            <w:tcW w:w="567" w:type="dxa"/>
            <w:tcBorders>
              <w:top w:val="nil"/>
              <w:left w:val="nil"/>
              <w:bottom w:val="single" w:sz="8" w:space="0" w:color="auto"/>
              <w:right w:val="single" w:sz="8" w:space="0" w:color="auto"/>
            </w:tcBorders>
            <w:shd w:val="clear" w:color="000000" w:fill="FFFFFF"/>
            <w:vAlign w:val="center"/>
          </w:tcPr>
          <w:p w14:paraId="3FE0599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1CD9C7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69C29F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3100300237</w:t>
            </w:r>
          </w:p>
        </w:tc>
        <w:tc>
          <w:tcPr>
            <w:tcW w:w="541" w:type="dxa"/>
            <w:tcBorders>
              <w:top w:val="nil"/>
              <w:left w:val="nil"/>
              <w:bottom w:val="single" w:sz="8" w:space="0" w:color="auto"/>
              <w:right w:val="single" w:sz="8" w:space="0" w:color="auto"/>
            </w:tcBorders>
            <w:vAlign w:val="center"/>
          </w:tcPr>
          <w:p w14:paraId="6A751FC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2A5093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703A1B0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22-667694</w:t>
            </w:r>
          </w:p>
        </w:tc>
        <w:tc>
          <w:tcPr>
            <w:tcW w:w="383" w:type="dxa"/>
            <w:tcBorders>
              <w:top w:val="nil"/>
              <w:left w:val="nil"/>
              <w:bottom w:val="single" w:sz="8" w:space="0" w:color="auto"/>
              <w:right w:val="single" w:sz="8" w:space="0" w:color="auto"/>
            </w:tcBorders>
            <w:vAlign w:val="center"/>
          </w:tcPr>
          <w:p w14:paraId="002CF22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13</w:t>
            </w:r>
          </w:p>
        </w:tc>
      </w:tr>
      <w:tr w:rsidR="00515E01" w:rsidRPr="00B75B18" w14:paraId="3FFD7EEC"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3E1D0A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MS-151</w:t>
            </w:r>
          </w:p>
        </w:tc>
        <w:tc>
          <w:tcPr>
            <w:tcW w:w="1276" w:type="dxa"/>
            <w:tcBorders>
              <w:top w:val="nil"/>
              <w:left w:val="nil"/>
              <w:bottom w:val="single" w:sz="8" w:space="0" w:color="auto"/>
              <w:right w:val="single" w:sz="8" w:space="0" w:color="auto"/>
            </w:tcBorders>
            <w:vAlign w:val="center"/>
          </w:tcPr>
          <w:p w14:paraId="7B25681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vAlign w:val="center"/>
          </w:tcPr>
          <w:p w14:paraId="6516FD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100301968</w:t>
            </w:r>
          </w:p>
        </w:tc>
        <w:tc>
          <w:tcPr>
            <w:tcW w:w="851" w:type="dxa"/>
            <w:tcBorders>
              <w:top w:val="nil"/>
              <w:left w:val="nil"/>
              <w:bottom w:val="single" w:sz="8" w:space="0" w:color="auto"/>
              <w:right w:val="single" w:sz="8" w:space="0" w:color="auto"/>
            </w:tcBorders>
            <w:vAlign w:val="center"/>
          </w:tcPr>
          <w:p w14:paraId="3DFC1B8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-176775</w:t>
            </w:r>
          </w:p>
        </w:tc>
        <w:tc>
          <w:tcPr>
            <w:tcW w:w="567" w:type="dxa"/>
            <w:tcBorders>
              <w:top w:val="nil"/>
              <w:left w:val="nil"/>
              <w:bottom w:val="single" w:sz="8" w:space="0" w:color="auto"/>
              <w:right w:val="single" w:sz="8" w:space="0" w:color="auto"/>
            </w:tcBorders>
            <w:vAlign w:val="center"/>
          </w:tcPr>
          <w:p w14:paraId="0BB955B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 </w:t>
            </w:r>
          </w:p>
        </w:tc>
        <w:tc>
          <w:tcPr>
            <w:tcW w:w="992" w:type="dxa"/>
            <w:tcBorders>
              <w:top w:val="nil"/>
              <w:left w:val="nil"/>
              <w:bottom w:val="single" w:sz="8" w:space="0" w:color="auto"/>
              <w:right w:val="single" w:sz="8" w:space="0" w:color="auto"/>
            </w:tcBorders>
            <w:shd w:val="clear" w:color="000000" w:fill="FFFFFF"/>
            <w:vAlign w:val="center"/>
          </w:tcPr>
          <w:p w14:paraId="601982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shd w:val="clear" w:color="000000" w:fill="FFFFFF"/>
            <w:vAlign w:val="center"/>
          </w:tcPr>
          <w:p w14:paraId="4DA9A3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100100171</w:t>
            </w:r>
          </w:p>
        </w:tc>
        <w:tc>
          <w:tcPr>
            <w:tcW w:w="541" w:type="dxa"/>
            <w:tcBorders>
              <w:top w:val="nil"/>
              <w:left w:val="nil"/>
              <w:bottom w:val="single" w:sz="8" w:space="0" w:color="auto"/>
              <w:right w:val="single" w:sz="8" w:space="0" w:color="auto"/>
            </w:tcBorders>
            <w:shd w:val="clear" w:color="000000" w:fill="FFFFFF"/>
            <w:vAlign w:val="center"/>
          </w:tcPr>
          <w:p w14:paraId="7FE8230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shd w:val="clear" w:color="000000" w:fill="FFFFFF"/>
            <w:vAlign w:val="center"/>
          </w:tcPr>
          <w:p w14:paraId="079431B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shd w:val="clear" w:color="000000" w:fill="FFFFFF"/>
            <w:vAlign w:val="center"/>
          </w:tcPr>
          <w:p w14:paraId="5B43E4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22-667695</w:t>
            </w:r>
          </w:p>
        </w:tc>
        <w:tc>
          <w:tcPr>
            <w:tcW w:w="383" w:type="dxa"/>
            <w:tcBorders>
              <w:top w:val="nil"/>
              <w:left w:val="nil"/>
              <w:bottom w:val="single" w:sz="8" w:space="0" w:color="auto"/>
              <w:right w:val="single" w:sz="8" w:space="0" w:color="auto"/>
            </w:tcBorders>
            <w:shd w:val="clear" w:color="000000" w:fill="FFFFFF"/>
            <w:vAlign w:val="center"/>
          </w:tcPr>
          <w:p w14:paraId="5698D3A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13</w:t>
            </w:r>
          </w:p>
        </w:tc>
      </w:tr>
      <w:tr w:rsidR="00515E01" w:rsidRPr="00B75B18" w14:paraId="57CA6952"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7AFAEC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MS-152</w:t>
            </w:r>
          </w:p>
        </w:tc>
        <w:tc>
          <w:tcPr>
            <w:tcW w:w="1276" w:type="dxa"/>
            <w:tcBorders>
              <w:top w:val="nil"/>
              <w:left w:val="nil"/>
              <w:bottom w:val="single" w:sz="8" w:space="0" w:color="auto"/>
              <w:right w:val="single" w:sz="8" w:space="0" w:color="auto"/>
            </w:tcBorders>
            <w:shd w:val="clear" w:color="000000" w:fill="FFFFFF"/>
            <w:vAlign w:val="center"/>
          </w:tcPr>
          <w:p w14:paraId="075DBEE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3271EEC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100301907</w:t>
            </w:r>
          </w:p>
        </w:tc>
        <w:tc>
          <w:tcPr>
            <w:tcW w:w="851" w:type="dxa"/>
            <w:tcBorders>
              <w:top w:val="nil"/>
              <w:left w:val="nil"/>
              <w:bottom w:val="single" w:sz="8" w:space="0" w:color="auto"/>
              <w:right w:val="single" w:sz="8" w:space="0" w:color="auto"/>
            </w:tcBorders>
            <w:shd w:val="clear" w:color="000000" w:fill="FFFFFF"/>
            <w:vAlign w:val="center"/>
          </w:tcPr>
          <w:p w14:paraId="57E10A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-176776</w:t>
            </w:r>
          </w:p>
        </w:tc>
        <w:tc>
          <w:tcPr>
            <w:tcW w:w="567" w:type="dxa"/>
            <w:tcBorders>
              <w:top w:val="nil"/>
              <w:left w:val="nil"/>
              <w:bottom w:val="single" w:sz="8" w:space="0" w:color="auto"/>
              <w:right w:val="single" w:sz="8" w:space="0" w:color="auto"/>
            </w:tcBorders>
            <w:shd w:val="clear" w:color="000000" w:fill="FFFFFF"/>
            <w:vAlign w:val="center"/>
          </w:tcPr>
          <w:p w14:paraId="6F4E475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2912B2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4D49B08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3100100489</w:t>
            </w:r>
          </w:p>
        </w:tc>
        <w:tc>
          <w:tcPr>
            <w:tcW w:w="541" w:type="dxa"/>
            <w:tcBorders>
              <w:top w:val="nil"/>
              <w:left w:val="nil"/>
              <w:bottom w:val="single" w:sz="8" w:space="0" w:color="auto"/>
              <w:right w:val="single" w:sz="8" w:space="0" w:color="auto"/>
            </w:tcBorders>
            <w:vAlign w:val="center"/>
          </w:tcPr>
          <w:p w14:paraId="1F05F88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431BD91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1E64FC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22-667696</w:t>
            </w:r>
          </w:p>
        </w:tc>
        <w:tc>
          <w:tcPr>
            <w:tcW w:w="383" w:type="dxa"/>
            <w:tcBorders>
              <w:top w:val="nil"/>
              <w:left w:val="nil"/>
              <w:bottom w:val="single" w:sz="8" w:space="0" w:color="auto"/>
              <w:right w:val="single" w:sz="8" w:space="0" w:color="auto"/>
            </w:tcBorders>
            <w:vAlign w:val="center"/>
          </w:tcPr>
          <w:p w14:paraId="2332328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13</w:t>
            </w:r>
          </w:p>
        </w:tc>
      </w:tr>
      <w:tr w:rsidR="00515E01" w:rsidRPr="00B75B18" w14:paraId="4BB4A39C"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0B3752A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MS-153</w:t>
            </w:r>
          </w:p>
        </w:tc>
        <w:tc>
          <w:tcPr>
            <w:tcW w:w="1276" w:type="dxa"/>
            <w:tcBorders>
              <w:top w:val="nil"/>
              <w:left w:val="nil"/>
              <w:bottom w:val="single" w:sz="8" w:space="0" w:color="auto"/>
              <w:right w:val="single" w:sz="8" w:space="0" w:color="auto"/>
            </w:tcBorders>
            <w:shd w:val="clear" w:color="000000" w:fill="FFFFFF"/>
            <w:vAlign w:val="center"/>
          </w:tcPr>
          <w:p w14:paraId="646B48D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02D5DDA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100301817</w:t>
            </w:r>
          </w:p>
        </w:tc>
        <w:tc>
          <w:tcPr>
            <w:tcW w:w="851" w:type="dxa"/>
            <w:tcBorders>
              <w:top w:val="nil"/>
              <w:left w:val="nil"/>
              <w:bottom w:val="single" w:sz="8" w:space="0" w:color="auto"/>
              <w:right w:val="single" w:sz="8" w:space="0" w:color="auto"/>
            </w:tcBorders>
            <w:shd w:val="clear" w:color="000000" w:fill="FFFFFF"/>
            <w:vAlign w:val="center"/>
          </w:tcPr>
          <w:p w14:paraId="61A469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-176777</w:t>
            </w:r>
          </w:p>
        </w:tc>
        <w:tc>
          <w:tcPr>
            <w:tcW w:w="567" w:type="dxa"/>
            <w:tcBorders>
              <w:top w:val="nil"/>
              <w:left w:val="nil"/>
              <w:bottom w:val="single" w:sz="8" w:space="0" w:color="auto"/>
              <w:right w:val="single" w:sz="8" w:space="0" w:color="auto"/>
            </w:tcBorders>
            <w:shd w:val="clear" w:color="000000" w:fill="FFFFFF"/>
            <w:vAlign w:val="center"/>
          </w:tcPr>
          <w:p w14:paraId="7B801C9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9</w:t>
            </w:r>
          </w:p>
        </w:tc>
        <w:tc>
          <w:tcPr>
            <w:tcW w:w="992" w:type="dxa"/>
            <w:tcBorders>
              <w:top w:val="nil"/>
              <w:left w:val="nil"/>
              <w:bottom w:val="single" w:sz="8" w:space="0" w:color="auto"/>
              <w:right w:val="single" w:sz="8" w:space="0" w:color="auto"/>
            </w:tcBorders>
            <w:shd w:val="clear" w:color="000000" w:fill="FFFFFF"/>
            <w:vAlign w:val="center"/>
          </w:tcPr>
          <w:p w14:paraId="7CD58A8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272FFD0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3100101001</w:t>
            </w:r>
          </w:p>
        </w:tc>
        <w:tc>
          <w:tcPr>
            <w:tcW w:w="541" w:type="dxa"/>
            <w:tcBorders>
              <w:top w:val="nil"/>
              <w:left w:val="nil"/>
              <w:bottom w:val="single" w:sz="8" w:space="0" w:color="auto"/>
              <w:right w:val="single" w:sz="8" w:space="0" w:color="auto"/>
            </w:tcBorders>
            <w:vAlign w:val="center"/>
          </w:tcPr>
          <w:p w14:paraId="770B31A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037E0A9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15696B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22-667697</w:t>
            </w:r>
          </w:p>
        </w:tc>
        <w:tc>
          <w:tcPr>
            <w:tcW w:w="383" w:type="dxa"/>
            <w:tcBorders>
              <w:top w:val="nil"/>
              <w:left w:val="nil"/>
              <w:bottom w:val="single" w:sz="8" w:space="0" w:color="auto"/>
              <w:right w:val="single" w:sz="8" w:space="0" w:color="auto"/>
            </w:tcBorders>
            <w:vAlign w:val="center"/>
          </w:tcPr>
          <w:p w14:paraId="084EA24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13</w:t>
            </w:r>
          </w:p>
        </w:tc>
      </w:tr>
      <w:tr w:rsidR="00515E01" w:rsidRPr="00B75B18" w14:paraId="4C3F0D13"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6BF5706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MS-154</w:t>
            </w:r>
          </w:p>
        </w:tc>
        <w:tc>
          <w:tcPr>
            <w:tcW w:w="1276" w:type="dxa"/>
            <w:tcBorders>
              <w:top w:val="nil"/>
              <w:left w:val="nil"/>
              <w:bottom w:val="single" w:sz="8" w:space="0" w:color="auto"/>
              <w:right w:val="single" w:sz="8" w:space="0" w:color="auto"/>
            </w:tcBorders>
            <w:shd w:val="clear" w:color="000000" w:fill="FFFFFF"/>
            <w:vAlign w:val="center"/>
          </w:tcPr>
          <w:p w14:paraId="41E5623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17F52F7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100302047</w:t>
            </w:r>
          </w:p>
        </w:tc>
        <w:tc>
          <w:tcPr>
            <w:tcW w:w="851" w:type="dxa"/>
            <w:tcBorders>
              <w:top w:val="nil"/>
              <w:left w:val="nil"/>
              <w:bottom w:val="single" w:sz="8" w:space="0" w:color="auto"/>
              <w:right w:val="single" w:sz="8" w:space="0" w:color="auto"/>
            </w:tcBorders>
            <w:shd w:val="clear" w:color="000000" w:fill="FFFFFF"/>
            <w:vAlign w:val="center"/>
          </w:tcPr>
          <w:p w14:paraId="3429F7F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-176768</w:t>
            </w:r>
          </w:p>
        </w:tc>
        <w:tc>
          <w:tcPr>
            <w:tcW w:w="567" w:type="dxa"/>
            <w:tcBorders>
              <w:top w:val="nil"/>
              <w:left w:val="nil"/>
              <w:bottom w:val="single" w:sz="8" w:space="0" w:color="auto"/>
              <w:right w:val="single" w:sz="8" w:space="0" w:color="auto"/>
            </w:tcBorders>
            <w:shd w:val="clear" w:color="000000" w:fill="FFFFFF"/>
            <w:vAlign w:val="center"/>
          </w:tcPr>
          <w:p w14:paraId="491B7B0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3E4AA3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507E231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3100100204</w:t>
            </w:r>
          </w:p>
        </w:tc>
        <w:tc>
          <w:tcPr>
            <w:tcW w:w="541" w:type="dxa"/>
            <w:tcBorders>
              <w:top w:val="nil"/>
              <w:left w:val="nil"/>
              <w:bottom w:val="single" w:sz="8" w:space="0" w:color="auto"/>
              <w:right w:val="single" w:sz="8" w:space="0" w:color="auto"/>
            </w:tcBorders>
            <w:vAlign w:val="center"/>
          </w:tcPr>
          <w:p w14:paraId="12150B3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4C5BF8F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7F6C3B6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22-667698</w:t>
            </w:r>
          </w:p>
        </w:tc>
        <w:tc>
          <w:tcPr>
            <w:tcW w:w="383" w:type="dxa"/>
            <w:tcBorders>
              <w:top w:val="nil"/>
              <w:left w:val="nil"/>
              <w:bottom w:val="single" w:sz="8" w:space="0" w:color="auto"/>
              <w:right w:val="single" w:sz="8" w:space="0" w:color="auto"/>
            </w:tcBorders>
            <w:vAlign w:val="center"/>
          </w:tcPr>
          <w:p w14:paraId="7630E14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12</w:t>
            </w:r>
          </w:p>
        </w:tc>
      </w:tr>
      <w:tr w:rsidR="00515E01" w:rsidRPr="00B75B18" w14:paraId="5FCBFE3A"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29E579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MS-155</w:t>
            </w:r>
          </w:p>
        </w:tc>
        <w:tc>
          <w:tcPr>
            <w:tcW w:w="1276" w:type="dxa"/>
            <w:tcBorders>
              <w:top w:val="nil"/>
              <w:left w:val="nil"/>
              <w:bottom w:val="single" w:sz="8" w:space="0" w:color="auto"/>
              <w:right w:val="single" w:sz="8" w:space="0" w:color="auto"/>
            </w:tcBorders>
            <w:shd w:val="clear" w:color="000000" w:fill="FFFFFF"/>
            <w:vAlign w:val="center"/>
          </w:tcPr>
          <w:p w14:paraId="636892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3DC5DF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100302035</w:t>
            </w:r>
          </w:p>
        </w:tc>
        <w:tc>
          <w:tcPr>
            <w:tcW w:w="851" w:type="dxa"/>
            <w:tcBorders>
              <w:top w:val="nil"/>
              <w:left w:val="nil"/>
              <w:bottom w:val="single" w:sz="8" w:space="0" w:color="auto"/>
              <w:right w:val="single" w:sz="8" w:space="0" w:color="auto"/>
            </w:tcBorders>
            <w:shd w:val="clear" w:color="000000" w:fill="FFFFFF"/>
            <w:vAlign w:val="center"/>
          </w:tcPr>
          <w:p w14:paraId="6B172A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-176779</w:t>
            </w:r>
          </w:p>
        </w:tc>
        <w:tc>
          <w:tcPr>
            <w:tcW w:w="567" w:type="dxa"/>
            <w:tcBorders>
              <w:top w:val="nil"/>
              <w:left w:val="nil"/>
              <w:bottom w:val="single" w:sz="8" w:space="0" w:color="auto"/>
              <w:right w:val="single" w:sz="8" w:space="0" w:color="auto"/>
            </w:tcBorders>
            <w:shd w:val="clear" w:color="000000" w:fill="FFFFFF"/>
            <w:vAlign w:val="center"/>
          </w:tcPr>
          <w:p w14:paraId="72D225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02EB47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1714E98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3100101004</w:t>
            </w:r>
          </w:p>
        </w:tc>
        <w:tc>
          <w:tcPr>
            <w:tcW w:w="541" w:type="dxa"/>
            <w:tcBorders>
              <w:top w:val="nil"/>
              <w:left w:val="nil"/>
              <w:bottom w:val="single" w:sz="8" w:space="0" w:color="auto"/>
              <w:right w:val="single" w:sz="8" w:space="0" w:color="auto"/>
            </w:tcBorders>
            <w:vAlign w:val="center"/>
          </w:tcPr>
          <w:p w14:paraId="185085E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642E3B9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5CB225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22-667699</w:t>
            </w:r>
          </w:p>
        </w:tc>
        <w:tc>
          <w:tcPr>
            <w:tcW w:w="383" w:type="dxa"/>
            <w:tcBorders>
              <w:top w:val="nil"/>
              <w:left w:val="nil"/>
              <w:bottom w:val="single" w:sz="8" w:space="0" w:color="auto"/>
              <w:right w:val="single" w:sz="8" w:space="0" w:color="auto"/>
            </w:tcBorders>
            <w:vAlign w:val="center"/>
          </w:tcPr>
          <w:p w14:paraId="3964819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9</w:t>
            </w:r>
          </w:p>
        </w:tc>
      </w:tr>
      <w:tr w:rsidR="00515E01" w:rsidRPr="00B75B18" w14:paraId="11308028"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2FE4F3C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MS-156</w:t>
            </w:r>
          </w:p>
        </w:tc>
        <w:tc>
          <w:tcPr>
            <w:tcW w:w="1276" w:type="dxa"/>
            <w:tcBorders>
              <w:top w:val="nil"/>
              <w:left w:val="nil"/>
              <w:bottom w:val="single" w:sz="8" w:space="0" w:color="auto"/>
              <w:right w:val="single" w:sz="8" w:space="0" w:color="auto"/>
            </w:tcBorders>
            <w:shd w:val="clear" w:color="000000" w:fill="FFFFFF"/>
            <w:vAlign w:val="center"/>
          </w:tcPr>
          <w:p w14:paraId="7D67F02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1775EFF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100302036</w:t>
            </w:r>
          </w:p>
        </w:tc>
        <w:tc>
          <w:tcPr>
            <w:tcW w:w="851" w:type="dxa"/>
            <w:tcBorders>
              <w:top w:val="nil"/>
              <w:left w:val="nil"/>
              <w:bottom w:val="single" w:sz="8" w:space="0" w:color="auto"/>
              <w:right w:val="single" w:sz="8" w:space="0" w:color="auto"/>
            </w:tcBorders>
            <w:shd w:val="clear" w:color="000000" w:fill="FFFFFF"/>
            <w:vAlign w:val="center"/>
          </w:tcPr>
          <w:p w14:paraId="2284069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-176780</w:t>
            </w:r>
          </w:p>
        </w:tc>
        <w:tc>
          <w:tcPr>
            <w:tcW w:w="567" w:type="dxa"/>
            <w:tcBorders>
              <w:top w:val="nil"/>
              <w:left w:val="nil"/>
              <w:bottom w:val="single" w:sz="8" w:space="0" w:color="auto"/>
              <w:right w:val="single" w:sz="8" w:space="0" w:color="auto"/>
            </w:tcBorders>
            <w:shd w:val="clear" w:color="000000" w:fill="FFFFFF"/>
            <w:vAlign w:val="center"/>
          </w:tcPr>
          <w:p w14:paraId="3DFD8E3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4346D3F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0F3F67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3100100820</w:t>
            </w:r>
          </w:p>
        </w:tc>
        <w:tc>
          <w:tcPr>
            <w:tcW w:w="541" w:type="dxa"/>
            <w:tcBorders>
              <w:top w:val="nil"/>
              <w:left w:val="nil"/>
              <w:bottom w:val="single" w:sz="8" w:space="0" w:color="auto"/>
              <w:right w:val="single" w:sz="8" w:space="0" w:color="auto"/>
            </w:tcBorders>
            <w:vAlign w:val="center"/>
          </w:tcPr>
          <w:p w14:paraId="0E67FF8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46C1ACC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0F0D97D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22-667700</w:t>
            </w:r>
          </w:p>
        </w:tc>
        <w:tc>
          <w:tcPr>
            <w:tcW w:w="383" w:type="dxa"/>
            <w:tcBorders>
              <w:top w:val="nil"/>
              <w:left w:val="nil"/>
              <w:bottom w:val="single" w:sz="8" w:space="0" w:color="auto"/>
              <w:right w:val="single" w:sz="8" w:space="0" w:color="auto"/>
            </w:tcBorders>
            <w:vAlign w:val="center"/>
          </w:tcPr>
          <w:p w14:paraId="17862B1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8</w:t>
            </w:r>
          </w:p>
        </w:tc>
      </w:tr>
      <w:tr w:rsidR="00515E01" w:rsidRPr="00B75B18" w14:paraId="4CBBB88E"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0CB12DB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MS-157</w:t>
            </w:r>
          </w:p>
        </w:tc>
        <w:tc>
          <w:tcPr>
            <w:tcW w:w="1276" w:type="dxa"/>
            <w:tcBorders>
              <w:top w:val="nil"/>
              <w:left w:val="nil"/>
              <w:bottom w:val="single" w:sz="8" w:space="0" w:color="auto"/>
              <w:right w:val="single" w:sz="8" w:space="0" w:color="auto"/>
            </w:tcBorders>
            <w:shd w:val="clear" w:color="000000" w:fill="FFFFFF"/>
            <w:vAlign w:val="center"/>
          </w:tcPr>
          <w:p w14:paraId="04346F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6AB0B6A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100301929</w:t>
            </w:r>
          </w:p>
        </w:tc>
        <w:tc>
          <w:tcPr>
            <w:tcW w:w="851" w:type="dxa"/>
            <w:tcBorders>
              <w:top w:val="nil"/>
              <w:left w:val="nil"/>
              <w:bottom w:val="single" w:sz="8" w:space="0" w:color="auto"/>
              <w:right w:val="single" w:sz="8" w:space="0" w:color="auto"/>
            </w:tcBorders>
            <w:shd w:val="clear" w:color="000000" w:fill="FFFFFF"/>
            <w:vAlign w:val="center"/>
          </w:tcPr>
          <w:p w14:paraId="185CEA1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-176781</w:t>
            </w:r>
          </w:p>
        </w:tc>
        <w:tc>
          <w:tcPr>
            <w:tcW w:w="567" w:type="dxa"/>
            <w:tcBorders>
              <w:top w:val="nil"/>
              <w:left w:val="nil"/>
              <w:bottom w:val="single" w:sz="8" w:space="0" w:color="auto"/>
              <w:right w:val="single" w:sz="8" w:space="0" w:color="auto"/>
            </w:tcBorders>
            <w:shd w:val="clear" w:color="000000" w:fill="FFFFFF"/>
            <w:vAlign w:val="center"/>
          </w:tcPr>
          <w:p w14:paraId="3F8CFC4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6</w:t>
            </w:r>
          </w:p>
        </w:tc>
        <w:tc>
          <w:tcPr>
            <w:tcW w:w="992" w:type="dxa"/>
            <w:tcBorders>
              <w:top w:val="nil"/>
              <w:left w:val="nil"/>
              <w:bottom w:val="single" w:sz="8" w:space="0" w:color="auto"/>
              <w:right w:val="single" w:sz="8" w:space="0" w:color="auto"/>
            </w:tcBorders>
            <w:shd w:val="clear" w:color="000000" w:fill="FFFFFF"/>
            <w:vAlign w:val="center"/>
          </w:tcPr>
          <w:p w14:paraId="1EB7D3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0D2DC1A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3100100173</w:t>
            </w:r>
          </w:p>
        </w:tc>
        <w:tc>
          <w:tcPr>
            <w:tcW w:w="541" w:type="dxa"/>
            <w:tcBorders>
              <w:top w:val="nil"/>
              <w:left w:val="nil"/>
              <w:bottom w:val="single" w:sz="8" w:space="0" w:color="auto"/>
              <w:right w:val="single" w:sz="8" w:space="0" w:color="auto"/>
            </w:tcBorders>
            <w:vAlign w:val="center"/>
          </w:tcPr>
          <w:p w14:paraId="2F6A64F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1FAFBD3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33FA688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22-667701</w:t>
            </w:r>
          </w:p>
        </w:tc>
        <w:tc>
          <w:tcPr>
            <w:tcW w:w="383" w:type="dxa"/>
            <w:tcBorders>
              <w:top w:val="nil"/>
              <w:left w:val="nil"/>
              <w:bottom w:val="single" w:sz="8" w:space="0" w:color="auto"/>
              <w:right w:val="single" w:sz="8" w:space="0" w:color="auto"/>
            </w:tcBorders>
            <w:vAlign w:val="center"/>
          </w:tcPr>
          <w:p w14:paraId="2889E24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9</w:t>
            </w:r>
          </w:p>
        </w:tc>
      </w:tr>
      <w:tr w:rsidR="00515E01" w:rsidRPr="00B75B18" w14:paraId="5D202D4B"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58A400D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MS-158</w:t>
            </w:r>
          </w:p>
        </w:tc>
        <w:tc>
          <w:tcPr>
            <w:tcW w:w="1276" w:type="dxa"/>
            <w:tcBorders>
              <w:top w:val="nil"/>
              <w:left w:val="nil"/>
              <w:bottom w:val="single" w:sz="8" w:space="0" w:color="auto"/>
              <w:right w:val="single" w:sz="8" w:space="0" w:color="auto"/>
            </w:tcBorders>
            <w:shd w:val="clear" w:color="000000" w:fill="FFFFFF"/>
            <w:vAlign w:val="center"/>
          </w:tcPr>
          <w:p w14:paraId="26C12F7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5C46CFA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100300871</w:t>
            </w:r>
          </w:p>
        </w:tc>
        <w:tc>
          <w:tcPr>
            <w:tcW w:w="851" w:type="dxa"/>
            <w:tcBorders>
              <w:top w:val="nil"/>
              <w:left w:val="nil"/>
              <w:bottom w:val="single" w:sz="8" w:space="0" w:color="auto"/>
              <w:right w:val="single" w:sz="8" w:space="0" w:color="auto"/>
            </w:tcBorders>
            <w:shd w:val="clear" w:color="000000" w:fill="FFFFFF"/>
            <w:vAlign w:val="center"/>
          </w:tcPr>
          <w:p w14:paraId="239846C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-176754</w:t>
            </w:r>
          </w:p>
        </w:tc>
        <w:tc>
          <w:tcPr>
            <w:tcW w:w="567" w:type="dxa"/>
            <w:tcBorders>
              <w:top w:val="nil"/>
              <w:left w:val="nil"/>
              <w:bottom w:val="single" w:sz="8" w:space="0" w:color="auto"/>
              <w:right w:val="single" w:sz="8" w:space="0" w:color="auto"/>
            </w:tcBorders>
            <w:shd w:val="clear" w:color="000000" w:fill="FFFFFF"/>
            <w:vAlign w:val="center"/>
          </w:tcPr>
          <w:p w14:paraId="23E1153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8</w:t>
            </w:r>
          </w:p>
        </w:tc>
        <w:tc>
          <w:tcPr>
            <w:tcW w:w="992" w:type="dxa"/>
            <w:tcBorders>
              <w:top w:val="nil"/>
              <w:left w:val="nil"/>
              <w:bottom w:val="single" w:sz="8" w:space="0" w:color="auto"/>
              <w:right w:val="single" w:sz="8" w:space="0" w:color="auto"/>
            </w:tcBorders>
            <w:shd w:val="clear" w:color="000000" w:fill="FFFFFF"/>
            <w:vAlign w:val="center"/>
          </w:tcPr>
          <w:p w14:paraId="0CF7CA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1926432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3100100241</w:t>
            </w:r>
          </w:p>
        </w:tc>
        <w:tc>
          <w:tcPr>
            <w:tcW w:w="541" w:type="dxa"/>
            <w:tcBorders>
              <w:top w:val="nil"/>
              <w:left w:val="nil"/>
              <w:bottom w:val="single" w:sz="8" w:space="0" w:color="auto"/>
              <w:right w:val="single" w:sz="8" w:space="0" w:color="auto"/>
            </w:tcBorders>
            <w:vAlign w:val="center"/>
          </w:tcPr>
          <w:p w14:paraId="6BEC25B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5D7077F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3EB6EA1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22-667674</w:t>
            </w:r>
          </w:p>
        </w:tc>
        <w:tc>
          <w:tcPr>
            <w:tcW w:w="383" w:type="dxa"/>
            <w:tcBorders>
              <w:top w:val="nil"/>
              <w:left w:val="nil"/>
              <w:bottom w:val="single" w:sz="8" w:space="0" w:color="auto"/>
              <w:right w:val="single" w:sz="8" w:space="0" w:color="auto"/>
            </w:tcBorders>
            <w:vAlign w:val="center"/>
          </w:tcPr>
          <w:p w14:paraId="0A403AE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8</w:t>
            </w:r>
          </w:p>
        </w:tc>
      </w:tr>
      <w:tr w:rsidR="00515E01" w:rsidRPr="00B75B18" w14:paraId="5B3BA970"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367688B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MS-159</w:t>
            </w:r>
          </w:p>
        </w:tc>
        <w:tc>
          <w:tcPr>
            <w:tcW w:w="1276" w:type="dxa"/>
            <w:tcBorders>
              <w:top w:val="nil"/>
              <w:left w:val="nil"/>
              <w:bottom w:val="single" w:sz="8" w:space="0" w:color="auto"/>
              <w:right w:val="single" w:sz="8" w:space="0" w:color="auto"/>
            </w:tcBorders>
            <w:shd w:val="clear" w:color="000000" w:fill="FFFFFF"/>
            <w:vAlign w:val="center"/>
          </w:tcPr>
          <w:p w14:paraId="7C68831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507AE22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100101049</w:t>
            </w:r>
          </w:p>
        </w:tc>
        <w:tc>
          <w:tcPr>
            <w:tcW w:w="851" w:type="dxa"/>
            <w:tcBorders>
              <w:top w:val="nil"/>
              <w:left w:val="nil"/>
              <w:bottom w:val="single" w:sz="8" w:space="0" w:color="auto"/>
              <w:right w:val="single" w:sz="8" w:space="0" w:color="auto"/>
            </w:tcBorders>
            <w:shd w:val="clear" w:color="000000" w:fill="FFFFFF"/>
            <w:vAlign w:val="center"/>
          </w:tcPr>
          <w:p w14:paraId="1543AEE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-176755</w:t>
            </w:r>
          </w:p>
        </w:tc>
        <w:tc>
          <w:tcPr>
            <w:tcW w:w="567" w:type="dxa"/>
            <w:tcBorders>
              <w:top w:val="nil"/>
              <w:left w:val="nil"/>
              <w:bottom w:val="single" w:sz="8" w:space="0" w:color="auto"/>
              <w:right w:val="single" w:sz="8" w:space="0" w:color="auto"/>
            </w:tcBorders>
            <w:shd w:val="clear" w:color="000000" w:fill="FFFFFF"/>
            <w:vAlign w:val="center"/>
          </w:tcPr>
          <w:p w14:paraId="609932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12</w:t>
            </w:r>
          </w:p>
        </w:tc>
        <w:tc>
          <w:tcPr>
            <w:tcW w:w="992" w:type="dxa"/>
            <w:tcBorders>
              <w:top w:val="nil"/>
              <w:left w:val="nil"/>
              <w:bottom w:val="single" w:sz="8" w:space="0" w:color="auto"/>
              <w:right w:val="single" w:sz="8" w:space="0" w:color="auto"/>
            </w:tcBorders>
            <w:shd w:val="clear" w:color="000000" w:fill="FFFFFF"/>
            <w:vAlign w:val="center"/>
          </w:tcPr>
          <w:p w14:paraId="703EB1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30276D9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3100300183</w:t>
            </w:r>
          </w:p>
        </w:tc>
        <w:tc>
          <w:tcPr>
            <w:tcW w:w="541" w:type="dxa"/>
            <w:tcBorders>
              <w:top w:val="nil"/>
              <w:left w:val="nil"/>
              <w:bottom w:val="single" w:sz="8" w:space="0" w:color="auto"/>
              <w:right w:val="single" w:sz="8" w:space="0" w:color="auto"/>
            </w:tcBorders>
            <w:vAlign w:val="center"/>
          </w:tcPr>
          <w:p w14:paraId="73A513A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1EEFAB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6B9568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22-667675</w:t>
            </w:r>
          </w:p>
        </w:tc>
        <w:tc>
          <w:tcPr>
            <w:tcW w:w="383" w:type="dxa"/>
            <w:tcBorders>
              <w:top w:val="nil"/>
              <w:left w:val="nil"/>
              <w:bottom w:val="single" w:sz="8" w:space="0" w:color="auto"/>
              <w:right w:val="single" w:sz="8" w:space="0" w:color="auto"/>
            </w:tcBorders>
            <w:vAlign w:val="center"/>
          </w:tcPr>
          <w:p w14:paraId="5DCEA2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r>
      <w:tr w:rsidR="00515E01" w:rsidRPr="00B75B18" w14:paraId="43DE8839"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1AE0115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MS-160</w:t>
            </w:r>
          </w:p>
        </w:tc>
        <w:tc>
          <w:tcPr>
            <w:tcW w:w="1276" w:type="dxa"/>
            <w:tcBorders>
              <w:top w:val="nil"/>
              <w:left w:val="nil"/>
              <w:bottom w:val="single" w:sz="8" w:space="0" w:color="auto"/>
              <w:right w:val="single" w:sz="8" w:space="0" w:color="auto"/>
            </w:tcBorders>
            <w:shd w:val="clear" w:color="000000" w:fill="FFFFFF"/>
            <w:vAlign w:val="center"/>
          </w:tcPr>
          <w:p w14:paraId="210626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040A508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100100842</w:t>
            </w:r>
          </w:p>
        </w:tc>
        <w:tc>
          <w:tcPr>
            <w:tcW w:w="851" w:type="dxa"/>
            <w:tcBorders>
              <w:top w:val="nil"/>
              <w:left w:val="nil"/>
              <w:bottom w:val="single" w:sz="8" w:space="0" w:color="auto"/>
              <w:right w:val="single" w:sz="8" w:space="0" w:color="auto"/>
            </w:tcBorders>
            <w:shd w:val="clear" w:color="000000" w:fill="FFFFFF"/>
            <w:vAlign w:val="center"/>
          </w:tcPr>
          <w:p w14:paraId="1AC0E3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-176756</w:t>
            </w:r>
          </w:p>
        </w:tc>
        <w:tc>
          <w:tcPr>
            <w:tcW w:w="567" w:type="dxa"/>
            <w:tcBorders>
              <w:top w:val="nil"/>
              <w:left w:val="nil"/>
              <w:bottom w:val="single" w:sz="8" w:space="0" w:color="auto"/>
              <w:right w:val="single" w:sz="8" w:space="0" w:color="auto"/>
            </w:tcBorders>
            <w:shd w:val="clear" w:color="000000" w:fill="FFFFFF"/>
            <w:vAlign w:val="center"/>
          </w:tcPr>
          <w:p w14:paraId="74EFFA4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35604DB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4A92C8B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3100101011</w:t>
            </w:r>
          </w:p>
        </w:tc>
        <w:tc>
          <w:tcPr>
            <w:tcW w:w="541" w:type="dxa"/>
            <w:tcBorders>
              <w:top w:val="nil"/>
              <w:left w:val="nil"/>
              <w:bottom w:val="single" w:sz="8" w:space="0" w:color="auto"/>
              <w:right w:val="single" w:sz="8" w:space="0" w:color="auto"/>
            </w:tcBorders>
            <w:vAlign w:val="center"/>
          </w:tcPr>
          <w:p w14:paraId="7C2BD1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380869B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35CD1C2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22-667676</w:t>
            </w:r>
          </w:p>
        </w:tc>
        <w:tc>
          <w:tcPr>
            <w:tcW w:w="383" w:type="dxa"/>
            <w:tcBorders>
              <w:top w:val="nil"/>
              <w:left w:val="nil"/>
              <w:bottom w:val="single" w:sz="8" w:space="0" w:color="auto"/>
              <w:right w:val="single" w:sz="8" w:space="0" w:color="auto"/>
            </w:tcBorders>
            <w:vAlign w:val="center"/>
          </w:tcPr>
          <w:p w14:paraId="18BDC94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r>
      <w:tr w:rsidR="00515E01" w:rsidRPr="00B75B18" w14:paraId="781057F1"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4B1CC2B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MS-161</w:t>
            </w:r>
          </w:p>
        </w:tc>
        <w:tc>
          <w:tcPr>
            <w:tcW w:w="1276" w:type="dxa"/>
            <w:tcBorders>
              <w:top w:val="nil"/>
              <w:left w:val="nil"/>
              <w:bottom w:val="single" w:sz="8" w:space="0" w:color="auto"/>
              <w:right w:val="single" w:sz="8" w:space="0" w:color="auto"/>
            </w:tcBorders>
            <w:shd w:val="clear" w:color="000000" w:fill="FFFFFF"/>
            <w:vAlign w:val="center"/>
          </w:tcPr>
          <w:p w14:paraId="296759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7CE0531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100101028</w:t>
            </w:r>
          </w:p>
        </w:tc>
        <w:tc>
          <w:tcPr>
            <w:tcW w:w="851" w:type="dxa"/>
            <w:tcBorders>
              <w:top w:val="nil"/>
              <w:left w:val="nil"/>
              <w:bottom w:val="single" w:sz="8" w:space="0" w:color="auto"/>
              <w:right w:val="single" w:sz="8" w:space="0" w:color="auto"/>
            </w:tcBorders>
            <w:shd w:val="clear" w:color="000000" w:fill="FFFFFF"/>
            <w:vAlign w:val="center"/>
          </w:tcPr>
          <w:p w14:paraId="44E18F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-176757</w:t>
            </w:r>
          </w:p>
        </w:tc>
        <w:tc>
          <w:tcPr>
            <w:tcW w:w="567" w:type="dxa"/>
            <w:tcBorders>
              <w:top w:val="nil"/>
              <w:left w:val="nil"/>
              <w:bottom w:val="single" w:sz="8" w:space="0" w:color="auto"/>
              <w:right w:val="single" w:sz="8" w:space="0" w:color="auto"/>
            </w:tcBorders>
            <w:shd w:val="clear" w:color="000000" w:fill="FFFFFF"/>
            <w:vAlign w:val="center"/>
          </w:tcPr>
          <w:p w14:paraId="1C556BB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8</w:t>
            </w:r>
          </w:p>
        </w:tc>
        <w:tc>
          <w:tcPr>
            <w:tcW w:w="992" w:type="dxa"/>
            <w:tcBorders>
              <w:top w:val="nil"/>
              <w:left w:val="nil"/>
              <w:bottom w:val="single" w:sz="8" w:space="0" w:color="auto"/>
              <w:right w:val="single" w:sz="8" w:space="0" w:color="auto"/>
            </w:tcBorders>
            <w:shd w:val="clear" w:color="000000" w:fill="FFFFFF"/>
            <w:vAlign w:val="center"/>
          </w:tcPr>
          <w:p w14:paraId="1412C5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2F38D79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3100101157</w:t>
            </w:r>
          </w:p>
        </w:tc>
        <w:tc>
          <w:tcPr>
            <w:tcW w:w="541" w:type="dxa"/>
            <w:tcBorders>
              <w:top w:val="nil"/>
              <w:left w:val="nil"/>
              <w:bottom w:val="single" w:sz="8" w:space="0" w:color="auto"/>
              <w:right w:val="single" w:sz="8" w:space="0" w:color="auto"/>
            </w:tcBorders>
            <w:vAlign w:val="center"/>
          </w:tcPr>
          <w:p w14:paraId="32B2FC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1780C85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4291F5A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22-667677</w:t>
            </w:r>
          </w:p>
        </w:tc>
        <w:tc>
          <w:tcPr>
            <w:tcW w:w="383" w:type="dxa"/>
            <w:tcBorders>
              <w:top w:val="nil"/>
              <w:left w:val="nil"/>
              <w:bottom w:val="single" w:sz="8" w:space="0" w:color="auto"/>
              <w:right w:val="single" w:sz="8" w:space="0" w:color="auto"/>
            </w:tcBorders>
            <w:vAlign w:val="center"/>
          </w:tcPr>
          <w:p w14:paraId="748A489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r>
      <w:tr w:rsidR="00515E01" w:rsidRPr="00B75B18" w14:paraId="4A9D9F59"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260ABFA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MS-162</w:t>
            </w:r>
          </w:p>
        </w:tc>
        <w:tc>
          <w:tcPr>
            <w:tcW w:w="1276" w:type="dxa"/>
            <w:tcBorders>
              <w:top w:val="nil"/>
              <w:left w:val="nil"/>
              <w:bottom w:val="single" w:sz="8" w:space="0" w:color="auto"/>
              <w:right w:val="single" w:sz="8" w:space="0" w:color="auto"/>
            </w:tcBorders>
            <w:shd w:val="clear" w:color="000000" w:fill="FFFFFF"/>
            <w:vAlign w:val="center"/>
          </w:tcPr>
          <w:p w14:paraId="056709F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5CF6073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100101184</w:t>
            </w:r>
          </w:p>
        </w:tc>
        <w:tc>
          <w:tcPr>
            <w:tcW w:w="851" w:type="dxa"/>
            <w:tcBorders>
              <w:top w:val="nil"/>
              <w:left w:val="nil"/>
              <w:bottom w:val="single" w:sz="8" w:space="0" w:color="auto"/>
              <w:right w:val="single" w:sz="8" w:space="0" w:color="auto"/>
            </w:tcBorders>
            <w:shd w:val="clear" w:color="000000" w:fill="FFFFFF"/>
            <w:vAlign w:val="center"/>
          </w:tcPr>
          <w:p w14:paraId="657FDB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-176758</w:t>
            </w:r>
          </w:p>
        </w:tc>
        <w:tc>
          <w:tcPr>
            <w:tcW w:w="567" w:type="dxa"/>
            <w:tcBorders>
              <w:top w:val="nil"/>
              <w:left w:val="nil"/>
              <w:bottom w:val="single" w:sz="8" w:space="0" w:color="auto"/>
              <w:right w:val="single" w:sz="8" w:space="0" w:color="auto"/>
            </w:tcBorders>
            <w:shd w:val="clear" w:color="000000" w:fill="FFFFFF"/>
            <w:vAlign w:val="center"/>
          </w:tcPr>
          <w:p w14:paraId="7524816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12</w:t>
            </w:r>
          </w:p>
        </w:tc>
        <w:tc>
          <w:tcPr>
            <w:tcW w:w="992" w:type="dxa"/>
            <w:tcBorders>
              <w:top w:val="nil"/>
              <w:left w:val="nil"/>
              <w:bottom w:val="single" w:sz="8" w:space="0" w:color="auto"/>
              <w:right w:val="single" w:sz="8" w:space="0" w:color="auto"/>
            </w:tcBorders>
            <w:shd w:val="clear" w:color="000000" w:fill="FFFFFF"/>
            <w:vAlign w:val="center"/>
          </w:tcPr>
          <w:p w14:paraId="14859E7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651C344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3100101018</w:t>
            </w:r>
          </w:p>
        </w:tc>
        <w:tc>
          <w:tcPr>
            <w:tcW w:w="541" w:type="dxa"/>
            <w:tcBorders>
              <w:top w:val="nil"/>
              <w:left w:val="nil"/>
              <w:bottom w:val="single" w:sz="8" w:space="0" w:color="auto"/>
              <w:right w:val="single" w:sz="8" w:space="0" w:color="auto"/>
            </w:tcBorders>
            <w:vAlign w:val="center"/>
          </w:tcPr>
          <w:p w14:paraId="060EA9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7B7D7A0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17BED4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22-667678</w:t>
            </w:r>
          </w:p>
        </w:tc>
        <w:tc>
          <w:tcPr>
            <w:tcW w:w="383" w:type="dxa"/>
            <w:tcBorders>
              <w:top w:val="nil"/>
              <w:left w:val="nil"/>
              <w:bottom w:val="single" w:sz="8" w:space="0" w:color="auto"/>
              <w:right w:val="single" w:sz="8" w:space="0" w:color="auto"/>
            </w:tcBorders>
            <w:vAlign w:val="center"/>
          </w:tcPr>
          <w:p w14:paraId="0EF0E56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11</w:t>
            </w:r>
          </w:p>
        </w:tc>
      </w:tr>
      <w:tr w:rsidR="00515E01" w:rsidRPr="00B75B18" w14:paraId="22D8401A"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1BF6E7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MS-163</w:t>
            </w:r>
          </w:p>
        </w:tc>
        <w:tc>
          <w:tcPr>
            <w:tcW w:w="1276" w:type="dxa"/>
            <w:tcBorders>
              <w:top w:val="nil"/>
              <w:left w:val="nil"/>
              <w:bottom w:val="single" w:sz="8" w:space="0" w:color="auto"/>
              <w:right w:val="single" w:sz="8" w:space="0" w:color="auto"/>
            </w:tcBorders>
            <w:shd w:val="clear" w:color="000000" w:fill="FFFFFF"/>
            <w:vAlign w:val="center"/>
          </w:tcPr>
          <w:p w14:paraId="6A2104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0FB943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100301808</w:t>
            </w:r>
          </w:p>
        </w:tc>
        <w:tc>
          <w:tcPr>
            <w:tcW w:w="851" w:type="dxa"/>
            <w:tcBorders>
              <w:top w:val="nil"/>
              <w:left w:val="nil"/>
              <w:bottom w:val="single" w:sz="8" w:space="0" w:color="auto"/>
              <w:right w:val="single" w:sz="8" w:space="0" w:color="auto"/>
            </w:tcBorders>
            <w:shd w:val="clear" w:color="000000" w:fill="FFFFFF"/>
            <w:vAlign w:val="center"/>
          </w:tcPr>
          <w:p w14:paraId="51561C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-176759</w:t>
            </w:r>
          </w:p>
        </w:tc>
        <w:tc>
          <w:tcPr>
            <w:tcW w:w="567" w:type="dxa"/>
            <w:tcBorders>
              <w:top w:val="nil"/>
              <w:left w:val="nil"/>
              <w:bottom w:val="single" w:sz="8" w:space="0" w:color="auto"/>
              <w:right w:val="single" w:sz="8" w:space="0" w:color="auto"/>
            </w:tcBorders>
            <w:shd w:val="clear" w:color="000000" w:fill="FFFFFF"/>
            <w:vAlign w:val="center"/>
          </w:tcPr>
          <w:p w14:paraId="6F85FAC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01F3252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67E4EFC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3100100276</w:t>
            </w:r>
          </w:p>
        </w:tc>
        <w:tc>
          <w:tcPr>
            <w:tcW w:w="541" w:type="dxa"/>
            <w:tcBorders>
              <w:top w:val="nil"/>
              <w:left w:val="nil"/>
              <w:bottom w:val="single" w:sz="8" w:space="0" w:color="auto"/>
              <w:right w:val="single" w:sz="8" w:space="0" w:color="auto"/>
            </w:tcBorders>
            <w:vAlign w:val="center"/>
          </w:tcPr>
          <w:p w14:paraId="54CEAD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17F0AD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0732A83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22-667679</w:t>
            </w:r>
          </w:p>
        </w:tc>
        <w:tc>
          <w:tcPr>
            <w:tcW w:w="383" w:type="dxa"/>
            <w:tcBorders>
              <w:top w:val="nil"/>
              <w:left w:val="nil"/>
              <w:bottom w:val="single" w:sz="8" w:space="0" w:color="auto"/>
              <w:right w:val="single" w:sz="8" w:space="0" w:color="auto"/>
            </w:tcBorders>
            <w:vAlign w:val="center"/>
          </w:tcPr>
          <w:p w14:paraId="3D6D3D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12</w:t>
            </w:r>
          </w:p>
        </w:tc>
      </w:tr>
      <w:tr w:rsidR="00515E01" w:rsidRPr="00B75B18" w14:paraId="4B74A8B3"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5D1FF01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MS-164</w:t>
            </w:r>
          </w:p>
        </w:tc>
        <w:tc>
          <w:tcPr>
            <w:tcW w:w="1276" w:type="dxa"/>
            <w:tcBorders>
              <w:top w:val="nil"/>
              <w:left w:val="nil"/>
              <w:bottom w:val="single" w:sz="8" w:space="0" w:color="auto"/>
              <w:right w:val="single" w:sz="8" w:space="0" w:color="auto"/>
            </w:tcBorders>
            <w:shd w:val="clear" w:color="000000" w:fill="FFFFFF"/>
            <w:vAlign w:val="center"/>
          </w:tcPr>
          <w:p w14:paraId="2D49DF7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060DEA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100301681</w:t>
            </w:r>
          </w:p>
        </w:tc>
        <w:tc>
          <w:tcPr>
            <w:tcW w:w="851" w:type="dxa"/>
            <w:tcBorders>
              <w:top w:val="nil"/>
              <w:left w:val="nil"/>
              <w:bottom w:val="single" w:sz="8" w:space="0" w:color="auto"/>
              <w:right w:val="single" w:sz="8" w:space="0" w:color="auto"/>
            </w:tcBorders>
            <w:shd w:val="clear" w:color="000000" w:fill="FFFFFF"/>
            <w:vAlign w:val="center"/>
          </w:tcPr>
          <w:p w14:paraId="5EE5A6D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-176760</w:t>
            </w:r>
          </w:p>
        </w:tc>
        <w:tc>
          <w:tcPr>
            <w:tcW w:w="567" w:type="dxa"/>
            <w:tcBorders>
              <w:top w:val="nil"/>
              <w:left w:val="nil"/>
              <w:bottom w:val="single" w:sz="8" w:space="0" w:color="auto"/>
              <w:right w:val="single" w:sz="8" w:space="0" w:color="auto"/>
            </w:tcBorders>
            <w:shd w:val="clear" w:color="000000" w:fill="FFFFFF"/>
            <w:vAlign w:val="center"/>
          </w:tcPr>
          <w:p w14:paraId="2B3F50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11</w:t>
            </w:r>
          </w:p>
        </w:tc>
        <w:tc>
          <w:tcPr>
            <w:tcW w:w="992" w:type="dxa"/>
            <w:tcBorders>
              <w:top w:val="nil"/>
              <w:left w:val="nil"/>
              <w:bottom w:val="single" w:sz="8" w:space="0" w:color="auto"/>
              <w:right w:val="single" w:sz="8" w:space="0" w:color="auto"/>
            </w:tcBorders>
            <w:shd w:val="clear" w:color="000000" w:fill="FFFFFF"/>
            <w:vAlign w:val="center"/>
          </w:tcPr>
          <w:p w14:paraId="36FBD99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76D6E70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3100300203</w:t>
            </w:r>
          </w:p>
        </w:tc>
        <w:tc>
          <w:tcPr>
            <w:tcW w:w="541" w:type="dxa"/>
            <w:tcBorders>
              <w:top w:val="nil"/>
              <w:left w:val="nil"/>
              <w:bottom w:val="single" w:sz="8" w:space="0" w:color="auto"/>
              <w:right w:val="single" w:sz="8" w:space="0" w:color="auto"/>
            </w:tcBorders>
            <w:vAlign w:val="center"/>
          </w:tcPr>
          <w:p w14:paraId="2D69860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4446B07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66EC0EA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22-667680</w:t>
            </w:r>
          </w:p>
        </w:tc>
        <w:tc>
          <w:tcPr>
            <w:tcW w:w="383" w:type="dxa"/>
            <w:tcBorders>
              <w:top w:val="nil"/>
              <w:left w:val="nil"/>
              <w:bottom w:val="single" w:sz="8" w:space="0" w:color="auto"/>
              <w:right w:val="single" w:sz="8" w:space="0" w:color="auto"/>
            </w:tcBorders>
            <w:vAlign w:val="center"/>
          </w:tcPr>
          <w:p w14:paraId="08FC206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9</w:t>
            </w:r>
          </w:p>
        </w:tc>
      </w:tr>
      <w:tr w:rsidR="00515E01" w:rsidRPr="00B75B18" w14:paraId="77D31FEB"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5578B03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MS-165</w:t>
            </w:r>
          </w:p>
        </w:tc>
        <w:tc>
          <w:tcPr>
            <w:tcW w:w="1276" w:type="dxa"/>
            <w:tcBorders>
              <w:top w:val="nil"/>
              <w:left w:val="nil"/>
              <w:bottom w:val="single" w:sz="8" w:space="0" w:color="auto"/>
              <w:right w:val="single" w:sz="8" w:space="0" w:color="auto"/>
            </w:tcBorders>
            <w:shd w:val="clear" w:color="000000" w:fill="FFFFFF"/>
            <w:vAlign w:val="center"/>
          </w:tcPr>
          <w:p w14:paraId="120D425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21B6CFF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100301693</w:t>
            </w:r>
          </w:p>
        </w:tc>
        <w:tc>
          <w:tcPr>
            <w:tcW w:w="851" w:type="dxa"/>
            <w:tcBorders>
              <w:top w:val="nil"/>
              <w:left w:val="nil"/>
              <w:bottom w:val="single" w:sz="8" w:space="0" w:color="auto"/>
              <w:right w:val="single" w:sz="8" w:space="0" w:color="auto"/>
            </w:tcBorders>
            <w:shd w:val="clear" w:color="000000" w:fill="FFFFFF"/>
            <w:vAlign w:val="center"/>
          </w:tcPr>
          <w:p w14:paraId="7D54C75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-176774</w:t>
            </w:r>
          </w:p>
        </w:tc>
        <w:tc>
          <w:tcPr>
            <w:tcW w:w="567" w:type="dxa"/>
            <w:tcBorders>
              <w:top w:val="nil"/>
              <w:left w:val="nil"/>
              <w:bottom w:val="single" w:sz="8" w:space="0" w:color="auto"/>
              <w:right w:val="single" w:sz="8" w:space="0" w:color="auto"/>
            </w:tcBorders>
            <w:shd w:val="clear" w:color="000000" w:fill="FFFFFF"/>
            <w:vAlign w:val="center"/>
          </w:tcPr>
          <w:p w14:paraId="3871211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670E3A6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27E3683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3100101143</w:t>
            </w:r>
          </w:p>
        </w:tc>
        <w:tc>
          <w:tcPr>
            <w:tcW w:w="541" w:type="dxa"/>
            <w:tcBorders>
              <w:top w:val="nil"/>
              <w:left w:val="nil"/>
              <w:bottom w:val="single" w:sz="8" w:space="0" w:color="auto"/>
              <w:right w:val="single" w:sz="8" w:space="0" w:color="auto"/>
            </w:tcBorders>
            <w:vAlign w:val="center"/>
          </w:tcPr>
          <w:p w14:paraId="5A220E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678A7CC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46E1C6F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22-667681</w:t>
            </w:r>
          </w:p>
        </w:tc>
        <w:tc>
          <w:tcPr>
            <w:tcW w:w="383" w:type="dxa"/>
            <w:tcBorders>
              <w:top w:val="nil"/>
              <w:left w:val="nil"/>
              <w:bottom w:val="single" w:sz="8" w:space="0" w:color="auto"/>
              <w:right w:val="single" w:sz="8" w:space="0" w:color="auto"/>
            </w:tcBorders>
            <w:vAlign w:val="center"/>
          </w:tcPr>
          <w:p w14:paraId="5E9AE8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r>
      <w:tr w:rsidR="00515E01" w:rsidRPr="00B75B18" w14:paraId="396D507E"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797C6C6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MS-166</w:t>
            </w:r>
          </w:p>
        </w:tc>
        <w:tc>
          <w:tcPr>
            <w:tcW w:w="1276" w:type="dxa"/>
            <w:tcBorders>
              <w:top w:val="nil"/>
              <w:left w:val="nil"/>
              <w:bottom w:val="single" w:sz="8" w:space="0" w:color="auto"/>
              <w:right w:val="single" w:sz="8" w:space="0" w:color="auto"/>
            </w:tcBorders>
            <w:shd w:val="clear" w:color="000000" w:fill="FFFFFF"/>
            <w:vAlign w:val="center"/>
          </w:tcPr>
          <w:p w14:paraId="3557E3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07C5E3C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100302043</w:t>
            </w:r>
          </w:p>
        </w:tc>
        <w:tc>
          <w:tcPr>
            <w:tcW w:w="851" w:type="dxa"/>
            <w:tcBorders>
              <w:top w:val="nil"/>
              <w:left w:val="nil"/>
              <w:bottom w:val="single" w:sz="8" w:space="0" w:color="auto"/>
              <w:right w:val="single" w:sz="8" w:space="0" w:color="auto"/>
            </w:tcBorders>
            <w:shd w:val="clear" w:color="000000" w:fill="FFFFFF"/>
            <w:vAlign w:val="center"/>
          </w:tcPr>
          <w:p w14:paraId="4DBFF5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-176771</w:t>
            </w:r>
          </w:p>
        </w:tc>
        <w:tc>
          <w:tcPr>
            <w:tcW w:w="567" w:type="dxa"/>
            <w:tcBorders>
              <w:top w:val="nil"/>
              <w:left w:val="nil"/>
              <w:bottom w:val="single" w:sz="8" w:space="0" w:color="auto"/>
              <w:right w:val="single" w:sz="8" w:space="0" w:color="auto"/>
            </w:tcBorders>
            <w:shd w:val="clear" w:color="000000" w:fill="FFFFFF"/>
            <w:vAlign w:val="center"/>
          </w:tcPr>
          <w:p w14:paraId="58458F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7F95FCB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380CF09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3100101017</w:t>
            </w:r>
          </w:p>
        </w:tc>
        <w:tc>
          <w:tcPr>
            <w:tcW w:w="541" w:type="dxa"/>
            <w:tcBorders>
              <w:top w:val="nil"/>
              <w:left w:val="nil"/>
              <w:bottom w:val="single" w:sz="8" w:space="0" w:color="auto"/>
              <w:right w:val="single" w:sz="8" w:space="0" w:color="auto"/>
            </w:tcBorders>
            <w:vAlign w:val="center"/>
          </w:tcPr>
          <w:p w14:paraId="6376B1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5B7C34F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4708630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22-667688</w:t>
            </w:r>
          </w:p>
        </w:tc>
        <w:tc>
          <w:tcPr>
            <w:tcW w:w="383" w:type="dxa"/>
            <w:tcBorders>
              <w:top w:val="nil"/>
              <w:left w:val="nil"/>
              <w:bottom w:val="single" w:sz="8" w:space="0" w:color="auto"/>
              <w:right w:val="single" w:sz="8" w:space="0" w:color="auto"/>
            </w:tcBorders>
            <w:vAlign w:val="center"/>
          </w:tcPr>
          <w:p w14:paraId="27CB32E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13</w:t>
            </w:r>
          </w:p>
        </w:tc>
      </w:tr>
      <w:tr w:rsidR="00515E01" w:rsidRPr="00B75B18" w14:paraId="7F7AE132"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31B5B3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MS-167</w:t>
            </w:r>
          </w:p>
        </w:tc>
        <w:tc>
          <w:tcPr>
            <w:tcW w:w="1276" w:type="dxa"/>
            <w:tcBorders>
              <w:top w:val="nil"/>
              <w:left w:val="nil"/>
              <w:bottom w:val="single" w:sz="8" w:space="0" w:color="auto"/>
              <w:right w:val="single" w:sz="8" w:space="0" w:color="auto"/>
            </w:tcBorders>
            <w:shd w:val="clear" w:color="000000" w:fill="FFFFFF"/>
            <w:vAlign w:val="center"/>
          </w:tcPr>
          <w:p w14:paraId="22B6613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49BC8D3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100300915</w:t>
            </w:r>
          </w:p>
        </w:tc>
        <w:tc>
          <w:tcPr>
            <w:tcW w:w="851" w:type="dxa"/>
            <w:tcBorders>
              <w:top w:val="nil"/>
              <w:left w:val="nil"/>
              <w:bottom w:val="single" w:sz="8" w:space="0" w:color="auto"/>
              <w:right w:val="single" w:sz="8" w:space="0" w:color="auto"/>
            </w:tcBorders>
            <w:shd w:val="clear" w:color="000000" w:fill="FFFFFF"/>
            <w:vAlign w:val="center"/>
          </w:tcPr>
          <w:p w14:paraId="61834C9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-176778</w:t>
            </w:r>
          </w:p>
        </w:tc>
        <w:tc>
          <w:tcPr>
            <w:tcW w:w="567" w:type="dxa"/>
            <w:tcBorders>
              <w:top w:val="nil"/>
              <w:left w:val="nil"/>
              <w:bottom w:val="single" w:sz="8" w:space="0" w:color="auto"/>
              <w:right w:val="single" w:sz="8" w:space="0" w:color="auto"/>
            </w:tcBorders>
            <w:shd w:val="clear" w:color="000000" w:fill="FFFFFF"/>
            <w:vAlign w:val="center"/>
          </w:tcPr>
          <w:p w14:paraId="051DA76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5DACDC6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4B8F88F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3100101007</w:t>
            </w:r>
          </w:p>
        </w:tc>
        <w:tc>
          <w:tcPr>
            <w:tcW w:w="541" w:type="dxa"/>
            <w:tcBorders>
              <w:top w:val="nil"/>
              <w:left w:val="nil"/>
              <w:bottom w:val="single" w:sz="8" w:space="0" w:color="auto"/>
              <w:right w:val="single" w:sz="8" w:space="0" w:color="auto"/>
            </w:tcBorders>
            <w:vAlign w:val="center"/>
          </w:tcPr>
          <w:p w14:paraId="5C877FF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5545250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58AB93B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22-667689</w:t>
            </w:r>
          </w:p>
        </w:tc>
        <w:tc>
          <w:tcPr>
            <w:tcW w:w="383" w:type="dxa"/>
            <w:tcBorders>
              <w:top w:val="nil"/>
              <w:left w:val="nil"/>
              <w:bottom w:val="single" w:sz="8" w:space="0" w:color="auto"/>
              <w:right w:val="single" w:sz="8" w:space="0" w:color="auto"/>
            </w:tcBorders>
            <w:vAlign w:val="center"/>
          </w:tcPr>
          <w:p w14:paraId="494F3A4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13</w:t>
            </w:r>
          </w:p>
        </w:tc>
      </w:tr>
      <w:tr w:rsidR="00515E01" w:rsidRPr="00B75B18" w14:paraId="38CC6176"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281E389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MS-168</w:t>
            </w:r>
          </w:p>
        </w:tc>
        <w:tc>
          <w:tcPr>
            <w:tcW w:w="1276" w:type="dxa"/>
            <w:tcBorders>
              <w:top w:val="nil"/>
              <w:left w:val="nil"/>
              <w:bottom w:val="single" w:sz="8" w:space="0" w:color="auto"/>
              <w:right w:val="single" w:sz="8" w:space="0" w:color="auto"/>
            </w:tcBorders>
            <w:shd w:val="clear" w:color="000000" w:fill="FFFFFF"/>
            <w:vAlign w:val="center"/>
          </w:tcPr>
          <w:p w14:paraId="2A6DFBC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586001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100300934</w:t>
            </w:r>
          </w:p>
        </w:tc>
        <w:tc>
          <w:tcPr>
            <w:tcW w:w="851" w:type="dxa"/>
            <w:tcBorders>
              <w:top w:val="nil"/>
              <w:left w:val="nil"/>
              <w:bottom w:val="single" w:sz="8" w:space="0" w:color="auto"/>
              <w:right w:val="single" w:sz="8" w:space="0" w:color="auto"/>
            </w:tcBorders>
            <w:shd w:val="clear" w:color="000000" w:fill="FFFFFF"/>
            <w:vAlign w:val="center"/>
          </w:tcPr>
          <w:p w14:paraId="762510B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-176770</w:t>
            </w:r>
          </w:p>
        </w:tc>
        <w:tc>
          <w:tcPr>
            <w:tcW w:w="567" w:type="dxa"/>
            <w:tcBorders>
              <w:top w:val="nil"/>
              <w:left w:val="nil"/>
              <w:bottom w:val="single" w:sz="8" w:space="0" w:color="auto"/>
              <w:right w:val="single" w:sz="8" w:space="0" w:color="auto"/>
            </w:tcBorders>
            <w:shd w:val="clear" w:color="000000" w:fill="FFFFFF"/>
            <w:vAlign w:val="center"/>
          </w:tcPr>
          <w:p w14:paraId="06FF183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c>
          <w:tcPr>
            <w:tcW w:w="992" w:type="dxa"/>
            <w:tcBorders>
              <w:top w:val="nil"/>
              <w:left w:val="nil"/>
              <w:bottom w:val="single" w:sz="8" w:space="0" w:color="auto"/>
              <w:right w:val="single" w:sz="8" w:space="0" w:color="auto"/>
            </w:tcBorders>
            <w:vAlign w:val="center"/>
          </w:tcPr>
          <w:p w14:paraId="034FF6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2DA5F4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3100301339</w:t>
            </w:r>
          </w:p>
        </w:tc>
        <w:tc>
          <w:tcPr>
            <w:tcW w:w="541" w:type="dxa"/>
            <w:tcBorders>
              <w:top w:val="nil"/>
              <w:left w:val="nil"/>
              <w:bottom w:val="single" w:sz="8" w:space="0" w:color="auto"/>
              <w:right w:val="single" w:sz="8" w:space="0" w:color="auto"/>
            </w:tcBorders>
            <w:vAlign w:val="center"/>
          </w:tcPr>
          <w:p w14:paraId="52A290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4185A4D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3F12D7E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22-667690</w:t>
            </w:r>
          </w:p>
        </w:tc>
        <w:tc>
          <w:tcPr>
            <w:tcW w:w="383" w:type="dxa"/>
            <w:tcBorders>
              <w:top w:val="nil"/>
              <w:left w:val="nil"/>
              <w:bottom w:val="single" w:sz="8" w:space="0" w:color="auto"/>
              <w:right w:val="single" w:sz="8" w:space="0" w:color="auto"/>
            </w:tcBorders>
            <w:vAlign w:val="center"/>
          </w:tcPr>
          <w:p w14:paraId="50F0968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 </w:t>
            </w:r>
          </w:p>
        </w:tc>
      </w:tr>
      <w:tr w:rsidR="00515E01" w:rsidRPr="00B75B18" w14:paraId="6D88A3B6"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13C3B53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MS-169</w:t>
            </w:r>
          </w:p>
        </w:tc>
        <w:tc>
          <w:tcPr>
            <w:tcW w:w="1276" w:type="dxa"/>
            <w:tcBorders>
              <w:top w:val="nil"/>
              <w:left w:val="nil"/>
              <w:bottom w:val="single" w:sz="8" w:space="0" w:color="auto"/>
              <w:right w:val="single" w:sz="8" w:space="0" w:color="auto"/>
            </w:tcBorders>
            <w:shd w:val="clear" w:color="000000" w:fill="FFFFFF"/>
            <w:vAlign w:val="center"/>
          </w:tcPr>
          <w:p w14:paraId="560C1EE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2A09690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100300931</w:t>
            </w:r>
          </w:p>
        </w:tc>
        <w:tc>
          <w:tcPr>
            <w:tcW w:w="851" w:type="dxa"/>
            <w:tcBorders>
              <w:top w:val="nil"/>
              <w:left w:val="nil"/>
              <w:bottom w:val="single" w:sz="8" w:space="0" w:color="auto"/>
              <w:right w:val="single" w:sz="8" w:space="0" w:color="auto"/>
            </w:tcBorders>
            <w:shd w:val="clear" w:color="000000" w:fill="FFFFFF"/>
            <w:vAlign w:val="center"/>
          </w:tcPr>
          <w:p w14:paraId="460F938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-176769</w:t>
            </w:r>
          </w:p>
        </w:tc>
        <w:tc>
          <w:tcPr>
            <w:tcW w:w="567" w:type="dxa"/>
            <w:tcBorders>
              <w:top w:val="nil"/>
              <w:left w:val="nil"/>
              <w:bottom w:val="single" w:sz="8" w:space="0" w:color="auto"/>
              <w:right w:val="single" w:sz="8" w:space="0" w:color="auto"/>
            </w:tcBorders>
            <w:shd w:val="clear" w:color="000000" w:fill="FFFFFF"/>
            <w:vAlign w:val="center"/>
          </w:tcPr>
          <w:p w14:paraId="5E9B75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PH</w:t>
            </w:r>
          </w:p>
        </w:tc>
        <w:tc>
          <w:tcPr>
            <w:tcW w:w="992" w:type="dxa"/>
            <w:tcBorders>
              <w:top w:val="nil"/>
              <w:left w:val="nil"/>
              <w:bottom w:val="single" w:sz="8" w:space="0" w:color="auto"/>
              <w:right w:val="single" w:sz="8" w:space="0" w:color="auto"/>
            </w:tcBorders>
            <w:shd w:val="clear" w:color="000000" w:fill="FFFFFF"/>
            <w:vAlign w:val="center"/>
          </w:tcPr>
          <w:p w14:paraId="0CEF6A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57C844F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3100101012</w:t>
            </w:r>
          </w:p>
        </w:tc>
        <w:tc>
          <w:tcPr>
            <w:tcW w:w="541" w:type="dxa"/>
            <w:tcBorders>
              <w:top w:val="nil"/>
              <w:left w:val="nil"/>
              <w:bottom w:val="single" w:sz="8" w:space="0" w:color="auto"/>
              <w:right w:val="single" w:sz="8" w:space="0" w:color="auto"/>
            </w:tcBorders>
            <w:vAlign w:val="center"/>
          </w:tcPr>
          <w:p w14:paraId="3909A52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421257B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54BC9D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22-667691</w:t>
            </w:r>
          </w:p>
        </w:tc>
        <w:tc>
          <w:tcPr>
            <w:tcW w:w="383" w:type="dxa"/>
            <w:tcBorders>
              <w:top w:val="nil"/>
              <w:left w:val="nil"/>
              <w:bottom w:val="single" w:sz="8" w:space="0" w:color="auto"/>
              <w:right w:val="single" w:sz="8" w:space="0" w:color="auto"/>
            </w:tcBorders>
            <w:vAlign w:val="center"/>
          </w:tcPr>
          <w:p w14:paraId="62F1B3B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9</w:t>
            </w:r>
          </w:p>
        </w:tc>
      </w:tr>
      <w:tr w:rsidR="00515E01" w:rsidRPr="00B75B18" w14:paraId="2A53FBE6"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2DFD5F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MS-170</w:t>
            </w:r>
          </w:p>
        </w:tc>
        <w:tc>
          <w:tcPr>
            <w:tcW w:w="1276" w:type="dxa"/>
            <w:tcBorders>
              <w:top w:val="nil"/>
              <w:left w:val="nil"/>
              <w:bottom w:val="single" w:sz="8" w:space="0" w:color="auto"/>
              <w:right w:val="single" w:sz="8" w:space="0" w:color="auto"/>
            </w:tcBorders>
            <w:shd w:val="clear" w:color="000000" w:fill="FFFFFF"/>
            <w:vAlign w:val="center"/>
          </w:tcPr>
          <w:p w14:paraId="6C3FB8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992" w:type="dxa"/>
            <w:tcBorders>
              <w:top w:val="nil"/>
              <w:left w:val="nil"/>
              <w:bottom w:val="single" w:sz="8" w:space="0" w:color="auto"/>
              <w:right w:val="single" w:sz="8" w:space="0" w:color="auto"/>
            </w:tcBorders>
            <w:shd w:val="clear" w:color="000000" w:fill="FFFFFF"/>
            <w:vAlign w:val="center"/>
          </w:tcPr>
          <w:p w14:paraId="638CE7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100302065</w:t>
            </w:r>
          </w:p>
        </w:tc>
        <w:tc>
          <w:tcPr>
            <w:tcW w:w="851" w:type="dxa"/>
            <w:tcBorders>
              <w:top w:val="nil"/>
              <w:left w:val="nil"/>
              <w:bottom w:val="single" w:sz="8" w:space="0" w:color="auto"/>
              <w:right w:val="single" w:sz="8" w:space="0" w:color="auto"/>
            </w:tcBorders>
            <w:shd w:val="clear" w:color="000000" w:fill="FFFFFF"/>
            <w:vAlign w:val="center"/>
          </w:tcPr>
          <w:p w14:paraId="2FA7D72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-176772</w:t>
            </w:r>
          </w:p>
        </w:tc>
        <w:tc>
          <w:tcPr>
            <w:tcW w:w="567" w:type="dxa"/>
            <w:tcBorders>
              <w:top w:val="nil"/>
              <w:left w:val="nil"/>
              <w:bottom w:val="single" w:sz="8" w:space="0" w:color="auto"/>
              <w:right w:val="single" w:sz="8" w:space="0" w:color="auto"/>
            </w:tcBorders>
            <w:shd w:val="clear" w:color="000000" w:fill="FFFFFF"/>
            <w:vAlign w:val="center"/>
          </w:tcPr>
          <w:p w14:paraId="54F528F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9</w:t>
            </w:r>
          </w:p>
        </w:tc>
        <w:tc>
          <w:tcPr>
            <w:tcW w:w="992" w:type="dxa"/>
            <w:tcBorders>
              <w:top w:val="nil"/>
              <w:left w:val="nil"/>
              <w:bottom w:val="single" w:sz="8" w:space="0" w:color="auto"/>
              <w:right w:val="single" w:sz="8" w:space="0" w:color="auto"/>
            </w:tcBorders>
            <w:shd w:val="clear" w:color="000000" w:fill="FFFFFF"/>
            <w:vAlign w:val="center"/>
          </w:tcPr>
          <w:p w14:paraId="5C32527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11938AC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3100100817</w:t>
            </w:r>
          </w:p>
        </w:tc>
        <w:tc>
          <w:tcPr>
            <w:tcW w:w="541" w:type="dxa"/>
            <w:tcBorders>
              <w:top w:val="nil"/>
              <w:left w:val="nil"/>
              <w:bottom w:val="single" w:sz="8" w:space="0" w:color="auto"/>
              <w:right w:val="single" w:sz="8" w:space="0" w:color="auto"/>
            </w:tcBorders>
            <w:vAlign w:val="center"/>
          </w:tcPr>
          <w:p w14:paraId="644000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750" w:type="dxa"/>
            <w:tcBorders>
              <w:top w:val="nil"/>
              <w:left w:val="nil"/>
              <w:bottom w:val="single" w:sz="8" w:space="0" w:color="auto"/>
              <w:right w:val="single" w:sz="8" w:space="0" w:color="auto"/>
            </w:tcBorders>
            <w:vAlign w:val="center"/>
          </w:tcPr>
          <w:p w14:paraId="066AE89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4E6A1D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22-667692</w:t>
            </w:r>
          </w:p>
        </w:tc>
        <w:tc>
          <w:tcPr>
            <w:tcW w:w="383" w:type="dxa"/>
            <w:tcBorders>
              <w:top w:val="nil"/>
              <w:left w:val="nil"/>
              <w:bottom w:val="single" w:sz="8" w:space="0" w:color="auto"/>
              <w:right w:val="single" w:sz="8" w:space="0" w:color="auto"/>
            </w:tcBorders>
            <w:vAlign w:val="center"/>
          </w:tcPr>
          <w:p w14:paraId="58009B5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13</w:t>
            </w:r>
          </w:p>
        </w:tc>
      </w:tr>
      <w:tr w:rsidR="00515E01" w:rsidRPr="00B75B18" w14:paraId="6B91B2A4"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72F36F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MS-171</w:t>
            </w:r>
          </w:p>
        </w:tc>
        <w:tc>
          <w:tcPr>
            <w:tcW w:w="1276" w:type="dxa"/>
            <w:tcBorders>
              <w:top w:val="nil"/>
              <w:left w:val="nil"/>
              <w:bottom w:val="single" w:sz="8" w:space="0" w:color="auto"/>
              <w:right w:val="single" w:sz="8" w:space="0" w:color="auto"/>
            </w:tcBorders>
            <w:shd w:val="clear" w:color="000000" w:fill="FFFFFF"/>
            <w:vAlign w:val="center"/>
          </w:tcPr>
          <w:p w14:paraId="7FFF31F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YJTEA12FS-ADA</w:t>
            </w:r>
          </w:p>
        </w:tc>
        <w:tc>
          <w:tcPr>
            <w:tcW w:w="992" w:type="dxa"/>
            <w:tcBorders>
              <w:top w:val="nil"/>
              <w:left w:val="nil"/>
              <w:bottom w:val="single" w:sz="8" w:space="0" w:color="auto"/>
              <w:right w:val="single" w:sz="8" w:space="0" w:color="auto"/>
            </w:tcBorders>
            <w:shd w:val="clear" w:color="000000" w:fill="FFFFFF"/>
            <w:vAlign w:val="center"/>
          </w:tcPr>
          <w:p w14:paraId="7C2D34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100002114150410000</w:t>
            </w:r>
          </w:p>
        </w:tc>
        <w:tc>
          <w:tcPr>
            <w:tcW w:w="851" w:type="dxa"/>
            <w:tcBorders>
              <w:top w:val="nil"/>
              <w:left w:val="nil"/>
              <w:bottom w:val="single" w:sz="8" w:space="0" w:color="auto"/>
              <w:right w:val="single" w:sz="8" w:space="0" w:color="auto"/>
            </w:tcBorders>
            <w:shd w:val="clear" w:color="000000" w:fill="FFFFFF"/>
            <w:vAlign w:val="center"/>
          </w:tcPr>
          <w:p w14:paraId="6D3BC7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-128402</w:t>
            </w:r>
          </w:p>
        </w:tc>
        <w:tc>
          <w:tcPr>
            <w:tcW w:w="567" w:type="dxa"/>
            <w:tcBorders>
              <w:top w:val="nil"/>
              <w:left w:val="nil"/>
              <w:bottom w:val="single" w:sz="8" w:space="0" w:color="auto"/>
              <w:right w:val="single" w:sz="8" w:space="0" w:color="auto"/>
            </w:tcBorders>
            <w:shd w:val="clear" w:color="000000" w:fill="FFFFFF"/>
            <w:vAlign w:val="center"/>
          </w:tcPr>
          <w:p w14:paraId="2951667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PB</w:t>
            </w:r>
          </w:p>
        </w:tc>
        <w:tc>
          <w:tcPr>
            <w:tcW w:w="992" w:type="dxa"/>
            <w:tcBorders>
              <w:top w:val="nil"/>
              <w:left w:val="nil"/>
              <w:bottom w:val="single" w:sz="8" w:space="0" w:color="auto"/>
              <w:right w:val="single" w:sz="8" w:space="0" w:color="auto"/>
            </w:tcBorders>
            <w:shd w:val="clear" w:color="000000" w:fill="FFFFFF"/>
            <w:vAlign w:val="center"/>
          </w:tcPr>
          <w:p w14:paraId="32D5BEF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YHDA12FS-AKK</w:t>
            </w:r>
          </w:p>
        </w:tc>
        <w:tc>
          <w:tcPr>
            <w:tcW w:w="1000" w:type="dxa"/>
            <w:tcBorders>
              <w:top w:val="nil"/>
              <w:left w:val="nil"/>
              <w:bottom w:val="single" w:sz="8" w:space="0" w:color="auto"/>
              <w:right w:val="single" w:sz="8" w:space="0" w:color="auto"/>
            </w:tcBorders>
            <w:vAlign w:val="center"/>
          </w:tcPr>
          <w:p w14:paraId="4D0C30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100001114150410000</w:t>
            </w:r>
          </w:p>
        </w:tc>
        <w:tc>
          <w:tcPr>
            <w:tcW w:w="541" w:type="dxa"/>
            <w:tcBorders>
              <w:top w:val="nil"/>
              <w:left w:val="nil"/>
              <w:bottom w:val="single" w:sz="8" w:space="0" w:color="auto"/>
              <w:right w:val="single" w:sz="8" w:space="0" w:color="auto"/>
            </w:tcBorders>
            <w:vAlign w:val="center"/>
          </w:tcPr>
          <w:p w14:paraId="679D05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0DEF56E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c>
          <w:tcPr>
            <w:tcW w:w="767" w:type="dxa"/>
            <w:tcBorders>
              <w:top w:val="nil"/>
              <w:left w:val="nil"/>
              <w:bottom w:val="single" w:sz="8" w:space="0" w:color="auto"/>
              <w:right w:val="single" w:sz="8" w:space="0" w:color="auto"/>
            </w:tcBorders>
            <w:vAlign w:val="center"/>
          </w:tcPr>
          <w:p w14:paraId="31E49C7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128402</w:t>
            </w:r>
          </w:p>
        </w:tc>
        <w:tc>
          <w:tcPr>
            <w:tcW w:w="383" w:type="dxa"/>
            <w:tcBorders>
              <w:top w:val="nil"/>
              <w:left w:val="nil"/>
              <w:bottom w:val="single" w:sz="8" w:space="0" w:color="auto"/>
              <w:right w:val="single" w:sz="8" w:space="0" w:color="auto"/>
            </w:tcBorders>
            <w:vAlign w:val="center"/>
          </w:tcPr>
          <w:p w14:paraId="2A53CAA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PB</w:t>
            </w:r>
          </w:p>
        </w:tc>
      </w:tr>
      <w:tr w:rsidR="00515E01" w:rsidRPr="00B75B18" w14:paraId="55CCE493"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4F7F3F3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MS-172</w:t>
            </w:r>
          </w:p>
        </w:tc>
        <w:tc>
          <w:tcPr>
            <w:tcW w:w="1276" w:type="dxa"/>
            <w:tcBorders>
              <w:top w:val="nil"/>
              <w:left w:val="nil"/>
              <w:bottom w:val="single" w:sz="8" w:space="0" w:color="auto"/>
              <w:right w:val="single" w:sz="8" w:space="0" w:color="auto"/>
            </w:tcBorders>
            <w:shd w:val="clear" w:color="000000" w:fill="FFFFFF"/>
            <w:vAlign w:val="center"/>
          </w:tcPr>
          <w:p w14:paraId="5FA8910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YSDA24FS-ADK</w:t>
            </w:r>
          </w:p>
        </w:tc>
        <w:tc>
          <w:tcPr>
            <w:tcW w:w="992" w:type="dxa"/>
            <w:tcBorders>
              <w:top w:val="nil"/>
              <w:left w:val="nil"/>
              <w:bottom w:val="single" w:sz="8" w:space="0" w:color="auto"/>
              <w:right w:val="single" w:sz="8" w:space="0" w:color="auto"/>
            </w:tcBorders>
            <w:shd w:val="clear" w:color="000000" w:fill="FFFFFF"/>
            <w:vAlign w:val="center"/>
          </w:tcPr>
          <w:p w14:paraId="60D0529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100002003140520000</w:t>
            </w:r>
          </w:p>
        </w:tc>
        <w:tc>
          <w:tcPr>
            <w:tcW w:w="851" w:type="dxa"/>
            <w:tcBorders>
              <w:top w:val="nil"/>
              <w:left w:val="nil"/>
              <w:bottom w:val="single" w:sz="8" w:space="0" w:color="auto"/>
              <w:right w:val="single" w:sz="8" w:space="0" w:color="auto"/>
            </w:tcBorders>
            <w:shd w:val="clear" w:color="000000" w:fill="FFFFFF"/>
            <w:vAlign w:val="center"/>
          </w:tcPr>
          <w:p w14:paraId="32FC78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S/N</w:t>
            </w:r>
          </w:p>
        </w:tc>
        <w:tc>
          <w:tcPr>
            <w:tcW w:w="567" w:type="dxa"/>
            <w:tcBorders>
              <w:top w:val="nil"/>
              <w:left w:val="nil"/>
              <w:bottom w:val="single" w:sz="8" w:space="0" w:color="auto"/>
              <w:right w:val="single" w:sz="8" w:space="0" w:color="auto"/>
            </w:tcBorders>
            <w:shd w:val="clear" w:color="000000" w:fill="FFFFFF"/>
            <w:vAlign w:val="center"/>
          </w:tcPr>
          <w:p w14:paraId="1A99D36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w:t>
            </w:r>
          </w:p>
        </w:tc>
        <w:tc>
          <w:tcPr>
            <w:tcW w:w="992" w:type="dxa"/>
            <w:tcBorders>
              <w:top w:val="nil"/>
              <w:left w:val="nil"/>
              <w:bottom w:val="single" w:sz="8" w:space="0" w:color="auto"/>
              <w:right w:val="single" w:sz="8" w:space="0" w:color="auto"/>
            </w:tcBorders>
            <w:shd w:val="clear" w:color="000000" w:fill="FFFFFF"/>
            <w:vAlign w:val="center"/>
          </w:tcPr>
          <w:p w14:paraId="1A4FAD2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YSKA24FS-ADK</w:t>
            </w:r>
          </w:p>
        </w:tc>
        <w:tc>
          <w:tcPr>
            <w:tcW w:w="1000" w:type="dxa"/>
            <w:tcBorders>
              <w:top w:val="nil"/>
              <w:left w:val="nil"/>
              <w:bottom w:val="single" w:sz="8" w:space="0" w:color="auto"/>
              <w:right w:val="single" w:sz="8" w:space="0" w:color="auto"/>
            </w:tcBorders>
            <w:vAlign w:val="center"/>
          </w:tcPr>
          <w:p w14:paraId="7DB1598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100001695120402000</w:t>
            </w:r>
          </w:p>
        </w:tc>
        <w:tc>
          <w:tcPr>
            <w:tcW w:w="541" w:type="dxa"/>
            <w:tcBorders>
              <w:top w:val="nil"/>
              <w:left w:val="nil"/>
              <w:bottom w:val="single" w:sz="8" w:space="0" w:color="auto"/>
              <w:right w:val="single" w:sz="8" w:space="0" w:color="auto"/>
            </w:tcBorders>
            <w:vAlign w:val="center"/>
          </w:tcPr>
          <w:p w14:paraId="17C44CA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YPRK</w:t>
            </w:r>
          </w:p>
        </w:tc>
        <w:tc>
          <w:tcPr>
            <w:tcW w:w="750" w:type="dxa"/>
            <w:tcBorders>
              <w:top w:val="nil"/>
              <w:left w:val="nil"/>
              <w:bottom w:val="single" w:sz="8" w:space="0" w:color="auto"/>
              <w:right w:val="single" w:sz="8" w:space="0" w:color="auto"/>
            </w:tcBorders>
            <w:vAlign w:val="center"/>
          </w:tcPr>
          <w:p w14:paraId="60BDC7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 T.R.</w:t>
            </w:r>
          </w:p>
        </w:tc>
        <w:tc>
          <w:tcPr>
            <w:tcW w:w="767" w:type="dxa"/>
            <w:tcBorders>
              <w:top w:val="nil"/>
              <w:left w:val="nil"/>
              <w:bottom w:val="single" w:sz="8" w:space="0" w:color="auto"/>
              <w:right w:val="single" w:sz="8" w:space="0" w:color="auto"/>
            </w:tcBorders>
            <w:vAlign w:val="center"/>
          </w:tcPr>
          <w:p w14:paraId="6B9317D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22-848015</w:t>
            </w:r>
          </w:p>
        </w:tc>
        <w:tc>
          <w:tcPr>
            <w:tcW w:w="383" w:type="dxa"/>
            <w:tcBorders>
              <w:top w:val="nil"/>
              <w:left w:val="nil"/>
              <w:bottom w:val="single" w:sz="8" w:space="0" w:color="auto"/>
              <w:right w:val="single" w:sz="8" w:space="0" w:color="auto"/>
            </w:tcBorders>
            <w:vAlign w:val="center"/>
          </w:tcPr>
          <w:p w14:paraId="050617D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w:t>
            </w:r>
          </w:p>
        </w:tc>
      </w:tr>
      <w:tr w:rsidR="00515E01" w:rsidRPr="00B75B18" w14:paraId="10B2FA35"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3069BCF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MS-173</w:t>
            </w:r>
          </w:p>
        </w:tc>
        <w:tc>
          <w:tcPr>
            <w:tcW w:w="1276" w:type="dxa"/>
            <w:tcBorders>
              <w:top w:val="nil"/>
              <w:left w:val="nil"/>
              <w:bottom w:val="single" w:sz="8" w:space="0" w:color="auto"/>
              <w:right w:val="single" w:sz="8" w:space="0" w:color="auto"/>
            </w:tcBorders>
            <w:shd w:val="clear" w:color="000000" w:fill="FFFFFF"/>
            <w:vAlign w:val="center"/>
          </w:tcPr>
          <w:p w14:paraId="6382EFD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YHFFYC036BBA-AX</w:t>
            </w:r>
          </w:p>
        </w:tc>
        <w:tc>
          <w:tcPr>
            <w:tcW w:w="992" w:type="dxa"/>
            <w:tcBorders>
              <w:top w:val="nil"/>
              <w:left w:val="nil"/>
              <w:bottom w:val="single" w:sz="8" w:space="0" w:color="auto"/>
              <w:right w:val="single" w:sz="8" w:space="0" w:color="auto"/>
            </w:tcBorders>
            <w:shd w:val="clear" w:color="000000" w:fill="FFFFFF"/>
            <w:vAlign w:val="center"/>
          </w:tcPr>
          <w:p w14:paraId="31393B4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300002011140600000</w:t>
            </w:r>
          </w:p>
        </w:tc>
        <w:tc>
          <w:tcPr>
            <w:tcW w:w="851" w:type="dxa"/>
            <w:tcBorders>
              <w:top w:val="nil"/>
              <w:left w:val="nil"/>
              <w:bottom w:val="single" w:sz="8" w:space="0" w:color="auto"/>
              <w:right w:val="single" w:sz="8" w:space="0" w:color="auto"/>
            </w:tcBorders>
            <w:shd w:val="clear" w:color="000000" w:fill="FFFFFF"/>
            <w:vAlign w:val="center"/>
          </w:tcPr>
          <w:p w14:paraId="7BA47AB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7003DF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w:t>
            </w:r>
          </w:p>
        </w:tc>
        <w:tc>
          <w:tcPr>
            <w:tcW w:w="992" w:type="dxa"/>
            <w:tcBorders>
              <w:top w:val="nil"/>
              <w:left w:val="nil"/>
              <w:bottom w:val="single" w:sz="8" w:space="0" w:color="auto"/>
              <w:right w:val="single" w:sz="8" w:space="0" w:color="auto"/>
            </w:tcBorders>
            <w:shd w:val="clear" w:color="000000" w:fill="FFFFFF"/>
            <w:vAlign w:val="center"/>
          </w:tcPr>
          <w:p w14:paraId="5F9B32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5FFD2B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EDF601C31041400130</w:t>
            </w:r>
          </w:p>
        </w:tc>
        <w:tc>
          <w:tcPr>
            <w:tcW w:w="541" w:type="dxa"/>
            <w:tcBorders>
              <w:top w:val="nil"/>
              <w:left w:val="nil"/>
              <w:bottom w:val="single" w:sz="8" w:space="0" w:color="auto"/>
              <w:right w:val="single" w:sz="8" w:space="0" w:color="auto"/>
            </w:tcBorders>
            <w:vAlign w:val="center"/>
          </w:tcPr>
          <w:p w14:paraId="0E68743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583F8F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197FE7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22-889607</w:t>
            </w:r>
          </w:p>
        </w:tc>
        <w:tc>
          <w:tcPr>
            <w:tcW w:w="383" w:type="dxa"/>
            <w:tcBorders>
              <w:top w:val="nil"/>
              <w:left w:val="nil"/>
              <w:bottom w:val="single" w:sz="8" w:space="0" w:color="auto"/>
              <w:right w:val="single" w:sz="8" w:space="0" w:color="auto"/>
            </w:tcBorders>
            <w:vAlign w:val="center"/>
          </w:tcPr>
          <w:p w14:paraId="5AEEA8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r w:rsidR="00515E01" w:rsidRPr="00B75B18" w14:paraId="4AC63ACF"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3D358F2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MS-174</w:t>
            </w:r>
          </w:p>
        </w:tc>
        <w:tc>
          <w:tcPr>
            <w:tcW w:w="1276" w:type="dxa"/>
            <w:tcBorders>
              <w:top w:val="nil"/>
              <w:left w:val="nil"/>
              <w:bottom w:val="single" w:sz="8" w:space="0" w:color="auto"/>
              <w:right w:val="single" w:sz="8" w:space="0" w:color="auto"/>
            </w:tcBorders>
            <w:shd w:val="clear" w:color="000000" w:fill="FFFFFF"/>
            <w:vAlign w:val="center"/>
          </w:tcPr>
          <w:p w14:paraId="4AC1CB7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YHFFYC036BBA-AX</w:t>
            </w:r>
          </w:p>
        </w:tc>
        <w:tc>
          <w:tcPr>
            <w:tcW w:w="992" w:type="dxa"/>
            <w:tcBorders>
              <w:top w:val="nil"/>
              <w:left w:val="nil"/>
              <w:bottom w:val="single" w:sz="8" w:space="0" w:color="auto"/>
              <w:right w:val="single" w:sz="8" w:space="0" w:color="auto"/>
            </w:tcBorders>
            <w:shd w:val="clear" w:color="000000" w:fill="FFFFFF"/>
            <w:vAlign w:val="center"/>
          </w:tcPr>
          <w:p w14:paraId="07A6AD0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300002935140300000</w:t>
            </w:r>
          </w:p>
        </w:tc>
        <w:tc>
          <w:tcPr>
            <w:tcW w:w="851" w:type="dxa"/>
            <w:tcBorders>
              <w:top w:val="nil"/>
              <w:left w:val="nil"/>
              <w:bottom w:val="single" w:sz="8" w:space="0" w:color="auto"/>
              <w:right w:val="single" w:sz="8" w:space="0" w:color="auto"/>
            </w:tcBorders>
            <w:shd w:val="clear" w:color="000000" w:fill="FFFFFF"/>
            <w:vAlign w:val="center"/>
          </w:tcPr>
          <w:p w14:paraId="2049C75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4971BC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w:t>
            </w:r>
          </w:p>
        </w:tc>
        <w:tc>
          <w:tcPr>
            <w:tcW w:w="992" w:type="dxa"/>
            <w:tcBorders>
              <w:top w:val="nil"/>
              <w:left w:val="nil"/>
              <w:bottom w:val="single" w:sz="8" w:space="0" w:color="auto"/>
              <w:right w:val="single" w:sz="8" w:space="0" w:color="auto"/>
            </w:tcBorders>
            <w:shd w:val="clear" w:color="000000" w:fill="FFFFFF"/>
            <w:vAlign w:val="center"/>
          </w:tcPr>
          <w:p w14:paraId="2B5F67A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061742D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EDF601C31041400282</w:t>
            </w:r>
          </w:p>
        </w:tc>
        <w:tc>
          <w:tcPr>
            <w:tcW w:w="541" w:type="dxa"/>
            <w:tcBorders>
              <w:top w:val="nil"/>
              <w:left w:val="nil"/>
              <w:bottom w:val="single" w:sz="8" w:space="0" w:color="auto"/>
              <w:right w:val="single" w:sz="8" w:space="0" w:color="auto"/>
            </w:tcBorders>
            <w:vAlign w:val="center"/>
          </w:tcPr>
          <w:p w14:paraId="456CD4A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7B27DA1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42E7B8F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22-889608</w:t>
            </w:r>
          </w:p>
        </w:tc>
        <w:tc>
          <w:tcPr>
            <w:tcW w:w="383" w:type="dxa"/>
            <w:tcBorders>
              <w:top w:val="nil"/>
              <w:left w:val="nil"/>
              <w:bottom w:val="single" w:sz="8" w:space="0" w:color="auto"/>
              <w:right w:val="single" w:sz="8" w:space="0" w:color="auto"/>
            </w:tcBorders>
            <w:vAlign w:val="center"/>
          </w:tcPr>
          <w:p w14:paraId="4EAFD68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r w:rsidR="00515E01" w:rsidRPr="00B75B18" w14:paraId="24B02CD2"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31CAE66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MS-175</w:t>
            </w:r>
          </w:p>
        </w:tc>
        <w:tc>
          <w:tcPr>
            <w:tcW w:w="1276" w:type="dxa"/>
            <w:tcBorders>
              <w:top w:val="nil"/>
              <w:left w:val="nil"/>
              <w:bottom w:val="single" w:sz="8" w:space="0" w:color="auto"/>
              <w:right w:val="single" w:sz="8" w:space="0" w:color="auto"/>
            </w:tcBorders>
            <w:shd w:val="clear" w:color="000000" w:fill="FFFFFF"/>
            <w:vAlign w:val="center"/>
          </w:tcPr>
          <w:p w14:paraId="4FF5B0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38CKC048-X-3D</w:t>
            </w:r>
          </w:p>
        </w:tc>
        <w:tc>
          <w:tcPr>
            <w:tcW w:w="992" w:type="dxa"/>
            <w:tcBorders>
              <w:top w:val="nil"/>
              <w:left w:val="nil"/>
              <w:bottom w:val="single" w:sz="8" w:space="0" w:color="auto"/>
              <w:right w:val="single" w:sz="8" w:space="0" w:color="auto"/>
            </w:tcBorders>
            <w:shd w:val="clear" w:color="000000" w:fill="FFFFFF"/>
            <w:vAlign w:val="center"/>
          </w:tcPr>
          <w:p w14:paraId="1F87734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4614X84470</w:t>
            </w:r>
          </w:p>
        </w:tc>
        <w:tc>
          <w:tcPr>
            <w:tcW w:w="851" w:type="dxa"/>
            <w:tcBorders>
              <w:top w:val="nil"/>
              <w:left w:val="nil"/>
              <w:bottom w:val="single" w:sz="8" w:space="0" w:color="auto"/>
              <w:right w:val="single" w:sz="8" w:space="0" w:color="auto"/>
            </w:tcBorders>
            <w:shd w:val="clear" w:color="000000" w:fill="FFFFFF"/>
            <w:vAlign w:val="center"/>
          </w:tcPr>
          <w:p w14:paraId="2A5D440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5706A7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6</w:t>
            </w:r>
          </w:p>
        </w:tc>
        <w:tc>
          <w:tcPr>
            <w:tcW w:w="992" w:type="dxa"/>
            <w:tcBorders>
              <w:top w:val="nil"/>
              <w:left w:val="nil"/>
              <w:bottom w:val="single" w:sz="8" w:space="0" w:color="auto"/>
              <w:right w:val="single" w:sz="8" w:space="0" w:color="auto"/>
            </w:tcBorders>
            <w:shd w:val="clear" w:color="000000" w:fill="FFFFFF"/>
            <w:vAlign w:val="center"/>
          </w:tcPr>
          <w:p w14:paraId="3553568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592C1C4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EDF261T5021501430</w:t>
            </w:r>
          </w:p>
        </w:tc>
        <w:tc>
          <w:tcPr>
            <w:tcW w:w="541" w:type="dxa"/>
            <w:tcBorders>
              <w:top w:val="nil"/>
              <w:left w:val="nil"/>
              <w:bottom w:val="single" w:sz="8" w:space="0" w:color="auto"/>
              <w:right w:val="single" w:sz="8" w:space="0" w:color="auto"/>
            </w:tcBorders>
            <w:vAlign w:val="center"/>
          </w:tcPr>
          <w:p w14:paraId="0C461E2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78FF546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shd w:val="clear" w:color="000000" w:fill="FFFFFF"/>
            <w:vAlign w:val="center"/>
          </w:tcPr>
          <w:p w14:paraId="76568B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22-889609</w:t>
            </w:r>
          </w:p>
        </w:tc>
        <w:tc>
          <w:tcPr>
            <w:tcW w:w="383" w:type="dxa"/>
            <w:tcBorders>
              <w:top w:val="nil"/>
              <w:left w:val="nil"/>
              <w:bottom w:val="single" w:sz="8" w:space="0" w:color="auto"/>
              <w:right w:val="single" w:sz="8" w:space="0" w:color="auto"/>
            </w:tcBorders>
            <w:shd w:val="clear" w:color="000000" w:fill="FFFFFF"/>
            <w:vAlign w:val="center"/>
          </w:tcPr>
          <w:p w14:paraId="7121471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r w:rsidR="00515E01" w:rsidRPr="00B75B18" w14:paraId="28B06682"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15B43F7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MS-176</w:t>
            </w:r>
          </w:p>
        </w:tc>
        <w:tc>
          <w:tcPr>
            <w:tcW w:w="1276" w:type="dxa"/>
            <w:tcBorders>
              <w:top w:val="nil"/>
              <w:left w:val="nil"/>
              <w:bottom w:val="single" w:sz="8" w:space="0" w:color="auto"/>
              <w:right w:val="single" w:sz="8" w:space="0" w:color="auto"/>
            </w:tcBorders>
            <w:shd w:val="clear" w:color="000000" w:fill="FFFFFF"/>
            <w:vAlign w:val="center"/>
          </w:tcPr>
          <w:p w14:paraId="3EF2B30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38CKC048-X-3D</w:t>
            </w:r>
          </w:p>
        </w:tc>
        <w:tc>
          <w:tcPr>
            <w:tcW w:w="992" w:type="dxa"/>
            <w:tcBorders>
              <w:top w:val="nil"/>
              <w:left w:val="nil"/>
              <w:bottom w:val="single" w:sz="8" w:space="0" w:color="auto"/>
              <w:right w:val="single" w:sz="8" w:space="0" w:color="auto"/>
            </w:tcBorders>
            <w:shd w:val="clear" w:color="000000" w:fill="FFFFFF"/>
            <w:vAlign w:val="center"/>
          </w:tcPr>
          <w:p w14:paraId="7FCA2F3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4614X84469</w:t>
            </w:r>
          </w:p>
        </w:tc>
        <w:tc>
          <w:tcPr>
            <w:tcW w:w="851" w:type="dxa"/>
            <w:tcBorders>
              <w:top w:val="nil"/>
              <w:left w:val="nil"/>
              <w:bottom w:val="single" w:sz="8" w:space="0" w:color="auto"/>
              <w:right w:val="single" w:sz="8" w:space="0" w:color="auto"/>
            </w:tcBorders>
            <w:shd w:val="clear" w:color="000000" w:fill="FFFFFF"/>
            <w:vAlign w:val="center"/>
          </w:tcPr>
          <w:p w14:paraId="0A82228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3D727A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6</w:t>
            </w:r>
          </w:p>
        </w:tc>
        <w:tc>
          <w:tcPr>
            <w:tcW w:w="992" w:type="dxa"/>
            <w:tcBorders>
              <w:top w:val="nil"/>
              <w:left w:val="nil"/>
              <w:bottom w:val="single" w:sz="8" w:space="0" w:color="auto"/>
              <w:right w:val="single" w:sz="8" w:space="0" w:color="auto"/>
            </w:tcBorders>
            <w:shd w:val="clear" w:color="000000" w:fill="FFFFFF"/>
            <w:vAlign w:val="center"/>
          </w:tcPr>
          <w:p w14:paraId="6BCB4B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712B5B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EXF261J8021600330</w:t>
            </w:r>
          </w:p>
        </w:tc>
        <w:tc>
          <w:tcPr>
            <w:tcW w:w="541" w:type="dxa"/>
            <w:tcBorders>
              <w:top w:val="nil"/>
              <w:left w:val="nil"/>
              <w:bottom w:val="single" w:sz="8" w:space="0" w:color="auto"/>
              <w:right w:val="single" w:sz="8" w:space="0" w:color="auto"/>
            </w:tcBorders>
            <w:vAlign w:val="center"/>
          </w:tcPr>
          <w:p w14:paraId="275660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37B7AEC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1CB7CF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22-889610</w:t>
            </w:r>
          </w:p>
        </w:tc>
        <w:tc>
          <w:tcPr>
            <w:tcW w:w="383" w:type="dxa"/>
            <w:tcBorders>
              <w:top w:val="nil"/>
              <w:left w:val="nil"/>
              <w:bottom w:val="single" w:sz="8" w:space="0" w:color="auto"/>
              <w:right w:val="single" w:sz="8" w:space="0" w:color="auto"/>
            </w:tcBorders>
            <w:vAlign w:val="center"/>
          </w:tcPr>
          <w:p w14:paraId="529B3E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r w:rsidR="00515E01" w:rsidRPr="00B75B18" w14:paraId="66538511"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12595EB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MS-177</w:t>
            </w:r>
          </w:p>
        </w:tc>
        <w:tc>
          <w:tcPr>
            <w:tcW w:w="1276" w:type="dxa"/>
            <w:tcBorders>
              <w:top w:val="nil"/>
              <w:left w:val="nil"/>
              <w:bottom w:val="single" w:sz="8" w:space="0" w:color="auto"/>
              <w:right w:val="single" w:sz="8" w:space="0" w:color="auto"/>
            </w:tcBorders>
            <w:shd w:val="clear" w:color="000000" w:fill="FFFFFF"/>
            <w:vAlign w:val="center"/>
          </w:tcPr>
          <w:p w14:paraId="09939C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CDF121T</w:t>
            </w:r>
          </w:p>
        </w:tc>
        <w:tc>
          <w:tcPr>
            <w:tcW w:w="992" w:type="dxa"/>
            <w:tcBorders>
              <w:top w:val="nil"/>
              <w:left w:val="nil"/>
              <w:bottom w:val="single" w:sz="8" w:space="0" w:color="auto"/>
              <w:right w:val="single" w:sz="8" w:space="0" w:color="auto"/>
            </w:tcBorders>
            <w:shd w:val="clear" w:color="000000" w:fill="FFFFFF"/>
            <w:vAlign w:val="center"/>
          </w:tcPr>
          <w:p w14:paraId="7EE1E48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CDF121T502500231</w:t>
            </w:r>
          </w:p>
        </w:tc>
        <w:tc>
          <w:tcPr>
            <w:tcW w:w="851" w:type="dxa"/>
            <w:tcBorders>
              <w:top w:val="nil"/>
              <w:left w:val="nil"/>
              <w:bottom w:val="single" w:sz="8" w:space="0" w:color="auto"/>
              <w:right w:val="single" w:sz="8" w:space="0" w:color="auto"/>
            </w:tcBorders>
            <w:shd w:val="clear" w:color="000000" w:fill="FFFFFF"/>
            <w:vAlign w:val="center"/>
          </w:tcPr>
          <w:p w14:paraId="3B0A472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14593B5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3E45BEE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14B9CFB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EDF261T5140701182</w:t>
            </w:r>
          </w:p>
        </w:tc>
        <w:tc>
          <w:tcPr>
            <w:tcW w:w="541" w:type="dxa"/>
            <w:tcBorders>
              <w:top w:val="nil"/>
              <w:left w:val="nil"/>
              <w:bottom w:val="single" w:sz="8" w:space="0" w:color="auto"/>
              <w:right w:val="single" w:sz="8" w:space="0" w:color="auto"/>
            </w:tcBorders>
            <w:vAlign w:val="center"/>
          </w:tcPr>
          <w:p w14:paraId="3762FF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6BF7089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7F10FE3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22-889851</w:t>
            </w:r>
          </w:p>
        </w:tc>
        <w:tc>
          <w:tcPr>
            <w:tcW w:w="383" w:type="dxa"/>
            <w:tcBorders>
              <w:top w:val="nil"/>
              <w:left w:val="nil"/>
              <w:bottom w:val="single" w:sz="8" w:space="0" w:color="auto"/>
              <w:right w:val="single" w:sz="8" w:space="0" w:color="auto"/>
            </w:tcBorders>
            <w:vAlign w:val="center"/>
          </w:tcPr>
          <w:p w14:paraId="49F565E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r w:rsidR="00515E01" w:rsidRPr="00B75B18" w14:paraId="5C928241"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2D24CCD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MS-178</w:t>
            </w:r>
          </w:p>
        </w:tc>
        <w:tc>
          <w:tcPr>
            <w:tcW w:w="1276" w:type="dxa"/>
            <w:tcBorders>
              <w:top w:val="nil"/>
              <w:left w:val="nil"/>
              <w:bottom w:val="single" w:sz="8" w:space="0" w:color="auto"/>
              <w:right w:val="single" w:sz="8" w:space="0" w:color="auto"/>
            </w:tcBorders>
            <w:shd w:val="clear" w:color="000000" w:fill="FFFFFF"/>
            <w:vAlign w:val="center"/>
          </w:tcPr>
          <w:p w14:paraId="77D260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CDF121T</w:t>
            </w:r>
          </w:p>
        </w:tc>
        <w:tc>
          <w:tcPr>
            <w:tcW w:w="992" w:type="dxa"/>
            <w:tcBorders>
              <w:top w:val="nil"/>
              <w:left w:val="nil"/>
              <w:bottom w:val="single" w:sz="8" w:space="0" w:color="auto"/>
              <w:right w:val="single" w:sz="8" w:space="0" w:color="auto"/>
            </w:tcBorders>
            <w:shd w:val="clear" w:color="000000" w:fill="FFFFFF"/>
            <w:vAlign w:val="center"/>
          </w:tcPr>
          <w:p w14:paraId="5CCC913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CDF121T502500275</w:t>
            </w:r>
          </w:p>
        </w:tc>
        <w:tc>
          <w:tcPr>
            <w:tcW w:w="851" w:type="dxa"/>
            <w:tcBorders>
              <w:top w:val="nil"/>
              <w:left w:val="nil"/>
              <w:bottom w:val="single" w:sz="8" w:space="0" w:color="auto"/>
              <w:right w:val="single" w:sz="8" w:space="0" w:color="auto"/>
            </w:tcBorders>
            <w:shd w:val="clear" w:color="000000" w:fill="FFFFFF"/>
            <w:vAlign w:val="center"/>
          </w:tcPr>
          <w:p w14:paraId="2EEB19A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0C45255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53B6617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16C694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EDF121T5021501081</w:t>
            </w:r>
          </w:p>
        </w:tc>
        <w:tc>
          <w:tcPr>
            <w:tcW w:w="541" w:type="dxa"/>
            <w:tcBorders>
              <w:top w:val="nil"/>
              <w:left w:val="nil"/>
              <w:bottom w:val="single" w:sz="8" w:space="0" w:color="auto"/>
              <w:right w:val="single" w:sz="8" w:space="0" w:color="auto"/>
            </w:tcBorders>
            <w:vAlign w:val="center"/>
          </w:tcPr>
          <w:p w14:paraId="5B3EFD5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1A8A751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4CBB7FF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22-889852</w:t>
            </w:r>
          </w:p>
        </w:tc>
        <w:tc>
          <w:tcPr>
            <w:tcW w:w="383" w:type="dxa"/>
            <w:tcBorders>
              <w:top w:val="nil"/>
              <w:left w:val="nil"/>
              <w:bottom w:val="single" w:sz="8" w:space="0" w:color="auto"/>
              <w:right w:val="single" w:sz="8" w:space="0" w:color="auto"/>
            </w:tcBorders>
            <w:vAlign w:val="center"/>
          </w:tcPr>
          <w:p w14:paraId="502954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r w:rsidR="00515E01" w:rsidRPr="00B75B18" w14:paraId="62E73616"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7B9BD1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MS-179</w:t>
            </w:r>
          </w:p>
        </w:tc>
        <w:tc>
          <w:tcPr>
            <w:tcW w:w="1276" w:type="dxa"/>
            <w:tcBorders>
              <w:top w:val="nil"/>
              <w:left w:val="nil"/>
              <w:bottom w:val="single" w:sz="8" w:space="0" w:color="auto"/>
              <w:right w:val="single" w:sz="8" w:space="0" w:color="auto"/>
            </w:tcBorders>
            <w:shd w:val="clear" w:color="000000" w:fill="FFFFFF"/>
            <w:vAlign w:val="center"/>
          </w:tcPr>
          <w:p w14:paraId="23BC40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CDF261T</w:t>
            </w:r>
          </w:p>
        </w:tc>
        <w:tc>
          <w:tcPr>
            <w:tcW w:w="992" w:type="dxa"/>
            <w:tcBorders>
              <w:top w:val="nil"/>
              <w:left w:val="nil"/>
              <w:bottom w:val="single" w:sz="8" w:space="0" w:color="auto"/>
              <w:right w:val="single" w:sz="8" w:space="0" w:color="auto"/>
            </w:tcBorders>
            <w:shd w:val="clear" w:color="000000" w:fill="FFFFFF"/>
            <w:vAlign w:val="center"/>
          </w:tcPr>
          <w:p w14:paraId="08143B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CDF261T5021500145</w:t>
            </w:r>
          </w:p>
        </w:tc>
        <w:tc>
          <w:tcPr>
            <w:tcW w:w="851" w:type="dxa"/>
            <w:tcBorders>
              <w:top w:val="nil"/>
              <w:left w:val="nil"/>
              <w:bottom w:val="single" w:sz="8" w:space="0" w:color="auto"/>
              <w:right w:val="single" w:sz="8" w:space="0" w:color="auto"/>
            </w:tcBorders>
            <w:shd w:val="clear" w:color="000000" w:fill="FFFFFF"/>
            <w:vAlign w:val="center"/>
          </w:tcPr>
          <w:p w14:paraId="0B2D828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6BF58CE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462C1AB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2508D3F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EXF121T7021602119</w:t>
            </w:r>
          </w:p>
        </w:tc>
        <w:tc>
          <w:tcPr>
            <w:tcW w:w="541" w:type="dxa"/>
            <w:tcBorders>
              <w:top w:val="nil"/>
              <w:left w:val="nil"/>
              <w:bottom w:val="single" w:sz="8" w:space="0" w:color="auto"/>
              <w:right w:val="single" w:sz="8" w:space="0" w:color="auto"/>
            </w:tcBorders>
            <w:vAlign w:val="center"/>
          </w:tcPr>
          <w:p w14:paraId="5EB77DA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405C0C8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2658FB2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22-889853</w:t>
            </w:r>
          </w:p>
        </w:tc>
        <w:tc>
          <w:tcPr>
            <w:tcW w:w="383" w:type="dxa"/>
            <w:tcBorders>
              <w:top w:val="nil"/>
              <w:left w:val="nil"/>
              <w:bottom w:val="single" w:sz="8" w:space="0" w:color="auto"/>
              <w:right w:val="single" w:sz="8" w:space="0" w:color="auto"/>
            </w:tcBorders>
            <w:vAlign w:val="center"/>
          </w:tcPr>
          <w:p w14:paraId="3EA88A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r w:rsidR="00515E01" w:rsidRPr="00B75B18" w14:paraId="0778D5AE"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5B12D17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MS-180</w:t>
            </w:r>
          </w:p>
        </w:tc>
        <w:tc>
          <w:tcPr>
            <w:tcW w:w="1276" w:type="dxa"/>
            <w:tcBorders>
              <w:top w:val="nil"/>
              <w:left w:val="nil"/>
              <w:bottom w:val="single" w:sz="8" w:space="0" w:color="auto"/>
              <w:right w:val="single" w:sz="8" w:space="0" w:color="auto"/>
            </w:tcBorders>
            <w:shd w:val="clear" w:color="000000" w:fill="FFFFFF"/>
            <w:vAlign w:val="center"/>
          </w:tcPr>
          <w:p w14:paraId="7BFABC8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CDF261T</w:t>
            </w:r>
          </w:p>
        </w:tc>
        <w:tc>
          <w:tcPr>
            <w:tcW w:w="992" w:type="dxa"/>
            <w:tcBorders>
              <w:top w:val="nil"/>
              <w:left w:val="nil"/>
              <w:bottom w:val="single" w:sz="8" w:space="0" w:color="auto"/>
              <w:right w:val="single" w:sz="8" w:space="0" w:color="auto"/>
            </w:tcBorders>
            <w:shd w:val="clear" w:color="000000" w:fill="FFFFFF"/>
            <w:vAlign w:val="center"/>
          </w:tcPr>
          <w:p w14:paraId="5D1ED83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CDF261T5140700993</w:t>
            </w:r>
          </w:p>
        </w:tc>
        <w:tc>
          <w:tcPr>
            <w:tcW w:w="851" w:type="dxa"/>
            <w:tcBorders>
              <w:top w:val="nil"/>
              <w:left w:val="nil"/>
              <w:bottom w:val="single" w:sz="8" w:space="0" w:color="auto"/>
              <w:right w:val="single" w:sz="8" w:space="0" w:color="auto"/>
            </w:tcBorders>
            <w:shd w:val="clear" w:color="000000" w:fill="FFFFFF"/>
            <w:vAlign w:val="center"/>
          </w:tcPr>
          <w:p w14:paraId="03597B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1AECDF9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0C4BA81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4D7B245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EDF121T5021500842</w:t>
            </w:r>
          </w:p>
        </w:tc>
        <w:tc>
          <w:tcPr>
            <w:tcW w:w="541" w:type="dxa"/>
            <w:tcBorders>
              <w:top w:val="nil"/>
              <w:left w:val="nil"/>
              <w:bottom w:val="single" w:sz="8" w:space="0" w:color="auto"/>
              <w:right w:val="single" w:sz="8" w:space="0" w:color="auto"/>
            </w:tcBorders>
            <w:vAlign w:val="center"/>
          </w:tcPr>
          <w:p w14:paraId="082EC04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0492477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7ACD8A5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22-889854</w:t>
            </w:r>
          </w:p>
        </w:tc>
        <w:tc>
          <w:tcPr>
            <w:tcW w:w="383" w:type="dxa"/>
            <w:tcBorders>
              <w:top w:val="nil"/>
              <w:left w:val="nil"/>
              <w:bottom w:val="single" w:sz="8" w:space="0" w:color="auto"/>
              <w:right w:val="single" w:sz="8" w:space="0" w:color="auto"/>
            </w:tcBorders>
            <w:vAlign w:val="center"/>
          </w:tcPr>
          <w:p w14:paraId="3A41C03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r w:rsidR="00515E01" w:rsidRPr="00B75B18" w14:paraId="05FEBFAB"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41AA2EC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MS-181</w:t>
            </w:r>
          </w:p>
        </w:tc>
        <w:tc>
          <w:tcPr>
            <w:tcW w:w="1276" w:type="dxa"/>
            <w:tcBorders>
              <w:top w:val="nil"/>
              <w:left w:val="nil"/>
              <w:bottom w:val="single" w:sz="8" w:space="0" w:color="auto"/>
              <w:right w:val="single" w:sz="8" w:space="0" w:color="auto"/>
            </w:tcBorders>
            <w:shd w:val="clear" w:color="000000" w:fill="FFFFFF"/>
            <w:vAlign w:val="center"/>
          </w:tcPr>
          <w:p w14:paraId="38D270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CDF601C</w:t>
            </w:r>
          </w:p>
        </w:tc>
        <w:tc>
          <w:tcPr>
            <w:tcW w:w="992" w:type="dxa"/>
            <w:tcBorders>
              <w:top w:val="nil"/>
              <w:left w:val="nil"/>
              <w:bottom w:val="single" w:sz="8" w:space="0" w:color="auto"/>
              <w:right w:val="single" w:sz="8" w:space="0" w:color="auto"/>
            </w:tcBorders>
            <w:shd w:val="clear" w:color="000000" w:fill="FFFFFF"/>
            <w:vAlign w:val="center"/>
          </w:tcPr>
          <w:p w14:paraId="7C2BF1A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CPF601C31031400222</w:t>
            </w:r>
          </w:p>
        </w:tc>
        <w:tc>
          <w:tcPr>
            <w:tcW w:w="851" w:type="dxa"/>
            <w:tcBorders>
              <w:top w:val="nil"/>
              <w:left w:val="nil"/>
              <w:bottom w:val="single" w:sz="8" w:space="0" w:color="auto"/>
              <w:right w:val="single" w:sz="8" w:space="0" w:color="auto"/>
            </w:tcBorders>
            <w:shd w:val="clear" w:color="000000" w:fill="FFFFFF"/>
            <w:vAlign w:val="center"/>
          </w:tcPr>
          <w:p w14:paraId="3CE345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75E6718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249DA6E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4F19A12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3000001006140500000</w:t>
            </w:r>
          </w:p>
        </w:tc>
        <w:tc>
          <w:tcPr>
            <w:tcW w:w="541" w:type="dxa"/>
            <w:tcBorders>
              <w:top w:val="nil"/>
              <w:left w:val="nil"/>
              <w:bottom w:val="single" w:sz="8" w:space="0" w:color="auto"/>
              <w:right w:val="single" w:sz="8" w:space="0" w:color="auto"/>
            </w:tcBorders>
            <w:vAlign w:val="center"/>
          </w:tcPr>
          <w:p w14:paraId="2547FA7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55612C0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0BE3FA1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22-875131</w:t>
            </w:r>
          </w:p>
        </w:tc>
        <w:tc>
          <w:tcPr>
            <w:tcW w:w="383" w:type="dxa"/>
            <w:tcBorders>
              <w:top w:val="nil"/>
              <w:left w:val="nil"/>
              <w:bottom w:val="single" w:sz="8" w:space="0" w:color="auto"/>
              <w:right w:val="single" w:sz="8" w:space="0" w:color="auto"/>
            </w:tcBorders>
            <w:vAlign w:val="center"/>
          </w:tcPr>
          <w:p w14:paraId="43FE18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r w:rsidR="00515E01" w:rsidRPr="00B75B18" w14:paraId="5CA0DBEE"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190BBC7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MS-182</w:t>
            </w:r>
          </w:p>
        </w:tc>
        <w:tc>
          <w:tcPr>
            <w:tcW w:w="1276" w:type="dxa"/>
            <w:tcBorders>
              <w:top w:val="nil"/>
              <w:left w:val="nil"/>
              <w:bottom w:val="single" w:sz="8" w:space="0" w:color="auto"/>
              <w:right w:val="single" w:sz="8" w:space="0" w:color="auto"/>
            </w:tcBorders>
            <w:shd w:val="clear" w:color="000000" w:fill="FFFFFF"/>
            <w:vAlign w:val="center"/>
          </w:tcPr>
          <w:p w14:paraId="724913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CDF601C</w:t>
            </w:r>
          </w:p>
        </w:tc>
        <w:tc>
          <w:tcPr>
            <w:tcW w:w="992" w:type="dxa"/>
            <w:tcBorders>
              <w:top w:val="nil"/>
              <w:left w:val="nil"/>
              <w:bottom w:val="single" w:sz="8" w:space="0" w:color="auto"/>
              <w:right w:val="single" w:sz="8" w:space="0" w:color="auto"/>
            </w:tcBorders>
            <w:shd w:val="clear" w:color="000000" w:fill="FFFFFF"/>
            <w:vAlign w:val="center"/>
          </w:tcPr>
          <w:p w14:paraId="787123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CPF601C31031400188</w:t>
            </w:r>
          </w:p>
        </w:tc>
        <w:tc>
          <w:tcPr>
            <w:tcW w:w="851" w:type="dxa"/>
            <w:tcBorders>
              <w:top w:val="nil"/>
              <w:left w:val="nil"/>
              <w:bottom w:val="single" w:sz="8" w:space="0" w:color="auto"/>
              <w:right w:val="single" w:sz="8" w:space="0" w:color="auto"/>
            </w:tcBorders>
            <w:shd w:val="clear" w:color="000000" w:fill="FFFFFF"/>
            <w:vAlign w:val="center"/>
          </w:tcPr>
          <w:p w14:paraId="276AC47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46006F5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19BC091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5DB6735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3000001325140400000</w:t>
            </w:r>
          </w:p>
        </w:tc>
        <w:tc>
          <w:tcPr>
            <w:tcW w:w="541" w:type="dxa"/>
            <w:tcBorders>
              <w:top w:val="nil"/>
              <w:left w:val="nil"/>
              <w:bottom w:val="single" w:sz="8" w:space="0" w:color="auto"/>
              <w:right w:val="single" w:sz="8" w:space="0" w:color="auto"/>
            </w:tcBorders>
            <w:vAlign w:val="center"/>
          </w:tcPr>
          <w:p w14:paraId="3B73368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4DFFD12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6A07A58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22-875130</w:t>
            </w:r>
          </w:p>
        </w:tc>
        <w:tc>
          <w:tcPr>
            <w:tcW w:w="383" w:type="dxa"/>
            <w:tcBorders>
              <w:top w:val="nil"/>
              <w:left w:val="nil"/>
              <w:bottom w:val="single" w:sz="8" w:space="0" w:color="auto"/>
              <w:right w:val="single" w:sz="8" w:space="0" w:color="auto"/>
            </w:tcBorders>
            <w:vAlign w:val="center"/>
          </w:tcPr>
          <w:p w14:paraId="4265F62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r w:rsidR="00515E01" w:rsidRPr="00B75B18" w14:paraId="00827552"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2222284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MS-183</w:t>
            </w:r>
          </w:p>
        </w:tc>
        <w:tc>
          <w:tcPr>
            <w:tcW w:w="1276" w:type="dxa"/>
            <w:tcBorders>
              <w:top w:val="nil"/>
              <w:left w:val="nil"/>
              <w:bottom w:val="single" w:sz="8" w:space="0" w:color="auto"/>
              <w:right w:val="single" w:sz="8" w:space="0" w:color="auto"/>
            </w:tcBorders>
            <w:shd w:val="clear" w:color="000000" w:fill="FFFFFF"/>
            <w:vAlign w:val="center"/>
          </w:tcPr>
          <w:p w14:paraId="13701E7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CXF261J</w:t>
            </w:r>
          </w:p>
        </w:tc>
        <w:tc>
          <w:tcPr>
            <w:tcW w:w="992" w:type="dxa"/>
            <w:tcBorders>
              <w:top w:val="nil"/>
              <w:left w:val="nil"/>
              <w:bottom w:val="single" w:sz="8" w:space="0" w:color="auto"/>
              <w:right w:val="single" w:sz="8" w:space="0" w:color="auto"/>
            </w:tcBorders>
            <w:shd w:val="clear" w:color="000000" w:fill="FFFFFF"/>
            <w:vAlign w:val="center"/>
          </w:tcPr>
          <w:p w14:paraId="4F4C5EB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CXF261J8041604673</w:t>
            </w:r>
          </w:p>
        </w:tc>
        <w:tc>
          <w:tcPr>
            <w:tcW w:w="851" w:type="dxa"/>
            <w:tcBorders>
              <w:top w:val="nil"/>
              <w:left w:val="nil"/>
              <w:bottom w:val="single" w:sz="8" w:space="0" w:color="auto"/>
              <w:right w:val="single" w:sz="8" w:space="0" w:color="auto"/>
            </w:tcBorders>
            <w:shd w:val="clear" w:color="000000" w:fill="FFFFFF"/>
            <w:vAlign w:val="center"/>
          </w:tcPr>
          <w:p w14:paraId="3FDA7CE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3BF59AE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58438D1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3288A60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D202191470214401160060</w:t>
            </w:r>
          </w:p>
        </w:tc>
        <w:tc>
          <w:tcPr>
            <w:tcW w:w="541" w:type="dxa"/>
            <w:tcBorders>
              <w:top w:val="nil"/>
              <w:left w:val="nil"/>
              <w:bottom w:val="single" w:sz="8" w:space="0" w:color="auto"/>
              <w:right w:val="single" w:sz="8" w:space="0" w:color="auto"/>
            </w:tcBorders>
            <w:vAlign w:val="center"/>
          </w:tcPr>
          <w:p w14:paraId="3F55A8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5422373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3FAE1E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22-867964</w:t>
            </w:r>
          </w:p>
        </w:tc>
        <w:tc>
          <w:tcPr>
            <w:tcW w:w="383" w:type="dxa"/>
            <w:tcBorders>
              <w:top w:val="nil"/>
              <w:left w:val="nil"/>
              <w:bottom w:val="single" w:sz="8" w:space="0" w:color="auto"/>
              <w:right w:val="single" w:sz="8" w:space="0" w:color="auto"/>
            </w:tcBorders>
            <w:vAlign w:val="center"/>
          </w:tcPr>
          <w:p w14:paraId="15D0A6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r w:rsidR="00515E01" w:rsidRPr="00B75B18" w14:paraId="0F60EED2" w14:textId="77777777" w:rsidTr="00E82F33">
        <w:trPr>
          <w:trHeight w:val="20"/>
        </w:trPr>
        <w:tc>
          <w:tcPr>
            <w:tcW w:w="709" w:type="dxa"/>
            <w:tcBorders>
              <w:top w:val="nil"/>
              <w:left w:val="single" w:sz="8" w:space="0" w:color="auto"/>
              <w:bottom w:val="single" w:sz="8" w:space="0" w:color="auto"/>
              <w:right w:val="single" w:sz="8" w:space="0" w:color="auto"/>
            </w:tcBorders>
            <w:vAlign w:val="center"/>
          </w:tcPr>
          <w:p w14:paraId="27DB6D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MS-184</w:t>
            </w:r>
          </w:p>
        </w:tc>
        <w:tc>
          <w:tcPr>
            <w:tcW w:w="1276" w:type="dxa"/>
            <w:tcBorders>
              <w:top w:val="nil"/>
              <w:left w:val="nil"/>
              <w:bottom w:val="single" w:sz="8" w:space="0" w:color="auto"/>
              <w:right w:val="single" w:sz="8" w:space="0" w:color="auto"/>
            </w:tcBorders>
            <w:shd w:val="clear" w:color="000000" w:fill="FFFFFF"/>
            <w:vAlign w:val="center"/>
          </w:tcPr>
          <w:p w14:paraId="280F64D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CFX121F</w:t>
            </w:r>
          </w:p>
        </w:tc>
        <w:tc>
          <w:tcPr>
            <w:tcW w:w="992" w:type="dxa"/>
            <w:tcBorders>
              <w:top w:val="nil"/>
              <w:left w:val="nil"/>
              <w:bottom w:val="single" w:sz="8" w:space="0" w:color="auto"/>
              <w:right w:val="single" w:sz="8" w:space="0" w:color="auto"/>
            </w:tcBorders>
            <w:shd w:val="clear" w:color="000000" w:fill="FFFFFF"/>
            <w:vAlign w:val="center"/>
          </w:tcPr>
          <w:p w14:paraId="719BEF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CXF121F7011600830</w:t>
            </w:r>
          </w:p>
        </w:tc>
        <w:tc>
          <w:tcPr>
            <w:tcW w:w="851" w:type="dxa"/>
            <w:tcBorders>
              <w:top w:val="nil"/>
              <w:left w:val="nil"/>
              <w:bottom w:val="single" w:sz="8" w:space="0" w:color="auto"/>
              <w:right w:val="single" w:sz="8" w:space="0" w:color="auto"/>
            </w:tcBorders>
            <w:shd w:val="clear" w:color="000000" w:fill="FFFFFF"/>
            <w:vAlign w:val="center"/>
          </w:tcPr>
          <w:p w14:paraId="064C227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567" w:type="dxa"/>
            <w:tcBorders>
              <w:top w:val="nil"/>
              <w:left w:val="nil"/>
              <w:bottom w:val="single" w:sz="8" w:space="0" w:color="auto"/>
              <w:right w:val="single" w:sz="8" w:space="0" w:color="auto"/>
            </w:tcBorders>
            <w:shd w:val="clear" w:color="000000" w:fill="FFFFFF"/>
            <w:vAlign w:val="center"/>
          </w:tcPr>
          <w:p w14:paraId="31D3294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w:t>
            </w:r>
          </w:p>
        </w:tc>
        <w:tc>
          <w:tcPr>
            <w:tcW w:w="992" w:type="dxa"/>
            <w:tcBorders>
              <w:top w:val="nil"/>
              <w:left w:val="nil"/>
              <w:bottom w:val="single" w:sz="8" w:space="0" w:color="auto"/>
              <w:right w:val="single" w:sz="8" w:space="0" w:color="auto"/>
            </w:tcBorders>
            <w:shd w:val="clear" w:color="000000" w:fill="FFFFFF"/>
            <w:vAlign w:val="center"/>
          </w:tcPr>
          <w:p w14:paraId="0CE3D19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000" w:type="dxa"/>
            <w:tcBorders>
              <w:top w:val="nil"/>
              <w:left w:val="nil"/>
              <w:bottom w:val="single" w:sz="8" w:space="0" w:color="auto"/>
              <w:right w:val="single" w:sz="8" w:space="0" w:color="auto"/>
            </w:tcBorders>
            <w:vAlign w:val="center"/>
          </w:tcPr>
          <w:p w14:paraId="1AECD2F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D202209330314423160044</w:t>
            </w:r>
          </w:p>
        </w:tc>
        <w:tc>
          <w:tcPr>
            <w:tcW w:w="541" w:type="dxa"/>
            <w:tcBorders>
              <w:top w:val="nil"/>
              <w:left w:val="nil"/>
              <w:bottom w:val="single" w:sz="8" w:space="0" w:color="auto"/>
              <w:right w:val="single" w:sz="8" w:space="0" w:color="auto"/>
            </w:tcBorders>
            <w:vAlign w:val="center"/>
          </w:tcPr>
          <w:p w14:paraId="0A67302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50" w:type="dxa"/>
            <w:tcBorders>
              <w:top w:val="nil"/>
              <w:left w:val="nil"/>
              <w:bottom w:val="single" w:sz="8" w:space="0" w:color="auto"/>
              <w:right w:val="single" w:sz="8" w:space="0" w:color="auto"/>
            </w:tcBorders>
            <w:vAlign w:val="center"/>
          </w:tcPr>
          <w:p w14:paraId="33AEB51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767" w:type="dxa"/>
            <w:tcBorders>
              <w:top w:val="nil"/>
              <w:left w:val="nil"/>
              <w:bottom w:val="single" w:sz="8" w:space="0" w:color="auto"/>
              <w:right w:val="single" w:sz="8" w:space="0" w:color="auto"/>
            </w:tcBorders>
            <w:vAlign w:val="center"/>
          </w:tcPr>
          <w:p w14:paraId="5064F47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22-867965</w:t>
            </w:r>
          </w:p>
        </w:tc>
        <w:tc>
          <w:tcPr>
            <w:tcW w:w="383" w:type="dxa"/>
            <w:tcBorders>
              <w:top w:val="nil"/>
              <w:left w:val="nil"/>
              <w:bottom w:val="single" w:sz="8" w:space="0" w:color="auto"/>
              <w:right w:val="single" w:sz="8" w:space="0" w:color="auto"/>
            </w:tcBorders>
            <w:vAlign w:val="center"/>
          </w:tcPr>
          <w:p w14:paraId="4C024D6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t>
            </w:r>
          </w:p>
        </w:tc>
      </w:tr>
    </w:tbl>
    <w:p w14:paraId="14B6A5D0" w14:textId="77777777" w:rsidR="00515E01" w:rsidRPr="00CD36C3" w:rsidRDefault="00515E01" w:rsidP="00515E01">
      <w:pPr>
        <w:jc w:val="both"/>
      </w:pPr>
    </w:p>
    <w:p w14:paraId="3E03E6E4" w14:textId="77777777" w:rsidR="00515E01" w:rsidRPr="00CD36C3" w:rsidRDefault="00515E01" w:rsidP="00515E01">
      <w:pPr>
        <w:ind w:left="360"/>
        <w:contextualSpacing/>
        <w:jc w:val="both"/>
        <w:rPr>
          <w:b/>
          <w:bCs/>
        </w:rPr>
      </w:pPr>
      <w:r>
        <w:rPr>
          <w:b/>
          <w:bCs/>
        </w:rPr>
        <w:t xml:space="preserve">4.1.4. </w:t>
      </w:r>
      <w:r w:rsidRPr="00CD36C3">
        <w:rPr>
          <w:b/>
          <w:bCs/>
        </w:rPr>
        <w:t>Quantum</w:t>
      </w:r>
    </w:p>
    <w:p w14:paraId="36BD99DC" w14:textId="77777777" w:rsidR="00515E01" w:rsidRPr="00CD36C3" w:rsidRDefault="00515E01" w:rsidP="00515E01">
      <w:pPr>
        <w:jc w:val="both"/>
        <w:rPr>
          <w:b/>
          <w:bCs/>
        </w:rPr>
      </w:pPr>
    </w:p>
    <w:tbl>
      <w:tblPr>
        <w:tblW w:w="11160" w:type="dxa"/>
        <w:jc w:val="center"/>
        <w:tblCellMar>
          <w:left w:w="70" w:type="dxa"/>
          <w:right w:w="70" w:type="dxa"/>
        </w:tblCellMar>
        <w:tblLook w:val="00A0" w:firstRow="1" w:lastRow="0" w:firstColumn="1" w:lastColumn="0" w:noHBand="0" w:noVBand="0"/>
      </w:tblPr>
      <w:tblGrid>
        <w:gridCol w:w="870"/>
        <w:gridCol w:w="1254"/>
        <w:gridCol w:w="1742"/>
        <w:gridCol w:w="1131"/>
        <w:gridCol w:w="1196"/>
        <w:gridCol w:w="1742"/>
        <w:gridCol w:w="974"/>
        <w:gridCol w:w="1120"/>
        <w:gridCol w:w="1131"/>
      </w:tblGrid>
      <w:tr w:rsidR="00515E01" w:rsidRPr="00B75B18" w14:paraId="48662490" w14:textId="77777777" w:rsidTr="00E82F33">
        <w:trPr>
          <w:trHeight w:val="288"/>
          <w:jc w:val="center"/>
        </w:trPr>
        <w:tc>
          <w:tcPr>
            <w:tcW w:w="124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22C46F61"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ID</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64F1A9A3"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MODELO CONDENSADOR</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2605C468"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No. SERIE CONDENSADOR</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464C9CBA"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No. INVENTARIO</w:t>
            </w:r>
          </w:p>
        </w:tc>
        <w:tc>
          <w:tcPr>
            <w:tcW w:w="1240" w:type="dxa"/>
            <w:tcBorders>
              <w:top w:val="single" w:sz="8" w:space="0" w:color="auto"/>
              <w:left w:val="nil"/>
              <w:bottom w:val="nil"/>
              <w:right w:val="single" w:sz="8" w:space="0" w:color="auto"/>
            </w:tcBorders>
            <w:shd w:val="clear" w:color="000000" w:fill="D9D9D9"/>
            <w:vAlign w:val="center"/>
          </w:tcPr>
          <w:p w14:paraId="04256856"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MODELO</w:t>
            </w:r>
          </w:p>
        </w:tc>
        <w:tc>
          <w:tcPr>
            <w:tcW w:w="1240" w:type="dxa"/>
            <w:tcBorders>
              <w:top w:val="single" w:sz="8" w:space="0" w:color="auto"/>
              <w:left w:val="nil"/>
              <w:bottom w:val="nil"/>
              <w:right w:val="single" w:sz="8" w:space="0" w:color="auto"/>
            </w:tcBorders>
            <w:shd w:val="clear" w:color="000000" w:fill="D9D9D9"/>
            <w:vAlign w:val="center"/>
          </w:tcPr>
          <w:p w14:paraId="2A2059C6"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No. SERIE</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3620D30D"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MARCA</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244D7690"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CAPACIDAD</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tcPr>
          <w:p w14:paraId="4ACA27D0"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No. INVENTARIO</w:t>
            </w:r>
          </w:p>
        </w:tc>
      </w:tr>
      <w:tr w:rsidR="00515E01" w:rsidRPr="00B75B18" w14:paraId="3AF5FB1D" w14:textId="77777777" w:rsidTr="00E82F33">
        <w:trPr>
          <w:trHeight w:val="300"/>
          <w:jc w:val="center"/>
        </w:trPr>
        <w:tc>
          <w:tcPr>
            <w:tcW w:w="1240" w:type="dxa"/>
            <w:vMerge/>
            <w:tcBorders>
              <w:top w:val="single" w:sz="8" w:space="0" w:color="auto"/>
              <w:left w:val="single" w:sz="8" w:space="0" w:color="auto"/>
              <w:bottom w:val="single" w:sz="8" w:space="0" w:color="000000"/>
              <w:right w:val="single" w:sz="8" w:space="0" w:color="auto"/>
            </w:tcBorders>
            <w:vAlign w:val="center"/>
          </w:tcPr>
          <w:p w14:paraId="11958587" w14:textId="77777777" w:rsidR="00515E01" w:rsidRPr="00CD36C3" w:rsidRDefault="00515E01" w:rsidP="00E82F33">
            <w:pPr>
              <w:rPr>
                <w:rFonts w:ascii="Arial" w:hAnsi="Arial" w:cs="Arial"/>
                <w:b/>
                <w:bCs/>
                <w:color w:val="000000"/>
                <w:sz w:val="14"/>
                <w:szCs w:val="14"/>
                <w:lang w:eastAsia="es-MX"/>
              </w:rPr>
            </w:pPr>
          </w:p>
        </w:tc>
        <w:tc>
          <w:tcPr>
            <w:tcW w:w="1240" w:type="dxa"/>
            <w:vMerge/>
            <w:tcBorders>
              <w:top w:val="single" w:sz="8" w:space="0" w:color="auto"/>
              <w:left w:val="single" w:sz="8" w:space="0" w:color="auto"/>
              <w:bottom w:val="single" w:sz="8" w:space="0" w:color="000000"/>
              <w:right w:val="single" w:sz="8" w:space="0" w:color="auto"/>
            </w:tcBorders>
            <w:vAlign w:val="center"/>
          </w:tcPr>
          <w:p w14:paraId="30303E05" w14:textId="77777777" w:rsidR="00515E01" w:rsidRPr="00CD36C3" w:rsidRDefault="00515E01" w:rsidP="00E82F33">
            <w:pPr>
              <w:rPr>
                <w:rFonts w:ascii="Arial" w:hAnsi="Arial" w:cs="Arial"/>
                <w:b/>
                <w:bCs/>
                <w:color w:val="000000"/>
                <w:sz w:val="14"/>
                <w:szCs w:val="14"/>
                <w:lang w:eastAsia="es-MX"/>
              </w:rPr>
            </w:pPr>
          </w:p>
        </w:tc>
        <w:tc>
          <w:tcPr>
            <w:tcW w:w="1240" w:type="dxa"/>
            <w:vMerge/>
            <w:tcBorders>
              <w:top w:val="single" w:sz="8" w:space="0" w:color="auto"/>
              <w:left w:val="single" w:sz="8" w:space="0" w:color="auto"/>
              <w:bottom w:val="single" w:sz="8" w:space="0" w:color="000000"/>
              <w:right w:val="single" w:sz="8" w:space="0" w:color="auto"/>
            </w:tcBorders>
            <w:vAlign w:val="center"/>
          </w:tcPr>
          <w:p w14:paraId="45C82593" w14:textId="77777777" w:rsidR="00515E01" w:rsidRPr="00CD36C3" w:rsidRDefault="00515E01" w:rsidP="00E82F33">
            <w:pPr>
              <w:rPr>
                <w:rFonts w:ascii="Arial" w:hAnsi="Arial" w:cs="Arial"/>
                <w:b/>
                <w:bCs/>
                <w:color w:val="000000"/>
                <w:sz w:val="14"/>
                <w:szCs w:val="14"/>
                <w:lang w:eastAsia="es-MX"/>
              </w:rPr>
            </w:pPr>
          </w:p>
        </w:tc>
        <w:tc>
          <w:tcPr>
            <w:tcW w:w="1240" w:type="dxa"/>
            <w:vMerge/>
            <w:tcBorders>
              <w:top w:val="single" w:sz="8" w:space="0" w:color="auto"/>
              <w:left w:val="single" w:sz="8" w:space="0" w:color="auto"/>
              <w:bottom w:val="single" w:sz="8" w:space="0" w:color="000000"/>
              <w:right w:val="single" w:sz="8" w:space="0" w:color="auto"/>
            </w:tcBorders>
            <w:vAlign w:val="center"/>
          </w:tcPr>
          <w:p w14:paraId="2A56577D" w14:textId="77777777" w:rsidR="00515E01" w:rsidRPr="00CD36C3" w:rsidRDefault="00515E01" w:rsidP="00E82F33">
            <w:pPr>
              <w:rPr>
                <w:rFonts w:ascii="Arial" w:hAnsi="Arial" w:cs="Arial"/>
                <w:b/>
                <w:bCs/>
                <w:color w:val="000000"/>
                <w:sz w:val="14"/>
                <w:szCs w:val="14"/>
                <w:lang w:eastAsia="es-MX"/>
              </w:rPr>
            </w:pPr>
          </w:p>
        </w:tc>
        <w:tc>
          <w:tcPr>
            <w:tcW w:w="1240" w:type="dxa"/>
            <w:tcBorders>
              <w:top w:val="nil"/>
              <w:left w:val="nil"/>
              <w:bottom w:val="single" w:sz="8" w:space="0" w:color="auto"/>
              <w:right w:val="single" w:sz="8" w:space="0" w:color="auto"/>
            </w:tcBorders>
            <w:shd w:val="clear" w:color="000000" w:fill="D9D9D9"/>
            <w:vAlign w:val="center"/>
          </w:tcPr>
          <w:p w14:paraId="4D671D24"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EVAPORADOR</w:t>
            </w:r>
          </w:p>
        </w:tc>
        <w:tc>
          <w:tcPr>
            <w:tcW w:w="1240" w:type="dxa"/>
            <w:tcBorders>
              <w:top w:val="nil"/>
              <w:left w:val="nil"/>
              <w:bottom w:val="single" w:sz="8" w:space="0" w:color="auto"/>
              <w:right w:val="single" w:sz="8" w:space="0" w:color="auto"/>
            </w:tcBorders>
            <w:shd w:val="clear" w:color="000000" w:fill="D9D9D9"/>
            <w:vAlign w:val="center"/>
          </w:tcPr>
          <w:p w14:paraId="07D5D9E7"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EVAPORADOR</w:t>
            </w:r>
          </w:p>
        </w:tc>
        <w:tc>
          <w:tcPr>
            <w:tcW w:w="1240" w:type="dxa"/>
            <w:vMerge/>
            <w:tcBorders>
              <w:top w:val="single" w:sz="8" w:space="0" w:color="auto"/>
              <w:left w:val="single" w:sz="8" w:space="0" w:color="auto"/>
              <w:bottom w:val="single" w:sz="8" w:space="0" w:color="000000"/>
              <w:right w:val="single" w:sz="8" w:space="0" w:color="auto"/>
            </w:tcBorders>
            <w:vAlign w:val="center"/>
          </w:tcPr>
          <w:p w14:paraId="32153502" w14:textId="77777777" w:rsidR="00515E01" w:rsidRPr="00CD36C3" w:rsidRDefault="00515E01" w:rsidP="00E82F33">
            <w:pPr>
              <w:rPr>
                <w:rFonts w:ascii="Arial" w:hAnsi="Arial" w:cs="Arial"/>
                <w:b/>
                <w:bCs/>
                <w:color w:val="000000"/>
                <w:sz w:val="14"/>
                <w:szCs w:val="14"/>
                <w:lang w:eastAsia="es-MX"/>
              </w:rPr>
            </w:pPr>
          </w:p>
        </w:tc>
        <w:tc>
          <w:tcPr>
            <w:tcW w:w="1240" w:type="dxa"/>
            <w:vMerge/>
            <w:tcBorders>
              <w:top w:val="single" w:sz="8" w:space="0" w:color="auto"/>
              <w:left w:val="single" w:sz="8" w:space="0" w:color="auto"/>
              <w:bottom w:val="single" w:sz="8" w:space="0" w:color="000000"/>
              <w:right w:val="single" w:sz="8" w:space="0" w:color="auto"/>
            </w:tcBorders>
            <w:vAlign w:val="center"/>
          </w:tcPr>
          <w:p w14:paraId="729F4924" w14:textId="77777777" w:rsidR="00515E01" w:rsidRPr="00CD36C3" w:rsidRDefault="00515E01" w:rsidP="00E82F33">
            <w:pPr>
              <w:rPr>
                <w:rFonts w:ascii="Arial" w:hAnsi="Arial" w:cs="Arial"/>
                <w:b/>
                <w:bCs/>
                <w:color w:val="000000"/>
                <w:sz w:val="14"/>
                <w:szCs w:val="14"/>
                <w:lang w:eastAsia="es-MX"/>
              </w:rPr>
            </w:pPr>
          </w:p>
        </w:tc>
        <w:tc>
          <w:tcPr>
            <w:tcW w:w="1240" w:type="dxa"/>
            <w:vMerge/>
            <w:tcBorders>
              <w:top w:val="single" w:sz="8" w:space="0" w:color="auto"/>
              <w:left w:val="single" w:sz="8" w:space="0" w:color="auto"/>
              <w:bottom w:val="single" w:sz="8" w:space="0" w:color="000000"/>
              <w:right w:val="single" w:sz="8" w:space="0" w:color="auto"/>
            </w:tcBorders>
            <w:vAlign w:val="center"/>
          </w:tcPr>
          <w:p w14:paraId="63C5EBDA" w14:textId="77777777" w:rsidR="00515E01" w:rsidRPr="00CD36C3" w:rsidRDefault="00515E01" w:rsidP="00E82F33">
            <w:pPr>
              <w:rPr>
                <w:rFonts w:ascii="Arial" w:hAnsi="Arial" w:cs="Arial"/>
                <w:b/>
                <w:bCs/>
                <w:color w:val="000000"/>
                <w:sz w:val="14"/>
                <w:szCs w:val="14"/>
                <w:lang w:eastAsia="es-MX"/>
              </w:rPr>
            </w:pPr>
          </w:p>
        </w:tc>
      </w:tr>
      <w:tr w:rsidR="00515E01" w:rsidRPr="00B75B18" w14:paraId="27BE2038"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09AF571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MS-185</w:t>
            </w:r>
          </w:p>
        </w:tc>
        <w:tc>
          <w:tcPr>
            <w:tcW w:w="1240" w:type="dxa"/>
            <w:tcBorders>
              <w:top w:val="nil"/>
              <w:left w:val="nil"/>
              <w:bottom w:val="single" w:sz="8" w:space="0" w:color="auto"/>
              <w:right w:val="single" w:sz="8" w:space="0" w:color="auto"/>
            </w:tcBorders>
            <w:vAlign w:val="center"/>
          </w:tcPr>
          <w:p w14:paraId="26ADA3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YSDA24FS-ADK</w:t>
            </w:r>
          </w:p>
        </w:tc>
        <w:tc>
          <w:tcPr>
            <w:tcW w:w="1240" w:type="dxa"/>
            <w:tcBorders>
              <w:top w:val="nil"/>
              <w:left w:val="nil"/>
              <w:bottom w:val="single" w:sz="8" w:space="0" w:color="auto"/>
              <w:right w:val="single" w:sz="8" w:space="0" w:color="auto"/>
            </w:tcBorders>
            <w:vAlign w:val="center"/>
          </w:tcPr>
          <w:p w14:paraId="6E5D363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100002874140503000</w:t>
            </w:r>
          </w:p>
        </w:tc>
        <w:tc>
          <w:tcPr>
            <w:tcW w:w="1240" w:type="dxa"/>
            <w:tcBorders>
              <w:top w:val="nil"/>
              <w:left w:val="nil"/>
              <w:bottom w:val="single" w:sz="8" w:space="0" w:color="auto"/>
              <w:right w:val="single" w:sz="8" w:space="0" w:color="auto"/>
            </w:tcBorders>
            <w:vAlign w:val="center"/>
          </w:tcPr>
          <w:p w14:paraId="08F636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S/N</w:t>
            </w:r>
          </w:p>
        </w:tc>
        <w:tc>
          <w:tcPr>
            <w:tcW w:w="1240" w:type="dxa"/>
            <w:tcBorders>
              <w:top w:val="nil"/>
              <w:left w:val="nil"/>
              <w:bottom w:val="single" w:sz="8" w:space="0" w:color="auto"/>
              <w:right w:val="single" w:sz="8" w:space="0" w:color="auto"/>
            </w:tcBorders>
            <w:vAlign w:val="center"/>
          </w:tcPr>
          <w:p w14:paraId="689D2C9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YSEA24FS-ADK</w:t>
            </w:r>
          </w:p>
        </w:tc>
        <w:tc>
          <w:tcPr>
            <w:tcW w:w="1240" w:type="dxa"/>
            <w:tcBorders>
              <w:top w:val="nil"/>
              <w:left w:val="nil"/>
              <w:bottom w:val="single" w:sz="8" w:space="0" w:color="auto"/>
              <w:right w:val="single" w:sz="8" w:space="0" w:color="auto"/>
            </w:tcBorders>
            <w:vAlign w:val="center"/>
          </w:tcPr>
          <w:p w14:paraId="70C4AC9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100001087150250000</w:t>
            </w:r>
          </w:p>
        </w:tc>
        <w:tc>
          <w:tcPr>
            <w:tcW w:w="1240" w:type="dxa"/>
            <w:tcBorders>
              <w:top w:val="nil"/>
              <w:left w:val="nil"/>
              <w:bottom w:val="single" w:sz="8" w:space="0" w:color="auto"/>
              <w:right w:val="single" w:sz="8" w:space="0" w:color="auto"/>
            </w:tcBorders>
            <w:vAlign w:val="center"/>
          </w:tcPr>
          <w:p w14:paraId="441D1F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2C48901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76CCBEB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22-878406</w:t>
            </w:r>
          </w:p>
        </w:tc>
      </w:tr>
      <w:tr w:rsidR="00515E01" w:rsidRPr="00B75B18" w14:paraId="7680784F"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43E6C9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MS-186</w:t>
            </w:r>
          </w:p>
        </w:tc>
        <w:tc>
          <w:tcPr>
            <w:tcW w:w="1240" w:type="dxa"/>
            <w:tcBorders>
              <w:top w:val="nil"/>
              <w:left w:val="nil"/>
              <w:bottom w:val="single" w:sz="8" w:space="0" w:color="auto"/>
              <w:right w:val="single" w:sz="8" w:space="0" w:color="auto"/>
            </w:tcBorders>
            <w:vAlign w:val="center"/>
          </w:tcPr>
          <w:p w14:paraId="07D8A5E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YSDA24FS-ADK</w:t>
            </w:r>
          </w:p>
        </w:tc>
        <w:tc>
          <w:tcPr>
            <w:tcW w:w="1240" w:type="dxa"/>
            <w:tcBorders>
              <w:top w:val="nil"/>
              <w:left w:val="nil"/>
              <w:bottom w:val="single" w:sz="8" w:space="0" w:color="auto"/>
              <w:right w:val="single" w:sz="8" w:space="0" w:color="auto"/>
            </w:tcBorders>
            <w:vAlign w:val="center"/>
          </w:tcPr>
          <w:p w14:paraId="1D62308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100002112150390000</w:t>
            </w:r>
          </w:p>
        </w:tc>
        <w:tc>
          <w:tcPr>
            <w:tcW w:w="1240" w:type="dxa"/>
            <w:tcBorders>
              <w:top w:val="nil"/>
              <w:left w:val="nil"/>
              <w:bottom w:val="single" w:sz="8" w:space="0" w:color="auto"/>
              <w:right w:val="single" w:sz="8" w:space="0" w:color="auto"/>
            </w:tcBorders>
            <w:vAlign w:val="center"/>
          </w:tcPr>
          <w:p w14:paraId="5AEC13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S/N</w:t>
            </w:r>
          </w:p>
        </w:tc>
        <w:tc>
          <w:tcPr>
            <w:tcW w:w="1240" w:type="dxa"/>
            <w:tcBorders>
              <w:top w:val="nil"/>
              <w:left w:val="nil"/>
              <w:bottom w:val="single" w:sz="8" w:space="0" w:color="auto"/>
              <w:right w:val="single" w:sz="8" w:space="0" w:color="auto"/>
            </w:tcBorders>
            <w:vAlign w:val="center"/>
          </w:tcPr>
          <w:p w14:paraId="2DAFC7B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YSEA24FS-ADK</w:t>
            </w:r>
          </w:p>
        </w:tc>
        <w:tc>
          <w:tcPr>
            <w:tcW w:w="1240" w:type="dxa"/>
            <w:tcBorders>
              <w:top w:val="nil"/>
              <w:left w:val="nil"/>
              <w:bottom w:val="single" w:sz="8" w:space="0" w:color="auto"/>
              <w:right w:val="single" w:sz="8" w:space="0" w:color="auto"/>
            </w:tcBorders>
            <w:vAlign w:val="center"/>
          </w:tcPr>
          <w:p w14:paraId="4B8D13F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7E43C0D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08492D2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7A56FEF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22-854245</w:t>
            </w:r>
          </w:p>
        </w:tc>
      </w:tr>
    </w:tbl>
    <w:p w14:paraId="39947798" w14:textId="77777777" w:rsidR="00515E01" w:rsidRPr="00CD36C3" w:rsidRDefault="00515E01" w:rsidP="00515E01">
      <w:pPr>
        <w:jc w:val="both"/>
        <w:rPr>
          <w:b/>
          <w:bCs/>
        </w:rPr>
      </w:pPr>
    </w:p>
    <w:p w14:paraId="0FBCD6AB" w14:textId="77777777" w:rsidR="00515E01" w:rsidRPr="00CD36C3" w:rsidRDefault="00515E01" w:rsidP="00515E01">
      <w:pPr>
        <w:ind w:left="360"/>
        <w:contextualSpacing/>
        <w:jc w:val="both"/>
        <w:rPr>
          <w:b/>
          <w:bCs/>
        </w:rPr>
      </w:pPr>
      <w:r>
        <w:rPr>
          <w:b/>
          <w:bCs/>
        </w:rPr>
        <w:t xml:space="preserve">4.1.5. </w:t>
      </w:r>
      <w:r w:rsidRPr="00CD36C3">
        <w:rPr>
          <w:b/>
          <w:bCs/>
        </w:rPr>
        <w:t xml:space="preserve">Centro de Cómputo y Resguardo Documental </w:t>
      </w:r>
    </w:p>
    <w:tbl>
      <w:tblPr>
        <w:tblW w:w="0" w:type="auto"/>
        <w:jc w:val="center"/>
        <w:tblCellMar>
          <w:left w:w="70" w:type="dxa"/>
          <w:right w:w="70" w:type="dxa"/>
        </w:tblCellMar>
        <w:tblLook w:val="00A0" w:firstRow="1" w:lastRow="0" w:firstColumn="1" w:lastColumn="0" w:noHBand="0" w:noVBand="0"/>
      </w:tblPr>
      <w:tblGrid>
        <w:gridCol w:w="834"/>
        <w:gridCol w:w="976"/>
        <w:gridCol w:w="2044"/>
        <w:gridCol w:w="736"/>
        <w:gridCol w:w="1100"/>
      </w:tblGrid>
      <w:tr w:rsidR="00515E01" w:rsidRPr="00B75B18" w14:paraId="15F79F87" w14:textId="77777777" w:rsidTr="00E82F33">
        <w:trPr>
          <w:trHeight w:val="300"/>
          <w:jc w:val="center"/>
        </w:trPr>
        <w:tc>
          <w:tcPr>
            <w:tcW w:w="0" w:type="auto"/>
            <w:gridSpan w:val="5"/>
            <w:tcBorders>
              <w:top w:val="nil"/>
              <w:left w:val="nil"/>
              <w:bottom w:val="single" w:sz="8" w:space="0" w:color="auto"/>
              <w:right w:val="nil"/>
            </w:tcBorders>
            <w:vAlign w:val="center"/>
          </w:tcPr>
          <w:p w14:paraId="5A84066E" w14:textId="77777777" w:rsidR="00515E01" w:rsidRPr="00CD36C3" w:rsidRDefault="00515E01" w:rsidP="00E82F33">
            <w:pPr>
              <w:jc w:val="center"/>
              <w:rPr>
                <w:rFonts w:ascii="Arial" w:hAnsi="Arial" w:cs="Arial"/>
                <w:color w:val="000000"/>
                <w:lang w:eastAsia="es-MX"/>
              </w:rPr>
            </w:pPr>
            <w:r w:rsidRPr="00CD36C3">
              <w:rPr>
                <w:rFonts w:ascii="Arial" w:hAnsi="Arial" w:cs="Arial"/>
                <w:color w:val="000000"/>
                <w:lang w:eastAsia="es-MX"/>
              </w:rPr>
              <w:t>EDIFICIO</w:t>
            </w:r>
          </w:p>
        </w:tc>
      </w:tr>
      <w:tr w:rsidR="00515E01" w:rsidRPr="00B75B18" w14:paraId="2594306B" w14:textId="77777777" w:rsidTr="00E82F33">
        <w:trPr>
          <w:trHeight w:val="300"/>
          <w:jc w:val="center"/>
        </w:trPr>
        <w:tc>
          <w:tcPr>
            <w:tcW w:w="0" w:type="auto"/>
            <w:tcBorders>
              <w:top w:val="nil"/>
              <w:left w:val="single" w:sz="8" w:space="0" w:color="auto"/>
              <w:bottom w:val="single" w:sz="8" w:space="0" w:color="auto"/>
              <w:right w:val="single" w:sz="8" w:space="0" w:color="auto"/>
            </w:tcBorders>
            <w:shd w:val="clear" w:color="000000" w:fill="D9D9D9"/>
            <w:vAlign w:val="center"/>
          </w:tcPr>
          <w:p w14:paraId="57AFB14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ID</w:t>
            </w:r>
          </w:p>
        </w:tc>
        <w:tc>
          <w:tcPr>
            <w:tcW w:w="0" w:type="auto"/>
            <w:tcBorders>
              <w:top w:val="nil"/>
              <w:left w:val="nil"/>
              <w:bottom w:val="single" w:sz="8" w:space="0" w:color="auto"/>
              <w:right w:val="single" w:sz="8" w:space="0" w:color="auto"/>
            </w:tcBorders>
            <w:shd w:val="clear" w:color="000000" w:fill="D9D9D9"/>
            <w:vAlign w:val="center"/>
          </w:tcPr>
          <w:p w14:paraId="0A316D61"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MODELO</w:t>
            </w:r>
          </w:p>
        </w:tc>
        <w:tc>
          <w:tcPr>
            <w:tcW w:w="0" w:type="auto"/>
            <w:tcBorders>
              <w:top w:val="nil"/>
              <w:left w:val="nil"/>
              <w:bottom w:val="single" w:sz="8" w:space="0" w:color="auto"/>
              <w:right w:val="single" w:sz="8" w:space="0" w:color="auto"/>
            </w:tcBorders>
            <w:shd w:val="clear" w:color="000000" w:fill="D9D9D9"/>
            <w:vAlign w:val="center"/>
          </w:tcPr>
          <w:p w14:paraId="253DE1A1"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No. SERIE</w:t>
            </w:r>
          </w:p>
        </w:tc>
        <w:tc>
          <w:tcPr>
            <w:tcW w:w="0" w:type="auto"/>
            <w:tcBorders>
              <w:top w:val="nil"/>
              <w:left w:val="nil"/>
              <w:bottom w:val="single" w:sz="8" w:space="0" w:color="auto"/>
              <w:right w:val="single" w:sz="8" w:space="0" w:color="auto"/>
            </w:tcBorders>
            <w:shd w:val="clear" w:color="000000" w:fill="D9D9D9"/>
            <w:vAlign w:val="center"/>
          </w:tcPr>
          <w:p w14:paraId="5205AA9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MARCA</w:t>
            </w:r>
          </w:p>
        </w:tc>
        <w:tc>
          <w:tcPr>
            <w:tcW w:w="0" w:type="auto"/>
            <w:tcBorders>
              <w:top w:val="nil"/>
              <w:left w:val="nil"/>
              <w:bottom w:val="single" w:sz="8" w:space="0" w:color="auto"/>
              <w:right w:val="single" w:sz="8" w:space="0" w:color="auto"/>
            </w:tcBorders>
            <w:shd w:val="clear" w:color="000000" w:fill="D9D9D9"/>
            <w:vAlign w:val="center"/>
          </w:tcPr>
          <w:p w14:paraId="3E6E392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CAPACIDAD</w:t>
            </w:r>
          </w:p>
        </w:tc>
      </w:tr>
      <w:tr w:rsidR="00515E01" w:rsidRPr="00B75B18" w14:paraId="10D556A0" w14:textId="77777777" w:rsidTr="00E82F33">
        <w:trPr>
          <w:trHeight w:val="300"/>
          <w:jc w:val="center"/>
        </w:trPr>
        <w:tc>
          <w:tcPr>
            <w:tcW w:w="0" w:type="auto"/>
            <w:tcBorders>
              <w:top w:val="nil"/>
              <w:left w:val="single" w:sz="8" w:space="0" w:color="auto"/>
              <w:bottom w:val="single" w:sz="8" w:space="0" w:color="auto"/>
              <w:right w:val="single" w:sz="8" w:space="0" w:color="auto"/>
            </w:tcBorders>
            <w:vAlign w:val="center"/>
          </w:tcPr>
          <w:p w14:paraId="41122DC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UGAH-05</w:t>
            </w:r>
          </w:p>
        </w:tc>
        <w:tc>
          <w:tcPr>
            <w:tcW w:w="0" w:type="auto"/>
            <w:tcBorders>
              <w:top w:val="nil"/>
              <w:left w:val="nil"/>
              <w:bottom w:val="single" w:sz="8" w:space="0" w:color="auto"/>
              <w:right w:val="single" w:sz="8" w:space="0" w:color="auto"/>
            </w:tcBorders>
            <w:vAlign w:val="center"/>
          </w:tcPr>
          <w:p w14:paraId="7172C18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PIN</w:t>
            </w:r>
          </w:p>
        </w:tc>
        <w:tc>
          <w:tcPr>
            <w:tcW w:w="0" w:type="auto"/>
            <w:tcBorders>
              <w:top w:val="nil"/>
              <w:left w:val="nil"/>
              <w:bottom w:val="single" w:sz="8" w:space="0" w:color="auto"/>
              <w:right w:val="single" w:sz="8" w:space="0" w:color="auto"/>
            </w:tcBorders>
            <w:vAlign w:val="center"/>
          </w:tcPr>
          <w:p w14:paraId="5A77EFA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RBPM010594</w:t>
            </w:r>
          </w:p>
        </w:tc>
        <w:tc>
          <w:tcPr>
            <w:tcW w:w="0" w:type="auto"/>
            <w:tcBorders>
              <w:top w:val="nil"/>
              <w:left w:val="nil"/>
              <w:bottom w:val="single" w:sz="8" w:space="0" w:color="auto"/>
              <w:right w:val="single" w:sz="8" w:space="0" w:color="auto"/>
            </w:tcBorders>
            <w:vAlign w:val="center"/>
          </w:tcPr>
          <w:p w14:paraId="4632953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0" w:type="auto"/>
            <w:tcBorders>
              <w:top w:val="nil"/>
              <w:left w:val="nil"/>
              <w:bottom w:val="single" w:sz="8" w:space="0" w:color="auto"/>
              <w:right w:val="single" w:sz="8" w:space="0" w:color="auto"/>
            </w:tcBorders>
            <w:vAlign w:val="center"/>
          </w:tcPr>
          <w:p w14:paraId="1D924E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r>
      <w:tr w:rsidR="00515E01" w:rsidRPr="00B75B18" w14:paraId="4DF4103E" w14:textId="77777777" w:rsidTr="00E82F33">
        <w:trPr>
          <w:trHeight w:val="420"/>
          <w:jc w:val="center"/>
        </w:trPr>
        <w:tc>
          <w:tcPr>
            <w:tcW w:w="0" w:type="auto"/>
            <w:tcBorders>
              <w:top w:val="nil"/>
              <w:left w:val="single" w:sz="8" w:space="0" w:color="auto"/>
              <w:bottom w:val="single" w:sz="8" w:space="0" w:color="auto"/>
              <w:right w:val="single" w:sz="8" w:space="0" w:color="auto"/>
            </w:tcBorders>
            <w:vAlign w:val="center"/>
          </w:tcPr>
          <w:p w14:paraId="6368EFD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UMA-01</w:t>
            </w:r>
          </w:p>
        </w:tc>
        <w:tc>
          <w:tcPr>
            <w:tcW w:w="0" w:type="auto"/>
            <w:tcBorders>
              <w:top w:val="nil"/>
              <w:left w:val="nil"/>
              <w:bottom w:val="single" w:sz="8" w:space="0" w:color="auto"/>
              <w:right w:val="single" w:sz="8" w:space="0" w:color="auto"/>
            </w:tcBorders>
            <w:vAlign w:val="center"/>
          </w:tcPr>
          <w:p w14:paraId="4BC71D3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90YSHW6</w:t>
            </w:r>
          </w:p>
        </w:tc>
        <w:tc>
          <w:tcPr>
            <w:tcW w:w="0" w:type="auto"/>
            <w:tcBorders>
              <w:top w:val="nil"/>
              <w:left w:val="nil"/>
              <w:bottom w:val="single" w:sz="8" w:space="0" w:color="auto"/>
              <w:right w:val="single" w:sz="8" w:space="0" w:color="auto"/>
            </w:tcBorders>
            <w:vAlign w:val="center"/>
          </w:tcPr>
          <w:p w14:paraId="30B9CE8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FC047295/039389/290999</w:t>
            </w:r>
          </w:p>
        </w:tc>
        <w:tc>
          <w:tcPr>
            <w:tcW w:w="0" w:type="auto"/>
            <w:tcBorders>
              <w:top w:val="nil"/>
              <w:left w:val="nil"/>
              <w:bottom w:val="single" w:sz="8" w:space="0" w:color="auto"/>
              <w:right w:val="single" w:sz="8" w:space="0" w:color="auto"/>
            </w:tcBorders>
            <w:vAlign w:val="center"/>
          </w:tcPr>
          <w:p w14:paraId="633601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0" w:type="auto"/>
            <w:tcBorders>
              <w:top w:val="nil"/>
              <w:left w:val="nil"/>
              <w:bottom w:val="single" w:sz="8" w:space="0" w:color="auto"/>
              <w:right w:val="single" w:sz="8" w:space="0" w:color="auto"/>
            </w:tcBorders>
            <w:vAlign w:val="center"/>
          </w:tcPr>
          <w:p w14:paraId="29D7917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r>
      <w:tr w:rsidR="00515E01" w:rsidRPr="00B75B18" w14:paraId="72D3E990" w14:textId="77777777" w:rsidTr="00E82F33">
        <w:trPr>
          <w:trHeight w:val="420"/>
          <w:jc w:val="center"/>
        </w:trPr>
        <w:tc>
          <w:tcPr>
            <w:tcW w:w="0" w:type="auto"/>
            <w:tcBorders>
              <w:top w:val="nil"/>
              <w:left w:val="single" w:sz="8" w:space="0" w:color="auto"/>
              <w:bottom w:val="single" w:sz="8" w:space="0" w:color="auto"/>
              <w:right w:val="single" w:sz="8" w:space="0" w:color="auto"/>
            </w:tcBorders>
            <w:vAlign w:val="center"/>
          </w:tcPr>
          <w:p w14:paraId="271FF31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UMA-02</w:t>
            </w:r>
          </w:p>
        </w:tc>
        <w:tc>
          <w:tcPr>
            <w:tcW w:w="0" w:type="auto"/>
            <w:tcBorders>
              <w:top w:val="nil"/>
              <w:left w:val="nil"/>
              <w:bottom w:val="single" w:sz="8" w:space="0" w:color="auto"/>
              <w:right w:val="single" w:sz="8" w:space="0" w:color="auto"/>
            </w:tcBorders>
            <w:vAlign w:val="center"/>
          </w:tcPr>
          <w:p w14:paraId="0FBD87A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240YSHW6</w:t>
            </w:r>
          </w:p>
        </w:tc>
        <w:tc>
          <w:tcPr>
            <w:tcW w:w="0" w:type="auto"/>
            <w:tcBorders>
              <w:top w:val="nil"/>
              <w:left w:val="nil"/>
              <w:bottom w:val="single" w:sz="8" w:space="0" w:color="auto"/>
              <w:right w:val="single" w:sz="8" w:space="0" w:color="auto"/>
            </w:tcBorders>
            <w:vAlign w:val="center"/>
          </w:tcPr>
          <w:p w14:paraId="750A0AC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FC048218/039411/291037</w:t>
            </w:r>
          </w:p>
        </w:tc>
        <w:tc>
          <w:tcPr>
            <w:tcW w:w="0" w:type="auto"/>
            <w:tcBorders>
              <w:top w:val="nil"/>
              <w:left w:val="nil"/>
              <w:bottom w:val="single" w:sz="8" w:space="0" w:color="auto"/>
              <w:right w:val="single" w:sz="8" w:space="0" w:color="auto"/>
            </w:tcBorders>
            <w:vAlign w:val="center"/>
          </w:tcPr>
          <w:p w14:paraId="1D4B55F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0" w:type="auto"/>
            <w:tcBorders>
              <w:top w:val="nil"/>
              <w:left w:val="nil"/>
              <w:bottom w:val="single" w:sz="8" w:space="0" w:color="auto"/>
              <w:right w:val="single" w:sz="8" w:space="0" w:color="auto"/>
            </w:tcBorders>
            <w:vAlign w:val="center"/>
          </w:tcPr>
          <w:p w14:paraId="6E2DEC6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r>
      <w:tr w:rsidR="00515E01" w:rsidRPr="00B75B18" w14:paraId="35697F60" w14:textId="77777777" w:rsidTr="00E82F33">
        <w:trPr>
          <w:trHeight w:val="420"/>
          <w:jc w:val="center"/>
        </w:trPr>
        <w:tc>
          <w:tcPr>
            <w:tcW w:w="0" w:type="auto"/>
            <w:tcBorders>
              <w:top w:val="nil"/>
              <w:left w:val="single" w:sz="8" w:space="0" w:color="auto"/>
              <w:bottom w:val="single" w:sz="8" w:space="0" w:color="auto"/>
              <w:right w:val="single" w:sz="8" w:space="0" w:color="auto"/>
            </w:tcBorders>
            <w:vAlign w:val="center"/>
          </w:tcPr>
          <w:p w14:paraId="46B41C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UMA-03</w:t>
            </w:r>
          </w:p>
        </w:tc>
        <w:tc>
          <w:tcPr>
            <w:tcW w:w="0" w:type="auto"/>
            <w:tcBorders>
              <w:top w:val="nil"/>
              <w:left w:val="nil"/>
              <w:bottom w:val="single" w:sz="8" w:space="0" w:color="auto"/>
              <w:right w:val="single" w:sz="8" w:space="0" w:color="auto"/>
            </w:tcBorders>
            <w:vAlign w:val="center"/>
          </w:tcPr>
          <w:p w14:paraId="06BF805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240YSHW6</w:t>
            </w:r>
          </w:p>
        </w:tc>
        <w:tc>
          <w:tcPr>
            <w:tcW w:w="0" w:type="auto"/>
            <w:tcBorders>
              <w:top w:val="nil"/>
              <w:left w:val="nil"/>
              <w:bottom w:val="single" w:sz="8" w:space="0" w:color="auto"/>
              <w:right w:val="single" w:sz="8" w:space="0" w:color="auto"/>
            </w:tcBorders>
            <w:vAlign w:val="center"/>
          </w:tcPr>
          <w:p w14:paraId="7BAC335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FC047301/039391/291000</w:t>
            </w:r>
          </w:p>
        </w:tc>
        <w:tc>
          <w:tcPr>
            <w:tcW w:w="0" w:type="auto"/>
            <w:tcBorders>
              <w:top w:val="nil"/>
              <w:left w:val="nil"/>
              <w:bottom w:val="single" w:sz="8" w:space="0" w:color="auto"/>
              <w:right w:val="single" w:sz="8" w:space="0" w:color="auto"/>
            </w:tcBorders>
            <w:vAlign w:val="center"/>
          </w:tcPr>
          <w:p w14:paraId="183B973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0" w:type="auto"/>
            <w:tcBorders>
              <w:top w:val="nil"/>
              <w:left w:val="nil"/>
              <w:bottom w:val="single" w:sz="8" w:space="0" w:color="auto"/>
              <w:right w:val="single" w:sz="8" w:space="0" w:color="auto"/>
            </w:tcBorders>
            <w:vAlign w:val="center"/>
          </w:tcPr>
          <w:p w14:paraId="4124A2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r>
      <w:tr w:rsidR="00515E01" w:rsidRPr="00B75B18" w14:paraId="0FE4BB88" w14:textId="77777777" w:rsidTr="00E82F33">
        <w:trPr>
          <w:trHeight w:val="420"/>
          <w:jc w:val="center"/>
        </w:trPr>
        <w:tc>
          <w:tcPr>
            <w:tcW w:w="0" w:type="auto"/>
            <w:tcBorders>
              <w:top w:val="nil"/>
              <w:left w:val="single" w:sz="8" w:space="0" w:color="auto"/>
              <w:bottom w:val="single" w:sz="8" w:space="0" w:color="auto"/>
              <w:right w:val="single" w:sz="8" w:space="0" w:color="auto"/>
            </w:tcBorders>
            <w:vAlign w:val="center"/>
          </w:tcPr>
          <w:p w14:paraId="2B4857A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UMA-04</w:t>
            </w:r>
          </w:p>
        </w:tc>
        <w:tc>
          <w:tcPr>
            <w:tcW w:w="0" w:type="auto"/>
            <w:tcBorders>
              <w:top w:val="nil"/>
              <w:left w:val="nil"/>
              <w:bottom w:val="single" w:sz="8" w:space="0" w:color="auto"/>
              <w:right w:val="single" w:sz="8" w:space="0" w:color="auto"/>
            </w:tcBorders>
            <w:vAlign w:val="center"/>
          </w:tcPr>
          <w:p w14:paraId="11564F1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240YSHW6</w:t>
            </w:r>
          </w:p>
        </w:tc>
        <w:tc>
          <w:tcPr>
            <w:tcW w:w="0" w:type="auto"/>
            <w:tcBorders>
              <w:top w:val="nil"/>
              <w:left w:val="nil"/>
              <w:bottom w:val="single" w:sz="8" w:space="0" w:color="auto"/>
              <w:right w:val="single" w:sz="8" w:space="0" w:color="auto"/>
            </w:tcBorders>
            <w:vAlign w:val="center"/>
          </w:tcPr>
          <w:p w14:paraId="3726225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FC048218/039410/291037</w:t>
            </w:r>
          </w:p>
        </w:tc>
        <w:tc>
          <w:tcPr>
            <w:tcW w:w="0" w:type="auto"/>
            <w:tcBorders>
              <w:top w:val="nil"/>
              <w:left w:val="nil"/>
              <w:bottom w:val="single" w:sz="8" w:space="0" w:color="auto"/>
              <w:right w:val="single" w:sz="8" w:space="0" w:color="auto"/>
            </w:tcBorders>
            <w:vAlign w:val="center"/>
          </w:tcPr>
          <w:p w14:paraId="4D013C4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0" w:type="auto"/>
            <w:tcBorders>
              <w:top w:val="nil"/>
              <w:left w:val="nil"/>
              <w:bottom w:val="single" w:sz="8" w:space="0" w:color="auto"/>
              <w:right w:val="single" w:sz="8" w:space="0" w:color="auto"/>
            </w:tcBorders>
            <w:vAlign w:val="center"/>
          </w:tcPr>
          <w:p w14:paraId="4372384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r>
      <w:tr w:rsidR="00515E01" w:rsidRPr="00B75B18" w14:paraId="63D47F88" w14:textId="77777777" w:rsidTr="00E82F33">
        <w:trPr>
          <w:trHeight w:val="420"/>
          <w:jc w:val="center"/>
        </w:trPr>
        <w:tc>
          <w:tcPr>
            <w:tcW w:w="0" w:type="auto"/>
            <w:tcBorders>
              <w:top w:val="nil"/>
              <w:left w:val="single" w:sz="8" w:space="0" w:color="auto"/>
              <w:bottom w:val="single" w:sz="8" w:space="0" w:color="auto"/>
              <w:right w:val="single" w:sz="8" w:space="0" w:color="auto"/>
            </w:tcBorders>
            <w:vAlign w:val="center"/>
          </w:tcPr>
          <w:p w14:paraId="54FB006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UMA-05</w:t>
            </w:r>
          </w:p>
        </w:tc>
        <w:tc>
          <w:tcPr>
            <w:tcW w:w="0" w:type="auto"/>
            <w:tcBorders>
              <w:top w:val="nil"/>
              <w:left w:val="nil"/>
              <w:bottom w:val="single" w:sz="8" w:space="0" w:color="auto"/>
              <w:right w:val="single" w:sz="8" w:space="0" w:color="auto"/>
            </w:tcBorders>
            <w:vAlign w:val="center"/>
          </w:tcPr>
          <w:p w14:paraId="3C4C8CB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180YSHW6</w:t>
            </w:r>
          </w:p>
        </w:tc>
        <w:tc>
          <w:tcPr>
            <w:tcW w:w="0" w:type="auto"/>
            <w:tcBorders>
              <w:top w:val="nil"/>
              <w:left w:val="nil"/>
              <w:bottom w:val="single" w:sz="8" w:space="0" w:color="auto"/>
              <w:right w:val="single" w:sz="8" w:space="0" w:color="auto"/>
            </w:tcBorders>
            <w:vAlign w:val="center"/>
          </w:tcPr>
          <w:p w14:paraId="5FBF6C5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FC047298/039390/29099</w:t>
            </w:r>
          </w:p>
        </w:tc>
        <w:tc>
          <w:tcPr>
            <w:tcW w:w="0" w:type="auto"/>
            <w:tcBorders>
              <w:top w:val="nil"/>
              <w:left w:val="nil"/>
              <w:bottom w:val="single" w:sz="8" w:space="0" w:color="auto"/>
              <w:right w:val="single" w:sz="8" w:space="0" w:color="auto"/>
            </w:tcBorders>
            <w:vAlign w:val="center"/>
          </w:tcPr>
          <w:p w14:paraId="4DAC75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0" w:type="auto"/>
            <w:tcBorders>
              <w:top w:val="nil"/>
              <w:left w:val="nil"/>
              <w:bottom w:val="single" w:sz="8" w:space="0" w:color="auto"/>
              <w:right w:val="single" w:sz="8" w:space="0" w:color="auto"/>
            </w:tcBorders>
            <w:vAlign w:val="center"/>
          </w:tcPr>
          <w:p w14:paraId="6C2BB5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r>
    </w:tbl>
    <w:p w14:paraId="6A2D8235" w14:textId="77777777" w:rsidR="00515E01" w:rsidRPr="00CD36C3" w:rsidRDefault="00515E01" w:rsidP="00515E01">
      <w:pPr>
        <w:jc w:val="both"/>
        <w:rPr>
          <w:b/>
          <w:bCs/>
        </w:rPr>
      </w:pPr>
    </w:p>
    <w:tbl>
      <w:tblPr>
        <w:tblW w:w="3720" w:type="dxa"/>
        <w:jc w:val="center"/>
        <w:tblLayout w:type="fixed"/>
        <w:tblCellMar>
          <w:left w:w="70" w:type="dxa"/>
          <w:right w:w="70" w:type="dxa"/>
        </w:tblCellMar>
        <w:tblLook w:val="00A0" w:firstRow="1" w:lastRow="0" w:firstColumn="1" w:lastColumn="0" w:noHBand="0" w:noVBand="0"/>
      </w:tblPr>
      <w:tblGrid>
        <w:gridCol w:w="1240"/>
        <w:gridCol w:w="1240"/>
        <w:gridCol w:w="1240"/>
      </w:tblGrid>
      <w:tr w:rsidR="00515E01" w:rsidRPr="00B75B18" w14:paraId="4D404A1F" w14:textId="77777777" w:rsidTr="00E82F33">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000000" w:fill="D9D9D9"/>
            <w:vAlign w:val="center"/>
          </w:tcPr>
          <w:p w14:paraId="6EE92A7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ID</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020F9AD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MARCA</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2BB4AC3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CAPACIDAD</w:t>
            </w:r>
          </w:p>
        </w:tc>
      </w:tr>
      <w:tr w:rsidR="00515E01" w:rsidRPr="00B75B18" w14:paraId="4C188229" w14:textId="77777777" w:rsidTr="00E82F33">
        <w:trPr>
          <w:trHeight w:val="300"/>
          <w:jc w:val="center"/>
        </w:trPr>
        <w:tc>
          <w:tcPr>
            <w:tcW w:w="1240" w:type="dxa"/>
            <w:tcBorders>
              <w:top w:val="nil"/>
              <w:left w:val="single" w:sz="8" w:space="0" w:color="auto"/>
              <w:bottom w:val="single" w:sz="8" w:space="0" w:color="auto"/>
              <w:right w:val="single" w:sz="8" w:space="0" w:color="auto"/>
            </w:tcBorders>
            <w:vAlign w:val="center"/>
          </w:tcPr>
          <w:p w14:paraId="36686D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MB-04</w:t>
            </w:r>
          </w:p>
        </w:tc>
        <w:tc>
          <w:tcPr>
            <w:tcW w:w="1240" w:type="dxa"/>
            <w:tcBorders>
              <w:top w:val="nil"/>
              <w:left w:val="nil"/>
              <w:bottom w:val="single" w:sz="8" w:space="0" w:color="auto"/>
              <w:right w:val="single" w:sz="8" w:space="0" w:color="auto"/>
            </w:tcBorders>
            <w:vAlign w:val="center"/>
          </w:tcPr>
          <w:p w14:paraId="5F367F0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48B468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15 H.P.</w:t>
            </w:r>
          </w:p>
        </w:tc>
      </w:tr>
      <w:tr w:rsidR="00515E01" w:rsidRPr="00B75B18" w14:paraId="08724502" w14:textId="77777777" w:rsidTr="00E82F33">
        <w:trPr>
          <w:trHeight w:val="300"/>
          <w:jc w:val="center"/>
        </w:trPr>
        <w:tc>
          <w:tcPr>
            <w:tcW w:w="1240" w:type="dxa"/>
            <w:tcBorders>
              <w:top w:val="nil"/>
              <w:left w:val="single" w:sz="8" w:space="0" w:color="auto"/>
              <w:bottom w:val="single" w:sz="8" w:space="0" w:color="auto"/>
              <w:right w:val="single" w:sz="8" w:space="0" w:color="auto"/>
            </w:tcBorders>
            <w:vAlign w:val="center"/>
          </w:tcPr>
          <w:p w14:paraId="63462C1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MB-05</w:t>
            </w:r>
          </w:p>
        </w:tc>
        <w:tc>
          <w:tcPr>
            <w:tcW w:w="1240" w:type="dxa"/>
            <w:tcBorders>
              <w:top w:val="nil"/>
              <w:left w:val="nil"/>
              <w:bottom w:val="single" w:sz="8" w:space="0" w:color="auto"/>
              <w:right w:val="single" w:sz="8" w:space="0" w:color="auto"/>
            </w:tcBorders>
            <w:vAlign w:val="center"/>
          </w:tcPr>
          <w:p w14:paraId="16158BD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53A1FCF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15 H.P.</w:t>
            </w:r>
          </w:p>
        </w:tc>
      </w:tr>
    </w:tbl>
    <w:p w14:paraId="22CE16D3" w14:textId="77777777" w:rsidR="00515E01" w:rsidRPr="00CD36C3" w:rsidRDefault="00515E01" w:rsidP="00515E01">
      <w:pPr>
        <w:jc w:val="both"/>
        <w:rPr>
          <w:b/>
          <w:bCs/>
        </w:rPr>
      </w:pPr>
    </w:p>
    <w:tbl>
      <w:tblPr>
        <w:tblW w:w="6200" w:type="dxa"/>
        <w:jc w:val="center"/>
        <w:tblLayout w:type="fixed"/>
        <w:tblCellMar>
          <w:left w:w="70" w:type="dxa"/>
          <w:right w:w="70" w:type="dxa"/>
        </w:tblCellMar>
        <w:tblLook w:val="00A0" w:firstRow="1" w:lastRow="0" w:firstColumn="1" w:lastColumn="0" w:noHBand="0" w:noVBand="0"/>
      </w:tblPr>
      <w:tblGrid>
        <w:gridCol w:w="1240"/>
        <w:gridCol w:w="1240"/>
        <w:gridCol w:w="1240"/>
        <w:gridCol w:w="1240"/>
        <w:gridCol w:w="1240"/>
      </w:tblGrid>
      <w:tr w:rsidR="00515E01" w:rsidRPr="00B75B18" w14:paraId="5D4BABCC" w14:textId="77777777" w:rsidTr="00E82F33">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000000" w:fill="D9D9D9"/>
            <w:vAlign w:val="center"/>
          </w:tcPr>
          <w:p w14:paraId="574E5FD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ID</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74C07880"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MODELO</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16DBB0D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No. SERIE</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051B5EE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MARCA</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06148C01"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CAPACIDAD</w:t>
            </w:r>
          </w:p>
        </w:tc>
      </w:tr>
      <w:tr w:rsidR="00515E01" w:rsidRPr="00B75B18" w14:paraId="2BCCE58C" w14:textId="77777777" w:rsidTr="00E82F33">
        <w:trPr>
          <w:trHeight w:val="300"/>
          <w:jc w:val="center"/>
        </w:trPr>
        <w:tc>
          <w:tcPr>
            <w:tcW w:w="1240" w:type="dxa"/>
            <w:tcBorders>
              <w:top w:val="nil"/>
              <w:left w:val="single" w:sz="8" w:space="0" w:color="auto"/>
              <w:bottom w:val="single" w:sz="8" w:space="0" w:color="auto"/>
              <w:right w:val="single" w:sz="8" w:space="0" w:color="auto"/>
            </w:tcBorders>
            <w:vAlign w:val="center"/>
          </w:tcPr>
          <w:p w14:paraId="3B0A9C1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ET-08</w:t>
            </w:r>
          </w:p>
        </w:tc>
        <w:tc>
          <w:tcPr>
            <w:tcW w:w="1240" w:type="dxa"/>
            <w:tcBorders>
              <w:top w:val="nil"/>
              <w:left w:val="nil"/>
              <w:bottom w:val="single" w:sz="8" w:space="0" w:color="auto"/>
              <w:right w:val="single" w:sz="8" w:space="0" w:color="auto"/>
            </w:tcBorders>
            <w:vAlign w:val="center"/>
          </w:tcPr>
          <w:p w14:paraId="2113A05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VSCHWTH</w:t>
            </w:r>
          </w:p>
        </w:tc>
        <w:tc>
          <w:tcPr>
            <w:tcW w:w="1240" w:type="dxa"/>
            <w:tcBorders>
              <w:top w:val="nil"/>
              <w:left w:val="nil"/>
              <w:bottom w:val="single" w:sz="8" w:space="0" w:color="auto"/>
              <w:right w:val="single" w:sz="8" w:space="0" w:color="auto"/>
            </w:tcBorders>
            <w:vAlign w:val="center"/>
          </w:tcPr>
          <w:p w14:paraId="08FAC5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346622</w:t>
            </w:r>
          </w:p>
        </w:tc>
        <w:tc>
          <w:tcPr>
            <w:tcW w:w="1240" w:type="dxa"/>
            <w:tcBorders>
              <w:top w:val="nil"/>
              <w:left w:val="nil"/>
              <w:bottom w:val="single" w:sz="8" w:space="0" w:color="auto"/>
              <w:right w:val="single" w:sz="8" w:space="0" w:color="auto"/>
            </w:tcBorders>
            <w:vAlign w:val="center"/>
          </w:tcPr>
          <w:p w14:paraId="177C88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ARMEE</w:t>
            </w:r>
          </w:p>
        </w:tc>
        <w:tc>
          <w:tcPr>
            <w:tcW w:w="1240" w:type="dxa"/>
            <w:tcBorders>
              <w:top w:val="nil"/>
              <w:left w:val="nil"/>
              <w:bottom w:val="single" w:sz="8" w:space="0" w:color="auto"/>
              <w:right w:val="single" w:sz="8" w:space="0" w:color="auto"/>
            </w:tcBorders>
            <w:vAlign w:val="center"/>
          </w:tcPr>
          <w:p w14:paraId="1F982B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2 H.P.</w:t>
            </w:r>
          </w:p>
        </w:tc>
      </w:tr>
      <w:tr w:rsidR="00515E01" w:rsidRPr="00B75B18" w14:paraId="1A605918" w14:textId="77777777" w:rsidTr="00E82F33">
        <w:trPr>
          <w:trHeight w:val="300"/>
          <w:jc w:val="center"/>
        </w:trPr>
        <w:tc>
          <w:tcPr>
            <w:tcW w:w="1240" w:type="dxa"/>
            <w:tcBorders>
              <w:top w:val="nil"/>
              <w:left w:val="single" w:sz="8" w:space="0" w:color="auto"/>
              <w:bottom w:val="single" w:sz="8" w:space="0" w:color="auto"/>
              <w:right w:val="single" w:sz="8" w:space="0" w:color="auto"/>
            </w:tcBorders>
            <w:vAlign w:val="center"/>
          </w:tcPr>
          <w:p w14:paraId="6E8EED5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ET-09</w:t>
            </w:r>
          </w:p>
        </w:tc>
        <w:tc>
          <w:tcPr>
            <w:tcW w:w="1240" w:type="dxa"/>
            <w:tcBorders>
              <w:top w:val="nil"/>
              <w:left w:val="nil"/>
              <w:bottom w:val="single" w:sz="8" w:space="0" w:color="auto"/>
              <w:right w:val="single" w:sz="8" w:space="0" w:color="auto"/>
            </w:tcBorders>
            <w:vAlign w:val="center"/>
          </w:tcPr>
          <w:p w14:paraId="7C343FB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VSCHWTH</w:t>
            </w:r>
          </w:p>
        </w:tc>
        <w:tc>
          <w:tcPr>
            <w:tcW w:w="1240" w:type="dxa"/>
            <w:tcBorders>
              <w:top w:val="nil"/>
              <w:left w:val="nil"/>
              <w:bottom w:val="single" w:sz="8" w:space="0" w:color="auto"/>
              <w:right w:val="single" w:sz="8" w:space="0" w:color="auto"/>
            </w:tcBorders>
            <w:vAlign w:val="center"/>
          </w:tcPr>
          <w:p w14:paraId="7B7DBF0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0346733.2C</w:t>
            </w:r>
          </w:p>
        </w:tc>
        <w:tc>
          <w:tcPr>
            <w:tcW w:w="1240" w:type="dxa"/>
            <w:tcBorders>
              <w:top w:val="nil"/>
              <w:left w:val="nil"/>
              <w:bottom w:val="single" w:sz="8" w:space="0" w:color="auto"/>
              <w:right w:val="single" w:sz="8" w:space="0" w:color="auto"/>
            </w:tcBorders>
            <w:vAlign w:val="center"/>
          </w:tcPr>
          <w:p w14:paraId="22163E2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ARMEE</w:t>
            </w:r>
          </w:p>
        </w:tc>
        <w:tc>
          <w:tcPr>
            <w:tcW w:w="1240" w:type="dxa"/>
            <w:tcBorders>
              <w:top w:val="nil"/>
              <w:left w:val="nil"/>
              <w:bottom w:val="single" w:sz="8" w:space="0" w:color="auto"/>
              <w:right w:val="single" w:sz="8" w:space="0" w:color="auto"/>
            </w:tcBorders>
            <w:vAlign w:val="center"/>
          </w:tcPr>
          <w:p w14:paraId="4A5AD9B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2 H.P.</w:t>
            </w:r>
          </w:p>
        </w:tc>
      </w:tr>
      <w:tr w:rsidR="00515E01" w:rsidRPr="00B75B18" w14:paraId="184542CA" w14:textId="77777777" w:rsidTr="00E82F33">
        <w:trPr>
          <w:trHeight w:val="300"/>
          <w:jc w:val="center"/>
        </w:trPr>
        <w:tc>
          <w:tcPr>
            <w:tcW w:w="1240" w:type="dxa"/>
            <w:tcBorders>
              <w:top w:val="nil"/>
              <w:left w:val="single" w:sz="8" w:space="0" w:color="auto"/>
              <w:bottom w:val="single" w:sz="8" w:space="0" w:color="auto"/>
              <w:right w:val="single" w:sz="8" w:space="0" w:color="auto"/>
            </w:tcBorders>
            <w:vAlign w:val="center"/>
          </w:tcPr>
          <w:p w14:paraId="7D46A5F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ET-10</w:t>
            </w:r>
          </w:p>
        </w:tc>
        <w:tc>
          <w:tcPr>
            <w:tcW w:w="1240" w:type="dxa"/>
            <w:tcBorders>
              <w:top w:val="nil"/>
              <w:left w:val="nil"/>
              <w:bottom w:val="single" w:sz="8" w:space="0" w:color="auto"/>
              <w:right w:val="single" w:sz="8" w:space="0" w:color="auto"/>
            </w:tcBorders>
            <w:vAlign w:val="center"/>
          </w:tcPr>
          <w:p w14:paraId="1A5AC4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ARMEE</w:t>
            </w:r>
          </w:p>
        </w:tc>
        <w:tc>
          <w:tcPr>
            <w:tcW w:w="1240" w:type="dxa"/>
            <w:tcBorders>
              <w:top w:val="nil"/>
              <w:left w:val="nil"/>
              <w:bottom w:val="single" w:sz="8" w:space="0" w:color="auto"/>
              <w:right w:val="single" w:sz="8" w:space="0" w:color="auto"/>
            </w:tcBorders>
            <w:vAlign w:val="center"/>
          </w:tcPr>
          <w:p w14:paraId="273380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0548332.1D</w:t>
            </w:r>
          </w:p>
        </w:tc>
        <w:tc>
          <w:tcPr>
            <w:tcW w:w="1240" w:type="dxa"/>
            <w:tcBorders>
              <w:top w:val="nil"/>
              <w:left w:val="nil"/>
              <w:bottom w:val="single" w:sz="8" w:space="0" w:color="auto"/>
              <w:right w:val="single" w:sz="8" w:space="0" w:color="auto"/>
            </w:tcBorders>
            <w:vAlign w:val="center"/>
          </w:tcPr>
          <w:p w14:paraId="7DCD3E4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ARMEE</w:t>
            </w:r>
          </w:p>
        </w:tc>
        <w:tc>
          <w:tcPr>
            <w:tcW w:w="1240" w:type="dxa"/>
            <w:tcBorders>
              <w:top w:val="nil"/>
              <w:left w:val="nil"/>
              <w:bottom w:val="single" w:sz="8" w:space="0" w:color="auto"/>
              <w:right w:val="single" w:sz="8" w:space="0" w:color="auto"/>
            </w:tcBorders>
            <w:vAlign w:val="center"/>
          </w:tcPr>
          <w:p w14:paraId="45DBB1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n-US" w:eastAsia="es-MX"/>
              </w:rPr>
              <w:t>SIN DATOS</w:t>
            </w:r>
          </w:p>
        </w:tc>
      </w:tr>
    </w:tbl>
    <w:p w14:paraId="341FFEA0" w14:textId="77777777" w:rsidR="00515E01" w:rsidRDefault="00515E01" w:rsidP="00515E01">
      <w:pPr>
        <w:contextualSpacing/>
        <w:jc w:val="both"/>
        <w:rPr>
          <w:b/>
          <w:bCs/>
        </w:rPr>
      </w:pPr>
    </w:p>
    <w:p w14:paraId="4A77FF4A" w14:textId="77777777" w:rsidR="00515E01" w:rsidRPr="00CD36C3" w:rsidRDefault="00515E01" w:rsidP="00515E01">
      <w:pPr>
        <w:contextualSpacing/>
        <w:jc w:val="both"/>
        <w:rPr>
          <w:b/>
          <w:bCs/>
        </w:rPr>
      </w:pPr>
      <w:r>
        <w:rPr>
          <w:b/>
          <w:bCs/>
        </w:rPr>
        <w:t xml:space="preserve"> </w:t>
      </w:r>
      <w:r>
        <w:rPr>
          <w:b/>
          <w:bCs/>
        </w:rPr>
        <w:tab/>
        <w:t xml:space="preserve">4.1.6. </w:t>
      </w:r>
      <w:r w:rsidRPr="00CD36C3">
        <w:rPr>
          <w:b/>
          <w:bCs/>
        </w:rPr>
        <w:t>Acoxpa</w:t>
      </w:r>
    </w:p>
    <w:tbl>
      <w:tblPr>
        <w:tblW w:w="7440" w:type="dxa"/>
        <w:jc w:val="center"/>
        <w:tblLayout w:type="fixed"/>
        <w:tblCellMar>
          <w:left w:w="70" w:type="dxa"/>
          <w:right w:w="70" w:type="dxa"/>
        </w:tblCellMar>
        <w:tblLook w:val="00A0" w:firstRow="1" w:lastRow="0" w:firstColumn="1" w:lastColumn="0" w:noHBand="0" w:noVBand="0"/>
      </w:tblPr>
      <w:tblGrid>
        <w:gridCol w:w="1240"/>
        <w:gridCol w:w="1444"/>
        <w:gridCol w:w="1417"/>
        <w:gridCol w:w="1134"/>
        <w:gridCol w:w="965"/>
        <w:gridCol w:w="1240"/>
      </w:tblGrid>
      <w:tr w:rsidR="00515E01" w:rsidRPr="00B75B18" w14:paraId="38945EB6" w14:textId="77777777" w:rsidTr="00E82F33">
        <w:trPr>
          <w:trHeight w:val="20"/>
          <w:jc w:val="center"/>
        </w:trPr>
        <w:tc>
          <w:tcPr>
            <w:tcW w:w="1240" w:type="dxa"/>
            <w:tcBorders>
              <w:top w:val="single" w:sz="8" w:space="0" w:color="auto"/>
              <w:left w:val="single" w:sz="8" w:space="0" w:color="auto"/>
              <w:bottom w:val="single" w:sz="8" w:space="0" w:color="auto"/>
              <w:right w:val="single" w:sz="8" w:space="0" w:color="auto"/>
            </w:tcBorders>
            <w:shd w:val="clear" w:color="000000" w:fill="D9D9D9"/>
            <w:vAlign w:val="center"/>
          </w:tcPr>
          <w:p w14:paraId="78899870" w14:textId="77777777" w:rsidR="00515E01" w:rsidRPr="00CD36C3" w:rsidRDefault="00515E01" w:rsidP="00E82F33">
            <w:pPr>
              <w:jc w:val="center"/>
              <w:rPr>
                <w:rFonts w:ascii="Arial" w:hAnsi="Arial" w:cs="Arial"/>
                <w:b/>
                <w:bCs/>
                <w:color w:val="000000"/>
                <w:sz w:val="18"/>
                <w:szCs w:val="18"/>
                <w:lang w:eastAsia="es-MX"/>
              </w:rPr>
            </w:pPr>
            <w:r w:rsidRPr="00CD36C3">
              <w:rPr>
                <w:rFonts w:ascii="Arial" w:hAnsi="Arial" w:cs="Arial"/>
                <w:b/>
                <w:bCs/>
                <w:color w:val="000000"/>
                <w:sz w:val="18"/>
                <w:szCs w:val="18"/>
                <w:lang w:val="es-ES" w:eastAsia="es-MX"/>
              </w:rPr>
              <w:t>ID</w:t>
            </w:r>
          </w:p>
        </w:tc>
        <w:tc>
          <w:tcPr>
            <w:tcW w:w="1444" w:type="dxa"/>
            <w:tcBorders>
              <w:top w:val="single" w:sz="8" w:space="0" w:color="auto"/>
              <w:left w:val="nil"/>
              <w:bottom w:val="single" w:sz="8" w:space="0" w:color="auto"/>
              <w:right w:val="single" w:sz="8" w:space="0" w:color="auto"/>
            </w:tcBorders>
            <w:shd w:val="clear" w:color="000000" w:fill="D9D9D9"/>
            <w:vAlign w:val="center"/>
          </w:tcPr>
          <w:p w14:paraId="51AA09BB" w14:textId="77777777" w:rsidR="00515E01" w:rsidRPr="00CD36C3" w:rsidRDefault="00515E01" w:rsidP="00E82F33">
            <w:pPr>
              <w:jc w:val="center"/>
              <w:rPr>
                <w:rFonts w:ascii="Arial" w:hAnsi="Arial" w:cs="Arial"/>
                <w:b/>
                <w:bCs/>
                <w:color w:val="000000"/>
                <w:sz w:val="18"/>
                <w:szCs w:val="18"/>
                <w:lang w:eastAsia="es-MX"/>
              </w:rPr>
            </w:pPr>
            <w:r w:rsidRPr="00CD36C3">
              <w:rPr>
                <w:rFonts w:ascii="Arial" w:hAnsi="Arial" w:cs="Arial"/>
                <w:b/>
                <w:bCs/>
                <w:color w:val="000000"/>
                <w:sz w:val="18"/>
                <w:szCs w:val="18"/>
                <w:lang w:val="es-ES" w:eastAsia="es-MX"/>
              </w:rPr>
              <w:t>COMPONENTE</w:t>
            </w:r>
          </w:p>
        </w:tc>
        <w:tc>
          <w:tcPr>
            <w:tcW w:w="1417" w:type="dxa"/>
            <w:tcBorders>
              <w:top w:val="single" w:sz="8" w:space="0" w:color="auto"/>
              <w:left w:val="nil"/>
              <w:bottom w:val="single" w:sz="8" w:space="0" w:color="auto"/>
              <w:right w:val="single" w:sz="8" w:space="0" w:color="auto"/>
            </w:tcBorders>
            <w:shd w:val="clear" w:color="000000" w:fill="D9D9D9"/>
            <w:vAlign w:val="center"/>
          </w:tcPr>
          <w:p w14:paraId="03442D52" w14:textId="77777777" w:rsidR="00515E01" w:rsidRPr="00CD36C3" w:rsidRDefault="00515E01" w:rsidP="00E82F33">
            <w:pPr>
              <w:jc w:val="center"/>
              <w:rPr>
                <w:rFonts w:ascii="Arial" w:hAnsi="Arial" w:cs="Arial"/>
                <w:b/>
                <w:bCs/>
                <w:color w:val="000000"/>
                <w:sz w:val="18"/>
                <w:szCs w:val="18"/>
                <w:lang w:eastAsia="es-MX"/>
              </w:rPr>
            </w:pPr>
            <w:r w:rsidRPr="00CD36C3">
              <w:rPr>
                <w:rFonts w:ascii="Arial" w:hAnsi="Arial" w:cs="Arial"/>
                <w:b/>
                <w:bCs/>
                <w:color w:val="000000"/>
                <w:sz w:val="18"/>
                <w:szCs w:val="18"/>
                <w:lang w:val="es-ES" w:eastAsia="es-MX"/>
              </w:rPr>
              <w:t>MODELO</w:t>
            </w:r>
          </w:p>
        </w:tc>
        <w:tc>
          <w:tcPr>
            <w:tcW w:w="1134" w:type="dxa"/>
            <w:tcBorders>
              <w:top w:val="single" w:sz="8" w:space="0" w:color="auto"/>
              <w:left w:val="nil"/>
              <w:bottom w:val="single" w:sz="8" w:space="0" w:color="auto"/>
              <w:right w:val="single" w:sz="8" w:space="0" w:color="auto"/>
            </w:tcBorders>
            <w:shd w:val="clear" w:color="000000" w:fill="D9D9D9"/>
            <w:vAlign w:val="center"/>
          </w:tcPr>
          <w:p w14:paraId="698B42DB" w14:textId="77777777" w:rsidR="00515E01" w:rsidRPr="00CD36C3" w:rsidRDefault="00515E01" w:rsidP="00E82F33">
            <w:pPr>
              <w:jc w:val="center"/>
              <w:rPr>
                <w:rFonts w:ascii="Arial" w:hAnsi="Arial" w:cs="Arial"/>
                <w:b/>
                <w:bCs/>
                <w:color w:val="000000"/>
                <w:sz w:val="18"/>
                <w:szCs w:val="18"/>
                <w:lang w:eastAsia="es-MX"/>
              </w:rPr>
            </w:pPr>
            <w:r w:rsidRPr="00CD36C3">
              <w:rPr>
                <w:rFonts w:ascii="Arial" w:hAnsi="Arial" w:cs="Arial"/>
                <w:b/>
                <w:bCs/>
                <w:color w:val="000000"/>
                <w:sz w:val="18"/>
                <w:szCs w:val="18"/>
                <w:lang w:val="es-ES" w:eastAsia="es-MX"/>
              </w:rPr>
              <w:t>SERIE</w:t>
            </w:r>
          </w:p>
        </w:tc>
        <w:tc>
          <w:tcPr>
            <w:tcW w:w="965" w:type="dxa"/>
            <w:tcBorders>
              <w:top w:val="single" w:sz="8" w:space="0" w:color="auto"/>
              <w:left w:val="nil"/>
              <w:bottom w:val="single" w:sz="8" w:space="0" w:color="auto"/>
              <w:right w:val="single" w:sz="8" w:space="0" w:color="auto"/>
            </w:tcBorders>
            <w:shd w:val="clear" w:color="000000" w:fill="D9D9D9"/>
            <w:vAlign w:val="center"/>
          </w:tcPr>
          <w:p w14:paraId="1E90C1E0" w14:textId="77777777" w:rsidR="00515E01" w:rsidRPr="00CD36C3" w:rsidRDefault="00515E01" w:rsidP="00E82F33">
            <w:pPr>
              <w:jc w:val="center"/>
              <w:rPr>
                <w:rFonts w:ascii="Arial" w:hAnsi="Arial" w:cs="Arial"/>
                <w:b/>
                <w:bCs/>
                <w:color w:val="000000"/>
                <w:sz w:val="18"/>
                <w:szCs w:val="18"/>
                <w:lang w:eastAsia="es-MX"/>
              </w:rPr>
            </w:pPr>
            <w:r w:rsidRPr="00CD36C3">
              <w:rPr>
                <w:rFonts w:ascii="Arial" w:hAnsi="Arial" w:cs="Arial"/>
                <w:b/>
                <w:bCs/>
                <w:color w:val="000000"/>
                <w:sz w:val="18"/>
                <w:szCs w:val="18"/>
                <w:lang w:val="es-ES" w:eastAsia="es-MX"/>
              </w:rPr>
              <w:t>MARCA</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326A7196" w14:textId="77777777" w:rsidR="00515E01" w:rsidRPr="00CD36C3" w:rsidRDefault="00515E01" w:rsidP="00E82F33">
            <w:pPr>
              <w:jc w:val="center"/>
              <w:rPr>
                <w:rFonts w:ascii="Arial" w:hAnsi="Arial" w:cs="Arial"/>
                <w:b/>
                <w:bCs/>
                <w:color w:val="000000"/>
                <w:sz w:val="18"/>
                <w:szCs w:val="18"/>
                <w:lang w:eastAsia="es-MX"/>
              </w:rPr>
            </w:pPr>
            <w:r w:rsidRPr="00CD36C3">
              <w:rPr>
                <w:rFonts w:ascii="Arial" w:hAnsi="Arial" w:cs="Arial"/>
                <w:b/>
                <w:bCs/>
                <w:color w:val="000000"/>
                <w:sz w:val="18"/>
                <w:szCs w:val="18"/>
                <w:lang w:val="es-ES" w:eastAsia="es-MX"/>
              </w:rPr>
              <w:t>CAPACIDAD</w:t>
            </w:r>
          </w:p>
        </w:tc>
      </w:tr>
      <w:tr w:rsidR="00515E01" w:rsidRPr="00B75B18" w14:paraId="0AF1BC82" w14:textId="77777777" w:rsidTr="00E82F33">
        <w:trPr>
          <w:trHeight w:val="20"/>
          <w:jc w:val="center"/>
        </w:trPr>
        <w:tc>
          <w:tcPr>
            <w:tcW w:w="1240" w:type="dxa"/>
            <w:tcBorders>
              <w:top w:val="nil"/>
              <w:left w:val="single" w:sz="8" w:space="0" w:color="auto"/>
              <w:bottom w:val="single" w:sz="8" w:space="0" w:color="auto"/>
              <w:right w:val="single" w:sz="8" w:space="0" w:color="auto"/>
            </w:tcBorders>
            <w:vAlign w:val="center"/>
          </w:tcPr>
          <w:p w14:paraId="2F0230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UGAH-06</w:t>
            </w:r>
          </w:p>
        </w:tc>
        <w:tc>
          <w:tcPr>
            <w:tcW w:w="1444" w:type="dxa"/>
            <w:tcBorders>
              <w:top w:val="nil"/>
              <w:left w:val="nil"/>
              <w:bottom w:val="single" w:sz="8" w:space="0" w:color="auto"/>
              <w:right w:val="single" w:sz="8" w:space="0" w:color="auto"/>
            </w:tcBorders>
            <w:vAlign w:val="center"/>
          </w:tcPr>
          <w:p w14:paraId="01FB3F7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GENERADORA DE AGUA HELADA</w:t>
            </w:r>
          </w:p>
        </w:tc>
        <w:tc>
          <w:tcPr>
            <w:tcW w:w="1417" w:type="dxa"/>
            <w:tcBorders>
              <w:top w:val="nil"/>
              <w:left w:val="nil"/>
              <w:bottom w:val="single" w:sz="8" w:space="0" w:color="auto"/>
              <w:right w:val="single" w:sz="8" w:space="0" w:color="auto"/>
            </w:tcBorders>
            <w:vAlign w:val="center"/>
          </w:tcPr>
          <w:p w14:paraId="1EBD93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YCAV01575A25VACSXT</w:t>
            </w:r>
          </w:p>
        </w:tc>
        <w:tc>
          <w:tcPr>
            <w:tcW w:w="1134" w:type="dxa"/>
            <w:tcBorders>
              <w:top w:val="nil"/>
              <w:left w:val="nil"/>
              <w:bottom w:val="single" w:sz="8" w:space="0" w:color="auto"/>
              <w:right w:val="single" w:sz="8" w:space="0" w:color="auto"/>
            </w:tcBorders>
            <w:vAlign w:val="center"/>
          </w:tcPr>
          <w:p w14:paraId="69C3862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RETM022952</w:t>
            </w:r>
          </w:p>
        </w:tc>
        <w:tc>
          <w:tcPr>
            <w:tcW w:w="965" w:type="dxa"/>
            <w:tcBorders>
              <w:top w:val="nil"/>
              <w:left w:val="nil"/>
              <w:bottom w:val="single" w:sz="8" w:space="0" w:color="auto"/>
              <w:right w:val="single" w:sz="8" w:space="0" w:color="auto"/>
            </w:tcBorders>
            <w:vAlign w:val="center"/>
          </w:tcPr>
          <w:p w14:paraId="0CFF6DF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3E2ACC7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150 T.R.</w:t>
            </w:r>
          </w:p>
        </w:tc>
      </w:tr>
      <w:tr w:rsidR="00515E01" w:rsidRPr="00B75B18" w14:paraId="3B37BD14" w14:textId="77777777" w:rsidTr="00E82F33">
        <w:trPr>
          <w:trHeight w:val="20"/>
          <w:jc w:val="center"/>
        </w:trPr>
        <w:tc>
          <w:tcPr>
            <w:tcW w:w="1240" w:type="dxa"/>
            <w:tcBorders>
              <w:top w:val="nil"/>
              <w:left w:val="single" w:sz="8" w:space="0" w:color="auto"/>
              <w:bottom w:val="single" w:sz="8" w:space="0" w:color="auto"/>
              <w:right w:val="single" w:sz="8" w:space="0" w:color="auto"/>
            </w:tcBorders>
            <w:vAlign w:val="center"/>
          </w:tcPr>
          <w:p w14:paraId="76D9763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UGAH-07</w:t>
            </w:r>
          </w:p>
        </w:tc>
        <w:tc>
          <w:tcPr>
            <w:tcW w:w="1444" w:type="dxa"/>
            <w:tcBorders>
              <w:top w:val="nil"/>
              <w:left w:val="nil"/>
              <w:bottom w:val="single" w:sz="8" w:space="0" w:color="auto"/>
              <w:right w:val="single" w:sz="8" w:space="0" w:color="auto"/>
            </w:tcBorders>
            <w:vAlign w:val="center"/>
          </w:tcPr>
          <w:p w14:paraId="0F98A4D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GENERADORA DE AGUA HELADA</w:t>
            </w:r>
          </w:p>
        </w:tc>
        <w:tc>
          <w:tcPr>
            <w:tcW w:w="1417" w:type="dxa"/>
            <w:tcBorders>
              <w:top w:val="nil"/>
              <w:left w:val="nil"/>
              <w:bottom w:val="single" w:sz="8" w:space="0" w:color="auto"/>
              <w:right w:val="single" w:sz="8" w:space="0" w:color="auto"/>
            </w:tcBorders>
            <w:vAlign w:val="center"/>
          </w:tcPr>
          <w:p w14:paraId="6DF7F6E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YCAV01575A25VACSXT</w:t>
            </w:r>
          </w:p>
        </w:tc>
        <w:tc>
          <w:tcPr>
            <w:tcW w:w="1134" w:type="dxa"/>
            <w:tcBorders>
              <w:top w:val="nil"/>
              <w:left w:val="nil"/>
              <w:bottom w:val="single" w:sz="8" w:space="0" w:color="auto"/>
              <w:right w:val="single" w:sz="8" w:space="0" w:color="auto"/>
            </w:tcBorders>
            <w:vAlign w:val="center"/>
          </w:tcPr>
          <w:p w14:paraId="5CC834B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RETM022953</w:t>
            </w:r>
          </w:p>
        </w:tc>
        <w:tc>
          <w:tcPr>
            <w:tcW w:w="965" w:type="dxa"/>
            <w:tcBorders>
              <w:top w:val="nil"/>
              <w:left w:val="nil"/>
              <w:bottom w:val="single" w:sz="8" w:space="0" w:color="auto"/>
              <w:right w:val="single" w:sz="8" w:space="0" w:color="auto"/>
            </w:tcBorders>
            <w:vAlign w:val="center"/>
          </w:tcPr>
          <w:p w14:paraId="079A417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43CD6F6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150 T.R.</w:t>
            </w:r>
          </w:p>
        </w:tc>
      </w:tr>
      <w:tr w:rsidR="00515E01" w:rsidRPr="00B75B18" w14:paraId="7369436F" w14:textId="77777777" w:rsidTr="00E82F33">
        <w:trPr>
          <w:trHeight w:val="20"/>
          <w:jc w:val="center"/>
        </w:trPr>
        <w:tc>
          <w:tcPr>
            <w:tcW w:w="1240" w:type="dxa"/>
            <w:tcBorders>
              <w:top w:val="nil"/>
              <w:left w:val="single" w:sz="8" w:space="0" w:color="auto"/>
              <w:bottom w:val="single" w:sz="8" w:space="0" w:color="auto"/>
              <w:right w:val="single" w:sz="8" w:space="0" w:color="auto"/>
            </w:tcBorders>
            <w:vAlign w:val="center"/>
          </w:tcPr>
          <w:p w14:paraId="645D690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MB-06</w:t>
            </w:r>
          </w:p>
        </w:tc>
        <w:tc>
          <w:tcPr>
            <w:tcW w:w="1444" w:type="dxa"/>
            <w:tcBorders>
              <w:top w:val="nil"/>
              <w:left w:val="nil"/>
              <w:bottom w:val="single" w:sz="8" w:space="0" w:color="auto"/>
              <w:right w:val="single" w:sz="8" w:space="0" w:color="auto"/>
            </w:tcBorders>
            <w:vAlign w:val="center"/>
          </w:tcPr>
          <w:p w14:paraId="6E9222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MOTOBOMBA</w:t>
            </w:r>
          </w:p>
        </w:tc>
        <w:tc>
          <w:tcPr>
            <w:tcW w:w="1417" w:type="dxa"/>
            <w:tcBorders>
              <w:top w:val="nil"/>
              <w:left w:val="nil"/>
              <w:bottom w:val="single" w:sz="8" w:space="0" w:color="auto"/>
              <w:right w:val="single" w:sz="8" w:space="0" w:color="auto"/>
            </w:tcBorders>
            <w:vAlign w:val="center"/>
          </w:tcPr>
          <w:p w14:paraId="774E11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GP10 ARMAZÓN 182 T</w:t>
            </w:r>
          </w:p>
        </w:tc>
        <w:tc>
          <w:tcPr>
            <w:tcW w:w="1134" w:type="dxa"/>
            <w:tcBorders>
              <w:top w:val="nil"/>
              <w:left w:val="nil"/>
              <w:bottom w:val="single" w:sz="8" w:space="0" w:color="auto"/>
              <w:right w:val="single" w:sz="8" w:space="0" w:color="auto"/>
            </w:tcBorders>
            <w:vAlign w:val="center"/>
          </w:tcPr>
          <w:p w14:paraId="0909EA5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SPM07T0018GM42</w:t>
            </w:r>
          </w:p>
        </w:tc>
        <w:tc>
          <w:tcPr>
            <w:tcW w:w="965" w:type="dxa"/>
            <w:tcBorders>
              <w:top w:val="nil"/>
              <w:left w:val="nil"/>
              <w:bottom w:val="single" w:sz="8" w:space="0" w:color="auto"/>
              <w:right w:val="single" w:sz="8" w:space="0" w:color="auto"/>
            </w:tcBorders>
            <w:vAlign w:val="center"/>
          </w:tcPr>
          <w:p w14:paraId="5C704EF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5B9161F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15 H.P.</w:t>
            </w:r>
          </w:p>
        </w:tc>
      </w:tr>
      <w:tr w:rsidR="00515E01" w:rsidRPr="00B75B18" w14:paraId="4D47AAB8" w14:textId="77777777" w:rsidTr="00E82F33">
        <w:trPr>
          <w:trHeight w:val="20"/>
          <w:jc w:val="center"/>
        </w:trPr>
        <w:tc>
          <w:tcPr>
            <w:tcW w:w="1240" w:type="dxa"/>
            <w:tcBorders>
              <w:top w:val="nil"/>
              <w:left w:val="single" w:sz="8" w:space="0" w:color="auto"/>
              <w:bottom w:val="single" w:sz="8" w:space="0" w:color="auto"/>
              <w:right w:val="single" w:sz="8" w:space="0" w:color="auto"/>
            </w:tcBorders>
            <w:vAlign w:val="center"/>
          </w:tcPr>
          <w:p w14:paraId="284CE4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MB-07</w:t>
            </w:r>
          </w:p>
        </w:tc>
        <w:tc>
          <w:tcPr>
            <w:tcW w:w="1444" w:type="dxa"/>
            <w:tcBorders>
              <w:top w:val="nil"/>
              <w:left w:val="nil"/>
              <w:bottom w:val="single" w:sz="8" w:space="0" w:color="auto"/>
              <w:right w:val="single" w:sz="8" w:space="0" w:color="auto"/>
            </w:tcBorders>
            <w:vAlign w:val="center"/>
          </w:tcPr>
          <w:p w14:paraId="28E006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MOTOBOMBA</w:t>
            </w:r>
          </w:p>
        </w:tc>
        <w:tc>
          <w:tcPr>
            <w:tcW w:w="1417" w:type="dxa"/>
            <w:tcBorders>
              <w:top w:val="nil"/>
              <w:left w:val="nil"/>
              <w:bottom w:val="single" w:sz="8" w:space="0" w:color="auto"/>
              <w:right w:val="single" w:sz="8" w:space="0" w:color="auto"/>
            </w:tcBorders>
            <w:vAlign w:val="center"/>
          </w:tcPr>
          <w:p w14:paraId="355F13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GP10 ARMAZÓN 182 T</w:t>
            </w:r>
          </w:p>
        </w:tc>
        <w:tc>
          <w:tcPr>
            <w:tcW w:w="1134" w:type="dxa"/>
            <w:tcBorders>
              <w:top w:val="nil"/>
              <w:left w:val="nil"/>
              <w:bottom w:val="single" w:sz="8" w:space="0" w:color="auto"/>
              <w:right w:val="single" w:sz="8" w:space="0" w:color="auto"/>
            </w:tcBorders>
            <w:vAlign w:val="center"/>
          </w:tcPr>
          <w:p w14:paraId="1B87E9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SPM07T0018GM45</w:t>
            </w:r>
          </w:p>
        </w:tc>
        <w:tc>
          <w:tcPr>
            <w:tcW w:w="965" w:type="dxa"/>
            <w:tcBorders>
              <w:top w:val="nil"/>
              <w:left w:val="nil"/>
              <w:bottom w:val="single" w:sz="8" w:space="0" w:color="auto"/>
              <w:right w:val="single" w:sz="8" w:space="0" w:color="auto"/>
            </w:tcBorders>
            <w:vAlign w:val="center"/>
          </w:tcPr>
          <w:p w14:paraId="482341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0B9424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15 H.P.</w:t>
            </w:r>
          </w:p>
        </w:tc>
      </w:tr>
      <w:tr w:rsidR="00515E01" w:rsidRPr="00B75B18" w14:paraId="761F33DF" w14:textId="77777777" w:rsidTr="00E82F33">
        <w:trPr>
          <w:trHeight w:val="20"/>
          <w:jc w:val="center"/>
        </w:trPr>
        <w:tc>
          <w:tcPr>
            <w:tcW w:w="1240" w:type="dxa"/>
            <w:tcBorders>
              <w:top w:val="nil"/>
              <w:left w:val="single" w:sz="8" w:space="0" w:color="auto"/>
              <w:bottom w:val="single" w:sz="8" w:space="0" w:color="auto"/>
              <w:right w:val="single" w:sz="8" w:space="0" w:color="auto"/>
            </w:tcBorders>
            <w:vAlign w:val="center"/>
          </w:tcPr>
          <w:p w14:paraId="516D253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MB-08</w:t>
            </w:r>
          </w:p>
        </w:tc>
        <w:tc>
          <w:tcPr>
            <w:tcW w:w="1444" w:type="dxa"/>
            <w:tcBorders>
              <w:top w:val="nil"/>
              <w:left w:val="nil"/>
              <w:bottom w:val="single" w:sz="8" w:space="0" w:color="auto"/>
              <w:right w:val="single" w:sz="8" w:space="0" w:color="auto"/>
            </w:tcBorders>
            <w:vAlign w:val="center"/>
          </w:tcPr>
          <w:p w14:paraId="633A918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MOTOBOMBA</w:t>
            </w:r>
          </w:p>
        </w:tc>
        <w:tc>
          <w:tcPr>
            <w:tcW w:w="1417" w:type="dxa"/>
            <w:tcBorders>
              <w:top w:val="nil"/>
              <w:left w:val="nil"/>
              <w:bottom w:val="single" w:sz="8" w:space="0" w:color="auto"/>
              <w:right w:val="single" w:sz="8" w:space="0" w:color="auto"/>
            </w:tcBorders>
            <w:vAlign w:val="center"/>
          </w:tcPr>
          <w:p w14:paraId="58EE490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GP10 ARMAZÓN 182 T</w:t>
            </w:r>
          </w:p>
        </w:tc>
        <w:tc>
          <w:tcPr>
            <w:tcW w:w="1134" w:type="dxa"/>
            <w:tcBorders>
              <w:top w:val="nil"/>
              <w:left w:val="nil"/>
              <w:bottom w:val="single" w:sz="8" w:space="0" w:color="auto"/>
              <w:right w:val="single" w:sz="8" w:space="0" w:color="auto"/>
            </w:tcBorders>
            <w:vAlign w:val="center"/>
          </w:tcPr>
          <w:p w14:paraId="4875637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SPM07T0018GM54</w:t>
            </w:r>
          </w:p>
        </w:tc>
        <w:tc>
          <w:tcPr>
            <w:tcW w:w="965" w:type="dxa"/>
            <w:tcBorders>
              <w:top w:val="nil"/>
              <w:left w:val="nil"/>
              <w:bottom w:val="single" w:sz="8" w:space="0" w:color="auto"/>
              <w:right w:val="single" w:sz="8" w:space="0" w:color="auto"/>
            </w:tcBorders>
            <w:vAlign w:val="center"/>
          </w:tcPr>
          <w:p w14:paraId="5A75D41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7555C2C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15 H.P.</w:t>
            </w:r>
          </w:p>
        </w:tc>
      </w:tr>
    </w:tbl>
    <w:p w14:paraId="2615E687" w14:textId="77777777" w:rsidR="00515E01" w:rsidRPr="00CD36C3" w:rsidRDefault="00515E01" w:rsidP="00515E01">
      <w:pPr>
        <w:jc w:val="both"/>
        <w:rPr>
          <w:b/>
          <w:bCs/>
        </w:rPr>
      </w:pPr>
    </w:p>
    <w:tbl>
      <w:tblPr>
        <w:tblW w:w="6200" w:type="dxa"/>
        <w:jc w:val="center"/>
        <w:tblLayout w:type="fixed"/>
        <w:tblCellMar>
          <w:left w:w="70" w:type="dxa"/>
          <w:right w:w="70" w:type="dxa"/>
        </w:tblCellMar>
        <w:tblLook w:val="00A0" w:firstRow="1" w:lastRow="0" w:firstColumn="1" w:lastColumn="0" w:noHBand="0" w:noVBand="0"/>
      </w:tblPr>
      <w:tblGrid>
        <w:gridCol w:w="1240"/>
        <w:gridCol w:w="1240"/>
        <w:gridCol w:w="1240"/>
        <w:gridCol w:w="1240"/>
        <w:gridCol w:w="1240"/>
      </w:tblGrid>
      <w:tr w:rsidR="00515E01" w:rsidRPr="00B75B18" w14:paraId="2B188A6E" w14:textId="77777777" w:rsidTr="00E82F33">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000000" w:fill="D9D9D9"/>
            <w:vAlign w:val="center"/>
          </w:tcPr>
          <w:p w14:paraId="31398DE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ID</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0805ADFD"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COMPONENTE</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5CF078EF"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CAPACIDAD</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105C413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SERIE</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3E3FA7E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MODELO</w:t>
            </w:r>
          </w:p>
        </w:tc>
      </w:tr>
      <w:tr w:rsidR="00515E01" w:rsidRPr="00B75B18" w14:paraId="0485132F"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6783651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UMA-06</w:t>
            </w:r>
          </w:p>
        </w:tc>
        <w:tc>
          <w:tcPr>
            <w:tcW w:w="1240" w:type="dxa"/>
            <w:tcBorders>
              <w:top w:val="nil"/>
              <w:left w:val="nil"/>
              <w:bottom w:val="single" w:sz="8" w:space="0" w:color="auto"/>
              <w:right w:val="single" w:sz="8" w:space="0" w:color="auto"/>
            </w:tcBorders>
            <w:vAlign w:val="center"/>
          </w:tcPr>
          <w:p w14:paraId="36C9257A"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5DAF8D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 H.P.</w:t>
            </w:r>
          </w:p>
        </w:tc>
        <w:tc>
          <w:tcPr>
            <w:tcW w:w="1240" w:type="dxa"/>
            <w:tcBorders>
              <w:top w:val="nil"/>
              <w:left w:val="nil"/>
              <w:bottom w:val="single" w:sz="8" w:space="0" w:color="auto"/>
              <w:right w:val="single" w:sz="8" w:space="0" w:color="auto"/>
            </w:tcBorders>
            <w:vAlign w:val="center"/>
          </w:tcPr>
          <w:p w14:paraId="32C767E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SPA09T0014GM90</w:t>
            </w:r>
          </w:p>
        </w:tc>
        <w:tc>
          <w:tcPr>
            <w:tcW w:w="1240" w:type="dxa"/>
            <w:tcBorders>
              <w:top w:val="nil"/>
              <w:left w:val="nil"/>
              <w:bottom w:val="single" w:sz="8" w:space="0" w:color="auto"/>
              <w:right w:val="single" w:sz="8" w:space="0" w:color="auto"/>
            </w:tcBorders>
            <w:vAlign w:val="center"/>
          </w:tcPr>
          <w:p w14:paraId="26EA45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GP10</w:t>
            </w:r>
          </w:p>
        </w:tc>
      </w:tr>
      <w:tr w:rsidR="00515E01" w:rsidRPr="00B75B18" w14:paraId="7EDC0CAB"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003DA4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UMA-07</w:t>
            </w:r>
          </w:p>
        </w:tc>
        <w:tc>
          <w:tcPr>
            <w:tcW w:w="1240" w:type="dxa"/>
            <w:tcBorders>
              <w:top w:val="nil"/>
              <w:left w:val="nil"/>
              <w:bottom w:val="single" w:sz="8" w:space="0" w:color="auto"/>
              <w:right w:val="single" w:sz="8" w:space="0" w:color="auto"/>
            </w:tcBorders>
            <w:vAlign w:val="center"/>
          </w:tcPr>
          <w:p w14:paraId="57E26572"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235AAAE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685AEB4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0302008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M3615T</w:t>
            </w:r>
          </w:p>
        </w:tc>
      </w:tr>
      <w:tr w:rsidR="00515E01" w:rsidRPr="00B75B18" w14:paraId="698A3763"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5ADEE81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UMA-08</w:t>
            </w:r>
          </w:p>
        </w:tc>
        <w:tc>
          <w:tcPr>
            <w:tcW w:w="1240" w:type="dxa"/>
            <w:tcBorders>
              <w:top w:val="nil"/>
              <w:left w:val="nil"/>
              <w:bottom w:val="single" w:sz="8" w:space="0" w:color="auto"/>
              <w:right w:val="single" w:sz="8" w:space="0" w:color="auto"/>
            </w:tcBorders>
            <w:vAlign w:val="center"/>
          </w:tcPr>
          <w:p w14:paraId="347AC7BF"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654DBA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720666E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7AA6BC1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M3615T</w:t>
            </w:r>
          </w:p>
        </w:tc>
      </w:tr>
      <w:tr w:rsidR="00515E01" w:rsidRPr="00B75B18" w14:paraId="25B6192E"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767BAEF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UMA-09</w:t>
            </w:r>
          </w:p>
        </w:tc>
        <w:tc>
          <w:tcPr>
            <w:tcW w:w="1240" w:type="dxa"/>
            <w:tcBorders>
              <w:top w:val="nil"/>
              <w:left w:val="nil"/>
              <w:bottom w:val="single" w:sz="8" w:space="0" w:color="auto"/>
              <w:right w:val="single" w:sz="8" w:space="0" w:color="auto"/>
            </w:tcBorders>
            <w:vAlign w:val="center"/>
          </w:tcPr>
          <w:p w14:paraId="01F56B45"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3F20E8A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6C89CCB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7D7FAA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M3615T</w:t>
            </w:r>
          </w:p>
        </w:tc>
      </w:tr>
      <w:tr w:rsidR="00515E01" w:rsidRPr="00B75B18" w14:paraId="4DF8F224"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55F0CA4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UMA-10</w:t>
            </w:r>
          </w:p>
        </w:tc>
        <w:tc>
          <w:tcPr>
            <w:tcW w:w="1240" w:type="dxa"/>
            <w:tcBorders>
              <w:top w:val="nil"/>
              <w:left w:val="nil"/>
              <w:bottom w:val="single" w:sz="8" w:space="0" w:color="auto"/>
              <w:right w:val="single" w:sz="8" w:space="0" w:color="auto"/>
            </w:tcBorders>
            <w:vAlign w:val="center"/>
          </w:tcPr>
          <w:p w14:paraId="118C29EF"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4931752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0967AC3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69466E0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M3615T</w:t>
            </w:r>
          </w:p>
        </w:tc>
      </w:tr>
      <w:tr w:rsidR="00515E01" w:rsidRPr="00B75B18" w14:paraId="08816A22"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626E2D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UMA-11</w:t>
            </w:r>
          </w:p>
        </w:tc>
        <w:tc>
          <w:tcPr>
            <w:tcW w:w="1240" w:type="dxa"/>
            <w:tcBorders>
              <w:top w:val="nil"/>
              <w:left w:val="nil"/>
              <w:bottom w:val="single" w:sz="8" w:space="0" w:color="auto"/>
              <w:right w:val="single" w:sz="8" w:space="0" w:color="auto"/>
            </w:tcBorders>
            <w:vAlign w:val="center"/>
          </w:tcPr>
          <w:p w14:paraId="37E24882"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7F04792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69A94D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1F11CA0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M3615T</w:t>
            </w:r>
          </w:p>
        </w:tc>
      </w:tr>
      <w:tr w:rsidR="00515E01" w:rsidRPr="00B75B18" w14:paraId="20864F1B"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67D155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UMA-12</w:t>
            </w:r>
          </w:p>
        </w:tc>
        <w:tc>
          <w:tcPr>
            <w:tcW w:w="1240" w:type="dxa"/>
            <w:tcBorders>
              <w:top w:val="nil"/>
              <w:left w:val="nil"/>
              <w:bottom w:val="single" w:sz="8" w:space="0" w:color="auto"/>
              <w:right w:val="single" w:sz="8" w:space="0" w:color="auto"/>
            </w:tcBorders>
            <w:vAlign w:val="center"/>
          </w:tcPr>
          <w:p w14:paraId="64BD4303"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4BC0B59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3B04149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269796F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M3615T</w:t>
            </w:r>
          </w:p>
        </w:tc>
      </w:tr>
      <w:tr w:rsidR="00515E01" w:rsidRPr="00B75B18" w14:paraId="16DE3016"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5B95711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UMA-13</w:t>
            </w:r>
          </w:p>
        </w:tc>
        <w:tc>
          <w:tcPr>
            <w:tcW w:w="1240" w:type="dxa"/>
            <w:tcBorders>
              <w:top w:val="nil"/>
              <w:left w:val="nil"/>
              <w:bottom w:val="single" w:sz="8" w:space="0" w:color="auto"/>
              <w:right w:val="single" w:sz="8" w:space="0" w:color="auto"/>
            </w:tcBorders>
            <w:vAlign w:val="center"/>
          </w:tcPr>
          <w:p w14:paraId="0F202E44"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609B8EF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4AC77B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61E485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M3615T</w:t>
            </w:r>
          </w:p>
        </w:tc>
      </w:tr>
      <w:tr w:rsidR="00515E01" w:rsidRPr="00B75B18" w14:paraId="3B541DD3"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64E77EE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UMA-14</w:t>
            </w:r>
          </w:p>
        </w:tc>
        <w:tc>
          <w:tcPr>
            <w:tcW w:w="1240" w:type="dxa"/>
            <w:tcBorders>
              <w:top w:val="nil"/>
              <w:left w:val="nil"/>
              <w:bottom w:val="single" w:sz="8" w:space="0" w:color="auto"/>
              <w:right w:val="single" w:sz="8" w:space="0" w:color="auto"/>
            </w:tcBorders>
            <w:vAlign w:val="center"/>
          </w:tcPr>
          <w:p w14:paraId="1FFC45A0"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2C07DF9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5 H.P.</w:t>
            </w:r>
          </w:p>
        </w:tc>
        <w:tc>
          <w:tcPr>
            <w:tcW w:w="1240" w:type="dxa"/>
            <w:tcBorders>
              <w:top w:val="nil"/>
              <w:left w:val="nil"/>
              <w:bottom w:val="single" w:sz="8" w:space="0" w:color="auto"/>
              <w:right w:val="single" w:sz="8" w:space="0" w:color="auto"/>
            </w:tcBorders>
            <w:vAlign w:val="center"/>
          </w:tcPr>
          <w:p w14:paraId="4518B2B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36G784T846H1</w:t>
            </w:r>
          </w:p>
        </w:tc>
        <w:tc>
          <w:tcPr>
            <w:tcW w:w="1240" w:type="dxa"/>
            <w:tcBorders>
              <w:top w:val="nil"/>
              <w:left w:val="nil"/>
              <w:bottom w:val="single" w:sz="8" w:space="0" w:color="auto"/>
              <w:right w:val="single" w:sz="8" w:space="0" w:color="auto"/>
            </w:tcBorders>
            <w:vAlign w:val="center"/>
          </w:tcPr>
          <w:p w14:paraId="5F8CE5A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M3615T</w:t>
            </w:r>
          </w:p>
        </w:tc>
      </w:tr>
      <w:tr w:rsidR="00515E01" w:rsidRPr="00B75B18" w14:paraId="56F7470D"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25090AC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UMA-15</w:t>
            </w:r>
          </w:p>
        </w:tc>
        <w:tc>
          <w:tcPr>
            <w:tcW w:w="1240" w:type="dxa"/>
            <w:tcBorders>
              <w:top w:val="nil"/>
              <w:left w:val="nil"/>
              <w:bottom w:val="single" w:sz="8" w:space="0" w:color="auto"/>
              <w:right w:val="single" w:sz="8" w:space="0" w:color="auto"/>
            </w:tcBorders>
            <w:vAlign w:val="center"/>
          </w:tcPr>
          <w:p w14:paraId="66EF8068"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0D1E094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7.5 H.P.</w:t>
            </w:r>
          </w:p>
        </w:tc>
        <w:tc>
          <w:tcPr>
            <w:tcW w:w="1240" w:type="dxa"/>
            <w:tcBorders>
              <w:top w:val="nil"/>
              <w:left w:val="nil"/>
              <w:bottom w:val="single" w:sz="8" w:space="0" w:color="auto"/>
              <w:right w:val="single" w:sz="8" w:space="0" w:color="auto"/>
            </w:tcBorders>
            <w:vAlign w:val="center"/>
          </w:tcPr>
          <w:p w14:paraId="54558C3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SPA08T0016GM107</w:t>
            </w:r>
          </w:p>
        </w:tc>
        <w:tc>
          <w:tcPr>
            <w:tcW w:w="1240" w:type="dxa"/>
            <w:tcBorders>
              <w:top w:val="nil"/>
              <w:left w:val="nil"/>
              <w:bottom w:val="single" w:sz="8" w:space="0" w:color="auto"/>
              <w:right w:val="single" w:sz="8" w:space="0" w:color="auto"/>
            </w:tcBorders>
            <w:vAlign w:val="center"/>
          </w:tcPr>
          <w:p w14:paraId="70F08A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GP10</w:t>
            </w:r>
          </w:p>
        </w:tc>
      </w:tr>
      <w:tr w:rsidR="00515E01" w:rsidRPr="00B75B18" w14:paraId="2CCDD79C" w14:textId="77777777" w:rsidTr="00E82F33">
        <w:trPr>
          <w:trHeight w:val="420"/>
          <w:jc w:val="center"/>
        </w:trPr>
        <w:tc>
          <w:tcPr>
            <w:tcW w:w="1240" w:type="dxa"/>
            <w:tcBorders>
              <w:top w:val="nil"/>
              <w:left w:val="single" w:sz="8" w:space="0" w:color="auto"/>
              <w:bottom w:val="single" w:sz="8" w:space="0" w:color="auto"/>
              <w:right w:val="single" w:sz="8" w:space="0" w:color="auto"/>
            </w:tcBorders>
            <w:vAlign w:val="center"/>
          </w:tcPr>
          <w:p w14:paraId="676DA0D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UMA-16</w:t>
            </w:r>
          </w:p>
        </w:tc>
        <w:tc>
          <w:tcPr>
            <w:tcW w:w="1240" w:type="dxa"/>
            <w:tcBorders>
              <w:top w:val="nil"/>
              <w:left w:val="nil"/>
              <w:bottom w:val="single" w:sz="8" w:space="0" w:color="auto"/>
              <w:right w:val="single" w:sz="8" w:space="0" w:color="auto"/>
            </w:tcBorders>
            <w:vAlign w:val="center"/>
          </w:tcPr>
          <w:p w14:paraId="73C0B0F2" w14:textId="77777777" w:rsidR="00515E01" w:rsidRPr="00CD36C3" w:rsidRDefault="00515E01" w:rsidP="00E82F33">
            <w:pPr>
              <w:jc w:val="center"/>
              <w:rPr>
                <w:rFonts w:ascii="Arial" w:hAnsi="Arial" w:cs="Arial"/>
                <w:color w:val="000000"/>
                <w:sz w:val="14"/>
                <w:szCs w:val="14"/>
                <w:lang w:eastAsia="es-MX"/>
              </w:rPr>
            </w:pPr>
            <w:r w:rsidRPr="00CD36C3">
              <w:rPr>
                <w:rFonts w:ascii="Arial" w:hAnsi="Arial" w:cs="Arial"/>
                <w:color w:val="000000"/>
                <w:sz w:val="14"/>
                <w:szCs w:val="14"/>
                <w:lang w:val="es-ES" w:eastAsia="es-MX"/>
              </w:rPr>
              <w:t>MANEJADORA DE AIRE</w:t>
            </w:r>
          </w:p>
        </w:tc>
        <w:tc>
          <w:tcPr>
            <w:tcW w:w="1240" w:type="dxa"/>
            <w:tcBorders>
              <w:top w:val="nil"/>
              <w:left w:val="nil"/>
              <w:bottom w:val="single" w:sz="8" w:space="0" w:color="auto"/>
              <w:right w:val="single" w:sz="8" w:space="0" w:color="auto"/>
            </w:tcBorders>
            <w:vAlign w:val="center"/>
          </w:tcPr>
          <w:p w14:paraId="4251276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7.5 H.P.</w:t>
            </w:r>
          </w:p>
        </w:tc>
        <w:tc>
          <w:tcPr>
            <w:tcW w:w="1240" w:type="dxa"/>
            <w:tcBorders>
              <w:top w:val="nil"/>
              <w:left w:val="nil"/>
              <w:bottom w:val="single" w:sz="8" w:space="0" w:color="auto"/>
              <w:right w:val="single" w:sz="8" w:space="0" w:color="auto"/>
            </w:tcBorders>
            <w:vAlign w:val="center"/>
          </w:tcPr>
          <w:p w14:paraId="3E608AA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SPA08T0016GM68</w:t>
            </w:r>
          </w:p>
        </w:tc>
        <w:tc>
          <w:tcPr>
            <w:tcW w:w="1240" w:type="dxa"/>
            <w:tcBorders>
              <w:top w:val="nil"/>
              <w:left w:val="nil"/>
              <w:bottom w:val="single" w:sz="8" w:space="0" w:color="auto"/>
              <w:right w:val="single" w:sz="8" w:space="0" w:color="auto"/>
            </w:tcBorders>
            <w:vAlign w:val="center"/>
          </w:tcPr>
          <w:p w14:paraId="18B32C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GP10</w:t>
            </w:r>
          </w:p>
        </w:tc>
      </w:tr>
    </w:tbl>
    <w:p w14:paraId="6FD538A9" w14:textId="77777777" w:rsidR="00515E01" w:rsidRPr="00CD36C3" w:rsidRDefault="00515E01" w:rsidP="00515E01">
      <w:pPr>
        <w:jc w:val="both"/>
        <w:rPr>
          <w:b/>
          <w:bCs/>
        </w:rPr>
      </w:pPr>
    </w:p>
    <w:tbl>
      <w:tblPr>
        <w:tblW w:w="7440" w:type="dxa"/>
        <w:jc w:val="center"/>
        <w:tblLayout w:type="fixed"/>
        <w:tblCellMar>
          <w:left w:w="70" w:type="dxa"/>
          <w:right w:w="70" w:type="dxa"/>
        </w:tblCellMar>
        <w:tblLook w:val="00A0" w:firstRow="1" w:lastRow="0" w:firstColumn="1" w:lastColumn="0" w:noHBand="0" w:noVBand="0"/>
      </w:tblPr>
      <w:tblGrid>
        <w:gridCol w:w="1240"/>
        <w:gridCol w:w="1240"/>
        <w:gridCol w:w="1240"/>
        <w:gridCol w:w="1240"/>
        <w:gridCol w:w="1240"/>
        <w:gridCol w:w="1240"/>
      </w:tblGrid>
      <w:tr w:rsidR="00515E01" w:rsidRPr="00B75B18" w14:paraId="7E2C9167" w14:textId="77777777" w:rsidTr="00E82F33">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000000" w:fill="D9D9D9"/>
            <w:vAlign w:val="center"/>
          </w:tcPr>
          <w:p w14:paraId="61EBA60D"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ID</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284E27E7"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COMPONENTE</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595D80F7"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MARCA</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7329587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CAPACIDAD</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1434048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SERIE</w:t>
            </w:r>
          </w:p>
        </w:tc>
        <w:tc>
          <w:tcPr>
            <w:tcW w:w="1240" w:type="dxa"/>
            <w:tcBorders>
              <w:top w:val="single" w:sz="8" w:space="0" w:color="auto"/>
              <w:left w:val="nil"/>
              <w:bottom w:val="single" w:sz="8" w:space="0" w:color="auto"/>
              <w:right w:val="single" w:sz="8" w:space="0" w:color="auto"/>
            </w:tcBorders>
            <w:shd w:val="clear" w:color="000000" w:fill="D9D9D9"/>
            <w:vAlign w:val="center"/>
          </w:tcPr>
          <w:p w14:paraId="2A9DAE1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val="es-ES" w:eastAsia="es-MX"/>
              </w:rPr>
              <w:t>MODELO</w:t>
            </w:r>
          </w:p>
        </w:tc>
      </w:tr>
      <w:tr w:rsidR="00515E01" w:rsidRPr="00B75B18" w14:paraId="5898ABE1" w14:textId="77777777" w:rsidTr="00E82F33">
        <w:trPr>
          <w:trHeight w:val="300"/>
          <w:jc w:val="center"/>
        </w:trPr>
        <w:tc>
          <w:tcPr>
            <w:tcW w:w="1240" w:type="dxa"/>
            <w:tcBorders>
              <w:top w:val="nil"/>
              <w:left w:val="single" w:sz="8" w:space="0" w:color="auto"/>
              <w:bottom w:val="single" w:sz="8" w:space="0" w:color="auto"/>
              <w:right w:val="single" w:sz="8" w:space="0" w:color="auto"/>
            </w:tcBorders>
            <w:vAlign w:val="center"/>
          </w:tcPr>
          <w:p w14:paraId="0ED30F9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ET-11</w:t>
            </w:r>
          </w:p>
        </w:tc>
        <w:tc>
          <w:tcPr>
            <w:tcW w:w="1240" w:type="dxa"/>
            <w:tcBorders>
              <w:top w:val="nil"/>
              <w:left w:val="nil"/>
              <w:bottom w:val="single" w:sz="8" w:space="0" w:color="auto"/>
              <w:right w:val="single" w:sz="8" w:space="0" w:color="auto"/>
            </w:tcBorders>
            <w:vAlign w:val="center"/>
          </w:tcPr>
          <w:p w14:paraId="5209A80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EXTRACTOR</w:t>
            </w:r>
          </w:p>
        </w:tc>
        <w:tc>
          <w:tcPr>
            <w:tcW w:w="1240" w:type="dxa"/>
            <w:tcBorders>
              <w:top w:val="nil"/>
              <w:left w:val="nil"/>
              <w:bottom w:val="single" w:sz="8" w:space="0" w:color="auto"/>
              <w:right w:val="single" w:sz="8" w:space="0" w:color="auto"/>
            </w:tcBorders>
            <w:vAlign w:val="center"/>
          </w:tcPr>
          <w:p w14:paraId="577F4F9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AIR EQUIPOS</w:t>
            </w:r>
          </w:p>
        </w:tc>
        <w:tc>
          <w:tcPr>
            <w:tcW w:w="1240" w:type="dxa"/>
            <w:tcBorders>
              <w:top w:val="nil"/>
              <w:left w:val="nil"/>
              <w:bottom w:val="single" w:sz="8" w:space="0" w:color="auto"/>
              <w:right w:val="single" w:sz="8" w:space="0" w:color="auto"/>
            </w:tcBorders>
            <w:vAlign w:val="center"/>
          </w:tcPr>
          <w:p w14:paraId="4A1DE9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3/4 H.P.</w:t>
            </w:r>
          </w:p>
        </w:tc>
        <w:tc>
          <w:tcPr>
            <w:tcW w:w="1240" w:type="dxa"/>
            <w:tcBorders>
              <w:top w:val="nil"/>
              <w:left w:val="nil"/>
              <w:bottom w:val="single" w:sz="8" w:space="0" w:color="auto"/>
              <w:right w:val="single" w:sz="8" w:space="0" w:color="auto"/>
            </w:tcBorders>
            <w:vAlign w:val="center"/>
          </w:tcPr>
          <w:p w14:paraId="788C938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2502200901</w:t>
            </w:r>
          </w:p>
        </w:tc>
        <w:tc>
          <w:tcPr>
            <w:tcW w:w="1240" w:type="dxa"/>
            <w:tcBorders>
              <w:top w:val="nil"/>
              <w:left w:val="nil"/>
              <w:bottom w:val="single" w:sz="8" w:space="0" w:color="auto"/>
              <w:right w:val="single" w:sz="8" w:space="0" w:color="auto"/>
            </w:tcBorders>
            <w:vAlign w:val="center"/>
          </w:tcPr>
          <w:p w14:paraId="440395D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3000</w:t>
            </w:r>
          </w:p>
        </w:tc>
      </w:tr>
      <w:tr w:rsidR="00515E01" w:rsidRPr="00B75B18" w14:paraId="149A3185" w14:textId="77777777" w:rsidTr="00E82F33">
        <w:trPr>
          <w:trHeight w:val="300"/>
          <w:jc w:val="center"/>
        </w:trPr>
        <w:tc>
          <w:tcPr>
            <w:tcW w:w="1240" w:type="dxa"/>
            <w:tcBorders>
              <w:top w:val="nil"/>
              <w:left w:val="single" w:sz="8" w:space="0" w:color="auto"/>
              <w:bottom w:val="single" w:sz="8" w:space="0" w:color="auto"/>
              <w:right w:val="single" w:sz="8" w:space="0" w:color="auto"/>
            </w:tcBorders>
            <w:vAlign w:val="center"/>
          </w:tcPr>
          <w:p w14:paraId="7406AED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ET-12</w:t>
            </w:r>
          </w:p>
        </w:tc>
        <w:tc>
          <w:tcPr>
            <w:tcW w:w="1240" w:type="dxa"/>
            <w:tcBorders>
              <w:top w:val="nil"/>
              <w:left w:val="nil"/>
              <w:bottom w:val="single" w:sz="8" w:space="0" w:color="auto"/>
              <w:right w:val="single" w:sz="8" w:space="0" w:color="auto"/>
            </w:tcBorders>
            <w:vAlign w:val="center"/>
          </w:tcPr>
          <w:p w14:paraId="3F6ED26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EXTRACTOR</w:t>
            </w:r>
          </w:p>
        </w:tc>
        <w:tc>
          <w:tcPr>
            <w:tcW w:w="1240" w:type="dxa"/>
            <w:tcBorders>
              <w:top w:val="nil"/>
              <w:left w:val="nil"/>
              <w:bottom w:val="single" w:sz="8" w:space="0" w:color="auto"/>
              <w:right w:val="single" w:sz="8" w:space="0" w:color="auto"/>
            </w:tcBorders>
            <w:vAlign w:val="center"/>
          </w:tcPr>
          <w:p w14:paraId="198AF1A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AIR EQUIPOS</w:t>
            </w:r>
          </w:p>
        </w:tc>
        <w:tc>
          <w:tcPr>
            <w:tcW w:w="1240" w:type="dxa"/>
            <w:tcBorders>
              <w:top w:val="nil"/>
              <w:left w:val="nil"/>
              <w:bottom w:val="single" w:sz="8" w:space="0" w:color="auto"/>
              <w:right w:val="single" w:sz="8" w:space="0" w:color="auto"/>
            </w:tcBorders>
            <w:vAlign w:val="center"/>
          </w:tcPr>
          <w:p w14:paraId="0265F9B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3/4 H.P.</w:t>
            </w:r>
          </w:p>
        </w:tc>
        <w:tc>
          <w:tcPr>
            <w:tcW w:w="1240" w:type="dxa"/>
            <w:tcBorders>
              <w:top w:val="nil"/>
              <w:left w:val="nil"/>
              <w:bottom w:val="single" w:sz="8" w:space="0" w:color="auto"/>
              <w:right w:val="single" w:sz="8" w:space="0" w:color="auto"/>
            </w:tcBorders>
            <w:vAlign w:val="center"/>
          </w:tcPr>
          <w:p w14:paraId="1D2913E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4BEE6B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3000</w:t>
            </w:r>
          </w:p>
        </w:tc>
      </w:tr>
      <w:tr w:rsidR="00515E01" w:rsidRPr="00B75B18" w14:paraId="16765CEA" w14:textId="77777777" w:rsidTr="00E82F33">
        <w:trPr>
          <w:trHeight w:val="408"/>
          <w:jc w:val="center"/>
        </w:trPr>
        <w:tc>
          <w:tcPr>
            <w:tcW w:w="1240" w:type="dxa"/>
            <w:tcBorders>
              <w:top w:val="nil"/>
              <w:left w:val="single" w:sz="8" w:space="0" w:color="auto"/>
              <w:bottom w:val="single" w:sz="8" w:space="0" w:color="auto"/>
              <w:right w:val="single" w:sz="8" w:space="0" w:color="auto"/>
            </w:tcBorders>
            <w:vAlign w:val="center"/>
          </w:tcPr>
          <w:p w14:paraId="7A6A878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ET-13</w:t>
            </w:r>
          </w:p>
        </w:tc>
        <w:tc>
          <w:tcPr>
            <w:tcW w:w="1240" w:type="dxa"/>
            <w:tcBorders>
              <w:top w:val="nil"/>
              <w:left w:val="nil"/>
              <w:bottom w:val="single" w:sz="8" w:space="0" w:color="auto"/>
              <w:right w:val="single" w:sz="8" w:space="0" w:color="auto"/>
            </w:tcBorders>
            <w:vAlign w:val="center"/>
          </w:tcPr>
          <w:p w14:paraId="63DDC8B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EXTRACTOR</w:t>
            </w:r>
          </w:p>
        </w:tc>
        <w:tc>
          <w:tcPr>
            <w:tcW w:w="1240" w:type="dxa"/>
            <w:tcBorders>
              <w:top w:val="nil"/>
              <w:left w:val="nil"/>
              <w:bottom w:val="single" w:sz="8" w:space="0" w:color="auto"/>
              <w:right w:val="single" w:sz="8" w:space="0" w:color="auto"/>
            </w:tcBorders>
            <w:vAlign w:val="center"/>
          </w:tcPr>
          <w:p w14:paraId="4E6AE92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SIEMENS</w:t>
            </w:r>
          </w:p>
        </w:tc>
        <w:tc>
          <w:tcPr>
            <w:tcW w:w="1240" w:type="dxa"/>
            <w:tcBorders>
              <w:top w:val="nil"/>
              <w:left w:val="nil"/>
              <w:bottom w:val="single" w:sz="8" w:space="0" w:color="auto"/>
              <w:right w:val="single" w:sz="8" w:space="0" w:color="auto"/>
            </w:tcBorders>
            <w:vAlign w:val="center"/>
          </w:tcPr>
          <w:p w14:paraId="7680607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H.P.</w:t>
            </w:r>
          </w:p>
        </w:tc>
        <w:tc>
          <w:tcPr>
            <w:tcW w:w="1240" w:type="dxa"/>
            <w:tcBorders>
              <w:top w:val="nil"/>
              <w:left w:val="nil"/>
              <w:bottom w:val="single" w:sz="8" w:space="0" w:color="auto"/>
              <w:right w:val="single" w:sz="8" w:space="0" w:color="auto"/>
            </w:tcBorders>
            <w:vAlign w:val="center"/>
          </w:tcPr>
          <w:p w14:paraId="36020F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1RF30524YC31</w:t>
            </w:r>
          </w:p>
        </w:tc>
        <w:tc>
          <w:tcPr>
            <w:tcW w:w="1240" w:type="dxa"/>
            <w:tcBorders>
              <w:top w:val="nil"/>
              <w:left w:val="nil"/>
              <w:bottom w:val="single" w:sz="8" w:space="0" w:color="auto"/>
              <w:right w:val="single" w:sz="8" w:space="0" w:color="auto"/>
            </w:tcBorders>
            <w:vAlign w:val="center"/>
          </w:tcPr>
          <w:p w14:paraId="080DDA2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K008</w:t>
            </w:r>
          </w:p>
        </w:tc>
      </w:tr>
    </w:tbl>
    <w:p w14:paraId="55D73B92" w14:textId="77777777" w:rsidR="00515E01" w:rsidRPr="00CD36C3" w:rsidRDefault="00515E01" w:rsidP="00515E01">
      <w:pPr>
        <w:jc w:val="center"/>
        <w:rPr>
          <w:b/>
          <w:bCs/>
        </w:rPr>
      </w:pPr>
    </w:p>
    <w:tbl>
      <w:tblPr>
        <w:tblW w:w="8680" w:type="dxa"/>
        <w:tblInd w:w="-10" w:type="dxa"/>
        <w:tblLayout w:type="fixed"/>
        <w:tblCellMar>
          <w:left w:w="70" w:type="dxa"/>
          <w:right w:w="70" w:type="dxa"/>
        </w:tblCellMar>
        <w:tblLook w:val="00A0" w:firstRow="1" w:lastRow="0" w:firstColumn="1" w:lastColumn="0" w:noHBand="0" w:noVBand="0"/>
      </w:tblPr>
      <w:tblGrid>
        <w:gridCol w:w="1240"/>
        <w:gridCol w:w="1240"/>
        <w:gridCol w:w="1240"/>
        <w:gridCol w:w="1240"/>
        <w:gridCol w:w="1240"/>
        <w:gridCol w:w="1240"/>
        <w:gridCol w:w="1240"/>
      </w:tblGrid>
      <w:tr w:rsidR="00515E01" w:rsidRPr="00B75B18" w14:paraId="7019BC7C" w14:textId="77777777" w:rsidTr="00E82F33">
        <w:trPr>
          <w:trHeight w:val="450"/>
        </w:trPr>
        <w:tc>
          <w:tcPr>
            <w:tcW w:w="1240"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3D154394"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val="es-ES" w:eastAsia="es-MX"/>
              </w:rPr>
              <w:t>ID</w:t>
            </w:r>
          </w:p>
        </w:tc>
        <w:tc>
          <w:tcPr>
            <w:tcW w:w="1240"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73CE620C"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val="es-ES" w:eastAsia="es-MX"/>
              </w:rPr>
              <w:t>MODELO CONDENSADOR</w:t>
            </w:r>
          </w:p>
        </w:tc>
        <w:tc>
          <w:tcPr>
            <w:tcW w:w="1240"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4F946C08"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val="es-ES" w:eastAsia="es-MX"/>
              </w:rPr>
              <w:t>No. SERIE CONDENSADOR</w:t>
            </w:r>
          </w:p>
        </w:tc>
        <w:tc>
          <w:tcPr>
            <w:tcW w:w="1240"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0C014A8C"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val="es-ES" w:eastAsia="es-MX"/>
              </w:rPr>
              <w:t>MODELO</w:t>
            </w:r>
            <w:r w:rsidRPr="00CD36C3">
              <w:rPr>
                <w:rFonts w:ascii="Arial" w:hAnsi="Arial" w:cs="Arial"/>
                <w:b/>
                <w:bCs/>
                <w:color w:val="000000"/>
                <w:sz w:val="12"/>
                <w:szCs w:val="12"/>
                <w:lang w:val="es-ES" w:eastAsia="es-MX"/>
              </w:rPr>
              <w:br/>
              <w:t>EVAPORADOR</w:t>
            </w:r>
          </w:p>
        </w:tc>
        <w:tc>
          <w:tcPr>
            <w:tcW w:w="1240"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289595F5"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val="es-ES" w:eastAsia="es-MX"/>
              </w:rPr>
              <w:t>No. SERIE</w:t>
            </w:r>
            <w:r w:rsidRPr="00CD36C3">
              <w:rPr>
                <w:rFonts w:ascii="Arial" w:hAnsi="Arial" w:cs="Arial"/>
                <w:b/>
                <w:bCs/>
                <w:color w:val="000000"/>
                <w:sz w:val="12"/>
                <w:szCs w:val="12"/>
                <w:lang w:val="es-ES" w:eastAsia="es-MX"/>
              </w:rPr>
              <w:br/>
              <w:t>EVAPORADOR</w:t>
            </w:r>
          </w:p>
        </w:tc>
        <w:tc>
          <w:tcPr>
            <w:tcW w:w="1240"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0DA69B38"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val="es-ES" w:eastAsia="es-MX"/>
              </w:rPr>
              <w:t>MARCA</w:t>
            </w:r>
          </w:p>
        </w:tc>
        <w:tc>
          <w:tcPr>
            <w:tcW w:w="1240"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4B9D6432" w14:textId="77777777" w:rsidR="00515E01" w:rsidRPr="00CD36C3" w:rsidRDefault="00515E01" w:rsidP="00E82F33">
            <w:pPr>
              <w:jc w:val="center"/>
              <w:rPr>
                <w:rFonts w:ascii="Arial" w:hAnsi="Arial" w:cs="Arial"/>
                <w:b/>
                <w:bCs/>
                <w:color w:val="000000"/>
                <w:sz w:val="12"/>
                <w:szCs w:val="12"/>
                <w:lang w:eastAsia="es-MX"/>
              </w:rPr>
            </w:pPr>
            <w:r w:rsidRPr="00CD36C3">
              <w:rPr>
                <w:rFonts w:ascii="Arial" w:hAnsi="Arial" w:cs="Arial"/>
                <w:b/>
                <w:bCs/>
                <w:color w:val="000000"/>
                <w:sz w:val="12"/>
                <w:szCs w:val="12"/>
                <w:lang w:val="es-ES" w:eastAsia="es-MX"/>
              </w:rPr>
              <w:t>CAPACIDAD</w:t>
            </w:r>
          </w:p>
        </w:tc>
      </w:tr>
      <w:tr w:rsidR="00515E01" w:rsidRPr="00B75B18" w14:paraId="75EA739F" w14:textId="77777777" w:rsidTr="00E82F33">
        <w:trPr>
          <w:trHeight w:val="450"/>
        </w:trPr>
        <w:tc>
          <w:tcPr>
            <w:tcW w:w="1240" w:type="dxa"/>
            <w:vMerge/>
            <w:tcBorders>
              <w:top w:val="single" w:sz="8" w:space="0" w:color="auto"/>
              <w:left w:val="single" w:sz="8" w:space="0" w:color="auto"/>
              <w:bottom w:val="single" w:sz="8" w:space="0" w:color="auto"/>
              <w:right w:val="single" w:sz="8" w:space="0" w:color="auto"/>
            </w:tcBorders>
            <w:vAlign w:val="center"/>
          </w:tcPr>
          <w:p w14:paraId="2660D796" w14:textId="77777777" w:rsidR="00515E01" w:rsidRPr="00CD36C3" w:rsidRDefault="00515E01" w:rsidP="00E82F33">
            <w:pPr>
              <w:rPr>
                <w:rFonts w:ascii="Arial" w:hAnsi="Arial" w:cs="Arial"/>
                <w:b/>
                <w:bCs/>
                <w:color w:val="000000"/>
                <w:sz w:val="14"/>
                <w:szCs w:val="14"/>
                <w:lang w:eastAsia="es-MX"/>
              </w:rPr>
            </w:pPr>
          </w:p>
        </w:tc>
        <w:tc>
          <w:tcPr>
            <w:tcW w:w="1240" w:type="dxa"/>
            <w:vMerge/>
            <w:tcBorders>
              <w:top w:val="single" w:sz="8" w:space="0" w:color="auto"/>
              <w:left w:val="single" w:sz="8" w:space="0" w:color="auto"/>
              <w:bottom w:val="single" w:sz="8" w:space="0" w:color="auto"/>
              <w:right w:val="single" w:sz="8" w:space="0" w:color="auto"/>
            </w:tcBorders>
            <w:vAlign w:val="center"/>
          </w:tcPr>
          <w:p w14:paraId="6C3B56C1" w14:textId="77777777" w:rsidR="00515E01" w:rsidRPr="00CD36C3" w:rsidRDefault="00515E01" w:rsidP="00E82F33">
            <w:pPr>
              <w:rPr>
                <w:rFonts w:ascii="Arial" w:hAnsi="Arial" w:cs="Arial"/>
                <w:b/>
                <w:bCs/>
                <w:color w:val="000000"/>
                <w:sz w:val="14"/>
                <w:szCs w:val="14"/>
                <w:lang w:eastAsia="es-MX"/>
              </w:rPr>
            </w:pPr>
          </w:p>
        </w:tc>
        <w:tc>
          <w:tcPr>
            <w:tcW w:w="1240" w:type="dxa"/>
            <w:vMerge/>
            <w:tcBorders>
              <w:top w:val="single" w:sz="8" w:space="0" w:color="auto"/>
              <w:left w:val="single" w:sz="8" w:space="0" w:color="auto"/>
              <w:bottom w:val="single" w:sz="8" w:space="0" w:color="auto"/>
              <w:right w:val="single" w:sz="8" w:space="0" w:color="auto"/>
            </w:tcBorders>
            <w:vAlign w:val="center"/>
          </w:tcPr>
          <w:p w14:paraId="3B7C0BF8" w14:textId="77777777" w:rsidR="00515E01" w:rsidRPr="00CD36C3" w:rsidRDefault="00515E01" w:rsidP="00E82F33">
            <w:pPr>
              <w:rPr>
                <w:rFonts w:ascii="Arial" w:hAnsi="Arial" w:cs="Arial"/>
                <w:b/>
                <w:bCs/>
                <w:color w:val="000000"/>
                <w:sz w:val="14"/>
                <w:szCs w:val="14"/>
                <w:lang w:eastAsia="es-MX"/>
              </w:rPr>
            </w:pPr>
          </w:p>
        </w:tc>
        <w:tc>
          <w:tcPr>
            <w:tcW w:w="1240" w:type="dxa"/>
            <w:vMerge/>
            <w:tcBorders>
              <w:top w:val="single" w:sz="8" w:space="0" w:color="auto"/>
              <w:left w:val="single" w:sz="8" w:space="0" w:color="auto"/>
              <w:bottom w:val="single" w:sz="8" w:space="0" w:color="auto"/>
              <w:right w:val="single" w:sz="8" w:space="0" w:color="auto"/>
            </w:tcBorders>
            <w:vAlign w:val="center"/>
          </w:tcPr>
          <w:p w14:paraId="20E40BA0" w14:textId="77777777" w:rsidR="00515E01" w:rsidRPr="00CD36C3" w:rsidRDefault="00515E01" w:rsidP="00E82F33">
            <w:pPr>
              <w:rPr>
                <w:rFonts w:ascii="Arial" w:hAnsi="Arial" w:cs="Arial"/>
                <w:b/>
                <w:bCs/>
                <w:color w:val="000000"/>
                <w:sz w:val="14"/>
                <w:szCs w:val="14"/>
                <w:lang w:eastAsia="es-MX"/>
              </w:rPr>
            </w:pPr>
          </w:p>
        </w:tc>
        <w:tc>
          <w:tcPr>
            <w:tcW w:w="1240" w:type="dxa"/>
            <w:vMerge/>
            <w:tcBorders>
              <w:top w:val="single" w:sz="8" w:space="0" w:color="auto"/>
              <w:left w:val="single" w:sz="8" w:space="0" w:color="auto"/>
              <w:bottom w:val="single" w:sz="8" w:space="0" w:color="auto"/>
              <w:right w:val="single" w:sz="8" w:space="0" w:color="auto"/>
            </w:tcBorders>
            <w:vAlign w:val="center"/>
          </w:tcPr>
          <w:p w14:paraId="679ECD7E" w14:textId="77777777" w:rsidR="00515E01" w:rsidRPr="00CD36C3" w:rsidRDefault="00515E01" w:rsidP="00E82F33">
            <w:pPr>
              <w:rPr>
                <w:rFonts w:ascii="Arial" w:hAnsi="Arial" w:cs="Arial"/>
                <w:b/>
                <w:bCs/>
                <w:color w:val="000000"/>
                <w:sz w:val="14"/>
                <w:szCs w:val="14"/>
                <w:lang w:eastAsia="es-MX"/>
              </w:rPr>
            </w:pPr>
          </w:p>
        </w:tc>
        <w:tc>
          <w:tcPr>
            <w:tcW w:w="1240" w:type="dxa"/>
            <w:vMerge/>
            <w:tcBorders>
              <w:top w:val="single" w:sz="8" w:space="0" w:color="auto"/>
              <w:left w:val="single" w:sz="8" w:space="0" w:color="auto"/>
              <w:bottom w:val="single" w:sz="8" w:space="0" w:color="auto"/>
              <w:right w:val="single" w:sz="8" w:space="0" w:color="auto"/>
            </w:tcBorders>
            <w:vAlign w:val="center"/>
          </w:tcPr>
          <w:p w14:paraId="523E48D8" w14:textId="77777777" w:rsidR="00515E01" w:rsidRPr="00CD36C3" w:rsidRDefault="00515E01" w:rsidP="00E82F33">
            <w:pPr>
              <w:rPr>
                <w:rFonts w:ascii="Arial" w:hAnsi="Arial" w:cs="Arial"/>
                <w:b/>
                <w:bCs/>
                <w:color w:val="000000"/>
                <w:sz w:val="14"/>
                <w:szCs w:val="14"/>
                <w:lang w:eastAsia="es-MX"/>
              </w:rPr>
            </w:pPr>
          </w:p>
        </w:tc>
        <w:tc>
          <w:tcPr>
            <w:tcW w:w="1240" w:type="dxa"/>
            <w:vMerge/>
            <w:tcBorders>
              <w:top w:val="single" w:sz="8" w:space="0" w:color="auto"/>
              <w:left w:val="single" w:sz="8" w:space="0" w:color="auto"/>
              <w:bottom w:val="single" w:sz="8" w:space="0" w:color="auto"/>
              <w:right w:val="single" w:sz="8" w:space="0" w:color="auto"/>
            </w:tcBorders>
            <w:vAlign w:val="center"/>
          </w:tcPr>
          <w:p w14:paraId="3A7D59CA" w14:textId="77777777" w:rsidR="00515E01" w:rsidRPr="00CD36C3" w:rsidRDefault="00515E01" w:rsidP="00E82F33">
            <w:pPr>
              <w:rPr>
                <w:rFonts w:ascii="Arial" w:hAnsi="Arial" w:cs="Arial"/>
                <w:b/>
                <w:bCs/>
                <w:color w:val="000000"/>
                <w:sz w:val="14"/>
                <w:szCs w:val="14"/>
                <w:lang w:eastAsia="es-MX"/>
              </w:rPr>
            </w:pPr>
          </w:p>
        </w:tc>
      </w:tr>
      <w:tr w:rsidR="00515E01" w:rsidRPr="00B75B18" w14:paraId="6AA42611" w14:textId="77777777" w:rsidTr="00E82F33">
        <w:trPr>
          <w:trHeight w:val="300"/>
        </w:trPr>
        <w:tc>
          <w:tcPr>
            <w:tcW w:w="1240" w:type="dxa"/>
            <w:tcBorders>
              <w:top w:val="nil"/>
              <w:left w:val="single" w:sz="8" w:space="0" w:color="auto"/>
              <w:bottom w:val="single" w:sz="8" w:space="0" w:color="auto"/>
              <w:right w:val="single" w:sz="8" w:space="0" w:color="auto"/>
            </w:tcBorders>
            <w:vAlign w:val="center"/>
          </w:tcPr>
          <w:p w14:paraId="3E62816A"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MS-187</w:t>
            </w:r>
          </w:p>
        </w:tc>
        <w:tc>
          <w:tcPr>
            <w:tcW w:w="1240" w:type="dxa"/>
            <w:tcBorders>
              <w:top w:val="nil"/>
              <w:left w:val="nil"/>
              <w:bottom w:val="single" w:sz="8" w:space="0" w:color="auto"/>
              <w:right w:val="single" w:sz="8" w:space="0" w:color="auto"/>
            </w:tcBorders>
            <w:vAlign w:val="center"/>
          </w:tcPr>
          <w:p w14:paraId="640B93A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ASOCD12DBO</w:t>
            </w:r>
          </w:p>
        </w:tc>
        <w:tc>
          <w:tcPr>
            <w:tcW w:w="1240" w:type="dxa"/>
            <w:tcBorders>
              <w:top w:val="nil"/>
              <w:left w:val="nil"/>
              <w:bottom w:val="single" w:sz="8" w:space="0" w:color="auto"/>
              <w:right w:val="single" w:sz="8" w:space="0" w:color="auto"/>
            </w:tcBorders>
            <w:vAlign w:val="center"/>
          </w:tcPr>
          <w:p w14:paraId="2B2C46D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ST05011G03235</w:t>
            </w:r>
          </w:p>
        </w:tc>
        <w:tc>
          <w:tcPr>
            <w:tcW w:w="1240" w:type="dxa"/>
            <w:tcBorders>
              <w:top w:val="nil"/>
              <w:left w:val="nil"/>
              <w:bottom w:val="single" w:sz="8" w:space="0" w:color="auto"/>
              <w:right w:val="single" w:sz="8" w:space="0" w:color="auto"/>
            </w:tcBorders>
            <w:vAlign w:val="center"/>
          </w:tcPr>
          <w:p w14:paraId="5CA6391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AS1CD12DBO</w:t>
            </w:r>
          </w:p>
        </w:tc>
        <w:tc>
          <w:tcPr>
            <w:tcW w:w="1240" w:type="dxa"/>
            <w:tcBorders>
              <w:top w:val="nil"/>
              <w:left w:val="nil"/>
              <w:bottom w:val="single" w:sz="8" w:space="0" w:color="auto"/>
              <w:right w:val="single" w:sz="8" w:space="0" w:color="auto"/>
            </w:tcBorders>
            <w:vAlign w:val="center"/>
          </w:tcPr>
          <w:p w14:paraId="6FE7F2E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ST0412G01266</w:t>
            </w:r>
          </w:p>
        </w:tc>
        <w:tc>
          <w:tcPr>
            <w:tcW w:w="1240" w:type="dxa"/>
            <w:tcBorders>
              <w:top w:val="nil"/>
              <w:left w:val="nil"/>
              <w:bottom w:val="single" w:sz="8" w:space="0" w:color="auto"/>
              <w:right w:val="single" w:sz="8" w:space="0" w:color="auto"/>
            </w:tcBorders>
            <w:vAlign w:val="center"/>
          </w:tcPr>
          <w:p w14:paraId="305F5F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GE</w:t>
            </w:r>
          </w:p>
        </w:tc>
        <w:tc>
          <w:tcPr>
            <w:tcW w:w="1240" w:type="dxa"/>
            <w:tcBorders>
              <w:top w:val="nil"/>
              <w:left w:val="nil"/>
              <w:bottom w:val="single" w:sz="8" w:space="0" w:color="auto"/>
              <w:right w:val="single" w:sz="8" w:space="0" w:color="auto"/>
            </w:tcBorders>
            <w:vAlign w:val="center"/>
          </w:tcPr>
          <w:p w14:paraId="55D86B9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4E8CD1B0" w14:textId="77777777" w:rsidTr="00E82F33">
        <w:trPr>
          <w:trHeight w:val="300"/>
        </w:trPr>
        <w:tc>
          <w:tcPr>
            <w:tcW w:w="1240" w:type="dxa"/>
            <w:tcBorders>
              <w:top w:val="nil"/>
              <w:left w:val="single" w:sz="8" w:space="0" w:color="auto"/>
              <w:bottom w:val="single" w:sz="8" w:space="0" w:color="auto"/>
              <w:right w:val="single" w:sz="8" w:space="0" w:color="auto"/>
            </w:tcBorders>
            <w:vAlign w:val="center"/>
          </w:tcPr>
          <w:p w14:paraId="36554C71"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MS-18</w:t>
            </w:r>
            <w:r>
              <w:rPr>
                <w:rFonts w:ascii="Arial" w:hAnsi="Arial" w:cs="Arial"/>
                <w:color w:val="000000"/>
                <w:sz w:val="18"/>
                <w:szCs w:val="18"/>
                <w:lang w:val="es-ES" w:eastAsia="es-MX"/>
              </w:rPr>
              <w:t>8</w:t>
            </w:r>
          </w:p>
        </w:tc>
        <w:tc>
          <w:tcPr>
            <w:tcW w:w="1240" w:type="dxa"/>
            <w:tcBorders>
              <w:top w:val="nil"/>
              <w:left w:val="nil"/>
              <w:bottom w:val="single" w:sz="8" w:space="0" w:color="auto"/>
              <w:right w:val="single" w:sz="8" w:space="0" w:color="auto"/>
            </w:tcBorders>
            <w:vAlign w:val="center"/>
          </w:tcPr>
          <w:p w14:paraId="016264F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ASOCD16DBE</w:t>
            </w:r>
          </w:p>
        </w:tc>
        <w:tc>
          <w:tcPr>
            <w:tcW w:w="1240" w:type="dxa"/>
            <w:tcBorders>
              <w:top w:val="nil"/>
              <w:left w:val="nil"/>
              <w:bottom w:val="single" w:sz="8" w:space="0" w:color="auto"/>
              <w:right w:val="single" w:sz="8" w:space="0" w:color="auto"/>
            </w:tcBorders>
            <w:vAlign w:val="center"/>
          </w:tcPr>
          <w:p w14:paraId="36C830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ST0512G00330</w:t>
            </w:r>
          </w:p>
        </w:tc>
        <w:tc>
          <w:tcPr>
            <w:tcW w:w="1240" w:type="dxa"/>
            <w:tcBorders>
              <w:top w:val="nil"/>
              <w:left w:val="nil"/>
              <w:bottom w:val="single" w:sz="8" w:space="0" w:color="auto"/>
              <w:right w:val="single" w:sz="8" w:space="0" w:color="auto"/>
            </w:tcBorders>
            <w:vAlign w:val="center"/>
          </w:tcPr>
          <w:p w14:paraId="38F481C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AS1CD16DBE</w:t>
            </w:r>
          </w:p>
        </w:tc>
        <w:tc>
          <w:tcPr>
            <w:tcW w:w="1240" w:type="dxa"/>
            <w:tcBorders>
              <w:top w:val="nil"/>
              <w:left w:val="nil"/>
              <w:bottom w:val="single" w:sz="8" w:space="0" w:color="auto"/>
              <w:right w:val="single" w:sz="8" w:space="0" w:color="auto"/>
            </w:tcBorders>
            <w:vAlign w:val="center"/>
          </w:tcPr>
          <w:p w14:paraId="1723AFB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ST0612G02540</w:t>
            </w:r>
          </w:p>
        </w:tc>
        <w:tc>
          <w:tcPr>
            <w:tcW w:w="1240" w:type="dxa"/>
            <w:tcBorders>
              <w:top w:val="nil"/>
              <w:left w:val="nil"/>
              <w:bottom w:val="single" w:sz="8" w:space="0" w:color="auto"/>
              <w:right w:val="single" w:sz="8" w:space="0" w:color="auto"/>
            </w:tcBorders>
            <w:vAlign w:val="center"/>
          </w:tcPr>
          <w:p w14:paraId="4F190C6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GE</w:t>
            </w:r>
          </w:p>
        </w:tc>
        <w:tc>
          <w:tcPr>
            <w:tcW w:w="1240" w:type="dxa"/>
            <w:tcBorders>
              <w:top w:val="nil"/>
              <w:left w:val="nil"/>
              <w:bottom w:val="single" w:sz="8" w:space="0" w:color="auto"/>
              <w:right w:val="single" w:sz="8" w:space="0" w:color="auto"/>
            </w:tcBorders>
            <w:vAlign w:val="center"/>
          </w:tcPr>
          <w:p w14:paraId="0EFE58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799861A8" w14:textId="77777777" w:rsidTr="00E82F33">
        <w:trPr>
          <w:trHeight w:val="300"/>
        </w:trPr>
        <w:tc>
          <w:tcPr>
            <w:tcW w:w="1240" w:type="dxa"/>
            <w:tcBorders>
              <w:top w:val="nil"/>
              <w:left w:val="single" w:sz="8" w:space="0" w:color="auto"/>
              <w:bottom w:val="single" w:sz="8" w:space="0" w:color="auto"/>
              <w:right w:val="single" w:sz="8" w:space="0" w:color="auto"/>
            </w:tcBorders>
            <w:vAlign w:val="center"/>
          </w:tcPr>
          <w:p w14:paraId="0B55347E"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w:t>
            </w:r>
            <w:r>
              <w:rPr>
                <w:rFonts w:ascii="Arial" w:hAnsi="Arial" w:cs="Arial"/>
                <w:color w:val="000000"/>
                <w:sz w:val="18"/>
                <w:szCs w:val="18"/>
                <w:lang w:val="es-ES" w:eastAsia="es-MX"/>
              </w:rPr>
              <w:t>89</w:t>
            </w:r>
          </w:p>
        </w:tc>
        <w:tc>
          <w:tcPr>
            <w:tcW w:w="1240" w:type="dxa"/>
            <w:tcBorders>
              <w:top w:val="nil"/>
              <w:left w:val="nil"/>
              <w:bottom w:val="single" w:sz="8" w:space="0" w:color="auto"/>
              <w:right w:val="single" w:sz="8" w:space="0" w:color="auto"/>
            </w:tcBorders>
            <w:vAlign w:val="center"/>
          </w:tcPr>
          <w:p w14:paraId="5ECB7A4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ASOCD12AB</w:t>
            </w:r>
          </w:p>
        </w:tc>
        <w:tc>
          <w:tcPr>
            <w:tcW w:w="1240" w:type="dxa"/>
            <w:tcBorders>
              <w:top w:val="nil"/>
              <w:left w:val="nil"/>
              <w:bottom w:val="single" w:sz="8" w:space="0" w:color="auto"/>
              <w:right w:val="single" w:sz="8" w:space="0" w:color="auto"/>
            </w:tcBorders>
            <w:vAlign w:val="center"/>
          </w:tcPr>
          <w:p w14:paraId="3F1F9C1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ST0412G00381</w:t>
            </w:r>
          </w:p>
        </w:tc>
        <w:tc>
          <w:tcPr>
            <w:tcW w:w="1240" w:type="dxa"/>
            <w:tcBorders>
              <w:top w:val="nil"/>
              <w:left w:val="nil"/>
              <w:bottom w:val="single" w:sz="8" w:space="0" w:color="auto"/>
              <w:right w:val="single" w:sz="8" w:space="0" w:color="auto"/>
            </w:tcBorders>
            <w:vAlign w:val="center"/>
          </w:tcPr>
          <w:p w14:paraId="3AB4CA9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ASCD12AB</w:t>
            </w:r>
          </w:p>
        </w:tc>
        <w:tc>
          <w:tcPr>
            <w:tcW w:w="1240" w:type="dxa"/>
            <w:tcBorders>
              <w:top w:val="nil"/>
              <w:left w:val="nil"/>
              <w:bottom w:val="single" w:sz="8" w:space="0" w:color="auto"/>
              <w:right w:val="single" w:sz="8" w:space="0" w:color="auto"/>
            </w:tcBorders>
            <w:vAlign w:val="center"/>
          </w:tcPr>
          <w:p w14:paraId="44CCFC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0706D31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GE</w:t>
            </w:r>
          </w:p>
        </w:tc>
        <w:tc>
          <w:tcPr>
            <w:tcW w:w="1240" w:type="dxa"/>
            <w:tcBorders>
              <w:top w:val="nil"/>
              <w:left w:val="nil"/>
              <w:bottom w:val="single" w:sz="8" w:space="0" w:color="auto"/>
              <w:right w:val="single" w:sz="8" w:space="0" w:color="auto"/>
            </w:tcBorders>
            <w:vAlign w:val="center"/>
          </w:tcPr>
          <w:p w14:paraId="2BDDDD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20704078" w14:textId="77777777" w:rsidTr="00E82F33">
        <w:trPr>
          <w:trHeight w:val="300"/>
        </w:trPr>
        <w:tc>
          <w:tcPr>
            <w:tcW w:w="1240" w:type="dxa"/>
            <w:tcBorders>
              <w:top w:val="nil"/>
              <w:left w:val="single" w:sz="8" w:space="0" w:color="auto"/>
              <w:bottom w:val="single" w:sz="8" w:space="0" w:color="auto"/>
              <w:right w:val="single" w:sz="8" w:space="0" w:color="auto"/>
            </w:tcBorders>
            <w:vAlign w:val="center"/>
          </w:tcPr>
          <w:p w14:paraId="65E75494"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MS-19</w:t>
            </w:r>
            <w:r>
              <w:rPr>
                <w:rFonts w:ascii="Arial" w:hAnsi="Arial" w:cs="Arial"/>
                <w:color w:val="000000"/>
                <w:sz w:val="18"/>
                <w:szCs w:val="18"/>
                <w:lang w:val="es-ES" w:eastAsia="es-MX"/>
              </w:rPr>
              <w:t>0</w:t>
            </w:r>
          </w:p>
        </w:tc>
        <w:tc>
          <w:tcPr>
            <w:tcW w:w="1240" w:type="dxa"/>
            <w:tcBorders>
              <w:top w:val="nil"/>
              <w:left w:val="nil"/>
              <w:bottom w:val="single" w:sz="8" w:space="0" w:color="auto"/>
              <w:right w:val="single" w:sz="8" w:space="0" w:color="auto"/>
            </w:tcBorders>
            <w:vAlign w:val="center"/>
          </w:tcPr>
          <w:p w14:paraId="76A496F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ASOCD16DBE</w:t>
            </w:r>
          </w:p>
        </w:tc>
        <w:tc>
          <w:tcPr>
            <w:tcW w:w="1240" w:type="dxa"/>
            <w:tcBorders>
              <w:top w:val="nil"/>
              <w:left w:val="nil"/>
              <w:bottom w:val="single" w:sz="8" w:space="0" w:color="auto"/>
              <w:right w:val="single" w:sz="8" w:space="0" w:color="auto"/>
            </w:tcBorders>
            <w:vAlign w:val="center"/>
          </w:tcPr>
          <w:p w14:paraId="2341775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SIN DATOS</w:t>
            </w:r>
          </w:p>
        </w:tc>
        <w:tc>
          <w:tcPr>
            <w:tcW w:w="1240" w:type="dxa"/>
            <w:tcBorders>
              <w:top w:val="nil"/>
              <w:left w:val="nil"/>
              <w:bottom w:val="single" w:sz="8" w:space="0" w:color="auto"/>
              <w:right w:val="single" w:sz="8" w:space="0" w:color="auto"/>
            </w:tcBorders>
            <w:vAlign w:val="center"/>
          </w:tcPr>
          <w:p w14:paraId="218B781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AS1CD16DBE</w:t>
            </w:r>
          </w:p>
        </w:tc>
        <w:tc>
          <w:tcPr>
            <w:tcW w:w="1240" w:type="dxa"/>
            <w:tcBorders>
              <w:top w:val="nil"/>
              <w:left w:val="nil"/>
              <w:bottom w:val="single" w:sz="8" w:space="0" w:color="auto"/>
              <w:right w:val="single" w:sz="8" w:space="0" w:color="auto"/>
            </w:tcBorders>
            <w:vAlign w:val="center"/>
          </w:tcPr>
          <w:p w14:paraId="7E8B6C3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ST0612G01764</w:t>
            </w:r>
          </w:p>
        </w:tc>
        <w:tc>
          <w:tcPr>
            <w:tcW w:w="1240" w:type="dxa"/>
            <w:tcBorders>
              <w:top w:val="nil"/>
              <w:left w:val="nil"/>
              <w:bottom w:val="single" w:sz="8" w:space="0" w:color="auto"/>
              <w:right w:val="single" w:sz="8" w:space="0" w:color="auto"/>
            </w:tcBorders>
            <w:vAlign w:val="center"/>
          </w:tcPr>
          <w:p w14:paraId="45C2591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GE</w:t>
            </w:r>
          </w:p>
        </w:tc>
        <w:tc>
          <w:tcPr>
            <w:tcW w:w="1240" w:type="dxa"/>
            <w:tcBorders>
              <w:top w:val="nil"/>
              <w:left w:val="nil"/>
              <w:bottom w:val="single" w:sz="8" w:space="0" w:color="auto"/>
              <w:right w:val="single" w:sz="8" w:space="0" w:color="auto"/>
            </w:tcBorders>
            <w:vAlign w:val="center"/>
          </w:tcPr>
          <w:p w14:paraId="4BE161C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0BBB77E6"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0D661224"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MS-19</w:t>
            </w:r>
            <w:r>
              <w:rPr>
                <w:rFonts w:ascii="Arial" w:hAnsi="Arial" w:cs="Arial"/>
                <w:color w:val="000000"/>
                <w:sz w:val="18"/>
                <w:szCs w:val="18"/>
                <w:lang w:val="es-ES" w:eastAsia="es-MX"/>
              </w:rPr>
              <w:t>1</w:t>
            </w:r>
          </w:p>
        </w:tc>
        <w:tc>
          <w:tcPr>
            <w:tcW w:w="1240" w:type="dxa"/>
            <w:tcBorders>
              <w:top w:val="nil"/>
              <w:left w:val="nil"/>
              <w:bottom w:val="single" w:sz="8" w:space="0" w:color="auto"/>
              <w:right w:val="single" w:sz="8" w:space="0" w:color="auto"/>
            </w:tcBorders>
            <w:vAlign w:val="center"/>
          </w:tcPr>
          <w:p w14:paraId="1FD29AB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MLJA18FS-GDA</w:t>
            </w:r>
          </w:p>
        </w:tc>
        <w:tc>
          <w:tcPr>
            <w:tcW w:w="1240" w:type="dxa"/>
            <w:tcBorders>
              <w:top w:val="nil"/>
              <w:left w:val="nil"/>
              <w:bottom w:val="single" w:sz="8" w:space="0" w:color="auto"/>
              <w:right w:val="single" w:sz="8" w:space="0" w:color="auto"/>
            </w:tcBorders>
            <w:vAlign w:val="center"/>
          </w:tcPr>
          <w:p w14:paraId="6D8520D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116202339060400000</w:t>
            </w:r>
          </w:p>
        </w:tc>
        <w:tc>
          <w:tcPr>
            <w:tcW w:w="1240" w:type="dxa"/>
            <w:tcBorders>
              <w:top w:val="nil"/>
              <w:left w:val="nil"/>
              <w:bottom w:val="single" w:sz="8" w:space="0" w:color="auto"/>
              <w:right w:val="single" w:sz="8" w:space="0" w:color="auto"/>
            </w:tcBorders>
            <w:vAlign w:val="center"/>
          </w:tcPr>
          <w:p w14:paraId="274995D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MLKA18FSJDA</w:t>
            </w:r>
          </w:p>
        </w:tc>
        <w:tc>
          <w:tcPr>
            <w:tcW w:w="1240" w:type="dxa"/>
            <w:tcBorders>
              <w:top w:val="nil"/>
              <w:left w:val="nil"/>
              <w:bottom w:val="single" w:sz="8" w:space="0" w:color="auto"/>
              <w:right w:val="single" w:sz="8" w:space="0" w:color="auto"/>
            </w:tcBorders>
            <w:vAlign w:val="center"/>
          </w:tcPr>
          <w:p w14:paraId="4D0673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116201099060200000</w:t>
            </w:r>
          </w:p>
        </w:tc>
        <w:tc>
          <w:tcPr>
            <w:tcW w:w="1240" w:type="dxa"/>
            <w:tcBorders>
              <w:top w:val="nil"/>
              <w:left w:val="nil"/>
              <w:bottom w:val="single" w:sz="8" w:space="0" w:color="auto"/>
              <w:right w:val="single" w:sz="8" w:space="0" w:color="auto"/>
            </w:tcBorders>
            <w:vAlign w:val="center"/>
          </w:tcPr>
          <w:p w14:paraId="0B79D0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5B4F494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111AEDEA" w14:textId="77777777" w:rsidTr="00E82F33">
        <w:trPr>
          <w:trHeight w:val="300"/>
        </w:trPr>
        <w:tc>
          <w:tcPr>
            <w:tcW w:w="1240" w:type="dxa"/>
            <w:tcBorders>
              <w:top w:val="nil"/>
              <w:left w:val="single" w:sz="8" w:space="0" w:color="auto"/>
              <w:bottom w:val="single" w:sz="8" w:space="0" w:color="auto"/>
              <w:right w:val="single" w:sz="8" w:space="0" w:color="auto"/>
            </w:tcBorders>
            <w:vAlign w:val="center"/>
          </w:tcPr>
          <w:p w14:paraId="31F36821"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MS-19</w:t>
            </w:r>
            <w:r>
              <w:rPr>
                <w:rFonts w:ascii="Arial" w:hAnsi="Arial" w:cs="Arial"/>
                <w:color w:val="000000"/>
                <w:sz w:val="18"/>
                <w:szCs w:val="18"/>
                <w:lang w:val="es-ES" w:eastAsia="es-MX"/>
              </w:rPr>
              <w:t>2</w:t>
            </w:r>
          </w:p>
        </w:tc>
        <w:tc>
          <w:tcPr>
            <w:tcW w:w="1240" w:type="dxa"/>
            <w:tcBorders>
              <w:top w:val="nil"/>
              <w:left w:val="nil"/>
              <w:bottom w:val="single" w:sz="8" w:space="0" w:color="auto"/>
              <w:right w:val="single" w:sz="8" w:space="0" w:color="auto"/>
            </w:tcBorders>
            <w:vAlign w:val="center"/>
          </w:tcPr>
          <w:p w14:paraId="61EE8EF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ASOCD12DBE</w:t>
            </w:r>
          </w:p>
        </w:tc>
        <w:tc>
          <w:tcPr>
            <w:tcW w:w="1240" w:type="dxa"/>
            <w:tcBorders>
              <w:top w:val="nil"/>
              <w:left w:val="nil"/>
              <w:bottom w:val="single" w:sz="8" w:space="0" w:color="auto"/>
              <w:right w:val="single" w:sz="8" w:space="0" w:color="auto"/>
            </w:tcBorders>
            <w:vAlign w:val="center"/>
          </w:tcPr>
          <w:p w14:paraId="17EF261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ST0512G01649</w:t>
            </w:r>
          </w:p>
        </w:tc>
        <w:tc>
          <w:tcPr>
            <w:tcW w:w="1240" w:type="dxa"/>
            <w:tcBorders>
              <w:top w:val="nil"/>
              <w:left w:val="nil"/>
              <w:bottom w:val="single" w:sz="8" w:space="0" w:color="auto"/>
              <w:right w:val="single" w:sz="8" w:space="0" w:color="auto"/>
            </w:tcBorders>
            <w:vAlign w:val="center"/>
          </w:tcPr>
          <w:p w14:paraId="4C953F6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AS1CD12DBE</w:t>
            </w:r>
          </w:p>
        </w:tc>
        <w:tc>
          <w:tcPr>
            <w:tcW w:w="1240" w:type="dxa"/>
            <w:tcBorders>
              <w:top w:val="nil"/>
              <w:left w:val="nil"/>
              <w:bottom w:val="single" w:sz="8" w:space="0" w:color="auto"/>
              <w:right w:val="single" w:sz="8" w:space="0" w:color="auto"/>
            </w:tcBorders>
            <w:vAlign w:val="center"/>
          </w:tcPr>
          <w:p w14:paraId="14AF61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 xml:space="preserve">  ST0712G03780</w:t>
            </w:r>
          </w:p>
        </w:tc>
        <w:tc>
          <w:tcPr>
            <w:tcW w:w="1240" w:type="dxa"/>
            <w:tcBorders>
              <w:top w:val="nil"/>
              <w:left w:val="nil"/>
              <w:bottom w:val="single" w:sz="8" w:space="0" w:color="auto"/>
              <w:right w:val="single" w:sz="8" w:space="0" w:color="auto"/>
            </w:tcBorders>
            <w:vAlign w:val="center"/>
          </w:tcPr>
          <w:p w14:paraId="273E9BC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27EB83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0DD73C94" w14:textId="77777777" w:rsidTr="00E82F33">
        <w:trPr>
          <w:trHeight w:val="300"/>
        </w:trPr>
        <w:tc>
          <w:tcPr>
            <w:tcW w:w="1240" w:type="dxa"/>
            <w:tcBorders>
              <w:top w:val="nil"/>
              <w:left w:val="single" w:sz="8" w:space="0" w:color="auto"/>
              <w:bottom w:val="single" w:sz="8" w:space="0" w:color="auto"/>
              <w:right w:val="single" w:sz="8" w:space="0" w:color="auto"/>
            </w:tcBorders>
            <w:vAlign w:val="center"/>
          </w:tcPr>
          <w:p w14:paraId="5125D1CB"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MS-19</w:t>
            </w:r>
            <w:r>
              <w:rPr>
                <w:rFonts w:ascii="Arial" w:hAnsi="Arial" w:cs="Arial"/>
                <w:color w:val="000000"/>
                <w:sz w:val="18"/>
                <w:szCs w:val="18"/>
                <w:lang w:val="es-ES" w:eastAsia="es-MX"/>
              </w:rPr>
              <w:t>3</w:t>
            </w:r>
          </w:p>
        </w:tc>
        <w:tc>
          <w:tcPr>
            <w:tcW w:w="1240" w:type="dxa"/>
            <w:tcBorders>
              <w:top w:val="nil"/>
              <w:left w:val="nil"/>
              <w:bottom w:val="single" w:sz="8" w:space="0" w:color="auto"/>
              <w:right w:val="single" w:sz="8" w:space="0" w:color="auto"/>
            </w:tcBorders>
            <w:vAlign w:val="center"/>
          </w:tcPr>
          <w:p w14:paraId="32EE43E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ASOCD12DBE</w:t>
            </w:r>
          </w:p>
        </w:tc>
        <w:tc>
          <w:tcPr>
            <w:tcW w:w="1240" w:type="dxa"/>
            <w:tcBorders>
              <w:top w:val="nil"/>
              <w:left w:val="nil"/>
              <w:bottom w:val="single" w:sz="8" w:space="0" w:color="auto"/>
              <w:right w:val="single" w:sz="8" w:space="0" w:color="auto"/>
            </w:tcBorders>
            <w:vAlign w:val="center"/>
          </w:tcPr>
          <w:p w14:paraId="79AF78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SD0512G00093</w:t>
            </w:r>
          </w:p>
        </w:tc>
        <w:tc>
          <w:tcPr>
            <w:tcW w:w="1240" w:type="dxa"/>
            <w:tcBorders>
              <w:top w:val="nil"/>
              <w:left w:val="nil"/>
              <w:bottom w:val="single" w:sz="8" w:space="0" w:color="auto"/>
              <w:right w:val="single" w:sz="8" w:space="0" w:color="auto"/>
            </w:tcBorders>
            <w:vAlign w:val="center"/>
          </w:tcPr>
          <w:p w14:paraId="5BA68F6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AS1CD12DBE</w:t>
            </w:r>
          </w:p>
        </w:tc>
        <w:tc>
          <w:tcPr>
            <w:tcW w:w="1240" w:type="dxa"/>
            <w:tcBorders>
              <w:top w:val="nil"/>
              <w:left w:val="nil"/>
              <w:bottom w:val="single" w:sz="8" w:space="0" w:color="auto"/>
              <w:right w:val="single" w:sz="8" w:space="0" w:color="auto"/>
            </w:tcBorders>
            <w:vAlign w:val="center"/>
          </w:tcPr>
          <w:p w14:paraId="1FD7C75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 xml:space="preserve">  ST0512G04159</w:t>
            </w:r>
          </w:p>
        </w:tc>
        <w:tc>
          <w:tcPr>
            <w:tcW w:w="1240" w:type="dxa"/>
            <w:tcBorders>
              <w:top w:val="nil"/>
              <w:left w:val="nil"/>
              <w:bottom w:val="single" w:sz="8" w:space="0" w:color="auto"/>
              <w:right w:val="single" w:sz="8" w:space="0" w:color="auto"/>
            </w:tcBorders>
            <w:vAlign w:val="center"/>
          </w:tcPr>
          <w:p w14:paraId="34084B6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GE</w:t>
            </w:r>
          </w:p>
        </w:tc>
        <w:tc>
          <w:tcPr>
            <w:tcW w:w="1240" w:type="dxa"/>
            <w:tcBorders>
              <w:top w:val="nil"/>
              <w:left w:val="nil"/>
              <w:bottom w:val="single" w:sz="8" w:space="0" w:color="auto"/>
              <w:right w:val="single" w:sz="8" w:space="0" w:color="auto"/>
            </w:tcBorders>
            <w:vAlign w:val="center"/>
          </w:tcPr>
          <w:p w14:paraId="3D4151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5C6D31D7"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153BA6F3"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MS-19</w:t>
            </w:r>
            <w:r>
              <w:rPr>
                <w:rFonts w:ascii="Arial" w:hAnsi="Arial" w:cs="Arial"/>
                <w:color w:val="000000"/>
                <w:sz w:val="18"/>
                <w:szCs w:val="18"/>
                <w:lang w:val="es-ES" w:eastAsia="es-MX"/>
              </w:rPr>
              <w:t>4</w:t>
            </w:r>
          </w:p>
        </w:tc>
        <w:tc>
          <w:tcPr>
            <w:tcW w:w="1240" w:type="dxa"/>
            <w:tcBorders>
              <w:top w:val="nil"/>
              <w:left w:val="nil"/>
              <w:bottom w:val="single" w:sz="8" w:space="0" w:color="auto"/>
              <w:right w:val="single" w:sz="8" w:space="0" w:color="auto"/>
            </w:tcBorders>
            <w:vAlign w:val="center"/>
          </w:tcPr>
          <w:p w14:paraId="2C80800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AC036X1024A</w:t>
            </w:r>
          </w:p>
        </w:tc>
        <w:tc>
          <w:tcPr>
            <w:tcW w:w="1240" w:type="dxa"/>
            <w:tcBorders>
              <w:top w:val="nil"/>
              <w:left w:val="nil"/>
              <w:bottom w:val="single" w:sz="8" w:space="0" w:color="auto"/>
              <w:right w:val="single" w:sz="8" w:space="0" w:color="auto"/>
            </w:tcBorders>
            <w:vAlign w:val="center"/>
          </w:tcPr>
          <w:p w14:paraId="58BD99B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WOD8752782</w:t>
            </w:r>
          </w:p>
        </w:tc>
        <w:tc>
          <w:tcPr>
            <w:tcW w:w="1240" w:type="dxa"/>
            <w:tcBorders>
              <w:top w:val="nil"/>
              <w:left w:val="nil"/>
              <w:bottom w:val="single" w:sz="8" w:space="0" w:color="auto"/>
              <w:right w:val="single" w:sz="8" w:space="0" w:color="auto"/>
            </w:tcBorders>
            <w:vAlign w:val="center"/>
          </w:tcPr>
          <w:p w14:paraId="7CBFBCC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RAKA36FS-ADR</w:t>
            </w:r>
          </w:p>
        </w:tc>
        <w:tc>
          <w:tcPr>
            <w:tcW w:w="1240" w:type="dxa"/>
            <w:tcBorders>
              <w:top w:val="nil"/>
              <w:left w:val="nil"/>
              <w:bottom w:val="single" w:sz="8" w:space="0" w:color="auto"/>
              <w:right w:val="single" w:sz="8" w:space="0" w:color="auto"/>
            </w:tcBorders>
            <w:vAlign w:val="center"/>
          </w:tcPr>
          <w:p w14:paraId="62BA055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221401688080401000</w:t>
            </w:r>
          </w:p>
        </w:tc>
        <w:tc>
          <w:tcPr>
            <w:tcW w:w="1240" w:type="dxa"/>
            <w:tcBorders>
              <w:top w:val="nil"/>
              <w:left w:val="nil"/>
              <w:bottom w:val="single" w:sz="8" w:space="0" w:color="auto"/>
              <w:right w:val="single" w:sz="8" w:space="0" w:color="auto"/>
            </w:tcBorders>
            <w:vAlign w:val="center"/>
          </w:tcPr>
          <w:p w14:paraId="156AEB5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41D3263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 T.R.</w:t>
            </w:r>
          </w:p>
        </w:tc>
      </w:tr>
      <w:tr w:rsidR="00515E01" w:rsidRPr="00B75B18" w14:paraId="6F3DD9A0"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641DF19A"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MS-19</w:t>
            </w:r>
            <w:r>
              <w:rPr>
                <w:rFonts w:ascii="Arial" w:hAnsi="Arial" w:cs="Arial"/>
                <w:color w:val="000000"/>
                <w:sz w:val="18"/>
                <w:szCs w:val="18"/>
                <w:lang w:val="es-ES" w:eastAsia="es-MX"/>
              </w:rPr>
              <w:t>5</w:t>
            </w:r>
          </w:p>
        </w:tc>
        <w:tc>
          <w:tcPr>
            <w:tcW w:w="1240" w:type="dxa"/>
            <w:tcBorders>
              <w:top w:val="nil"/>
              <w:left w:val="nil"/>
              <w:bottom w:val="single" w:sz="8" w:space="0" w:color="auto"/>
              <w:right w:val="single" w:sz="8" w:space="0" w:color="auto"/>
            </w:tcBorders>
            <w:vAlign w:val="center"/>
          </w:tcPr>
          <w:p w14:paraId="6BCA7B6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AC036X1024A</w:t>
            </w:r>
          </w:p>
        </w:tc>
        <w:tc>
          <w:tcPr>
            <w:tcW w:w="1240" w:type="dxa"/>
            <w:tcBorders>
              <w:top w:val="nil"/>
              <w:left w:val="nil"/>
              <w:bottom w:val="single" w:sz="8" w:space="0" w:color="auto"/>
              <w:right w:val="single" w:sz="8" w:space="0" w:color="auto"/>
            </w:tcBorders>
            <w:vAlign w:val="center"/>
          </w:tcPr>
          <w:p w14:paraId="51EC41A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WOF8031416</w:t>
            </w:r>
          </w:p>
        </w:tc>
        <w:tc>
          <w:tcPr>
            <w:tcW w:w="1240" w:type="dxa"/>
            <w:tcBorders>
              <w:top w:val="nil"/>
              <w:left w:val="nil"/>
              <w:bottom w:val="single" w:sz="8" w:space="0" w:color="auto"/>
              <w:right w:val="single" w:sz="8" w:space="0" w:color="auto"/>
            </w:tcBorders>
            <w:vAlign w:val="center"/>
          </w:tcPr>
          <w:p w14:paraId="6F9FA8F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AC036X1024A</w:t>
            </w:r>
          </w:p>
        </w:tc>
        <w:tc>
          <w:tcPr>
            <w:tcW w:w="1240" w:type="dxa"/>
            <w:tcBorders>
              <w:top w:val="nil"/>
              <w:left w:val="nil"/>
              <w:bottom w:val="single" w:sz="8" w:space="0" w:color="auto"/>
              <w:right w:val="single" w:sz="8" w:space="0" w:color="auto"/>
            </w:tcBorders>
            <w:vAlign w:val="center"/>
          </w:tcPr>
          <w:p w14:paraId="5B21EA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221401688080400000</w:t>
            </w:r>
          </w:p>
        </w:tc>
        <w:tc>
          <w:tcPr>
            <w:tcW w:w="1240" w:type="dxa"/>
            <w:tcBorders>
              <w:top w:val="nil"/>
              <w:left w:val="nil"/>
              <w:bottom w:val="single" w:sz="8" w:space="0" w:color="auto"/>
              <w:right w:val="single" w:sz="8" w:space="0" w:color="auto"/>
            </w:tcBorders>
            <w:vAlign w:val="center"/>
          </w:tcPr>
          <w:p w14:paraId="3F3CFAA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2169B47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 T.R.</w:t>
            </w:r>
          </w:p>
        </w:tc>
      </w:tr>
      <w:tr w:rsidR="00515E01" w:rsidRPr="00B75B18" w14:paraId="6FBC0744"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32D2D480"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MS-19</w:t>
            </w:r>
            <w:r>
              <w:rPr>
                <w:rFonts w:ascii="Arial" w:hAnsi="Arial" w:cs="Arial"/>
                <w:color w:val="000000"/>
                <w:sz w:val="18"/>
                <w:szCs w:val="18"/>
                <w:lang w:val="es-ES" w:eastAsia="es-MX"/>
              </w:rPr>
              <w:t>6</w:t>
            </w:r>
          </w:p>
        </w:tc>
        <w:tc>
          <w:tcPr>
            <w:tcW w:w="1240" w:type="dxa"/>
            <w:tcBorders>
              <w:top w:val="nil"/>
              <w:left w:val="nil"/>
              <w:bottom w:val="single" w:sz="8" w:space="0" w:color="auto"/>
              <w:right w:val="single" w:sz="8" w:space="0" w:color="auto"/>
            </w:tcBorders>
            <w:vAlign w:val="center"/>
          </w:tcPr>
          <w:p w14:paraId="5D2EF24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YSDA18FSADK</w:t>
            </w:r>
          </w:p>
        </w:tc>
        <w:tc>
          <w:tcPr>
            <w:tcW w:w="1240" w:type="dxa"/>
            <w:tcBorders>
              <w:top w:val="nil"/>
              <w:left w:val="nil"/>
              <w:bottom w:val="single" w:sz="8" w:space="0" w:color="auto"/>
              <w:right w:val="single" w:sz="8" w:space="0" w:color="auto"/>
            </w:tcBorders>
            <w:vAlign w:val="center"/>
          </w:tcPr>
          <w:p w14:paraId="6D10E44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100002401110603000</w:t>
            </w:r>
          </w:p>
        </w:tc>
        <w:tc>
          <w:tcPr>
            <w:tcW w:w="1240" w:type="dxa"/>
            <w:tcBorders>
              <w:top w:val="nil"/>
              <w:left w:val="nil"/>
              <w:bottom w:val="single" w:sz="8" w:space="0" w:color="auto"/>
              <w:right w:val="single" w:sz="8" w:space="0" w:color="auto"/>
            </w:tcBorders>
            <w:vAlign w:val="center"/>
          </w:tcPr>
          <w:p w14:paraId="3C1286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YSEA18FSADK</w:t>
            </w:r>
          </w:p>
        </w:tc>
        <w:tc>
          <w:tcPr>
            <w:tcW w:w="1240" w:type="dxa"/>
            <w:tcBorders>
              <w:top w:val="nil"/>
              <w:left w:val="nil"/>
              <w:bottom w:val="single" w:sz="8" w:space="0" w:color="auto"/>
              <w:right w:val="single" w:sz="8" w:space="0" w:color="auto"/>
            </w:tcBorders>
            <w:vAlign w:val="center"/>
          </w:tcPr>
          <w:p w14:paraId="2DB46AD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100001477110602000</w:t>
            </w:r>
          </w:p>
        </w:tc>
        <w:tc>
          <w:tcPr>
            <w:tcW w:w="1240" w:type="dxa"/>
            <w:tcBorders>
              <w:top w:val="nil"/>
              <w:left w:val="nil"/>
              <w:bottom w:val="single" w:sz="8" w:space="0" w:color="auto"/>
              <w:right w:val="single" w:sz="8" w:space="0" w:color="auto"/>
            </w:tcBorders>
            <w:vAlign w:val="center"/>
          </w:tcPr>
          <w:p w14:paraId="7D727E2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2C5FBC0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46291B4E"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1B6FAF8B"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MS-19</w:t>
            </w:r>
            <w:r>
              <w:rPr>
                <w:rFonts w:ascii="Arial" w:hAnsi="Arial" w:cs="Arial"/>
                <w:color w:val="000000"/>
                <w:sz w:val="18"/>
                <w:szCs w:val="18"/>
                <w:lang w:val="es-ES" w:eastAsia="es-MX"/>
              </w:rPr>
              <w:t>7</w:t>
            </w:r>
          </w:p>
        </w:tc>
        <w:tc>
          <w:tcPr>
            <w:tcW w:w="1240" w:type="dxa"/>
            <w:tcBorders>
              <w:top w:val="nil"/>
              <w:left w:val="nil"/>
              <w:bottom w:val="single" w:sz="8" w:space="0" w:color="auto"/>
              <w:right w:val="single" w:sz="8" w:space="0" w:color="auto"/>
            </w:tcBorders>
            <w:vAlign w:val="center"/>
          </w:tcPr>
          <w:p w14:paraId="26AE3A7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YSDA18FSADK</w:t>
            </w:r>
          </w:p>
        </w:tc>
        <w:tc>
          <w:tcPr>
            <w:tcW w:w="1240" w:type="dxa"/>
            <w:tcBorders>
              <w:top w:val="nil"/>
              <w:left w:val="nil"/>
              <w:bottom w:val="single" w:sz="8" w:space="0" w:color="auto"/>
              <w:right w:val="single" w:sz="8" w:space="0" w:color="auto"/>
            </w:tcBorders>
            <w:vAlign w:val="center"/>
          </w:tcPr>
          <w:p w14:paraId="0504DDD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100002402110605000</w:t>
            </w:r>
          </w:p>
        </w:tc>
        <w:tc>
          <w:tcPr>
            <w:tcW w:w="1240" w:type="dxa"/>
            <w:tcBorders>
              <w:top w:val="nil"/>
              <w:left w:val="nil"/>
              <w:bottom w:val="single" w:sz="8" w:space="0" w:color="auto"/>
              <w:right w:val="single" w:sz="8" w:space="0" w:color="auto"/>
            </w:tcBorders>
            <w:vAlign w:val="center"/>
          </w:tcPr>
          <w:p w14:paraId="26BE497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YSEA18FSADK</w:t>
            </w:r>
          </w:p>
        </w:tc>
        <w:tc>
          <w:tcPr>
            <w:tcW w:w="1240" w:type="dxa"/>
            <w:tcBorders>
              <w:top w:val="nil"/>
              <w:left w:val="nil"/>
              <w:bottom w:val="single" w:sz="8" w:space="0" w:color="auto"/>
              <w:right w:val="single" w:sz="8" w:space="0" w:color="auto"/>
            </w:tcBorders>
            <w:vAlign w:val="center"/>
          </w:tcPr>
          <w:p w14:paraId="6D14DF9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100001401110602000</w:t>
            </w:r>
          </w:p>
        </w:tc>
        <w:tc>
          <w:tcPr>
            <w:tcW w:w="1240" w:type="dxa"/>
            <w:tcBorders>
              <w:top w:val="nil"/>
              <w:left w:val="nil"/>
              <w:bottom w:val="single" w:sz="8" w:space="0" w:color="auto"/>
              <w:right w:val="single" w:sz="8" w:space="0" w:color="auto"/>
            </w:tcBorders>
            <w:vAlign w:val="center"/>
          </w:tcPr>
          <w:p w14:paraId="54D3D9F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5E5D8E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341C9FDE"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3209586D"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MS-19</w:t>
            </w:r>
            <w:r>
              <w:rPr>
                <w:rFonts w:ascii="Arial" w:hAnsi="Arial" w:cs="Arial"/>
                <w:color w:val="000000"/>
                <w:sz w:val="18"/>
                <w:szCs w:val="18"/>
                <w:lang w:val="es-ES" w:eastAsia="es-MX"/>
              </w:rPr>
              <w:t>8</w:t>
            </w:r>
          </w:p>
        </w:tc>
        <w:tc>
          <w:tcPr>
            <w:tcW w:w="1240" w:type="dxa"/>
            <w:tcBorders>
              <w:top w:val="nil"/>
              <w:left w:val="nil"/>
              <w:bottom w:val="single" w:sz="8" w:space="0" w:color="auto"/>
              <w:right w:val="single" w:sz="8" w:space="0" w:color="auto"/>
            </w:tcBorders>
            <w:vAlign w:val="center"/>
          </w:tcPr>
          <w:p w14:paraId="2B92265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YSDA18FSADK</w:t>
            </w:r>
          </w:p>
        </w:tc>
        <w:tc>
          <w:tcPr>
            <w:tcW w:w="1240" w:type="dxa"/>
            <w:tcBorders>
              <w:top w:val="nil"/>
              <w:left w:val="nil"/>
              <w:bottom w:val="single" w:sz="8" w:space="0" w:color="auto"/>
              <w:right w:val="single" w:sz="8" w:space="0" w:color="auto"/>
            </w:tcBorders>
            <w:vAlign w:val="center"/>
          </w:tcPr>
          <w:p w14:paraId="20D4A74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100002402110605000</w:t>
            </w:r>
          </w:p>
        </w:tc>
        <w:tc>
          <w:tcPr>
            <w:tcW w:w="1240" w:type="dxa"/>
            <w:tcBorders>
              <w:top w:val="nil"/>
              <w:left w:val="nil"/>
              <w:bottom w:val="single" w:sz="8" w:space="0" w:color="auto"/>
              <w:right w:val="single" w:sz="8" w:space="0" w:color="auto"/>
            </w:tcBorders>
            <w:vAlign w:val="center"/>
          </w:tcPr>
          <w:p w14:paraId="1922FF7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YSEA18FSADK</w:t>
            </w:r>
          </w:p>
        </w:tc>
        <w:tc>
          <w:tcPr>
            <w:tcW w:w="1240" w:type="dxa"/>
            <w:tcBorders>
              <w:top w:val="nil"/>
              <w:left w:val="nil"/>
              <w:bottom w:val="single" w:sz="8" w:space="0" w:color="auto"/>
              <w:right w:val="single" w:sz="8" w:space="0" w:color="auto"/>
            </w:tcBorders>
            <w:vAlign w:val="center"/>
          </w:tcPr>
          <w:p w14:paraId="6EAECD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100001401110602000</w:t>
            </w:r>
          </w:p>
        </w:tc>
        <w:tc>
          <w:tcPr>
            <w:tcW w:w="1240" w:type="dxa"/>
            <w:tcBorders>
              <w:top w:val="nil"/>
              <w:left w:val="nil"/>
              <w:bottom w:val="single" w:sz="8" w:space="0" w:color="auto"/>
              <w:right w:val="single" w:sz="8" w:space="0" w:color="auto"/>
            </w:tcBorders>
            <w:vAlign w:val="center"/>
          </w:tcPr>
          <w:p w14:paraId="4317F29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08C2CC1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2F744707"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492DD7BF"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w:t>
            </w:r>
            <w:r>
              <w:rPr>
                <w:rFonts w:ascii="Arial" w:hAnsi="Arial" w:cs="Arial"/>
                <w:color w:val="000000"/>
                <w:sz w:val="18"/>
                <w:szCs w:val="18"/>
                <w:lang w:val="es-ES" w:eastAsia="es-MX"/>
              </w:rPr>
              <w:t>199</w:t>
            </w:r>
          </w:p>
        </w:tc>
        <w:tc>
          <w:tcPr>
            <w:tcW w:w="1240" w:type="dxa"/>
            <w:tcBorders>
              <w:top w:val="nil"/>
              <w:left w:val="nil"/>
              <w:bottom w:val="single" w:sz="8" w:space="0" w:color="auto"/>
              <w:right w:val="single" w:sz="8" w:space="0" w:color="auto"/>
            </w:tcBorders>
            <w:vAlign w:val="center"/>
          </w:tcPr>
          <w:p w14:paraId="7EBA9AE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YSDA12FSADK</w:t>
            </w:r>
          </w:p>
        </w:tc>
        <w:tc>
          <w:tcPr>
            <w:tcW w:w="1240" w:type="dxa"/>
            <w:tcBorders>
              <w:top w:val="nil"/>
              <w:left w:val="nil"/>
              <w:bottom w:val="single" w:sz="8" w:space="0" w:color="auto"/>
              <w:right w:val="single" w:sz="8" w:space="0" w:color="auto"/>
            </w:tcBorders>
            <w:vAlign w:val="center"/>
          </w:tcPr>
          <w:p w14:paraId="57D51B3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100002684120403000</w:t>
            </w:r>
          </w:p>
        </w:tc>
        <w:tc>
          <w:tcPr>
            <w:tcW w:w="1240" w:type="dxa"/>
            <w:tcBorders>
              <w:top w:val="nil"/>
              <w:left w:val="nil"/>
              <w:bottom w:val="single" w:sz="8" w:space="0" w:color="auto"/>
              <w:right w:val="single" w:sz="8" w:space="0" w:color="auto"/>
            </w:tcBorders>
            <w:vAlign w:val="center"/>
          </w:tcPr>
          <w:p w14:paraId="258290C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YEDA12FSADK</w:t>
            </w:r>
          </w:p>
        </w:tc>
        <w:tc>
          <w:tcPr>
            <w:tcW w:w="1240" w:type="dxa"/>
            <w:tcBorders>
              <w:top w:val="nil"/>
              <w:left w:val="nil"/>
              <w:bottom w:val="single" w:sz="8" w:space="0" w:color="auto"/>
              <w:right w:val="single" w:sz="8" w:space="0" w:color="auto"/>
            </w:tcBorders>
            <w:vAlign w:val="center"/>
          </w:tcPr>
          <w:p w14:paraId="1CF832A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100001714120500000</w:t>
            </w:r>
          </w:p>
        </w:tc>
        <w:tc>
          <w:tcPr>
            <w:tcW w:w="1240" w:type="dxa"/>
            <w:tcBorders>
              <w:top w:val="nil"/>
              <w:left w:val="nil"/>
              <w:bottom w:val="single" w:sz="8" w:space="0" w:color="auto"/>
              <w:right w:val="single" w:sz="8" w:space="0" w:color="auto"/>
            </w:tcBorders>
            <w:vAlign w:val="center"/>
          </w:tcPr>
          <w:p w14:paraId="78BBF1C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5D37599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02BC4423"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1AD59D3B"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MS-20</w:t>
            </w:r>
            <w:r>
              <w:rPr>
                <w:rFonts w:ascii="Arial" w:hAnsi="Arial" w:cs="Arial"/>
                <w:color w:val="000000"/>
                <w:sz w:val="18"/>
                <w:szCs w:val="18"/>
                <w:lang w:val="es-ES" w:eastAsia="es-MX"/>
              </w:rPr>
              <w:t>0</w:t>
            </w:r>
          </w:p>
        </w:tc>
        <w:tc>
          <w:tcPr>
            <w:tcW w:w="1240" w:type="dxa"/>
            <w:tcBorders>
              <w:top w:val="nil"/>
              <w:left w:val="nil"/>
              <w:bottom w:val="single" w:sz="8" w:space="0" w:color="auto"/>
              <w:right w:val="single" w:sz="8" w:space="0" w:color="auto"/>
            </w:tcBorders>
            <w:vAlign w:val="center"/>
          </w:tcPr>
          <w:p w14:paraId="0FFD911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YSDA12FSADK</w:t>
            </w:r>
          </w:p>
        </w:tc>
        <w:tc>
          <w:tcPr>
            <w:tcW w:w="1240" w:type="dxa"/>
            <w:tcBorders>
              <w:top w:val="nil"/>
              <w:left w:val="nil"/>
              <w:bottom w:val="single" w:sz="8" w:space="0" w:color="auto"/>
              <w:right w:val="single" w:sz="8" w:space="0" w:color="auto"/>
            </w:tcBorders>
            <w:vAlign w:val="center"/>
          </w:tcPr>
          <w:p w14:paraId="0DB2E83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100002683120404000</w:t>
            </w:r>
          </w:p>
        </w:tc>
        <w:tc>
          <w:tcPr>
            <w:tcW w:w="1240" w:type="dxa"/>
            <w:tcBorders>
              <w:top w:val="nil"/>
              <w:left w:val="nil"/>
              <w:bottom w:val="single" w:sz="8" w:space="0" w:color="auto"/>
              <w:right w:val="single" w:sz="8" w:space="0" w:color="auto"/>
            </w:tcBorders>
            <w:vAlign w:val="center"/>
          </w:tcPr>
          <w:p w14:paraId="2383FBF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YSEA12FSADK</w:t>
            </w:r>
          </w:p>
        </w:tc>
        <w:tc>
          <w:tcPr>
            <w:tcW w:w="1240" w:type="dxa"/>
            <w:tcBorders>
              <w:top w:val="nil"/>
              <w:left w:val="nil"/>
              <w:bottom w:val="single" w:sz="8" w:space="0" w:color="auto"/>
              <w:right w:val="single" w:sz="8" w:space="0" w:color="auto"/>
            </w:tcBorders>
            <w:vAlign w:val="center"/>
          </w:tcPr>
          <w:p w14:paraId="19663F7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100001669120301000</w:t>
            </w:r>
          </w:p>
        </w:tc>
        <w:tc>
          <w:tcPr>
            <w:tcW w:w="1240" w:type="dxa"/>
            <w:tcBorders>
              <w:top w:val="nil"/>
              <w:left w:val="nil"/>
              <w:bottom w:val="single" w:sz="8" w:space="0" w:color="auto"/>
              <w:right w:val="single" w:sz="8" w:space="0" w:color="auto"/>
            </w:tcBorders>
            <w:vAlign w:val="center"/>
          </w:tcPr>
          <w:p w14:paraId="029CD6E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55ED11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2EB7FA29"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0B8EA273"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MS-20</w:t>
            </w:r>
            <w:r>
              <w:rPr>
                <w:rFonts w:ascii="Arial" w:hAnsi="Arial" w:cs="Arial"/>
                <w:color w:val="000000"/>
                <w:sz w:val="18"/>
                <w:szCs w:val="18"/>
                <w:lang w:val="es-ES" w:eastAsia="es-MX"/>
              </w:rPr>
              <w:t>1</w:t>
            </w:r>
          </w:p>
        </w:tc>
        <w:tc>
          <w:tcPr>
            <w:tcW w:w="1240" w:type="dxa"/>
            <w:tcBorders>
              <w:top w:val="nil"/>
              <w:left w:val="nil"/>
              <w:bottom w:val="single" w:sz="8" w:space="0" w:color="auto"/>
              <w:right w:val="single" w:sz="8" w:space="0" w:color="auto"/>
            </w:tcBorders>
            <w:vAlign w:val="center"/>
          </w:tcPr>
          <w:p w14:paraId="79FABDF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YSDA18FSADK</w:t>
            </w:r>
          </w:p>
        </w:tc>
        <w:tc>
          <w:tcPr>
            <w:tcW w:w="1240" w:type="dxa"/>
            <w:tcBorders>
              <w:top w:val="nil"/>
              <w:left w:val="nil"/>
              <w:bottom w:val="single" w:sz="8" w:space="0" w:color="auto"/>
              <w:right w:val="single" w:sz="8" w:space="0" w:color="auto"/>
            </w:tcBorders>
            <w:vAlign w:val="center"/>
          </w:tcPr>
          <w:p w14:paraId="23559E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1000026691</w:t>
            </w:r>
            <w:r>
              <w:rPr>
                <w:rFonts w:ascii="Arial" w:hAnsi="Arial" w:cs="Arial"/>
                <w:color w:val="000000"/>
                <w:sz w:val="16"/>
                <w:szCs w:val="16"/>
                <w:lang w:val="es-ES" w:eastAsia="es-MX"/>
              </w:rPr>
              <w:t>2021</w:t>
            </w:r>
            <w:r w:rsidRPr="00CD36C3">
              <w:rPr>
                <w:rFonts w:ascii="Arial" w:hAnsi="Arial" w:cs="Arial"/>
                <w:color w:val="000000"/>
                <w:sz w:val="16"/>
                <w:szCs w:val="16"/>
                <w:lang w:val="es-ES" w:eastAsia="es-MX"/>
              </w:rPr>
              <w:t>0000</w:t>
            </w:r>
          </w:p>
        </w:tc>
        <w:tc>
          <w:tcPr>
            <w:tcW w:w="1240" w:type="dxa"/>
            <w:tcBorders>
              <w:top w:val="nil"/>
              <w:left w:val="nil"/>
              <w:bottom w:val="single" w:sz="8" w:space="0" w:color="auto"/>
              <w:right w:val="single" w:sz="8" w:space="0" w:color="auto"/>
            </w:tcBorders>
            <w:vAlign w:val="center"/>
          </w:tcPr>
          <w:p w14:paraId="26BA34D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YSEA18FSADK</w:t>
            </w:r>
          </w:p>
        </w:tc>
        <w:tc>
          <w:tcPr>
            <w:tcW w:w="1240" w:type="dxa"/>
            <w:tcBorders>
              <w:top w:val="nil"/>
              <w:left w:val="nil"/>
              <w:bottom w:val="single" w:sz="8" w:space="0" w:color="auto"/>
              <w:right w:val="single" w:sz="8" w:space="0" w:color="auto"/>
            </w:tcBorders>
            <w:vAlign w:val="center"/>
          </w:tcPr>
          <w:p w14:paraId="508A7E3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100001695120301000</w:t>
            </w:r>
          </w:p>
        </w:tc>
        <w:tc>
          <w:tcPr>
            <w:tcW w:w="1240" w:type="dxa"/>
            <w:tcBorders>
              <w:top w:val="nil"/>
              <w:left w:val="nil"/>
              <w:bottom w:val="single" w:sz="8" w:space="0" w:color="auto"/>
              <w:right w:val="single" w:sz="8" w:space="0" w:color="auto"/>
            </w:tcBorders>
            <w:vAlign w:val="center"/>
          </w:tcPr>
          <w:p w14:paraId="6C19CB5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349AB90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09E8C171"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6304C378"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MS-20</w:t>
            </w:r>
            <w:r>
              <w:rPr>
                <w:rFonts w:ascii="Arial" w:hAnsi="Arial" w:cs="Arial"/>
                <w:color w:val="000000"/>
                <w:sz w:val="18"/>
                <w:szCs w:val="18"/>
                <w:lang w:val="es-ES" w:eastAsia="es-MX"/>
              </w:rPr>
              <w:t>2</w:t>
            </w:r>
          </w:p>
        </w:tc>
        <w:tc>
          <w:tcPr>
            <w:tcW w:w="1240" w:type="dxa"/>
            <w:tcBorders>
              <w:top w:val="nil"/>
              <w:left w:val="nil"/>
              <w:bottom w:val="single" w:sz="8" w:space="0" w:color="auto"/>
              <w:right w:val="single" w:sz="8" w:space="0" w:color="auto"/>
            </w:tcBorders>
            <w:vAlign w:val="center"/>
          </w:tcPr>
          <w:p w14:paraId="48CBC4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YSDA12FSADK</w:t>
            </w:r>
          </w:p>
        </w:tc>
        <w:tc>
          <w:tcPr>
            <w:tcW w:w="1240" w:type="dxa"/>
            <w:tcBorders>
              <w:top w:val="nil"/>
              <w:left w:val="nil"/>
              <w:bottom w:val="single" w:sz="8" w:space="0" w:color="auto"/>
              <w:right w:val="single" w:sz="8" w:space="0" w:color="auto"/>
            </w:tcBorders>
            <w:vAlign w:val="center"/>
          </w:tcPr>
          <w:p w14:paraId="4C4C05D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100002683120404000</w:t>
            </w:r>
          </w:p>
        </w:tc>
        <w:tc>
          <w:tcPr>
            <w:tcW w:w="1240" w:type="dxa"/>
            <w:tcBorders>
              <w:top w:val="nil"/>
              <w:left w:val="nil"/>
              <w:bottom w:val="single" w:sz="8" w:space="0" w:color="auto"/>
              <w:right w:val="single" w:sz="8" w:space="0" w:color="auto"/>
            </w:tcBorders>
            <w:vAlign w:val="center"/>
          </w:tcPr>
          <w:p w14:paraId="1B88BB6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YSEA12FSADK</w:t>
            </w:r>
          </w:p>
        </w:tc>
        <w:tc>
          <w:tcPr>
            <w:tcW w:w="1240" w:type="dxa"/>
            <w:tcBorders>
              <w:top w:val="nil"/>
              <w:left w:val="nil"/>
              <w:bottom w:val="single" w:sz="8" w:space="0" w:color="auto"/>
              <w:right w:val="single" w:sz="8" w:space="0" w:color="auto"/>
            </w:tcBorders>
            <w:vAlign w:val="center"/>
          </w:tcPr>
          <w:p w14:paraId="678973D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100001695120403000</w:t>
            </w:r>
          </w:p>
        </w:tc>
        <w:tc>
          <w:tcPr>
            <w:tcW w:w="1240" w:type="dxa"/>
            <w:tcBorders>
              <w:top w:val="nil"/>
              <w:left w:val="nil"/>
              <w:bottom w:val="single" w:sz="8" w:space="0" w:color="auto"/>
              <w:right w:val="single" w:sz="8" w:space="0" w:color="auto"/>
            </w:tcBorders>
            <w:vAlign w:val="center"/>
          </w:tcPr>
          <w:p w14:paraId="1F2F009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69374F4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3688EE55"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4151C871"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MS-20</w:t>
            </w:r>
            <w:r>
              <w:rPr>
                <w:rFonts w:ascii="Arial" w:hAnsi="Arial" w:cs="Arial"/>
                <w:color w:val="000000"/>
                <w:sz w:val="18"/>
                <w:szCs w:val="18"/>
                <w:lang w:val="es-ES" w:eastAsia="es-MX"/>
              </w:rPr>
              <w:t>3</w:t>
            </w:r>
          </w:p>
        </w:tc>
        <w:tc>
          <w:tcPr>
            <w:tcW w:w="1240" w:type="dxa"/>
            <w:tcBorders>
              <w:top w:val="nil"/>
              <w:left w:val="nil"/>
              <w:bottom w:val="single" w:sz="8" w:space="0" w:color="auto"/>
              <w:right w:val="single" w:sz="8" w:space="0" w:color="auto"/>
            </w:tcBorders>
            <w:vAlign w:val="center"/>
          </w:tcPr>
          <w:p w14:paraId="7983805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YSDA12FSADK</w:t>
            </w:r>
          </w:p>
        </w:tc>
        <w:tc>
          <w:tcPr>
            <w:tcW w:w="1240" w:type="dxa"/>
            <w:tcBorders>
              <w:top w:val="nil"/>
              <w:left w:val="nil"/>
              <w:bottom w:val="single" w:sz="8" w:space="0" w:color="auto"/>
              <w:right w:val="single" w:sz="8" w:space="0" w:color="auto"/>
            </w:tcBorders>
            <w:vAlign w:val="center"/>
          </w:tcPr>
          <w:p w14:paraId="44DED1D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100002684120403000</w:t>
            </w:r>
          </w:p>
        </w:tc>
        <w:tc>
          <w:tcPr>
            <w:tcW w:w="1240" w:type="dxa"/>
            <w:tcBorders>
              <w:top w:val="nil"/>
              <w:left w:val="nil"/>
              <w:bottom w:val="single" w:sz="8" w:space="0" w:color="auto"/>
              <w:right w:val="single" w:sz="8" w:space="0" w:color="auto"/>
            </w:tcBorders>
            <w:vAlign w:val="center"/>
          </w:tcPr>
          <w:p w14:paraId="3325B95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YSEA12FSADK</w:t>
            </w:r>
          </w:p>
        </w:tc>
        <w:tc>
          <w:tcPr>
            <w:tcW w:w="1240" w:type="dxa"/>
            <w:tcBorders>
              <w:top w:val="nil"/>
              <w:left w:val="nil"/>
              <w:bottom w:val="single" w:sz="8" w:space="0" w:color="auto"/>
              <w:right w:val="single" w:sz="8" w:space="0" w:color="auto"/>
            </w:tcBorders>
            <w:vAlign w:val="center"/>
          </w:tcPr>
          <w:p w14:paraId="494519D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100001714120592000</w:t>
            </w:r>
          </w:p>
        </w:tc>
        <w:tc>
          <w:tcPr>
            <w:tcW w:w="1240" w:type="dxa"/>
            <w:tcBorders>
              <w:top w:val="nil"/>
              <w:left w:val="nil"/>
              <w:bottom w:val="single" w:sz="8" w:space="0" w:color="auto"/>
              <w:right w:val="single" w:sz="8" w:space="0" w:color="auto"/>
            </w:tcBorders>
            <w:vAlign w:val="center"/>
          </w:tcPr>
          <w:p w14:paraId="7AFC82D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4434BEC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5EDC8EA4"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3E2BF245"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MS-20</w:t>
            </w:r>
            <w:r>
              <w:rPr>
                <w:rFonts w:ascii="Arial" w:hAnsi="Arial" w:cs="Arial"/>
                <w:color w:val="000000"/>
                <w:sz w:val="18"/>
                <w:szCs w:val="18"/>
                <w:lang w:val="es-ES" w:eastAsia="es-MX"/>
              </w:rPr>
              <w:t>4</w:t>
            </w:r>
          </w:p>
        </w:tc>
        <w:tc>
          <w:tcPr>
            <w:tcW w:w="1240" w:type="dxa"/>
            <w:tcBorders>
              <w:top w:val="nil"/>
              <w:left w:val="nil"/>
              <w:bottom w:val="single" w:sz="8" w:space="0" w:color="auto"/>
              <w:right w:val="single" w:sz="8" w:space="0" w:color="auto"/>
            </w:tcBorders>
            <w:vAlign w:val="center"/>
          </w:tcPr>
          <w:p w14:paraId="36FA0E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YSDA12FSADK</w:t>
            </w:r>
          </w:p>
        </w:tc>
        <w:tc>
          <w:tcPr>
            <w:tcW w:w="1240" w:type="dxa"/>
            <w:tcBorders>
              <w:top w:val="nil"/>
              <w:left w:val="nil"/>
              <w:bottom w:val="single" w:sz="8" w:space="0" w:color="auto"/>
              <w:right w:val="single" w:sz="8" w:space="0" w:color="auto"/>
            </w:tcBorders>
            <w:vAlign w:val="center"/>
          </w:tcPr>
          <w:p w14:paraId="31FE5DF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100002683120404000</w:t>
            </w:r>
          </w:p>
        </w:tc>
        <w:tc>
          <w:tcPr>
            <w:tcW w:w="1240" w:type="dxa"/>
            <w:tcBorders>
              <w:top w:val="nil"/>
              <w:left w:val="nil"/>
              <w:bottom w:val="single" w:sz="8" w:space="0" w:color="auto"/>
              <w:right w:val="single" w:sz="8" w:space="0" w:color="auto"/>
            </w:tcBorders>
            <w:vAlign w:val="center"/>
          </w:tcPr>
          <w:p w14:paraId="0666A39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YSEA12FSADK</w:t>
            </w:r>
          </w:p>
        </w:tc>
        <w:tc>
          <w:tcPr>
            <w:tcW w:w="1240" w:type="dxa"/>
            <w:tcBorders>
              <w:top w:val="nil"/>
              <w:left w:val="nil"/>
              <w:bottom w:val="single" w:sz="8" w:space="0" w:color="auto"/>
              <w:right w:val="single" w:sz="8" w:space="0" w:color="auto"/>
            </w:tcBorders>
            <w:vAlign w:val="center"/>
          </w:tcPr>
          <w:p w14:paraId="2A9FBFA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100001695120403000</w:t>
            </w:r>
          </w:p>
        </w:tc>
        <w:tc>
          <w:tcPr>
            <w:tcW w:w="1240" w:type="dxa"/>
            <w:tcBorders>
              <w:top w:val="nil"/>
              <w:left w:val="nil"/>
              <w:bottom w:val="single" w:sz="8" w:space="0" w:color="auto"/>
              <w:right w:val="single" w:sz="8" w:space="0" w:color="auto"/>
            </w:tcBorders>
            <w:vAlign w:val="center"/>
          </w:tcPr>
          <w:p w14:paraId="4D88996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0C70CFB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r w:rsidR="00515E01" w:rsidRPr="00B75B18" w14:paraId="00A7D233" w14:textId="77777777" w:rsidTr="00E82F33">
        <w:trPr>
          <w:trHeight w:val="420"/>
        </w:trPr>
        <w:tc>
          <w:tcPr>
            <w:tcW w:w="1240" w:type="dxa"/>
            <w:tcBorders>
              <w:top w:val="nil"/>
              <w:left w:val="single" w:sz="8" w:space="0" w:color="auto"/>
              <w:bottom w:val="single" w:sz="8" w:space="0" w:color="auto"/>
              <w:right w:val="single" w:sz="8" w:space="0" w:color="auto"/>
            </w:tcBorders>
            <w:vAlign w:val="center"/>
          </w:tcPr>
          <w:p w14:paraId="4E592582"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MS-20</w:t>
            </w:r>
            <w:r>
              <w:rPr>
                <w:rFonts w:ascii="Arial" w:hAnsi="Arial" w:cs="Arial"/>
                <w:color w:val="000000"/>
                <w:sz w:val="18"/>
                <w:szCs w:val="18"/>
                <w:lang w:val="es-ES" w:eastAsia="es-MX"/>
              </w:rPr>
              <w:t>5</w:t>
            </w:r>
          </w:p>
        </w:tc>
        <w:tc>
          <w:tcPr>
            <w:tcW w:w="1240" w:type="dxa"/>
            <w:tcBorders>
              <w:top w:val="nil"/>
              <w:left w:val="nil"/>
              <w:bottom w:val="single" w:sz="8" w:space="0" w:color="auto"/>
              <w:right w:val="single" w:sz="8" w:space="0" w:color="auto"/>
            </w:tcBorders>
            <w:vAlign w:val="center"/>
          </w:tcPr>
          <w:p w14:paraId="4D00D6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YSDA18FSADK</w:t>
            </w:r>
          </w:p>
        </w:tc>
        <w:tc>
          <w:tcPr>
            <w:tcW w:w="1240" w:type="dxa"/>
            <w:tcBorders>
              <w:top w:val="nil"/>
              <w:left w:val="nil"/>
              <w:bottom w:val="single" w:sz="8" w:space="0" w:color="auto"/>
              <w:right w:val="single" w:sz="8" w:space="0" w:color="auto"/>
            </w:tcBorders>
            <w:vAlign w:val="center"/>
          </w:tcPr>
          <w:p w14:paraId="34396F2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1000026691</w:t>
            </w:r>
            <w:r>
              <w:rPr>
                <w:rFonts w:ascii="Arial" w:hAnsi="Arial" w:cs="Arial"/>
                <w:color w:val="000000"/>
                <w:sz w:val="16"/>
                <w:szCs w:val="16"/>
                <w:lang w:val="es-ES" w:eastAsia="es-MX"/>
              </w:rPr>
              <w:t>2021</w:t>
            </w:r>
            <w:r w:rsidRPr="00CD36C3">
              <w:rPr>
                <w:rFonts w:ascii="Arial" w:hAnsi="Arial" w:cs="Arial"/>
                <w:color w:val="000000"/>
                <w:sz w:val="16"/>
                <w:szCs w:val="16"/>
                <w:lang w:val="es-ES" w:eastAsia="es-MX"/>
              </w:rPr>
              <w:t>0000</w:t>
            </w:r>
          </w:p>
        </w:tc>
        <w:tc>
          <w:tcPr>
            <w:tcW w:w="1240" w:type="dxa"/>
            <w:tcBorders>
              <w:top w:val="nil"/>
              <w:left w:val="nil"/>
              <w:bottom w:val="single" w:sz="8" w:space="0" w:color="auto"/>
              <w:right w:val="single" w:sz="8" w:space="0" w:color="auto"/>
            </w:tcBorders>
            <w:vAlign w:val="center"/>
          </w:tcPr>
          <w:p w14:paraId="1A6970F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YSDA18FSADK</w:t>
            </w:r>
          </w:p>
        </w:tc>
        <w:tc>
          <w:tcPr>
            <w:tcW w:w="1240" w:type="dxa"/>
            <w:tcBorders>
              <w:top w:val="nil"/>
              <w:left w:val="nil"/>
              <w:bottom w:val="single" w:sz="8" w:space="0" w:color="auto"/>
              <w:right w:val="single" w:sz="8" w:space="0" w:color="auto"/>
            </w:tcBorders>
            <w:vAlign w:val="center"/>
          </w:tcPr>
          <w:p w14:paraId="5A1EEE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1000016691</w:t>
            </w:r>
            <w:r>
              <w:rPr>
                <w:rFonts w:ascii="Arial" w:hAnsi="Arial" w:cs="Arial"/>
                <w:color w:val="000000"/>
                <w:sz w:val="16"/>
                <w:szCs w:val="16"/>
                <w:lang w:val="es-ES" w:eastAsia="es-MX"/>
              </w:rPr>
              <w:t>2021</w:t>
            </w:r>
            <w:r w:rsidRPr="00CD36C3">
              <w:rPr>
                <w:rFonts w:ascii="Arial" w:hAnsi="Arial" w:cs="Arial"/>
                <w:color w:val="000000"/>
                <w:sz w:val="16"/>
                <w:szCs w:val="16"/>
                <w:lang w:val="es-ES" w:eastAsia="es-MX"/>
              </w:rPr>
              <w:t>0000</w:t>
            </w:r>
          </w:p>
        </w:tc>
        <w:tc>
          <w:tcPr>
            <w:tcW w:w="1240" w:type="dxa"/>
            <w:tcBorders>
              <w:top w:val="nil"/>
              <w:left w:val="nil"/>
              <w:bottom w:val="single" w:sz="8" w:space="0" w:color="auto"/>
              <w:right w:val="single" w:sz="8" w:space="0" w:color="auto"/>
            </w:tcBorders>
            <w:vAlign w:val="center"/>
          </w:tcPr>
          <w:p w14:paraId="6FC19D7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240" w:type="dxa"/>
            <w:tcBorders>
              <w:top w:val="nil"/>
              <w:left w:val="nil"/>
              <w:bottom w:val="single" w:sz="8" w:space="0" w:color="auto"/>
              <w:right w:val="single" w:sz="8" w:space="0" w:color="auto"/>
            </w:tcBorders>
            <w:vAlign w:val="center"/>
          </w:tcPr>
          <w:p w14:paraId="71C3D3F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bl>
    <w:p w14:paraId="4137A0CE" w14:textId="77777777" w:rsidR="00515E01" w:rsidRDefault="00515E01" w:rsidP="00515E01">
      <w:pPr>
        <w:rPr>
          <w:b/>
          <w:bCs/>
        </w:rPr>
      </w:pPr>
    </w:p>
    <w:p w14:paraId="0E20D41C" w14:textId="77777777" w:rsidR="00515E01" w:rsidRDefault="00515E01" w:rsidP="00515E01">
      <w:pPr>
        <w:rPr>
          <w:b/>
          <w:bCs/>
        </w:rPr>
      </w:pPr>
    </w:p>
    <w:p w14:paraId="1C75E9E0" w14:textId="77777777" w:rsidR="00515E01" w:rsidRPr="00CD36C3" w:rsidRDefault="00515E01" w:rsidP="00515E01">
      <w:pPr>
        <w:rPr>
          <w:b/>
          <w:bCs/>
        </w:rPr>
      </w:pPr>
    </w:p>
    <w:p w14:paraId="7299F696" w14:textId="77777777" w:rsidR="00515E01" w:rsidRPr="00CD36C3" w:rsidRDefault="00515E01" w:rsidP="00515E01">
      <w:pPr>
        <w:ind w:left="1080"/>
        <w:contextualSpacing/>
        <w:rPr>
          <w:b/>
          <w:bCs/>
        </w:rPr>
      </w:pPr>
      <w:r>
        <w:rPr>
          <w:b/>
          <w:bCs/>
        </w:rPr>
        <w:t xml:space="preserve">4.1.7. </w:t>
      </w:r>
      <w:r w:rsidRPr="00CD36C3">
        <w:rPr>
          <w:b/>
          <w:bCs/>
        </w:rPr>
        <w:t>Centro Nacional de Impresión</w:t>
      </w:r>
    </w:p>
    <w:tbl>
      <w:tblPr>
        <w:tblW w:w="0" w:type="auto"/>
        <w:jc w:val="center"/>
        <w:tblCellMar>
          <w:left w:w="70" w:type="dxa"/>
          <w:right w:w="70" w:type="dxa"/>
        </w:tblCellMar>
        <w:tblLook w:val="00A0" w:firstRow="1" w:lastRow="0" w:firstColumn="1" w:lastColumn="0" w:noHBand="0" w:noVBand="0"/>
      </w:tblPr>
      <w:tblGrid>
        <w:gridCol w:w="699"/>
        <w:gridCol w:w="1658"/>
        <w:gridCol w:w="1314"/>
        <w:gridCol w:w="1003"/>
        <w:gridCol w:w="1412"/>
        <w:gridCol w:w="1100"/>
        <w:gridCol w:w="1429"/>
      </w:tblGrid>
      <w:tr w:rsidR="00515E01" w:rsidRPr="00B75B18" w14:paraId="5D69E11B" w14:textId="77777777" w:rsidTr="00E82F33">
        <w:trPr>
          <w:trHeight w:val="300"/>
          <w:jc w:val="center"/>
        </w:trPr>
        <w:tc>
          <w:tcPr>
            <w:tcW w:w="699" w:type="dxa"/>
            <w:tcBorders>
              <w:top w:val="single" w:sz="8" w:space="0" w:color="auto"/>
              <w:left w:val="single" w:sz="8" w:space="0" w:color="auto"/>
              <w:bottom w:val="single" w:sz="8" w:space="0" w:color="auto"/>
              <w:right w:val="single" w:sz="8" w:space="0" w:color="auto"/>
            </w:tcBorders>
            <w:shd w:val="clear" w:color="000000" w:fill="D9D9D9"/>
            <w:vAlign w:val="center"/>
          </w:tcPr>
          <w:p w14:paraId="1795CBE2"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ID</w:t>
            </w:r>
          </w:p>
        </w:tc>
        <w:tc>
          <w:tcPr>
            <w:tcW w:w="1658" w:type="dxa"/>
            <w:tcBorders>
              <w:top w:val="single" w:sz="8" w:space="0" w:color="auto"/>
              <w:left w:val="nil"/>
              <w:bottom w:val="single" w:sz="8" w:space="0" w:color="auto"/>
              <w:right w:val="single" w:sz="8" w:space="0" w:color="auto"/>
            </w:tcBorders>
            <w:shd w:val="clear" w:color="000000" w:fill="D9D9D9"/>
            <w:vAlign w:val="center"/>
          </w:tcPr>
          <w:p w14:paraId="68BB6C7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COMPONENTE</w:t>
            </w:r>
          </w:p>
        </w:tc>
        <w:tc>
          <w:tcPr>
            <w:tcW w:w="0" w:type="auto"/>
            <w:tcBorders>
              <w:top w:val="single" w:sz="8" w:space="0" w:color="auto"/>
              <w:left w:val="nil"/>
              <w:bottom w:val="single" w:sz="8" w:space="0" w:color="auto"/>
              <w:right w:val="single" w:sz="8" w:space="0" w:color="auto"/>
            </w:tcBorders>
            <w:shd w:val="clear" w:color="000000" w:fill="D9D9D9"/>
            <w:vAlign w:val="center"/>
          </w:tcPr>
          <w:p w14:paraId="793C5F5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MODELO</w:t>
            </w:r>
          </w:p>
        </w:tc>
        <w:tc>
          <w:tcPr>
            <w:tcW w:w="0" w:type="auto"/>
            <w:tcBorders>
              <w:top w:val="single" w:sz="8" w:space="0" w:color="auto"/>
              <w:left w:val="nil"/>
              <w:bottom w:val="single" w:sz="8" w:space="0" w:color="auto"/>
              <w:right w:val="single" w:sz="8" w:space="0" w:color="auto"/>
            </w:tcBorders>
            <w:shd w:val="clear" w:color="000000" w:fill="D9D9D9"/>
            <w:vAlign w:val="center"/>
          </w:tcPr>
          <w:p w14:paraId="1C21F468"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0" w:type="auto"/>
            <w:tcBorders>
              <w:top w:val="single" w:sz="8" w:space="0" w:color="auto"/>
              <w:left w:val="nil"/>
              <w:bottom w:val="single" w:sz="8" w:space="0" w:color="auto"/>
              <w:right w:val="single" w:sz="8" w:space="0" w:color="auto"/>
            </w:tcBorders>
            <w:shd w:val="clear" w:color="000000" w:fill="D9D9D9"/>
            <w:vAlign w:val="center"/>
          </w:tcPr>
          <w:p w14:paraId="5DA9F9F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CAPACIDAD</w:t>
            </w:r>
          </w:p>
        </w:tc>
        <w:tc>
          <w:tcPr>
            <w:tcW w:w="0" w:type="auto"/>
            <w:gridSpan w:val="2"/>
            <w:tcBorders>
              <w:top w:val="single" w:sz="8" w:space="0" w:color="auto"/>
              <w:left w:val="nil"/>
              <w:bottom w:val="single" w:sz="8" w:space="0" w:color="auto"/>
              <w:right w:val="single" w:sz="8" w:space="0" w:color="auto"/>
            </w:tcBorders>
            <w:shd w:val="clear" w:color="000000" w:fill="D9D9D9"/>
            <w:vAlign w:val="center"/>
          </w:tcPr>
          <w:p w14:paraId="5CE878A9"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INVENTARIO</w:t>
            </w:r>
          </w:p>
        </w:tc>
      </w:tr>
      <w:tr w:rsidR="00515E01" w:rsidRPr="00B75B18" w14:paraId="628B707B" w14:textId="77777777" w:rsidTr="00E82F33">
        <w:trPr>
          <w:trHeight w:val="420"/>
          <w:jc w:val="center"/>
        </w:trPr>
        <w:tc>
          <w:tcPr>
            <w:tcW w:w="699" w:type="dxa"/>
            <w:tcBorders>
              <w:top w:val="nil"/>
              <w:left w:val="single" w:sz="8" w:space="0" w:color="auto"/>
              <w:bottom w:val="single" w:sz="8" w:space="0" w:color="auto"/>
              <w:right w:val="single" w:sz="8" w:space="0" w:color="auto"/>
            </w:tcBorders>
            <w:vAlign w:val="center"/>
          </w:tcPr>
          <w:p w14:paraId="41EDB05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UV-03</w:t>
            </w:r>
          </w:p>
        </w:tc>
        <w:tc>
          <w:tcPr>
            <w:tcW w:w="1658" w:type="dxa"/>
            <w:tcBorders>
              <w:top w:val="nil"/>
              <w:left w:val="nil"/>
              <w:bottom w:val="single" w:sz="8" w:space="0" w:color="auto"/>
              <w:right w:val="single" w:sz="8" w:space="0" w:color="auto"/>
            </w:tcBorders>
            <w:vAlign w:val="center"/>
          </w:tcPr>
          <w:p w14:paraId="5693944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DE VENTANA</w:t>
            </w:r>
          </w:p>
        </w:tc>
        <w:tc>
          <w:tcPr>
            <w:tcW w:w="0" w:type="auto"/>
            <w:tcBorders>
              <w:top w:val="nil"/>
              <w:left w:val="nil"/>
              <w:bottom w:val="single" w:sz="8" w:space="0" w:color="auto"/>
              <w:right w:val="single" w:sz="8" w:space="0" w:color="auto"/>
            </w:tcBorders>
            <w:vAlign w:val="center"/>
          </w:tcPr>
          <w:p w14:paraId="76AD813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51-MKD336-351</w:t>
            </w:r>
          </w:p>
        </w:tc>
        <w:tc>
          <w:tcPr>
            <w:tcW w:w="0" w:type="auto"/>
            <w:tcBorders>
              <w:top w:val="nil"/>
              <w:left w:val="nil"/>
              <w:bottom w:val="single" w:sz="8" w:space="0" w:color="auto"/>
              <w:right w:val="single" w:sz="8" w:space="0" w:color="auto"/>
            </w:tcBorders>
            <w:shd w:val="clear" w:color="000000" w:fill="FFFFFF"/>
            <w:vAlign w:val="center"/>
          </w:tcPr>
          <w:p w14:paraId="79426DF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CARRIER</w:t>
            </w:r>
          </w:p>
        </w:tc>
        <w:tc>
          <w:tcPr>
            <w:tcW w:w="0" w:type="auto"/>
            <w:tcBorders>
              <w:top w:val="nil"/>
              <w:left w:val="nil"/>
              <w:bottom w:val="single" w:sz="8" w:space="0" w:color="auto"/>
              <w:right w:val="single" w:sz="8" w:space="0" w:color="auto"/>
            </w:tcBorders>
            <w:vAlign w:val="center"/>
          </w:tcPr>
          <w:p w14:paraId="0480D6D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 T.R./220V/2.1A</w:t>
            </w:r>
          </w:p>
        </w:tc>
        <w:tc>
          <w:tcPr>
            <w:tcW w:w="0" w:type="auto"/>
            <w:gridSpan w:val="2"/>
            <w:tcBorders>
              <w:top w:val="nil"/>
              <w:left w:val="nil"/>
              <w:bottom w:val="single" w:sz="8" w:space="0" w:color="auto"/>
              <w:right w:val="single" w:sz="8" w:space="0" w:color="auto"/>
            </w:tcBorders>
            <w:vAlign w:val="center"/>
          </w:tcPr>
          <w:p w14:paraId="5DBE248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22-472255</w:t>
            </w:r>
          </w:p>
        </w:tc>
      </w:tr>
      <w:tr w:rsidR="00515E01" w:rsidRPr="00B75B18" w14:paraId="40ADFA22" w14:textId="77777777" w:rsidTr="00E82F33">
        <w:trPr>
          <w:trHeight w:val="420"/>
          <w:jc w:val="center"/>
        </w:trPr>
        <w:tc>
          <w:tcPr>
            <w:tcW w:w="699" w:type="dxa"/>
            <w:tcBorders>
              <w:top w:val="nil"/>
              <w:left w:val="single" w:sz="8" w:space="0" w:color="auto"/>
              <w:bottom w:val="single" w:sz="8" w:space="0" w:color="auto"/>
              <w:right w:val="single" w:sz="8" w:space="0" w:color="auto"/>
            </w:tcBorders>
            <w:vAlign w:val="center"/>
          </w:tcPr>
          <w:p w14:paraId="1A67160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UV-04</w:t>
            </w:r>
          </w:p>
        </w:tc>
        <w:tc>
          <w:tcPr>
            <w:tcW w:w="1658" w:type="dxa"/>
            <w:tcBorders>
              <w:top w:val="nil"/>
              <w:left w:val="nil"/>
              <w:bottom w:val="single" w:sz="8" w:space="0" w:color="auto"/>
              <w:right w:val="single" w:sz="8" w:space="0" w:color="auto"/>
            </w:tcBorders>
            <w:vAlign w:val="center"/>
          </w:tcPr>
          <w:p w14:paraId="7FC58B6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DE VENTANA</w:t>
            </w:r>
          </w:p>
        </w:tc>
        <w:tc>
          <w:tcPr>
            <w:tcW w:w="0" w:type="auto"/>
            <w:tcBorders>
              <w:top w:val="nil"/>
              <w:left w:val="nil"/>
              <w:bottom w:val="single" w:sz="8" w:space="0" w:color="auto"/>
              <w:right w:val="single" w:sz="8" w:space="0" w:color="auto"/>
            </w:tcBorders>
            <w:vAlign w:val="center"/>
          </w:tcPr>
          <w:p w14:paraId="5881950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51-MKD336-351</w:t>
            </w:r>
          </w:p>
        </w:tc>
        <w:tc>
          <w:tcPr>
            <w:tcW w:w="0" w:type="auto"/>
            <w:tcBorders>
              <w:top w:val="nil"/>
              <w:left w:val="nil"/>
              <w:bottom w:val="single" w:sz="8" w:space="0" w:color="auto"/>
              <w:right w:val="single" w:sz="8" w:space="0" w:color="auto"/>
            </w:tcBorders>
            <w:shd w:val="clear" w:color="000000" w:fill="FFFFFF"/>
            <w:vAlign w:val="center"/>
          </w:tcPr>
          <w:p w14:paraId="7E3E362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CARRIER</w:t>
            </w:r>
          </w:p>
        </w:tc>
        <w:tc>
          <w:tcPr>
            <w:tcW w:w="0" w:type="auto"/>
            <w:tcBorders>
              <w:top w:val="nil"/>
              <w:left w:val="nil"/>
              <w:bottom w:val="single" w:sz="8" w:space="0" w:color="auto"/>
              <w:right w:val="single" w:sz="8" w:space="0" w:color="auto"/>
            </w:tcBorders>
            <w:vAlign w:val="center"/>
          </w:tcPr>
          <w:p w14:paraId="33B175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 T.R./220V/4.1A</w:t>
            </w:r>
          </w:p>
        </w:tc>
        <w:tc>
          <w:tcPr>
            <w:tcW w:w="0" w:type="auto"/>
            <w:gridSpan w:val="2"/>
            <w:tcBorders>
              <w:top w:val="nil"/>
              <w:left w:val="nil"/>
              <w:bottom w:val="single" w:sz="8" w:space="0" w:color="auto"/>
              <w:right w:val="single" w:sz="8" w:space="0" w:color="auto"/>
            </w:tcBorders>
            <w:vAlign w:val="center"/>
          </w:tcPr>
          <w:p w14:paraId="39EFD43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22-705769</w:t>
            </w:r>
          </w:p>
        </w:tc>
      </w:tr>
      <w:tr w:rsidR="00515E01" w:rsidRPr="00B75B18" w14:paraId="11694A5B" w14:textId="77777777" w:rsidTr="00E82F33">
        <w:trPr>
          <w:trHeight w:val="420"/>
          <w:jc w:val="center"/>
        </w:trPr>
        <w:tc>
          <w:tcPr>
            <w:tcW w:w="699" w:type="dxa"/>
            <w:tcBorders>
              <w:top w:val="nil"/>
              <w:left w:val="single" w:sz="8" w:space="0" w:color="auto"/>
              <w:bottom w:val="single" w:sz="8" w:space="0" w:color="auto"/>
              <w:right w:val="single" w:sz="8" w:space="0" w:color="auto"/>
            </w:tcBorders>
            <w:vAlign w:val="center"/>
          </w:tcPr>
          <w:p w14:paraId="6D61B94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UV-05</w:t>
            </w:r>
          </w:p>
        </w:tc>
        <w:tc>
          <w:tcPr>
            <w:tcW w:w="1658" w:type="dxa"/>
            <w:tcBorders>
              <w:top w:val="nil"/>
              <w:left w:val="nil"/>
              <w:bottom w:val="single" w:sz="8" w:space="0" w:color="auto"/>
              <w:right w:val="single" w:sz="8" w:space="0" w:color="auto"/>
            </w:tcBorders>
            <w:vAlign w:val="center"/>
          </w:tcPr>
          <w:p w14:paraId="590CB05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DE VENTANA</w:t>
            </w:r>
          </w:p>
        </w:tc>
        <w:tc>
          <w:tcPr>
            <w:tcW w:w="0" w:type="auto"/>
            <w:tcBorders>
              <w:top w:val="nil"/>
              <w:left w:val="nil"/>
              <w:bottom w:val="single" w:sz="8" w:space="0" w:color="auto"/>
              <w:right w:val="single" w:sz="8" w:space="0" w:color="auto"/>
            </w:tcBorders>
            <w:vAlign w:val="center"/>
          </w:tcPr>
          <w:p w14:paraId="56D6604F"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51-MKD336-351</w:t>
            </w:r>
          </w:p>
        </w:tc>
        <w:tc>
          <w:tcPr>
            <w:tcW w:w="0" w:type="auto"/>
            <w:tcBorders>
              <w:top w:val="nil"/>
              <w:left w:val="nil"/>
              <w:bottom w:val="single" w:sz="8" w:space="0" w:color="auto"/>
              <w:right w:val="single" w:sz="8" w:space="0" w:color="auto"/>
            </w:tcBorders>
            <w:shd w:val="clear" w:color="000000" w:fill="FFFFFF"/>
            <w:vAlign w:val="center"/>
          </w:tcPr>
          <w:p w14:paraId="79399AF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CARRIER</w:t>
            </w:r>
          </w:p>
        </w:tc>
        <w:tc>
          <w:tcPr>
            <w:tcW w:w="0" w:type="auto"/>
            <w:tcBorders>
              <w:top w:val="nil"/>
              <w:left w:val="nil"/>
              <w:bottom w:val="single" w:sz="8" w:space="0" w:color="auto"/>
              <w:right w:val="single" w:sz="8" w:space="0" w:color="auto"/>
            </w:tcBorders>
            <w:vAlign w:val="center"/>
          </w:tcPr>
          <w:p w14:paraId="31FA5DD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 T.R./220V/2.1A</w:t>
            </w:r>
          </w:p>
        </w:tc>
        <w:tc>
          <w:tcPr>
            <w:tcW w:w="0" w:type="auto"/>
            <w:gridSpan w:val="2"/>
            <w:tcBorders>
              <w:top w:val="nil"/>
              <w:left w:val="nil"/>
              <w:bottom w:val="single" w:sz="8" w:space="0" w:color="auto"/>
              <w:right w:val="single" w:sz="8" w:space="0" w:color="auto"/>
            </w:tcBorders>
            <w:vAlign w:val="center"/>
          </w:tcPr>
          <w:p w14:paraId="6CEE6A1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22-483397</w:t>
            </w:r>
          </w:p>
        </w:tc>
      </w:tr>
      <w:tr w:rsidR="00515E01" w:rsidRPr="00B75B18" w14:paraId="15ED1B4C" w14:textId="77777777" w:rsidTr="00E82F33">
        <w:trPr>
          <w:trHeight w:val="420"/>
          <w:jc w:val="center"/>
        </w:trPr>
        <w:tc>
          <w:tcPr>
            <w:tcW w:w="699" w:type="dxa"/>
            <w:tcBorders>
              <w:top w:val="nil"/>
              <w:left w:val="single" w:sz="8" w:space="0" w:color="auto"/>
              <w:bottom w:val="single" w:sz="8" w:space="0" w:color="auto"/>
              <w:right w:val="single" w:sz="8" w:space="0" w:color="auto"/>
            </w:tcBorders>
            <w:vAlign w:val="center"/>
          </w:tcPr>
          <w:p w14:paraId="0F562F8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UV-06</w:t>
            </w:r>
          </w:p>
        </w:tc>
        <w:tc>
          <w:tcPr>
            <w:tcW w:w="1658" w:type="dxa"/>
            <w:tcBorders>
              <w:top w:val="nil"/>
              <w:left w:val="nil"/>
              <w:bottom w:val="single" w:sz="8" w:space="0" w:color="auto"/>
              <w:right w:val="single" w:sz="8" w:space="0" w:color="auto"/>
            </w:tcBorders>
            <w:vAlign w:val="center"/>
          </w:tcPr>
          <w:p w14:paraId="786AC0F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DE VENTANA</w:t>
            </w:r>
          </w:p>
        </w:tc>
        <w:tc>
          <w:tcPr>
            <w:tcW w:w="0" w:type="auto"/>
            <w:tcBorders>
              <w:top w:val="nil"/>
              <w:left w:val="nil"/>
              <w:bottom w:val="single" w:sz="8" w:space="0" w:color="auto"/>
              <w:right w:val="single" w:sz="8" w:space="0" w:color="auto"/>
            </w:tcBorders>
            <w:vAlign w:val="center"/>
          </w:tcPr>
          <w:p w14:paraId="327972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51-MKD336-351</w:t>
            </w:r>
          </w:p>
        </w:tc>
        <w:tc>
          <w:tcPr>
            <w:tcW w:w="0" w:type="auto"/>
            <w:tcBorders>
              <w:top w:val="nil"/>
              <w:left w:val="nil"/>
              <w:bottom w:val="single" w:sz="8" w:space="0" w:color="auto"/>
              <w:right w:val="single" w:sz="8" w:space="0" w:color="auto"/>
            </w:tcBorders>
            <w:shd w:val="clear" w:color="000000" w:fill="FFFFFF"/>
            <w:vAlign w:val="center"/>
          </w:tcPr>
          <w:p w14:paraId="782CC604"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CARRIER</w:t>
            </w:r>
          </w:p>
        </w:tc>
        <w:tc>
          <w:tcPr>
            <w:tcW w:w="0" w:type="auto"/>
            <w:tcBorders>
              <w:top w:val="nil"/>
              <w:left w:val="nil"/>
              <w:bottom w:val="single" w:sz="8" w:space="0" w:color="auto"/>
              <w:right w:val="single" w:sz="8" w:space="0" w:color="auto"/>
            </w:tcBorders>
            <w:vAlign w:val="center"/>
          </w:tcPr>
          <w:p w14:paraId="68B58122"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 T.R./220V/2.3 A</w:t>
            </w:r>
          </w:p>
        </w:tc>
        <w:tc>
          <w:tcPr>
            <w:tcW w:w="0" w:type="auto"/>
            <w:gridSpan w:val="2"/>
            <w:tcBorders>
              <w:top w:val="nil"/>
              <w:left w:val="nil"/>
              <w:bottom w:val="single" w:sz="8" w:space="0" w:color="auto"/>
              <w:right w:val="single" w:sz="8" w:space="0" w:color="auto"/>
            </w:tcBorders>
            <w:vAlign w:val="center"/>
          </w:tcPr>
          <w:p w14:paraId="1627F4F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22-705771</w:t>
            </w:r>
          </w:p>
        </w:tc>
      </w:tr>
      <w:tr w:rsidR="00515E01" w:rsidRPr="00B75B18" w14:paraId="651F248C" w14:textId="77777777" w:rsidTr="00E82F33">
        <w:trPr>
          <w:trHeight w:val="420"/>
          <w:jc w:val="center"/>
        </w:trPr>
        <w:tc>
          <w:tcPr>
            <w:tcW w:w="699" w:type="dxa"/>
            <w:tcBorders>
              <w:top w:val="nil"/>
              <w:left w:val="single" w:sz="8" w:space="0" w:color="auto"/>
              <w:bottom w:val="single" w:sz="8" w:space="0" w:color="auto"/>
              <w:right w:val="single" w:sz="8" w:space="0" w:color="auto"/>
            </w:tcBorders>
            <w:vAlign w:val="center"/>
          </w:tcPr>
          <w:p w14:paraId="443CE03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UV-07</w:t>
            </w:r>
          </w:p>
        </w:tc>
        <w:tc>
          <w:tcPr>
            <w:tcW w:w="1658" w:type="dxa"/>
            <w:tcBorders>
              <w:top w:val="nil"/>
              <w:left w:val="nil"/>
              <w:bottom w:val="single" w:sz="8" w:space="0" w:color="auto"/>
              <w:right w:val="single" w:sz="8" w:space="0" w:color="auto"/>
            </w:tcBorders>
            <w:vAlign w:val="center"/>
          </w:tcPr>
          <w:p w14:paraId="6E7375C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UNIDAD DE VENTANA</w:t>
            </w:r>
          </w:p>
        </w:tc>
        <w:tc>
          <w:tcPr>
            <w:tcW w:w="0" w:type="auto"/>
            <w:tcBorders>
              <w:top w:val="nil"/>
              <w:left w:val="nil"/>
              <w:bottom w:val="single" w:sz="8" w:space="0" w:color="auto"/>
              <w:right w:val="single" w:sz="8" w:space="0" w:color="auto"/>
            </w:tcBorders>
            <w:vAlign w:val="center"/>
          </w:tcPr>
          <w:p w14:paraId="5E792EA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51-MKD336-351</w:t>
            </w:r>
          </w:p>
        </w:tc>
        <w:tc>
          <w:tcPr>
            <w:tcW w:w="0" w:type="auto"/>
            <w:tcBorders>
              <w:top w:val="nil"/>
              <w:left w:val="nil"/>
              <w:bottom w:val="single" w:sz="8" w:space="0" w:color="auto"/>
              <w:right w:val="single" w:sz="8" w:space="0" w:color="auto"/>
            </w:tcBorders>
            <w:shd w:val="clear" w:color="000000" w:fill="FFFFFF"/>
            <w:vAlign w:val="center"/>
          </w:tcPr>
          <w:p w14:paraId="6A007A4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CARRIER</w:t>
            </w:r>
          </w:p>
        </w:tc>
        <w:tc>
          <w:tcPr>
            <w:tcW w:w="0" w:type="auto"/>
            <w:tcBorders>
              <w:top w:val="nil"/>
              <w:left w:val="nil"/>
              <w:bottom w:val="single" w:sz="8" w:space="0" w:color="auto"/>
              <w:right w:val="single" w:sz="8" w:space="0" w:color="auto"/>
            </w:tcBorders>
            <w:vAlign w:val="center"/>
          </w:tcPr>
          <w:p w14:paraId="2F6041C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3 T.R./220V/2.3 A</w:t>
            </w:r>
          </w:p>
        </w:tc>
        <w:tc>
          <w:tcPr>
            <w:tcW w:w="0" w:type="auto"/>
            <w:gridSpan w:val="2"/>
            <w:tcBorders>
              <w:top w:val="nil"/>
              <w:left w:val="nil"/>
              <w:bottom w:val="single" w:sz="8" w:space="0" w:color="auto"/>
              <w:right w:val="single" w:sz="8" w:space="0" w:color="auto"/>
            </w:tcBorders>
            <w:vAlign w:val="center"/>
          </w:tcPr>
          <w:p w14:paraId="1AC7269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22-705774</w:t>
            </w:r>
          </w:p>
        </w:tc>
      </w:tr>
      <w:tr w:rsidR="00515E01" w:rsidRPr="00B75B18" w14:paraId="1A7D4473" w14:textId="77777777" w:rsidTr="00E82F33">
        <w:trPr>
          <w:trHeight w:val="420"/>
          <w:jc w:val="center"/>
        </w:trPr>
        <w:tc>
          <w:tcPr>
            <w:tcW w:w="699" w:type="dxa"/>
            <w:tcBorders>
              <w:top w:val="nil"/>
              <w:left w:val="single" w:sz="8" w:space="0" w:color="auto"/>
              <w:bottom w:val="single" w:sz="8" w:space="0" w:color="auto"/>
              <w:right w:val="single" w:sz="8" w:space="0" w:color="auto"/>
            </w:tcBorders>
            <w:shd w:val="clear" w:color="000000" w:fill="D9D9D9"/>
            <w:vAlign w:val="center"/>
          </w:tcPr>
          <w:p w14:paraId="76C9FE93"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ID</w:t>
            </w:r>
          </w:p>
        </w:tc>
        <w:tc>
          <w:tcPr>
            <w:tcW w:w="1658" w:type="dxa"/>
            <w:tcBorders>
              <w:top w:val="nil"/>
              <w:left w:val="nil"/>
              <w:bottom w:val="single" w:sz="8" w:space="0" w:color="auto"/>
              <w:right w:val="single" w:sz="8" w:space="0" w:color="auto"/>
            </w:tcBorders>
            <w:shd w:val="clear" w:color="000000" w:fill="D9D9D9"/>
            <w:vAlign w:val="center"/>
          </w:tcPr>
          <w:p w14:paraId="3E3846F0"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COMPONENTE</w:t>
            </w:r>
          </w:p>
        </w:tc>
        <w:tc>
          <w:tcPr>
            <w:tcW w:w="0" w:type="auto"/>
            <w:tcBorders>
              <w:top w:val="nil"/>
              <w:left w:val="nil"/>
              <w:bottom w:val="single" w:sz="8" w:space="0" w:color="auto"/>
              <w:right w:val="single" w:sz="8" w:space="0" w:color="auto"/>
            </w:tcBorders>
            <w:shd w:val="clear" w:color="000000" w:fill="D9D9D9"/>
            <w:vAlign w:val="center"/>
          </w:tcPr>
          <w:p w14:paraId="100630A5"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MODELO</w:t>
            </w:r>
          </w:p>
        </w:tc>
        <w:tc>
          <w:tcPr>
            <w:tcW w:w="0" w:type="auto"/>
            <w:tcBorders>
              <w:top w:val="nil"/>
              <w:left w:val="nil"/>
              <w:bottom w:val="single" w:sz="8" w:space="0" w:color="auto"/>
              <w:right w:val="single" w:sz="8" w:space="0" w:color="auto"/>
            </w:tcBorders>
            <w:shd w:val="clear" w:color="000000" w:fill="D9D9D9"/>
            <w:vAlign w:val="center"/>
          </w:tcPr>
          <w:p w14:paraId="5884DA0B"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SERIE</w:t>
            </w:r>
          </w:p>
        </w:tc>
        <w:tc>
          <w:tcPr>
            <w:tcW w:w="0" w:type="auto"/>
            <w:tcBorders>
              <w:top w:val="nil"/>
              <w:left w:val="nil"/>
              <w:bottom w:val="single" w:sz="8" w:space="0" w:color="auto"/>
              <w:right w:val="single" w:sz="8" w:space="0" w:color="auto"/>
            </w:tcBorders>
            <w:shd w:val="clear" w:color="000000" w:fill="D9D9D9"/>
            <w:vAlign w:val="center"/>
          </w:tcPr>
          <w:p w14:paraId="7BADC95C"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MARCA</w:t>
            </w:r>
          </w:p>
        </w:tc>
        <w:tc>
          <w:tcPr>
            <w:tcW w:w="0" w:type="auto"/>
            <w:tcBorders>
              <w:top w:val="nil"/>
              <w:left w:val="nil"/>
              <w:bottom w:val="single" w:sz="8" w:space="0" w:color="auto"/>
              <w:right w:val="single" w:sz="8" w:space="0" w:color="auto"/>
            </w:tcBorders>
            <w:shd w:val="clear" w:color="000000" w:fill="D9D9D9"/>
            <w:vAlign w:val="center"/>
          </w:tcPr>
          <w:p w14:paraId="5512C7CE"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CAPACIDAD</w:t>
            </w:r>
          </w:p>
        </w:tc>
        <w:tc>
          <w:tcPr>
            <w:tcW w:w="0" w:type="auto"/>
            <w:tcBorders>
              <w:top w:val="single" w:sz="8" w:space="0" w:color="auto"/>
              <w:left w:val="nil"/>
              <w:bottom w:val="single" w:sz="8" w:space="0" w:color="auto"/>
              <w:right w:val="single" w:sz="8" w:space="0" w:color="auto"/>
            </w:tcBorders>
            <w:shd w:val="clear" w:color="000000" w:fill="D9D9D9"/>
            <w:vAlign w:val="center"/>
          </w:tcPr>
          <w:p w14:paraId="4C880D91" w14:textId="77777777" w:rsidR="00515E01" w:rsidRPr="00CD36C3" w:rsidRDefault="00515E01" w:rsidP="00E82F33">
            <w:pPr>
              <w:jc w:val="center"/>
              <w:rPr>
                <w:rFonts w:ascii="Arial" w:hAnsi="Arial" w:cs="Arial"/>
                <w:b/>
                <w:bCs/>
                <w:color w:val="000000"/>
                <w:sz w:val="16"/>
                <w:szCs w:val="16"/>
                <w:lang w:eastAsia="es-MX"/>
              </w:rPr>
            </w:pPr>
            <w:r w:rsidRPr="00CD36C3">
              <w:rPr>
                <w:rFonts w:ascii="Arial" w:hAnsi="Arial" w:cs="Arial"/>
                <w:b/>
                <w:bCs/>
                <w:color w:val="000000"/>
                <w:sz w:val="16"/>
                <w:szCs w:val="16"/>
                <w:lang w:eastAsia="es-MX"/>
              </w:rPr>
              <w:t>No. INVENTARIO</w:t>
            </w:r>
          </w:p>
        </w:tc>
      </w:tr>
      <w:tr w:rsidR="00515E01" w:rsidRPr="00B75B18" w14:paraId="41DC1E46" w14:textId="77777777" w:rsidTr="00E82F33">
        <w:trPr>
          <w:trHeight w:val="300"/>
          <w:jc w:val="center"/>
        </w:trPr>
        <w:tc>
          <w:tcPr>
            <w:tcW w:w="699" w:type="dxa"/>
            <w:tcBorders>
              <w:top w:val="nil"/>
              <w:left w:val="single" w:sz="8" w:space="0" w:color="auto"/>
              <w:bottom w:val="single" w:sz="8" w:space="0" w:color="auto"/>
              <w:right w:val="single" w:sz="8" w:space="0" w:color="auto"/>
            </w:tcBorders>
            <w:vAlign w:val="center"/>
          </w:tcPr>
          <w:p w14:paraId="52B7C246" w14:textId="77777777" w:rsidR="00515E01" w:rsidRPr="00CD36C3" w:rsidRDefault="00515E01" w:rsidP="00E82F33">
            <w:pPr>
              <w:jc w:val="center"/>
              <w:rPr>
                <w:rFonts w:ascii="Arial" w:hAnsi="Arial" w:cs="Arial"/>
                <w:color w:val="000000"/>
                <w:sz w:val="16"/>
                <w:szCs w:val="16"/>
                <w:lang w:eastAsia="es-MX"/>
              </w:rPr>
            </w:pPr>
            <w:r>
              <w:rPr>
                <w:rFonts w:ascii="Arial" w:hAnsi="Arial" w:cs="Arial"/>
                <w:color w:val="000000"/>
                <w:sz w:val="16"/>
                <w:szCs w:val="16"/>
                <w:lang w:eastAsia="es-MX"/>
              </w:rPr>
              <w:t>AP-03</w:t>
            </w:r>
          </w:p>
        </w:tc>
        <w:tc>
          <w:tcPr>
            <w:tcW w:w="1658" w:type="dxa"/>
            <w:tcBorders>
              <w:top w:val="nil"/>
              <w:left w:val="nil"/>
              <w:bottom w:val="single" w:sz="8" w:space="0" w:color="auto"/>
              <w:right w:val="single" w:sz="8" w:space="0" w:color="auto"/>
            </w:tcBorders>
            <w:vAlign w:val="center"/>
          </w:tcPr>
          <w:p w14:paraId="6EA4D0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AIRE DE PRECISIÓN</w:t>
            </w:r>
          </w:p>
        </w:tc>
        <w:tc>
          <w:tcPr>
            <w:tcW w:w="0" w:type="auto"/>
            <w:tcBorders>
              <w:top w:val="nil"/>
              <w:left w:val="nil"/>
              <w:bottom w:val="single" w:sz="8" w:space="0" w:color="auto"/>
              <w:right w:val="single" w:sz="8" w:space="0" w:color="auto"/>
            </w:tcBorders>
            <w:shd w:val="clear" w:color="000000" w:fill="FFFFFF"/>
            <w:vAlign w:val="center"/>
          </w:tcPr>
          <w:p w14:paraId="43E8F6A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5B4AE7E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63AEE86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STULZ</w:t>
            </w:r>
          </w:p>
        </w:tc>
        <w:tc>
          <w:tcPr>
            <w:tcW w:w="0" w:type="auto"/>
            <w:tcBorders>
              <w:top w:val="nil"/>
              <w:left w:val="nil"/>
              <w:bottom w:val="single" w:sz="8" w:space="0" w:color="auto"/>
              <w:right w:val="single" w:sz="8" w:space="0" w:color="auto"/>
            </w:tcBorders>
            <w:vAlign w:val="center"/>
          </w:tcPr>
          <w:p w14:paraId="4816715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 T.R.</w:t>
            </w:r>
          </w:p>
        </w:tc>
        <w:tc>
          <w:tcPr>
            <w:tcW w:w="0" w:type="auto"/>
            <w:tcBorders>
              <w:top w:val="nil"/>
              <w:left w:val="nil"/>
              <w:bottom w:val="single" w:sz="8" w:space="0" w:color="auto"/>
              <w:right w:val="single" w:sz="8" w:space="0" w:color="auto"/>
            </w:tcBorders>
            <w:vAlign w:val="center"/>
          </w:tcPr>
          <w:p w14:paraId="2006D9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22-973865</w:t>
            </w:r>
          </w:p>
        </w:tc>
      </w:tr>
      <w:tr w:rsidR="00515E01" w:rsidRPr="00B75B18" w14:paraId="0EA34A79" w14:textId="77777777" w:rsidTr="00E82F33">
        <w:trPr>
          <w:trHeight w:val="300"/>
          <w:jc w:val="center"/>
        </w:trPr>
        <w:tc>
          <w:tcPr>
            <w:tcW w:w="699" w:type="dxa"/>
            <w:tcBorders>
              <w:top w:val="nil"/>
              <w:left w:val="single" w:sz="8" w:space="0" w:color="auto"/>
              <w:bottom w:val="single" w:sz="8" w:space="0" w:color="auto"/>
              <w:right w:val="single" w:sz="8" w:space="0" w:color="auto"/>
            </w:tcBorders>
            <w:vAlign w:val="center"/>
          </w:tcPr>
          <w:p w14:paraId="34822B83" w14:textId="77777777" w:rsidR="00515E01" w:rsidRPr="00CD36C3" w:rsidRDefault="00515E01" w:rsidP="00E82F33">
            <w:pPr>
              <w:jc w:val="center"/>
              <w:rPr>
                <w:rFonts w:ascii="Arial" w:hAnsi="Arial" w:cs="Arial"/>
                <w:color w:val="000000"/>
                <w:sz w:val="16"/>
                <w:szCs w:val="16"/>
                <w:lang w:eastAsia="es-MX"/>
              </w:rPr>
            </w:pPr>
            <w:r>
              <w:rPr>
                <w:rFonts w:ascii="Arial" w:hAnsi="Arial" w:cs="Arial"/>
                <w:color w:val="000000"/>
                <w:sz w:val="16"/>
                <w:szCs w:val="16"/>
                <w:lang w:eastAsia="es-MX"/>
              </w:rPr>
              <w:t>AP-04</w:t>
            </w:r>
          </w:p>
        </w:tc>
        <w:tc>
          <w:tcPr>
            <w:tcW w:w="1658" w:type="dxa"/>
            <w:tcBorders>
              <w:top w:val="nil"/>
              <w:left w:val="nil"/>
              <w:bottom w:val="single" w:sz="8" w:space="0" w:color="auto"/>
              <w:right w:val="single" w:sz="8" w:space="0" w:color="auto"/>
            </w:tcBorders>
            <w:vAlign w:val="center"/>
          </w:tcPr>
          <w:p w14:paraId="00CC106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AIRE DE PRECISIÓN</w:t>
            </w:r>
          </w:p>
        </w:tc>
        <w:tc>
          <w:tcPr>
            <w:tcW w:w="0" w:type="auto"/>
            <w:tcBorders>
              <w:top w:val="nil"/>
              <w:left w:val="nil"/>
              <w:bottom w:val="single" w:sz="8" w:space="0" w:color="auto"/>
              <w:right w:val="single" w:sz="8" w:space="0" w:color="auto"/>
            </w:tcBorders>
            <w:shd w:val="clear" w:color="000000" w:fill="FFFFFF"/>
            <w:vAlign w:val="center"/>
          </w:tcPr>
          <w:p w14:paraId="2F9D90F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4ACF15E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0587C01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STULZ</w:t>
            </w:r>
          </w:p>
        </w:tc>
        <w:tc>
          <w:tcPr>
            <w:tcW w:w="0" w:type="auto"/>
            <w:tcBorders>
              <w:top w:val="nil"/>
              <w:left w:val="nil"/>
              <w:bottom w:val="single" w:sz="8" w:space="0" w:color="auto"/>
              <w:right w:val="single" w:sz="8" w:space="0" w:color="auto"/>
            </w:tcBorders>
            <w:vAlign w:val="center"/>
          </w:tcPr>
          <w:p w14:paraId="43E0A52B"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12 T.R.</w:t>
            </w:r>
          </w:p>
        </w:tc>
        <w:tc>
          <w:tcPr>
            <w:tcW w:w="0" w:type="auto"/>
            <w:tcBorders>
              <w:top w:val="nil"/>
              <w:left w:val="nil"/>
              <w:bottom w:val="single" w:sz="8" w:space="0" w:color="auto"/>
              <w:right w:val="single" w:sz="8" w:space="0" w:color="auto"/>
            </w:tcBorders>
            <w:vAlign w:val="center"/>
          </w:tcPr>
          <w:p w14:paraId="1C2D3DA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22-973866</w:t>
            </w:r>
          </w:p>
        </w:tc>
      </w:tr>
      <w:tr w:rsidR="00515E01" w:rsidRPr="00B75B18" w14:paraId="4169B1FA" w14:textId="77777777" w:rsidTr="00E82F33">
        <w:trPr>
          <w:trHeight w:val="300"/>
          <w:jc w:val="center"/>
        </w:trPr>
        <w:tc>
          <w:tcPr>
            <w:tcW w:w="699" w:type="dxa"/>
            <w:tcBorders>
              <w:top w:val="nil"/>
              <w:left w:val="single" w:sz="8" w:space="0" w:color="auto"/>
              <w:bottom w:val="single" w:sz="8" w:space="0" w:color="auto"/>
              <w:right w:val="single" w:sz="8" w:space="0" w:color="auto"/>
            </w:tcBorders>
            <w:vAlign w:val="center"/>
          </w:tcPr>
          <w:p w14:paraId="296CC1C6" w14:textId="77777777" w:rsidR="00515E01" w:rsidRPr="00CD36C3" w:rsidRDefault="00515E01" w:rsidP="00E82F33">
            <w:pPr>
              <w:jc w:val="center"/>
              <w:rPr>
                <w:rFonts w:ascii="Arial" w:hAnsi="Arial" w:cs="Arial"/>
                <w:color w:val="000000"/>
                <w:sz w:val="16"/>
                <w:szCs w:val="16"/>
                <w:lang w:eastAsia="es-MX"/>
              </w:rPr>
            </w:pPr>
            <w:r>
              <w:rPr>
                <w:rFonts w:ascii="Arial" w:hAnsi="Arial" w:cs="Arial"/>
                <w:color w:val="000000"/>
                <w:sz w:val="16"/>
                <w:szCs w:val="16"/>
                <w:lang w:eastAsia="es-MX"/>
              </w:rPr>
              <w:t>AP-05</w:t>
            </w:r>
          </w:p>
        </w:tc>
        <w:tc>
          <w:tcPr>
            <w:tcW w:w="1658" w:type="dxa"/>
            <w:tcBorders>
              <w:top w:val="nil"/>
              <w:left w:val="nil"/>
              <w:bottom w:val="single" w:sz="8" w:space="0" w:color="auto"/>
              <w:right w:val="single" w:sz="8" w:space="0" w:color="auto"/>
            </w:tcBorders>
            <w:vAlign w:val="center"/>
          </w:tcPr>
          <w:p w14:paraId="4C529D26"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AIRE DE PRECISIÓN</w:t>
            </w:r>
          </w:p>
        </w:tc>
        <w:tc>
          <w:tcPr>
            <w:tcW w:w="0" w:type="auto"/>
            <w:tcBorders>
              <w:top w:val="nil"/>
              <w:left w:val="nil"/>
              <w:bottom w:val="single" w:sz="8" w:space="0" w:color="auto"/>
              <w:right w:val="single" w:sz="8" w:space="0" w:color="auto"/>
            </w:tcBorders>
            <w:shd w:val="clear" w:color="000000" w:fill="FFFFFF"/>
            <w:vAlign w:val="center"/>
          </w:tcPr>
          <w:p w14:paraId="18639AF1"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403BC4C0"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SIN DATOS</w:t>
            </w:r>
          </w:p>
        </w:tc>
        <w:tc>
          <w:tcPr>
            <w:tcW w:w="0" w:type="auto"/>
            <w:tcBorders>
              <w:top w:val="nil"/>
              <w:left w:val="nil"/>
              <w:bottom w:val="single" w:sz="8" w:space="0" w:color="auto"/>
              <w:right w:val="single" w:sz="8" w:space="0" w:color="auto"/>
            </w:tcBorders>
            <w:shd w:val="clear" w:color="000000" w:fill="FFFFFF"/>
            <w:vAlign w:val="center"/>
          </w:tcPr>
          <w:p w14:paraId="4FF7D23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STULZ</w:t>
            </w:r>
          </w:p>
        </w:tc>
        <w:tc>
          <w:tcPr>
            <w:tcW w:w="0" w:type="auto"/>
            <w:tcBorders>
              <w:top w:val="nil"/>
              <w:left w:val="nil"/>
              <w:bottom w:val="single" w:sz="8" w:space="0" w:color="auto"/>
              <w:right w:val="single" w:sz="8" w:space="0" w:color="auto"/>
            </w:tcBorders>
            <w:vAlign w:val="center"/>
          </w:tcPr>
          <w:p w14:paraId="71495BDA"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5 T.R.</w:t>
            </w:r>
          </w:p>
        </w:tc>
        <w:tc>
          <w:tcPr>
            <w:tcW w:w="0" w:type="auto"/>
            <w:tcBorders>
              <w:top w:val="nil"/>
              <w:left w:val="nil"/>
              <w:bottom w:val="single" w:sz="8" w:space="0" w:color="auto"/>
              <w:right w:val="single" w:sz="8" w:space="0" w:color="auto"/>
            </w:tcBorders>
            <w:vAlign w:val="center"/>
          </w:tcPr>
          <w:p w14:paraId="2655B76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eastAsia="es-MX"/>
              </w:rPr>
              <w:t>22-973867</w:t>
            </w:r>
          </w:p>
        </w:tc>
      </w:tr>
    </w:tbl>
    <w:p w14:paraId="0EDD8935" w14:textId="77777777" w:rsidR="00515E01" w:rsidRPr="00CD36C3" w:rsidRDefault="00515E01" w:rsidP="00515E01">
      <w:pPr>
        <w:rPr>
          <w:b/>
          <w:bCs/>
        </w:rPr>
      </w:pPr>
    </w:p>
    <w:p w14:paraId="63E5715F" w14:textId="77777777" w:rsidR="00515E01" w:rsidRPr="00CD36C3" w:rsidRDefault="00515E01" w:rsidP="00515E01">
      <w:pPr>
        <w:ind w:firstLine="708"/>
        <w:contextualSpacing/>
        <w:rPr>
          <w:b/>
          <w:bCs/>
        </w:rPr>
      </w:pPr>
      <w:r>
        <w:rPr>
          <w:b/>
          <w:bCs/>
        </w:rPr>
        <w:t xml:space="preserve">4.1.8 </w:t>
      </w:r>
      <w:r w:rsidRPr="00CD36C3">
        <w:rPr>
          <w:b/>
          <w:bCs/>
        </w:rPr>
        <w:t xml:space="preserve">Moneda </w:t>
      </w:r>
    </w:p>
    <w:tbl>
      <w:tblPr>
        <w:tblW w:w="8680" w:type="dxa"/>
        <w:jc w:val="center"/>
        <w:tblLayout w:type="fixed"/>
        <w:tblCellMar>
          <w:left w:w="70" w:type="dxa"/>
          <w:right w:w="70" w:type="dxa"/>
        </w:tblCellMar>
        <w:tblLook w:val="00A0" w:firstRow="1" w:lastRow="0" w:firstColumn="1" w:lastColumn="0" w:noHBand="0" w:noVBand="0"/>
      </w:tblPr>
      <w:tblGrid>
        <w:gridCol w:w="841"/>
        <w:gridCol w:w="1251"/>
        <w:gridCol w:w="1742"/>
        <w:gridCol w:w="1394"/>
        <w:gridCol w:w="1742"/>
        <w:gridCol w:w="709"/>
        <w:gridCol w:w="1001"/>
      </w:tblGrid>
      <w:tr w:rsidR="00515E01" w:rsidRPr="00B75B18" w14:paraId="36F4DD51" w14:textId="77777777" w:rsidTr="00E82F33">
        <w:trPr>
          <w:trHeight w:val="450"/>
          <w:jc w:val="center"/>
        </w:trPr>
        <w:tc>
          <w:tcPr>
            <w:tcW w:w="841"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743B2F69"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ID</w:t>
            </w:r>
          </w:p>
        </w:tc>
        <w:tc>
          <w:tcPr>
            <w:tcW w:w="1251"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1D96D08C"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MODELO CONDENSADOR</w:t>
            </w:r>
          </w:p>
        </w:tc>
        <w:tc>
          <w:tcPr>
            <w:tcW w:w="1742"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3DCB5903"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No. SERIE CONDENSADOR</w:t>
            </w:r>
          </w:p>
        </w:tc>
        <w:tc>
          <w:tcPr>
            <w:tcW w:w="1394"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3D228CE0"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MODELO</w:t>
            </w:r>
            <w:r w:rsidRPr="00CD36C3">
              <w:rPr>
                <w:rFonts w:ascii="Arial" w:hAnsi="Arial" w:cs="Arial"/>
                <w:b/>
                <w:bCs/>
                <w:color w:val="000000"/>
                <w:sz w:val="14"/>
                <w:szCs w:val="14"/>
                <w:lang w:val="es-ES" w:eastAsia="es-MX"/>
              </w:rPr>
              <w:br/>
              <w:t>EVAPORADOR</w:t>
            </w:r>
          </w:p>
        </w:tc>
        <w:tc>
          <w:tcPr>
            <w:tcW w:w="1742"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71833D78"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No. SERIE</w:t>
            </w:r>
            <w:r w:rsidRPr="00CD36C3">
              <w:rPr>
                <w:rFonts w:ascii="Arial" w:hAnsi="Arial" w:cs="Arial"/>
                <w:b/>
                <w:bCs/>
                <w:color w:val="000000"/>
                <w:sz w:val="14"/>
                <w:szCs w:val="14"/>
                <w:lang w:val="es-ES" w:eastAsia="es-MX"/>
              </w:rPr>
              <w:br/>
              <w:t>EVAPORADOR</w:t>
            </w:r>
          </w:p>
        </w:tc>
        <w:tc>
          <w:tcPr>
            <w:tcW w:w="709"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52DA2B77"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MARCA</w:t>
            </w:r>
          </w:p>
        </w:tc>
        <w:tc>
          <w:tcPr>
            <w:tcW w:w="1001" w:type="dxa"/>
            <w:vMerge w:val="restart"/>
            <w:tcBorders>
              <w:top w:val="single" w:sz="8" w:space="0" w:color="auto"/>
              <w:left w:val="single" w:sz="8" w:space="0" w:color="auto"/>
              <w:bottom w:val="single" w:sz="8" w:space="0" w:color="auto"/>
              <w:right w:val="single" w:sz="8" w:space="0" w:color="auto"/>
            </w:tcBorders>
            <w:shd w:val="clear" w:color="000000" w:fill="D9D9D9"/>
            <w:vAlign w:val="center"/>
          </w:tcPr>
          <w:p w14:paraId="16C24C46" w14:textId="77777777" w:rsidR="00515E01" w:rsidRPr="00CD36C3" w:rsidRDefault="00515E01" w:rsidP="00E82F33">
            <w:pPr>
              <w:jc w:val="center"/>
              <w:rPr>
                <w:rFonts w:ascii="Arial" w:hAnsi="Arial" w:cs="Arial"/>
                <w:b/>
                <w:bCs/>
                <w:color w:val="000000"/>
                <w:sz w:val="14"/>
                <w:szCs w:val="14"/>
                <w:lang w:eastAsia="es-MX"/>
              </w:rPr>
            </w:pPr>
            <w:r w:rsidRPr="00CD36C3">
              <w:rPr>
                <w:rFonts w:ascii="Arial" w:hAnsi="Arial" w:cs="Arial"/>
                <w:b/>
                <w:bCs/>
                <w:color w:val="000000"/>
                <w:sz w:val="14"/>
                <w:szCs w:val="14"/>
                <w:lang w:val="es-ES" w:eastAsia="es-MX"/>
              </w:rPr>
              <w:t>CAPACIDAD</w:t>
            </w:r>
          </w:p>
        </w:tc>
      </w:tr>
      <w:tr w:rsidR="00515E01" w:rsidRPr="00B75B18" w14:paraId="1A31A35C" w14:textId="77777777" w:rsidTr="00E82F33">
        <w:trPr>
          <w:trHeight w:val="450"/>
          <w:jc w:val="center"/>
        </w:trPr>
        <w:tc>
          <w:tcPr>
            <w:tcW w:w="841" w:type="dxa"/>
            <w:vMerge/>
            <w:tcBorders>
              <w:top w:val="single" w:sz="8" w:space="0" w:color="auto"/>
              <w:left w:val="single" w:sz="8" w:space="0" w:color="auto"/>
              <w:bottom w:val="single" w:sz="8" w:space="0" w:color="auto"/>
              <w:right w:val="single" w:sz="8" w:space="0" w:color="auto"/>
            </w:tcBorders>
            <w:vAlign w:val="center"/>
          </w:tcPr>
          <w:p w14:paraId="6ADB35A1" w14:textId="77777777" w:rsidR="00515E01" w:rsidRPr="00CD36C3" w:rsidRDefault="00515E01" w:rsidP="00E82F33">
            <w:pPr>
              <w:rPr>
                <w:rFonts w:ascii="Arial" w:hAnsi="Arial" w:cs="Arial"/>
                <w:b/>
                <w:bCs/>
                <w:color w:val="000000"/>
                <w:sz w:val="14"/>
                <w:szCs w:val="14"/>
                <w:lang w:eastAsia="es-MX"/>
              </w:rPr>
            </w:pPr>
          </w:p>
        </w:tc>
        <w:tc>
          <w:tcPr>
            <w:tcW w:w="1251" w:type="dxa"/>
            <w:vMerge/>
            <w:tcBorders>
              <w:top w:val="single" w:sz="8" w:space="0" w:color="auto"/>
              <w:left w:val="single" w:sz="8" w:space="0" w:color="auto"/>
              <w:bottom w:val="single" w:sz="8" w:space="0" w:color="auto"/>
              <w:right w:val="single" w:sz="8" w:space="0" w:color="auto"/>
            </w:tcBorders>
            <w:vAlign w:val="center"/>
          </w:tcPr>
          <w:p w14:paraId="76A54D15" w14:textId="77777777" w:rsidR="00515E01" w:rsidRPr="00CD36C3" w:rsidRDefault="00515E01" w:rsidP="00E82F33">
            <w:pPr>
              <w:rPr>
                <w:rFonts w:ascii="Arial" w:hAnsi="Arial" w:cs="Arial"/>
                <w:b/>
                <w:bCs/>
                <w:color w:val="000000"/>
                <w:sz w:val="14"/>
                <w:szCs w:val="14"/>
                <w:lang w:eastAsia="es-MX"/>
              </w:rPr>
            </w:pPr>
          </w:p>
        </w:tc>
        <w:tc>
          <w:tcPr>
            <w:tcW w:w="1742" w:type="dxa"/>
            <w:vMerge/>
            <w:tcBorders>
              <w:top w:val="single" w:sz="8" w:space="0" w:color="auto"/>
              <w:left w:val="single" w:sz="8" w:space="0" w:color="auto"/>
              <w:bottom w:val="single" w:sz="8" w:space="0" w:color="auto"/>
              <w:right w:val="single" w:sz="8" w:space="0" w:color="auto"/>
            </w:tcBorders>
            <w:vAlign w:val="center"/>
          </w:tcPr>
          <w:p w14:paraId="3E8B188A" w14:textId="77777777" w:rsidR="00515E01" w:rsidRPr="00CD36C3" w:rsidRDefault="00515E01" w:rsidP="00E82F33">
            <w:pPr>
              <w:rPr>
                <w:rFonts w:ascii="Arial" w:hAnsi="Arial" w:cs="Arial"/>
                <w:b/>
                <w:bCs/>
                <w:color w:val="000000"/>
                <w:sz w:val="14"/>
                <w:szCs w:val="14"/>
                <w:lang w:eastAsia="es-MX"/>
              </w:rPr>
            </w:pPr>
          </w:p>
        </w:tc>
        <w:tc>
          <w:tcPr>
            <w:tcW w:w="1394" w:type="dxa"/>
            <w:vMerge/>
            <w:tcBorders>
              <w:top w:val="single" w:sz="8" w:space="0" w:color="auto"/>
              <w:left w:val="single" w:sz="8" w:space="0" w:color="auto"/>
              <w:bottom w:val="single" w:sz="8" w:space="0" w:color="auto"/>
              <w:right w:val="single" w:sz="8" w:space="0" w:color="auto"/>
            </w:tcBorders>
            <w:vAlign w:val="center"/>
          </w:tcPr>
          <w:p w14:paraId="79392DFC" w14:textId="77777777" w:rsidR="00515E01" w:rsidRPr="00CD36C3" w:rsidRDefault="00515E01" w:rsidP="00E82F33">
            <w:pPr>
              <w:rPr>
                <w:rFonts w:ascii="Arial" w:hAnsi="Arial" w:cs="Arial"/>
                <w:b/>
                <w:bCs/>
                <w:color w:val="000000"/>
                <w:sz w:val="14"/>
                <w:szCs w:val="14"/>
                <w:lang w:eastAsia="es-MX"/>
              </w:rPr>
            </w:pPr>
          </w:p>
        </w:tc>
        <w:tc>
          <w:tcPr>
            <w:tcW w:w="1742" w:type="dxa"/>
            <w:vMerge/>
            <w:tcBorders>
              <w:top w:val="single" w:sz="8" w:space="0" w:color="auto"/>
              <w:left w:val="single" w:sz="8" w:space="0" w:color="auto"/>
              <w:bottom w:val="single" w:sz="8" w:space="0" w:color="auto"/>
              <w:right w:val="single" w:sz="8" w:space="0" w:color="auto"/>
            </w:tcBorders>
            <w:vAlign w:val="center"/>
          </w:tcPr>
          <w:p w14:paraId="21A6242B" w14:textId="77777777" w:rsidR="00515E01" w:rsidRPr="00CD36C3" w:rsidRDefault="00515E01" w:rsidP="00E82F33">
            <w:pPr>
              <w:rPr>
                <w:rFonts w:ascii="Arial" w:hAnsi="Arial" w:cs="Arial"/>
                <w:b/>
                <w:bCs/>
                <w:color w:val="000000"/>
                <w:sz w:val="14"/>
                <w:szCs w:val="14"/>
                <w:lang w:eastAsia="es-MX"/>
              </w:rPr>
            </w:pPr>
          </w:p>
        </w:tc>
        <w:tc>
          <w:tcPr>
            <w:tcW w:w="709" w:type="dxa"/>
            <w:vMerge/>
            <w:tcBorders>
              <w:top w:val="single" w:sz="8" w:space="0" w:color="auto"/>
              <w:left w:val="single" w:sz="8" w:space="0" w:color="auto"/>
              <w:bottom w:val="single" w:sz="8" w:space="0" w:color="auto"/>
              <w:right w:val="single" w:sz="8" w:space="0" w:color="auto"/>
            </w:tcBorders>
            <w:vAlign w:val="center"/>
          </w:tcPr>
          <w:p w14:paraId="7DC656C4" w14:textId="77777777" w:rsidR="00515E01" w:rsidRPr="00CD36C3" w:rsidRDefault="00515E01" w:rsidP="00E82F33">
            <w:pPr>
              <w:rPr>
                <w:rFonts w:ascii="Arial" w:hAnsi="Arial" w:cs="Arial"/>
                <w:b/>
                <w:bCs/>
                <w:color w:val="000000"/>
                <w:sz w:val="14"/>
                <w:szCs w:val="14"/>
                <w:lang w:eastAsia="es-MX"/>
              </w:rPr>
            </w:pPr>
          </w:p>
        </w:tc>
        <w:tc>
          <w:tcPr>
            <w:tcW w:w="1001" w:type="dxa"/>
            <w:vMerge/>
            <w:tcBorders>
              <w:top w:val="single" w:sz="8" w:space="0" w:color="auto"/>
              <w:left w:val="single" w:sz="8" w:space="0" w:color="auto"/>
              <w:bottom w:val="single" w:sz="8" w:space="0" w:color="auto"/>
              <w:right w:val="single" w:sz="8" w:space="0" w:color="auto"/>
            </w:tcBorders>
            <w:vAlign w:val="center"/>
          </w:tcPr>
          <w:p w14:paraId="3CFB928B" w14:textId="77777777" w:rsidR="00515E01" w:rsidRPr="00CD36C3" w:rsidRDefault="00515E01" w:rsidP="00E82F33">
            <w:pPr>
              <w:rPr>
                <w:rFonts w:ascii="Arial" w:hAnsi="Arial" w:cs="Arial"/>
                <w:b/>
                <w:bCs/>
                <w:color w:val="000000"/>
                <w:sz w:val="14"/>
                <w:szCs w:val="14"/>
                <w:lang w:eastAsia="es-MX"/>
              </w:rPr>
            </w:pPr>
          </w:p>
        </w:tc>
      </w:tr>
      <w:tr w:rsidR="00515E01" w:rsidRPr="00B75B18" w14:paraId="7D8EEDC3" w14:textId="77777777" w:rsidTr="00E82F33">
        <w:trPr>
          <w:trHeight w:val="300"/>
          <w:jc w:val="center"/>
        </w:trPr>
        <w:tc>
          <w:tcPr>
            <w:tcW w:w="841" w:type="dxa"/>
            <w:tcBorders>
              <w:top w:val="nil"/>
              <w:left w:val="single" w:sz="8" w:space="0" w:color="auto"/>
              <w:bottom w:val="single" w:sz="8" w:space="0" w:color="auto"/>
              <w:right w:val="single" w:sz="8" w:space="0" w:color="auto"/>
            </w:tcBorders>
            <w:vAlign w:val="center"/>
          </w:tcPr>
          <w:p w14:paraId="7D54B11F"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MS-20</w:t>
            </w:r>
            <w:r>
              <w:rPr>
                <w:rFonts w:ascii="Arial" w:hAnsi="Arial" w:cs="Arial"/>
                <w:color w:val="000000"/>
                <w:sz w:val="18"/>
                <w:szCs w:val="18"/>
                <w:lang w:val="es-ES" w:eastAsia="es-MX"/>
              </w:rPr>
              <w:t>6</w:t>
            </w:r>
          </w:p>
        </w:tc>
        <w:tc>
          <w:tcPr>
            <w:tcW w:w="1251" w:type="dxa"/>
            <w:tcBorders>
              <w:top w:val="nil"/>
              <w:left w:val="nil"/>
              <w:bottom w:val="single" w:sz="8" w:space="0" w:color="auto"/>
              <w:right w:val="single" w:sz="8" w:space="0" w:color="auto"/>
            </w:tcBorders>
            <w:vAlign w:val="center"/>
          </w:tcPr>
          <w:p w14:paraId="351BF50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S362CG</w:t>
            </w:r>
          </w:p>
        </w:tc>
        <w:tc>
          <w:tcPr>
            <w:tcW w:w="1742" w:type="dxa"/>
            <w:tcBorders>
              <w:top w:val="nil"/>
              <w:left w:val="nil"/>
              <w:bottom w:val="single" w:sz="8" w:space="0" w:color="auto"/>
              <w:right w:val="single" w:sz="8" w:space="0" w:color="auto"/>
            </w:tcBorders>
            <w:vAlign w:val="center"/>
          </w:tcPr>
          <w:p w14:paraId="0C934C9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901KAPB01776</w:t>
            </w:r>
          </w:p>
        </w:tc>
        <w:tc>
          <w:tcPr>
            <w:tcW w:w="1394" w:type="dxa"/>
            <w:tcBorders>
              <w:top w:val="nil"/>
              <w:left w:val="nil"/>
              <w:bottom w:val="single" w:sz="8" w:space="0" w:color="auto"/>
              <w:right w:val="single" w:sz="8" w:space="0" w:color="auto"/>
            </w:tcBorders>
            <w:vAlign w:val="center"/>
          </w:tcPr>
          <w:p w14:paraId="09EDB777"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S362CG</w:t>
            </w:r>
          </w:p>
        </w:tc>
        <w:tc>
          <w:tcPr>
            <w:tcW w:w="1742" w:type="dxa"/>
            <w:tcBorders>
              <w:top w:val="nil"/>
              <w:left w:val="nil"/>
              <w:bottom w:val="single" w:sz="8" w:space="0" w:color="auto"/>
              <w:right w:val="single" w:sz="8" w:space="0" w:color="auto"/>
            </w:tcBorders>
            <w:vAlign w:val="center"/>
          </w:tcPr>
          <w:p w14:paraId="7FA400B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 xml:space="preserve">  901KAJP01892</w:t>
            </w:r>
          </w:p>
        </w:tc>
        <w:tc>
          <w:tcPr>
            <w:tcW w:w="709" w:type="dxa"/>
            <w:tcBorders>
              <w:top w:val="nil"/>
              <w:left w:val="nil"/>
              <w:bottom w:val="single" w:sz="8" w:space="0" w:color="auto"/>
              <w:right w:val="single" w:sz="8" w:space="0" w:color="auto"/>
            </w:tcBorders>
            <w:vAlign w:val="center"/>
          </w:tcPr>
          <w:p w14:paraId="51BC0D99"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LG</w:t>
            </w:r>
          </w:p>
        </w:tc>
        <w:tc>
          <w:tcPr>
            <w:tcW w:w="1001" w:type="dxa"/>
            <w:tcBorders>
              <w:top w:val="nil"/>
              <w:left w:val="nil"/>
              <w:bottom w:val="single" w:sz="8" w:space="0" w:color="auto"/>
              <w:right w:val="single" w:sz="8" w:space="0" w:color="auto"/>
            </w:tcBorders>
            <w:vAlign w:val="center"/>
          </w:tcPr>
          <w:p w14:paraId="36628B8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3 T.R.</w:t>
            </w:r>
          </w:p>
        </w:tc>
      </w:tr>
      <w:tr w:rsidR="00515E01" w:rsidRPr="00B75B18" w14:paraId="18A862D6" w14:textId="77777777" w:rsidTr="00E82F33">
        <w:trPr>
          <w:trHeight w:val="420"/>
          <w:jc w:val="center"/>
        </w:trPr>
        <w:tc>
          <w:tcPr>
            <w:tcW w:w="841" w:type="dxa"/>
            <w:tcBorders>
              <w:top w:val="single" w:sz="8" w:space="0" w:color="auto"/>
              <w:left w:val="single" w:sz="8" w:space="0" w:color="auto"/>
              <w:bottom w:val="single" w:sz="4" w:space="0" w:color="auto"/>
              <w:right w:val="single" w:sz="8" w:space="0" w:color="auto"/>
            </w:tcBorders>
            <w:vAlign w:val="center"/>
          </w:tcPr>
          <w:p w14:paraId="6F44557C" w14:textId="77777777" w:rsidR="00515E01" w:rsidRPr="00CD36C3" w:rsidRDefault="00515E01" w:rsidP="00E82F33">
            <w:pPr>
              <w:jc w:val="center"/>
              <w:rPr>
                <w:rFonts w:ascii="Arial" w:hAnsi="Arial" w:cs="Arial"/>
                <w:color w:val="000000"/>
                <w:sz w:val="18"/>
                <w:szCs w:val="18"/>
                <w:lang w:eastAsia="es-MX"/>
              </w:rPr>
            </w:pPr>
            <w:r w:rsidRPr="00CD36C3">
              <w:rPr>
                <w:rFonts w:ascii="Arial" w:hAnsi="Arial" w:cs="Arial"/>
                <w:color w:val="000000"/>
                <w:sz w:val="18"/>
                <w:szCs w:val="18"/>
                <w:lang w:val="es-ES" w:eastAsia="es-MX"/>
              </w:rPr>
              <w:t>MS-20</w:t>
            </w:r>
            <w:r>
              <w:rPr>
                <w:rFonts w:ascii="Arial" w:hAnsi="Arial" w:cs="Arial"/>
                <w:color w:val="000000"/>
                <w:sz w:val="18"/>
                <w:szCs w:val="18"/>
                <w:lang w:val="es-ES" w:eastAsia="es-MX"/>
              </w:rPr>
              <w:t>7</w:t>
            </w:r>
          </w:p>
        </w:tc>
        <w:tc>
          <w:tcPr>
            <w:tcW w:w="1251" w:type="dxa"/>
            <w:tcBorders>
              <w:top w:val="single" w:sz="8" w:space="0" w:color="auto"/>
              <w:left w:val="nil"/>
              <w:bottom w:val="single" w:sz="4" w:space="0" w:color="auto"/>
              <w:right w:val="single" w:sz="8" w:space="0" w:color="auto"/>
            </w:tcBorders>
            <w:vAlign w:val="center"/>
          </w:tcPr>
          <w:p w14:paraId="2B907BCC"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YHCA12FSAAKK</w:t>
            </w:r>
          </w:p>
        </w:tc>
        <w:tc>
          <w:tcPr>
            <w:tcW w:w="1742" w:type="dxa"/>
            <w:tcBorders>
              <w:top w:val="nil"/>
              <w:left w:val="nil"/>
              <w:bottom w:val="single" w:sz="8" w:space="0" w:color="auto"/>
              <w:right w:val="single" w:sz="8" w:space="0" w:color="auto"/>
            </w:tcBorders>
            <w:vAlign w:val="center"/>
          </w:tcPr>
          <w:p w14:paraId="60E9FD6D"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215802159100302000</w:t>
            </w:r>
          </w:p>
        </w:tc>
        <w:tc>
          <w:tcPr>
            <w:tcW w:w="1394" w:type="dxa"/>
            <w:tcBorders>
              <w:top w:val="nil"/>
              <w:left w:val="nil"/>
              <w:bottom w:val="single" w:sz="8" w:space="0" w:color="auto"/>
              <w:right w:val="single" w:sz="8" w:space="0" w:color="auto"/>
            </w:tcBorders>
            <w:vAlign w:val="center"/>
          </w:tcPr>
          <w:p w14:paraId="0BAC20E8"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YHCA12FSAAKK</w:t>
            </w:r>
          </w:p>
        </w:tc>
        <w:tc>
          <w:tcPr>
            <w:tcW w:w="1742" w:type="dxa"/>
            <w:tcBorders>
              <w:top w:val="nil"/>
              <w:left w:val="nil"/>
              <w:bottom w:val="single" w:sz="8" w:space="0" w:color="auto"/>
              <w:right w:val="single" w:sz="8" w:space="0" w:color="auto"/>
            </w:tcBorders>
            <w:vAlign w:val="center"/>
          </w:tcPr>
          <w:p w14:paraId="657723BE"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215801533100101000</w:t>
            </w:r>
          </w:p>
        </w:tc>
        <w:tc>
          <w:tcPr>
            <w:tcW w:w="709" w:type="dxa"/>
            <w:tcBorders>
              <w:top w:val="nil"/>
              <w:left w:val="nil"/>
              <w:bottom w:val="single" w:sz="8" w:space="0" w:color="auto"/>
              <w:right w:val="single" w:sz="8" w:space="0" w:color="auto"/>
            </w:tcBorders>
            <w:vAlign w:val="center"/>
          </w:tcPr>
          <w:p w14:paraId="26A32A75"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YORK</w:t>
            </w:r>
          </w:p>
        </w:tc>
        <w:tc>
          <w:tcPr>
            <w:tcW w:w="1001" w:type="dxa"/>
            <w:tcBorders>
              <w:top w:val="nil"/>
              <w:left w:val="nil"/>
              <w:bottom w:val="single" w:sz="8" w:space="0" w:color="auto"/>
              <w:right w:val="single" w:sz="8" w:space="0" w:color="auto"/>
            </w:tcBorders>
            <w:vAlign w:val="center"/>
          </w:tcPr>
          <w:p w14:paraId="5CA09CB3" w14:textId="77777777" w:rsidR="00515E01" w:rsidRPr="00CD36C3" w:rsidRDefault="00515E01" w:rsidP="00E82F33">
            <w:pPr>
              <w:jc w:val="center"/>
              <w:rPr>
                <w:rFonts w:ascii="Arial" w:hAnsi="Arial" w:cs="Arial"/>
                <w:color w:val="000000"/>
                <w:sz w:val="16"/>
                <w:szCs w:val="16"/>
                <w:lang w:eastAsia="es-MX"/>
              </w:rPr>
            </w:pPr>
            <w:r w:rsidRPr="00CD36C3">
              <w:rPr>
                <w:rFonts w:ascii="Arial" w:hAnsi="Arial" w:cs="Arial"/>
                <w:color w:val="000000"/>
                <w:sz w:val="16"/>
                <w:szCs w:val="16"/>
                <w:lang w:val="es-ES" w:eastAsia="es-MX"/>
              </w:rPr>
              <w:t>1 T.R.</w:t>
            </w:r>
          </w:p>
        </w:tc>
      </w:tr>
    </w:tbl>
    <w:p w14:paraId="0EE45D20" w14:textId="77777777" w:rsidR="00515E01" w:rsidRPr="00CD36C3" w:rsidRDefault="00515E01" w:rsidP="00515E01">
      <w:pPr>
        <w:rPr>
          <w:b/>
          <w:bCs/>
        </w:rPr>
      </w:pPr>
    </w:p>
    <w:p w14:paraId="69D53CA2" w14:textId="77777777" w:rsidR="00515E01" w:rsidRPr="00CD36C3" w:rsidRDefault="00515E01" w:rsidP="00515E01">
      <w:pPr>
        <w:spacing w:before="12" w:after="12"/>
        <w:jc w:val="both"/>
        <w:rPr>
          <w:rFonts w:ascii="Arial" w:hAnsi="Arial" w:cs="Arial"/>
        </w:rPr>
      </w:pPr>
      <w:r w:rsidRPr="00CD36C3">
        <w:rPr>
          <w:rFonts w:ascii="Arial" w:hAnsi="Arial" w:cs="Arial"/>
        </w:rPr>
        <w:t xml:space="preserve">Los equipos antes señalados son enunciativos más no limitativos y podrán darse de baja o adicionarse equipos con motivo de una adquisición, donación o baja, atendiendo a las necesidades y a solicitud </w:t>
      </w:r>
      <w:r>
        <w:rPr>
          <w:rFonts w:ascii="Arial" w:hAnsi="Arial" w:cs="Arial"/>
        </w:rPr>
        <w:t>por correo electrónico o por escrito del Supervisor del Contrato</w:t>
      </w:r>
      <w:r w:rsidRPr="00CD36C3">
        <w:rPr>
          <w:rFonts w:ascii="Arial" w:hAnsi="Arial" w:cs="Arial"/>
        </w:rPr>
        <w:t xml:space="preserve">, siempre que el monto máximo del contrato no se supere, lo que será responsabilidad del Administrador del Contrato. </w:t>
      </w:r>
    </w:p>
    <w:p w14:paraId="348412E8" w14:textId="77777777" w:rsidR="00515E01" w:rsidRPr="00CD36C3" w:rsidRDefault="00515E01" w:rsidP="00515E01">
      <w:pPr>
        <w:spacing w:before="12" w:after="12"/>
        <w:jc w:val="both"/>
        <w:rPr>
          <w:rFonts w:ascii="Arial" w:hAnsi="Arial" w:cs="Arial"/>
        </w:rPr>
      </w:pPr>
    </w:p>
    <w:p w14:paraId="49D61204" w14:textId="77777777" w:rsidR="00515E01" w:rsidRPr="00CD36C3" w:rsidRDefault="00515E01" w:rsidP="00515E01">
      <w:pPr>
        <w:spacing w:before="12" w:after="12"/>
        <w:ind w:left="360"/>
        <w:contextualSpacing/>
        <w:jc w:val="both"/>
        <w:rPr>
          <w:rFonts w:ascii="Arial" w:hAnsi="Arial" w:cs="Arial"/>
          <w:b/>
          <w:bCs/>
        </w:rPr>
      </w:pPr>
      <w:r>
        <w:rPr>
          <w:rFonts w:ascii="Arial" w:hAnsi="Arial" w:cs="Arial"/>
          <w:b/>
          <w:bCs/>
        </w:rPr>
        <w:t xml:space="preserve">5. </w:t>
      </w:r>
      <w:bookmarkStart w:id="1102" w:name="_Hlk53653510"/>
      <w:r w:rsidRPr="00CD36C3">
        <w:rPr>
          <w:rFonts w:ascii="Arial" w:hAnsi="Arial" w:cs="Arial"/>
          <w:b/>
          <w:bCs/>
        </w:rPr>
        <w:t>Mantenimiento preventivo</w:t>
      </w:r>
    </w:p>
    <w:p w14:paraId="347E0516" w14:textId="77777777" w:rsidR="00515E01" w:rsidRPr="00CD36C3" w:rsidRDefault="00515E01" w:rsidP="00515E01">
      <w:pPr>
        <w:spacing w:before="12" w:after="12"/>
        <w:jc w:val="both"/>
        <w:rPr>
          <w:rFonts w:ascii="Arial" w:hAnsi="Arial" w:cs="Arial"/>
          <w:b/>
          <w:bCs/>
        </w:rPr>
      </w:pPr>
    </w:p>
    <w:p w14:paraId="6195EA77" w14:textId="77777777" w:rsidR="00515E01" w:rsidRPr="00CD36C3" w:rsidRDefault="00515E01" w:rsidP="00515E01">
      <w:pPr>
        <w:spacing w:after="240"/>
        <w:jc w:val="both"/>
        <w:rPr>
          <w:rFonts w:ascii="Arial" w:hAnsi="Arial" w:cs="Arial"/>
          <w:lang w:val="es-ES"/>
        </w:rPr>
      </w:pPr>
      <w:r w:rsidRPr="00CD36C3">
        <w:rPr>
          <w:rFonts w:ascii="Arial" w:hAnsi="Arial" w:cs="Arial"/>
          <w:lang w:val="es-ES"/>
        </w:rPr>
        <w:t xml:space="preserve">Se entiende por mantenimiento preventivo todas aquellas actividades que debe realizar </w:t>
      </w:r>
      <w:r w:rsidRPr="00CD36C3">
        <w:rPr>
          <w:rFonts w:ascii="Arial" w:hAnsi="Arial" w:cs="Arial"/>
          <w:b/>
          <w:bCs/>
          <w:lang w:val="es-ES"/>
        </w:rPr>
        <w:t>“El proveedor”</w:t>
      </w:r>
      <w:r w:rsidRPr="00CD36C3">
        <w:rPr>
          <w:rFonts w:ascii="Arial" w:hAnsi="Arial" w:cs="Arial"/>
          <w:lang w:val="es-ES"/>
        </w:rPr>
        <w:t xml:space="preserve"> para asegurar las condiciones de operación de los equipos de aire acondicionado a lo largo de la vigencia del contrato, así como la detección oportuna de los posibles desperfectos o deficiencias del funcionamiento que evidencien la necesidad de llevar a cabo trabajos de mantenimiento correctivo los cuales deberán informarse al Supervisor del Contrato con toda oportunidad para programar su ejecución.</w:t>
      </w:r>
    </w:p>
    <w:p w14:paraId="3450C44E" w14:textId="472069C5" w:rsidR="00515E01" w:rsidRPr="005445D5" w:rsidRDefault="00515E01" w:rsidP="00515E01">
      <w:pPr>
        <w:spacing w:after="240"/>
        <w:jc w:val="both"/>
        <w:rPr>
          <w:rFonts w:ascii="Arial" w:hAnsi="Arial" w:cs="Arial"/>
          <w:lang w:val="es-ES"/>
        </w:rPr>
      </w:pPr>
      <w:r w:rsidRPr="00CD36C3">
        <w:rPr>
          <w:rFonts w:ascii="Arial" w:hAnsi="Arial" w:cs="Arial"/>
          <w:lang w:val="es-ES"/>
        </w:rPr>
        <w:t xml:space="preserve">Los trabajos a realizarse por parte de </w:t>
      </w:r>
      <w:r w:rsidRPr="00CD36C3">
        <w:rPr>
          <w:rFonts w:ascii="Arial" w:hAnsi="Arial" w:cs="Arial"/>
          <w:b/>
          <w:bCs/>
          <w:lang w:val="es-ES"/>
        </w:rPr>
        <w:t>“El proveedor”</w:t>
      </w:r>
      <w:r w:rsidRPr="00CD36C3">
        <w:rPr>
          <w:rFonts w:ascii="Arial" w:hAnsi="Arial" w:cs="Arial"/>
          <w:lang w:val="es-ES"/>
        </w:rPr>
        <w:t xml:space="preserve"> deberán cumplir con puntualidad las recomendaciones técnicas que al respecto emiten con regularidad, los fabricantes de equipos</w:t>
      </w:r>
      <w:r>
        <w:rPr>
          <w:rFonts w:ascii="Arial" w:hAnsi="Arial" w:cs="Arial"/>
          <w:lang w:val="es-ES"/>
        </w:rPr>
        <w:t xml:space="preserve"> y refacciones en esa materia. </w:t>
      </w:r>
      <w:bookmarkEnd w:id="1102"/>
    </w:p>
    <w:p w14:paraId="1987B5B6" w14:textId="77777777" w:rsidR="00515E01" w:rsidRPr="00CD36C3" w:rsidRDefault="00515E01" w:rsidP="00515E01">
      <w:pPr>
        <w:spacing w:before="12" w:after="12"/>
        <w:ind w:left="360"/>
        <w:contextualSpacing/>
        <w:jc w:val="both"/>
        <w:rPr>
          <w:rFonts w:ascii="Arial" w:hAnsi="Arial" w:cs="Arial"/>
          <w:b/>
          <w:bCs/>
        </w:rPr>
      </w:pPr>
      <w:r>
        <w:rPr>
          <w:rFonts w:ascii="Arial" w:hAnsi="Arial" w:cs="Arial"/>
          <w:b/>
          <w:bCs/>
        </w:rPr>
        <w:t xml:space="preserve">5.1 </w:t>
      </w:r>
      <w:r w:rsidRPr="00CD36C3">
        <w:rPr>
          <w:rFonts w:ascii="Arial" w:hAnsi="Arial" w:cs="Arial"/>
          <w:b/>
          <w:bCs/>
        </w:rPr>
        <w:t>Calendario del servicio de mantenimiento preventivo</w:t>
      </w:r>
    </w:p>
    <w:p w14:paraId="0652C4A3" w14:textId="77777777" w:rsidR="00515E01" w:rsidRPr="00CD36C3" w:rsidRDefault="00515E01" w:rsidP="00515E01">
      <w:pPr>
        <w:spacing w:before="12" w:after="12"/>
        <w:contextualSpacing/>
        <w:jc w:val="both"/>
        <w:rPr>
          <w:rFonts w:ascii="Arial" w:hAnsi="Arial" w:cs="Arial"/>
          <w:b/>
          <w:bCs/>
        </w:rPr>
      </w:pPr>
    </w:p>
    <w:p w14:paraId="304E5990" w14:textId="77777777" w:rsidR="00515E01" w:rsidRPr="00CD36C3" w:rsidRDefault="00515E01" w:rsidP="00515E01">
      <w:pPr>
        <w:spacing w:before="12" w:after="12"/>
        <w:jc w:val="both"/>
        <w:rPr>
          <w:rFonts w:ascii="Arial" w:hAnsi="Arial" w:cs="Arial"/>
        </w:rPr>
      </w:pPr>
      <w:r w:rsidRPr="00CD36C3">
        <w:rPr>
          <w:rFonts w:ascii="Arial" w:hAnsi="Arial" w:cs="Arial"/>
        </w:rPr>
        <w:t xml:space="preserve">El mantenimiento preventivo será realizado por parte de </w:t>
      </w:r>
      <w:r w:rsidRPr="00CD36C3">
        <w:rPr>
          <w:rFonts w:ascii="Arial" w:hAnsi="Arial" w:cs="Arial"/>
          <w:b/>
          <w:bCs/>
        </w:rPr>
        <w:t>“El proveedor”</w:t>
      </w:r>
      <w:r w:rsidRPr="00CD36C3">
        <w:rPr>
          <w:rFonts w:ascii="Arial" w:hAnsi="Arial" w:cs="Arial"/>
        </w:rPr>
        <w:t xml:space="preserve"> a los equipos relacionados en este </w:t>
      </w:r>
      <w:r w:rsidRPr="00CD36C3">
        <w:rPr>
          <w:rFonts w:ascii="Arial" w:hAnsi="Arial" w:cs="Arial"/>
          <w:b/>
          <w:bCs/>
        </w:rPr>
        <w:t>Anexo Técnico</w:t>
      </w:r>
      <w:r w:rsidRPr="00CD36C3">
        <w:rPr>
          <w:rFonts w:ascii="Arial" w:hAnsi="Arial" w:cs="Arial"/>
        </w:rPr>
        <w:t xml:space="preserve">, durante la vigencia del contrato abierto anual y conforme a la programación del calendario del </w:t>
      </w:r>
      <w:r w:rsidRPr="00CD36C3">
        <w:rPr>
          <w:rFonts w:ascii="Arial" w:hAnsi="Arial" w:cs="Arial"/>
          <w:b/>
          <w:bCs/>
        </w:rPr>
        <w:t xml:space="preserve">Apéndice “A”. </w:t>
      </w:r>
    </w:p>
    <w:p w14:paraId="48CEB391" w14:textId="77777777" w:rsidR="00515E01" w:rsidRPr="00CD36C3" w:rsidRDefault="00515E01" w:rsidP="00515E01">
      <w:pPr>
        <w:spacing w:before="12" w:after="12"/>
        <w:jc w:val="both"/>
        <w:rPr>
          <w:rFonts w:ascii="Arial" w:hAnsi="Arial" w:cs="Arial"/>
        </w:rPr>
      </w:pPr>
    </w:p>
    <w:p w14:paraId="3CCB9BBD" w14:textId="5C0A2075" w:rsidR="00515E01" w:rsidRDefault="00515E01" w:rsidP="00515E01">
      <w:pPr>
        <w:spacing w:before="12" w:after="12"/>
        <w:jc w:val="both"/>
        <w:rPr>
          <w:rFonts w:ascii="Arial" w:hAnsi="Arial" w:cs="Arial"/>
        </w:rPr>
      </w:pPr>
      <w:r w:rsidRPr="00CD36C3">
        <w:rPr>
          <w:rFonts w:ascii="Arial" w:hAnsi="Arial" w:cs="Arial"/>
          <w:b/>
          <w:bCs/>
        </w:rPr>
        <w:t>“El proveedor”</w:t>
      </w:r>
      <w:r w:rsidRPr="00CD36C3">
        <w:rPr>
          <w:rFonts w:ascii="Arial" w:hAnsi="Arial" w:cs="Arial"/>
        </w:rPr>
        <w:t xml:space="preserve"> deberá realizar el mantenimiento preventivo conforme a las actividades especificadas en este </w:t>
      </w:r>
      <w:r w:rsidRPr="00CD36C3">
        <w:rPr>
          <w:rFonts w:ascii="Arial" w:hAnsi="Arial" w:cs="Arial"/>
          <w:b/>
          <w:bCs/>
        </w:rPr>
        <w:t>Anexo Técnico</w:t>
      </w:r>
      <w:r w:rsidRPr="00CD36C3">
        <w:rPr>
          <w:rFonts w:ascii="Arial" w:hAnsi="Arial" w:cs="Arial"/>
        </w:rPr>
        <w:t>.</w:t>
      </w:r>
    </w:p>
    <w:p w14:paraId="0B8C0558" w14:textId="15B5B678" w:rsidR="00AB75F1" w:rsidRDefault="00AB75F1" w:rsidP="00515E01">
      <w:pPr>
        <w:spacing w:before="12" w:after="12"/>
        <w:jc w:val="both"/>
        <w:rPr>
          <w:rFonts w:ascii="Arial" w:hAnsi="Arial" w:cs="Arial"/>
        </w:rPr>
      </w:pPr>
    </w:p>
    <w:p w14:paraId="7725E797" w14:textId="7654012F" w:rsidR="00AB75F1" w:rsidRPr="00CD36C3" w:rsidRDefault="00AB75F1" w:rsidP="00AB75F1">
      <w:pPr>
        <w:tabs>
          <w:tab w:val="left" w:pos="8647"/>
          <w:tab w:val="left" w:pos="9356"/>
        </w:tabs>
        <w:spacing w:before="12" w:after="12"/>
        <w:jc w:val="both"/>
        <w:rPr>
          <w:rFonts w:ascii="Arial" w:hAnsi="Arial" w:cs="Arial"/>
        </w:rPr>
      </w:pPr>
      <w:r w:rsidRPr="00AB75F1">
        <w:rPr>
          <w:rFonts w:ascii="Arial" w:hAnsi="Arial" w:cs="Arial"/>
        </w:rPr>
        <w:t xml:space="preserve">Cualquier modificación al calendario del </w:t>
      </w:r>
      <w:r w:rsidRPr="00AB75F1">
        <w:rPr>
          <w:rFonts w:ascii="Arial" w:hAnsi="Arial" w:cs="Arial"/>
          <w:b/>
          <w:bCs/>
        </w:rPr>
        <w:t>Apéndice “A”,</w:t>
      </w:r>
      <w:r w:rsidRPr="00AB75F1">
        <w:rPr>
          <w:rFonts w:ascii="Arial" w:hAnsi="Arial" w:cs="Arial"/>
        </w:rPr>
        <w:t xml:space="preserve"> sólo procederá por causas atribuibles al</w:t>
      </w:r>
      <w:r>
        <w:rPr>
          <w:rFonts w:ascii="Arial" w:hAnsi="Arial" w:cs="Arial"/>
        </w:rPr>
        <w:t xml:space="preserve"> </w:t>
      </w:r>
      <w:r w:rsidRPr="00AB75F1">
        <w:rPr>
          <w:rFonts w:ascii="Arial" w:hAnsi="Arial" w:cs="Arial"/>
        </w:rPr>
        <w:t>Instituto, la (s) cual (les) deberá (n) dejar constancia mediante oficio del Supervisor del Contrato a</w:t>
      </w:r>
      <w:r>
        <w:rPr>
          <w:rFonts w:ascii="Arial" w:hAnsi="Arial" w:cs="Arial"/>
        </w:rPr>
        <w:t xml:space="preserve"> </w:t>
      </w:r>
      <w:r w:rsidRPr="00AB75F1">
        <w:rPr>
          <w:rFonts w:ascii="Arial" w:hAnsi="Arial" w:cs="Arial"/>
        </w:rPr>
        <w:t>“El proveedor”, en el cual acredite dichos supuestos en el expediente de contratación respectivo.</w:t>
      </w:r>
    </w:p>
    <w:p w14:paraId="6A22883C" w14:textId="77777777" w:rsidR="00515E01" w:rsidRDefault="00515E01" w:rsidP="00515E01">
      <w:pPr>
        <w:spacing w:before="12" w:after="12"/>
        <w:jc w:val="both"/>
        <w:rPr>
          <w:rFonts w:ascii="Arial" w:hAnsi="Arial" w:cs="Arial"/>
        </w:rPr>
      </w:pPr>
    </w:p>
    <w:p w14:paraId="49D15930" w14:textId="77777777" w:rsidR="00515E01" w:rsidRPr="00CD36C3" w:rsidRDefault="00515E01" w:rsidP="00515E01">
      <w:pPr>
        <w:spacing w:before="12" w:after="12"/>
        <w:jc w:val="both"/>
        <w:rPr>
          <w:rFonts w:ascii="Arial" w:hAnsi="Arial" w:cs="Arial"/>
        </w:rPr>
      </w:pPr>
    </w:p>
    <w:p w14:paraId="7F5755C8" w14:textId="77777777" w:rsidR="00515E01" w:rsidRPr="00CD36C3" w:rsidRDefault="00515E01" w:rsidP="00515E01">
      <w:pPr>
        <w:spacing w:before="12" w:after="12"/>
        <w:ind w:firstLine="426"/>
        <w:contextualSpacing/>
        <w:jc w:val="both"/>
        <w:rPr>
          <w:rFonts w:ascii="Arial" w:hAnsi="Arial" w:cs="Arial"/>
          <w:b/>
          <w:bCs/>
        </w:rPr>
      </w:pPr>
      <w:r>
        <w:rPr>
          <w:rFonts w:ascii="Arial" w:hAnsi="Arial" w:cs="Arial"/>
          <w:b/>
          <w:bCs/>
        </w:rPr>
        <w:t xml:space="preserve">5.2. </w:t>
      </w:r>
      <w:r w:rsidRPr="00CD36C3">
        <w:rPr>
          <w:rFonts w:ascii="Arial" w:hAnsi="Arial" w:cs="Arial"/>
          <w:b/>
          <w:bCs/>
        </w:rPr>
        <w:t>Actividades de mantenimiento preventivo</w:t>
      </w:r>
    </w:p>
    <w:p w14:paraId="5482E792" w14:textId="77777777" w:rsidR="00515E01" w:rsidRPr="00CD36C3" w:rsidRDefault="00515E01" w:rsidP="00515E01">
      <w:pPr>
        <w:spacing w:before="12" w:after="12"/>
        <w:jc w:val="both"/>
        <w:rPr>
          <w:rFonts w:ascii="Arial" w:hAnsi="Arial" w:cs="Arial"/>
          <w:b/>
          <w:bCs/>
        </w:rPr>
      </w:pPr>
    </w:p>
    <w:p w14:paraId="3CFAA714" w14:textId="77777777" w:rsidR="00515E01" w:rsidRPr="00CD36C3" w:rsidRDefault="00515E01" w:rsidP="00515E01">
      <w:pPr>
        <w:spacing w:before="12" w:after="12"/>
        <w:jc w:val="both"/>
        <w:rPr>
          <w:rFonts w:ascii="Arial" w:hAnsi="Arial" w:cs="Arial"/>
        </w:rPr>
      </w:pPr>
      <w:r w:rsidRPr="00CD36C3">
        <w:rPr>
          <w:rFonts w:ascii="Arial" w:hAnsi="Arial" w:cs="Arial"/>
          <w:b/>
          <w:bCs/>
        </w:rPr>
        <w:t xml:space="preserve">“El proveedor” </w:t>
      </w:r>
      <w:r w:rsidRPr="00CD36C3">
        <w:rPr>
          <w:rFonts w:ascii="Arial" w:hAnsi="Arial" w:cs="Arial"/>
        </w:rPr>
        <w:t xml:space="preserve">deberá acudir puntualmente a las instalaciones de </w:t>
      </w:r>
      <w:r w:rsidRPr="00CD36C3">
        <w:rPr>
          <w:rFonts w:ascii="Arial" w:hAnsi="Arial" w:cs="Arial"/>
          <w:b/>
          <w:bCs/>
        </w:rPr>
        <w:t xml:space="preserve">“El Instituto” </w:t>
      </w:r>
      <w:r w:rsidRPr="00CD36C3">
        <w:rPr>
          <w:rFonts w:ascii="Arial" w:hAnsi="Arial" w:cs="Arial"/>
        </w:rPr>
        <w:t xml:space="preserve">para realizar los servicios contratados y deberá tomar en cuenta lo siguiente: </w:t>
      </w:r>
    </w:p>
    <w:p w14:paraId="76E87856" w14:textId="77777777" w:rsidR="00515E01" w:rsidRPr="00CD36C3" w:rsidRDefault="00515E01" w:rsidP="00515E01">
      <w:pPr>
        <w:spacing w:before="12" w:after="12"/>
        <w:jc w:val="both"/>
        <w:rPr>
          <w:rFonts w:ascii="Arial" w:hAnsi="Arial" w:cs="Arial"/>
        </w:rPr>
      </w:pPr>
    </w:p>
    <w:p w14:paraId="4F5D85C9" w14:textId="77777777" w:rsidR="00515E01" w:rsidRPr="00CD36C3" w:rsidRDefault="00515E01" w:rsidP="00381773">
      <w:pPr>
        <w:numPr>
          <w:ilvl w:val="0"/>
          <w:numId w:val="114"/>
        </w:numPr>
        <w:autoSpaceDE w:val="0"/>
        <w:autoSpaceDN w:val="0"/>
        <w:adjustRightInd w:val="0"/>
        <w:spacing w:line="276" w:lineRule="auto"/>
        <w:contextualSpacing/>
        <w:jc w:val="both"/>
        <w:rPr>
          <w:rFonts w:ascii="Arial" w:hAnsi="Arial" w:cs="Arial"/>
          <w:lang w:val="es-ES"/>
        </w:rPr>
      </w:pPr>
      <w:r w:rsidRPr="00CD36C3">
        <w:rPr>
          <w:rFonts w:ascii="Arial" w:hAnsi="Arial" w:cs="Arial"/>
          <w:lang w:val="es-ES"/>
        </w:rPr>
        <w:t>Contar con las herramientas necesarias y adecuadas para realizar los servicios.</w:t>
      </w:r>
    </w:p>
    <w:p w14:paraId="51E24450" w14:textId="77777777" w:rsidR="00515E01" w:rsidRPr="00CD36C3" w:rsidRDefault="00515E01" w:rsidP="00381773">
      <w:pPr>
        <w:numPr>
          <w:ilvl w:val="0"/>
          <w:numId w:val="114"/>
        </w:numPr>
        <w:autoSpaceDE w:val="0"/>
        <w:autoSpaceDN w:val="0"/>
        <w:adjustRightInd w:val="0"/>
        <w:spacing w:line="276" w:lineRule="auto"/>
        <w:contextualSpacing/>
        <w:jc w:val="both"/>
        <w:rPr>
          <w:rFonts w:ascii="Arial" w:hAnsi="Arial" w:cs="Arial"/>
          <w:lang w:val="es-ES"/>
        </w:rPr>
      </w:pPr>
      <w:r w:rsidRPr="00CD36C3">
        <w:rPr>
          <w:rFonts w:ascii="Arial" w:hAnsi="Arial" w:cs="Arial"/>
          <w:lang w:val="es-ES"/>
        </w:rPr>
        <w:t>Contar con equipos de medición con fecha de calibración vigente.</w:t>
      </w:r>
    </w:p>
    <w:p w14:paraId="70639829" w14:textId="77777777" w:rsidR="00515E01" w:rsidRPr="00CD36C3" w:rsidRDefault="00515E01" w:rsidP="00381773">
      <w:pPr>
        <w:numPr>
          <w:ilvl w:val="0"/>
          <w:numId w:val="114"/>
        </w:numPr>
        <w:autoSpaceDE w:val="0"/>
        <w:autoSpaceDN w:val="0"/>
        <w:adjustRightInd w:val="0"/>
        <w:spacing w:line="276" w:lineRule="auto"/>
        <w:contextualSpacing/>
        <w:jc w:val="both"/>
        <w:rPr>
          <w:rFonts w:ascii="Arial" w:hAnsi="Arial" w:cs="Arial"/>
          <w:lang w:val="es-ES"/>
        </w:rPr>
      </w:pPr>
      <w:r w:rsidRPr="00CD36C3">
        <w:rPr>
          <w:rFonts w:ascii="Arial" w:hAnsi="Arial" w:cs="Arial"/>
          <w:lang w:val="es-ES"/>
        </w:rPr>
        <w:t xml:space="preserve">Apegarse a los procedimientos adecuados para realizar los servicios. </w:t>
      </w:r>
    </w:p>
    <w:p w14:paraId="37D15AB3" w14:textId="77777777" w:rsidR="00515E01" w:rsidRPr="00CD36C3" w:rsidRDefault="00515E01" w:rsidP="00381773">
      <w:pPr>
        <w:numPr>
          <w:ilvl w:val="0"/>
          <w:numId w:val="114"/>
        </w:numPr>
        <w:autoSpaceDE w:val="0"/>
        <w:autoSpaceDN w:val="0"/>
        <w:adjustRightInd w:val="0"/>
        <w:spacing w:line="276" w:lineRule="auto"/>
        <w:contextualSpacing/>
        <w:jc w:val="both"/>
        <w:rPr>
          <w:rFonts w:ascii="Arial" w:hAnsi="Arial" w:cs="Arial"/>
          <w:lang w:val="es-ES"/>
        </w:rPr>
      </w:pPr>
      <w:r w:rsidRPr="00CD36C3">
        <w:rPr>
          <w:rFonts w:ascii="Arial" w:hAnsi="Arial" w:cs="Arial"/>
          <w:lang w:val="es-ES"/>
        </w:rPr>
        <w:t xml:space="preserve">Contar con las refacciones sin costo adicional descritas en el numeral </w:t>
      </w:r>
      <w:r>
        <w:rPr>
          <w:rFonts w:ascii="Arial" w:hAnsi="Arial" w:cs="Arial"/>
          <w:b/>
          <w:bCs/>
          <w:lang w:val="es-ES"/>
        </w:rPr>
        <w:t>5.3</w:t>
      </w:r>
      <w:r w:rsidRPr="00CD36C3">
        <w:rPr>
          <w:rFonts w:ascii="Arial" w:hAnsi="Arial" w:cs="Arial"/>
          <w:b/>
          <w:bCs/>
          <w:lang w:val="es-ES"/>
        </w:rPr>
        <w:t xml:space="preserve"> </w:t>
      </w:r>
      <w:r w:rsidRPr="00CD36C3">
        <w:rPr>
          <w:rFonts w:ascii="Arial" w:hAnsi="Arial" w:cs="Arial"/>
          <w:b/>
          <w:bCs/>
          <w:snapToGrid w:val="0"/>
          <w:lang w:val="es-ES"/>
        </w:rPr>
        <w:t xml:space="preserve">Refacciones en mantenimiento preventivo sin costo adicional, </w:t>
      </w:r>
      <w:r w:rsidRPr="00CD36C3">
        <w:rPr>
          <w:rFonts w:ascii="Arial" w:hAnsi="Arial" w:cs="Arial"/>
          <w:lang w:val="es-ES"/>
        </w:rPr>
        <w:t xml:space="preserve">que correspondan a los modelos de los equipos relacionados en el presente </w:t>
      </w:r>
      <w:r w:rsidRPr="00CD36C3">
        <w:rPr>
          <w:rFonts w:ascii="Arial" w:hAnsi="Arial" w:cs="Arial"/>
          <w:b/>
          <w:bCs/>
          <w:lang w:val="es-ES"/>
        </w:rPr>
        <w:t>Anexo Técnico.</w:t>
      </w:r>
    </w:p>
    <w:p w14:paraId="75915DF7" w14:textId="77777777" w:rsidR="00515E01" w:rsidRPr="00CD36C3" w:rsidRDefault="00515E01" w:rsidP="00381773">
      <w:pPr>
        <w:numPr>
          <w:ilvl w:val="0"/>
          <w:numId w:val="114"/>
        </w:numPr>
        <w:autoSpaceDE w:val="0"/>
        <w:autoSpaceDN w:val="0"/>
        <w:adjustRightInd w:val="0"/>
        <w:spacing w:line="276" w:lineRule="auto"/>
        <w:contextualSpacing/>
        <w:jc w:val="both"/>
        <w:rPr>
          <w:rFonts w:ascii="Arial" w:hAnsi="Arial" w:cs="Arial"/>
          <w:lang w:val="es-ES"/>
        </w:rPr>
      </w:pPr>
      <w:r w:rsidRPr="00CD36C3">
        <w:rPr>
          <w:rFonts w:ascii="Arial" w:hAnsi="Arial" w:cs="Arial"/>
          <w:lang w:val="es-ES"/>
        </w:rPr>
        <w:t xml:space="preserve">Su personal deberá contar con el equipo de protección personal necesario y adecuado para realizar los servicios objeto de este contrato, como mínimo se deberá contar con: guantes, gafas protectoras, botas, ropa de algodón (pantalón y camisola), para dar cumplimiento a las Normas Oficiales Mexicanas descritas en el numeral </w:t>
      </w:r>
      <w:r>
        <w:rPr>
          <w:rFonts w:ascii="Arial" w:hAnsi="Arial" w:cs="Arial"/>
          <w:b/>
          <w:bCs/>
          <w:lang w:val="es-ES"/>
        </w:rPr>
        <w:t>11</w:t>
      </w:r>
      <w:r w:rsidRPr="00CD36C3">
        <w:rPr>
          <w:rFonts w:ascii="Arial" w:hAnsi="Arial" w:cs="Arial"/>
          <w:lang w:val="es-ES"/>
        </w:rPr>
        <w:t xml:space="preserve"> del presente </w:t>
      </w:r>
      <w:r w:rsidRPr="00CD36C3">
        <w:rPr>
          <w:rFonts w:ascii="Arial" w:hAnsi="Arial" w:cs="Arial"/>
          <w:b/>
          <w:bCs/>
          <w:lang w:val="es-ES"/>
        </w:rPr>
        <w:t>Anexo Técnico.</w:t>
      </w:r>
    </w:p>
    <w:p w14:paraId="64CEBDDF" w14:textId="77777777" w:rsidR="00515E01" w:rsidRPr="002C39A5" w:rsidRDefault="00515E01" w:rsidP="00381773">
      <w:pPr>
        <w:numPr>
          <w:ilvl w:val="0"/>
          <w:numId w:val="114"/>
        </w:numPr>
        <w:autoSpaceDE w:val="0"/>
        <w:autoSpaceDN w:val="0"/>
        <w:adjustRightInd w:val="0"/>
        <w:spacing w:line="276" w:lineRule="auto"/>
        <w:contextualSpacing/>
        <w:jc w:val="both"/>
        <w:rPr>
          <w:rFonts w:ascii="Arial" w:hAnsi="Arial" w:cs="Arial"/>
        </w:rPr>
      </w:pPr>
      <w:r w:rsidRPr="00CD36C3">
        <w:rPr>
          <w:rFonts w:ascii="Arial" w:hAnsi="Arial" w:cs="Arial"/>
          <w:lang w:val="es-ES"/>
        </w:rPr>
        <w:t>Su personal deberá contar con identificación que acredite y cumpla con lo siguiente: la identidad del técnico, que lo acredite como empleado de la empresa, firma del representante legal de la empresa. La identificación se deberá presentar en la entrada de los inmuebles de “</w:t>
      </w:r>
      <w:r w:rsidRPr="00CD36C3">
        <w:rPr>
          <w:rFonts w:ascii="Arial" w:hAnsi="Arial" w:cs="Arial"/>
          <w:b/>
          <w:bCs/>
          <w:lang w:val="es-ES"/>
        </w:rPr>
        <w:t>El Instituto</w:t>
      </w:r>
      <w:r w:rsidRPr="00CD36C3">
        <w:rPr>
          <w:rFonts w:ascii="Arial" w:hAnsi="Arial" w:cs="Arial"/>
          <w:lang w:val="es-ES"/>
        </w:rPr>
        <w:t>” para que se les permita el acceso a las instalaciones, de igual manera la identificación deberá ser portada en todo momento dentro de las instalaciones de “</w:t>
      </w:r>
      <w:r w:rsidRPr="00CD36C3">
        <w:rPr>
          <w:rFonts w:ascii="Arial" w:hAnsi="Arial" w:cs="Arial"/>
          <w:b/>
          <w:bCs/>
          <w:lang w:val="es-ES"/>
        </w:rPr>
        <w:t>El Instituto</w:t>
      </w:r>
      <w:r w:rsidRPr="00CD36C3">
        <w:rPr>
          <w:rFonts w:ascii="Arial" w:hAnsi="Arial" w:cs="Arial"/>
          <w:lang w:val="es-ES"/>
        </w:rPr>
        <w:t>”.</w:t>
      </w:r>
    </w:p>
    <w:p w14:paraId="6A56F8A3" w14:textId="77777777" w:rsidR="00515E01" w:rsidRPr="002C39A5" w:rsidRDefault="00515E01" w:rsidP="00515E01">
      <w:pPr>
        <w:autoSpaceDE w:val="0"/>
        <w:autoSpaceDN w:val="0"/>
        <w:adjustRightInd w:val="0"/>
        <w:spacing w:line="276" w:lineRule="auto"/>
        <w:contextualSpacing/>
        <w:jc w:val="both"/>
        <w:rPr>
          <w:rFonts w:ascii="Arial" w:hAnsi="Arial" w:cs="Arial"/>
          <w:lang w:val="es-ES"/>
        </w:rPr>
      </w:pPr>
    </w:p>
    <w:p w14:paraId="258D833F" w14:textId="77777777" w:rsidR="00515E01" w:rsidRPr="002C39A5" w:rsidRDefault="00515E01" w:rsidP="00515E01">
      <w:pPr>
        <w:jc w:val="both"/>
        <w:rPr>
          <w:rFonts w:ascii="Arial" w:hAnsi="Arial" w:cs="Arial"/>
          <w:b/>
          <w:bCs/>
          <w:lang w:val="es-ES"/>
        </w:rPr>
      </w:pPr>
      <w:r w:rsidRPr="002C39A5">
        <w:rPr>
          <w:rFonts w:ascii="Arial" w:hAnsi="Arial" w:cs="Arial"/>
          <w:b/>
          <w:bCs/>
          <w:lang w:val="es-ES"/>
        </w:rPr>
        <w:t>E</w:t>
      </w:r>
      <w:r>
        <w:rPr>
          <w:rFonts w:ascii="Arial" w:hAnsi="Arial" w:cs="Arial"/>
          <w:b/>
          <w:bCs/>
          <w:lang w:val="es-ES"/>
        </w:rPr>
        <w:t>quipo especial en caso de contingencia a utilizar por parte del personal del proveedor adjudicado al brindar los mantenimientos preventivos y correctivos:</w:t>
      </w:r>
      <w:r w:rsidRPr="002C39A5">
        <w:rPr>
          <w:rFonts w:ascii="Arial" w:hAnsi="Arial" w:cs="Arial"/>
          <w:b/>
          <w:bCs/>
          <w:lang w:val="es-ES"/>
        </w:rPr>
        <w:t>.</w:t>
      </w:r>
    </w:p>
    <w:p w14:paraId="40F0CF4B" w14:textId="77777777" w:rsidR="00515E01" w:rsidRDefault="00515E01" w:rsidP="00515E01">
      <w:pPr>
        <w:jc w:val="both"/>
        <w:rPr>
          <w:rFonts w:ascii="Arial" w:hAnsi="Arial" w:cs="Arial"/>
          <w:b/>
          <w:bCs/>
        </w:rPr>
      </w:pPr>
    </w:p>
    <w:p w14:paraId="714D4E0E" w14:textId="77777777" w:rsidR="00515E01" w:rsidRPr="002C39A5" w:rsidRDefault="00515E01" w:rsidP="00515E01">
      <w:pPr>
        <w:jc w:val="both"/>
        <w:rPr>
          <w:rFonts w:ascii="Arial" w:hAnsi="Arial" w:cs="Arial"/>
          <w:lang w:val="es-ES"/>
        </w:rPr>
      </w:pPr>
      <w:r w:rsidRPr="002C39A5">
        <w:rPr>
          <w:rFonts w:ascii="Arial" w:hAnsi="Arial" w:cs="Arial"/>
          <w:lang w:val="es-ES"/>
        </w:rPr>
        <w:t>Derivado de la epidemia provocada por el SARS-CoV2 (COVID-19) reconocida por la Organización Mundial de la Salud (OMS) el 11 de marzo de 2020, y por el Consejo de Salubridad General mediante acuerdo publicado en el Diario Oficial de la Federación (DOF) el día 23 de marzo; a la declaratoria de emergencia sanitaria, así como a las acciones extraordinarias para su atención, publicadas en el DOF los días 30 y 31 del mismo mes.</w:t>
      </w:r>
    </w:p>
    <w:p w14:paraId="3DB858CF" w14:textId="77777777" w:rsidR="00515E01" w:rsidRPr="002C39A5" w:rsidRDefault="00515E01" w:rsidP="00515E01">
      <w:pPr>
        <w:jc w:val="both"/>
        <w:rPr>
          <w:rFonts w:ascii="Arial" w:hAnsi="Arial" w:cs="Arial"/>
          <w:lang w:val="es-ES"/>
        </w:rPr>
      </w:pPr>
    </w:p>
    <w:p w14:paraId="6433E26D" w14:textId="77777777" w:rsidR="00515E01" w:rsidRPr="002C39A5" w:rsidRDefault="00515E01" w:rsidP="00515E01">
      <w:pPr>
        <w:jc w:val="both"/>
        <w:rPr>
          <w:rFonts w:ascii="Arial" w:hAnsi="Arial" w:cs="Arial"/>
          <w:lang w:val="es-ES"/>
        </w:rPr>
      </w:pPr>
      <w:r w:rsidRPr="002C39A5">
        <w:rPr>
          <w:rFonts w:ascii="Arial" w:hAnsi="Arial" w:cs="Arial"/>
          <w:lang w:val="es-ES"/>
        </w:rPr>
        <w:t>En este sentido, es necesario que los trabajadores del proveedor adjudicado cuenten por lo menos con las siguientes medidas de protección tendientes a minimizar los riesgos derivados de cualquier pandemia que se pudiera presentar, tales como:</w:t>
      </w:r>
    </w:p>
    <w:p w14:paraId="358258A6" w14:textId="77777777" w:rsidR="00515E01" w:rsidRDefault="00515E01" w:rsidP="00515E01">
      <w:pPr>
        <w:jc w:val="both"/>
        <w:rPr>
          <w:rFonts w:ascii="Arial" w:hAnsi="Arial" w:cs="Arial"/>
        </w:rPr>
      </w:pPr>
    </w:p>
    <w:p w14:paraId="648FA51B" w14:textId="77777777" w:rsidR="00515E01" w:rsidRPr="002C39A5" w:rsidRDefault="00515E01" w:rsidP="00381773">
      <w:pPr>
        <w:pStyle w:val="Prrafodelista"/>
        <w:widowControl/>
        <w:numPr>
          <w:ilvl w:val="0"/>
          <w:numId w:val="116"/>
        </w:numPr>
        <w:jc w:val="both"/>
        <w:rPr>
          <w:rFonts w:ascii="Arial" w:hAnsi="Arial" w:cs="Arial"/>
          <w:lang w:val="es-ES"/>
        </w:rPr>
      </w:pPr>
      <w:r w:rsidRPr="002C39A5">
        <w:rPr>
          <w:rFonts w:ascii="Arial" w:hAnsi="Arial" w:cs="Arial"/>
          <w:lang w:val="es-ES"/>
        </w:rPr>
        <w:t>Mascarillas de protección (cubrebocas),</w:t>
      </w:r>
    </w:p>
    <w:p w14:paraId="75BDDD9D" w14:textId="77777777" w:rsidR="00515E01" w:rsidRPr="002C39A5" w:rsidRDefault="00515E01" w:rsidP="00381773">
      <w:pPr>
        <w:pStyle w:val="Prrafodelista"/>
        <w:widowControl/>
        <w:numPr>
          <w:ilvl w:val="0"/>
          <w:numId w:val="116"/>
        </w:numPr>
        <w:jc w:val="both"/>
        <w:rPr>
          <w:rFonts w:ascii="Arial" w:hAnsi="Arial" w:cs="Arial"/>
          <w:lang w:val="es-ES"/>
        </w:rPr>
      </w:pPr>
      <w:r w:rsidRPr="002C39A5">
        <w:rPr>
          <w:rFonts w:ascii="Arial" w:hAnsi="Arial" w:cs="Arial"/>
          <w:lang w:val="es-ES"/>
        </w:rPr>
        <w:t>Caretas de protección,</w:t>
      </w:r>
    </w:p>
    <w:p w14:paraId="0FEBC3F4" w14:textId="77777777" w:rsidR="00515E01" w:rsidRPr="002C39A5" w:rsidRDefault="00515E01" w:rsidP="00381773">
      <w:pPr>
        <w:pStyle w:val="Prrafodelista"/>
        <w:widowControl/>
        <w:numPr>
          <w:ilvl w:val="0"/>
          <w:numId w:val="116"/>
        </w:numPr>
        <w:jc w:val="both"/>
        <w:rPr>
          <w:rFonts w:ascii="Arial" w:hAnsi="Arial" w:cs="Arial"/>
          <w:lang w:val="es-ES"/>
        </w:rPr>
      </w:pPr>
      <w:r w:rsidRPr="002C39A5">
        <w:rPr>
          <w:rFonts w:ascii="Arial" w:hAnsi="Arial" w:cs="Arial"/>
          <w:lang w:val="es-ES"/>
        </w:rPr>
        <w:t>Guantes.</w:t>
      </w:r>
    </w:p>
    <w:p w14:paraId="62C91B1D" w14:textId="77777777" w:rsidR="00515E01" w:rsidRPr="002C39A5" w:rsidRDefault="00515E01" w:rsidP="00515E01">
      <w:pPr>
        <w:spacing w:beforeAutospacing="1" w:after="100" w:afterAutospacing="1"/>
        <w:jc w:val="both"/>
        <w:rPr>
          <w:rFonts w:ascii="Arial" w:hAnsi="Arial" w:cs="Arial"/>
          <w:lang w:val="es-ES"/>
        </w:rPr>
      </w:pPr>
      <w:r w:rsidRPr="002C39A5">
        <w:rPr>
          <w:rFonts w:ascii="Arial" w:hAnsi="Arial" w:cs="Arial"/>
          <w:lang w:val="es-ES"/>
        </w:rPr>
        <w:t>Cabe precisar que deberán seguir los protocolos de seguridad que el Instituto determine, así como las indicaciones que las autoridades competentes señalen.</w:t>
      </w:r>
    </w:p>
    <w:p w14:paraId="58221F92" w14:textId="77777777" w:rsidR="00515E01" w:rsidRPr="00CD36C3" w:rsidRDefault="00515E01" w:rsidP="00515E01">
      <w:pPr>
        <w:autoSpaceDE w:val="0"/>
        <w:autoSpaceDN w:val="0"/>
        <w:adjustRightInd w:val="0"/>
        <w:spacing w:after="200" w:line="276" w:lineRule="auto"/>
        <w:jc w:val="both"/>
        <w:rPr>
          <w:rFonts w:ascii="Arial" w:hAnsi="Arial" w:cs="Arial"/>
          <w:b/>
          <w:bCs/>
        </w:rPr>
      </w:pPr>
      <w:r w:rsidRPr="00CD36C3">
        <w:rPr>
          <w:rFonts w:ascii="Arial" w:hAnsi="Arial" w:cs="Arial"/>
          <w:b/>
          <w:bCs/>
        </w:rPr>
        <w:t>“El Instituto”</w:t>
      </w:r>
      <w:r w:rsidRPr="00CD36C3">
        <w:rPr>
          <w:rFonts w:ascii="Arial" w:hAnsi="Arial" w:cs="Arial"/>
        </w:rPr>
        <w:t xml:space="preserve"> validará con soporte fotográfico y reporte de personal de mantenimiento que los trabajos de mantenimiento preventivo y correctivo sean realizados por </w:t>
      </w:r>
      <w:r w:rsidRPr="00CD36C3">
        <w:rPr>
          <w:rFonts w:ascii="Arial" w:hAnsi="Arial" w:cs="Arial"/>
          <w:b/>
          <w:bCs/>
        </w:rPr>
        <w:t>“El proveedor”</w:t>
      </w:r>
    </w:p>
    <w:p w14:paraId="3021FD6E" w14:textId="77777777" w:rsidR="00515E01" w:rsidRPr="001A647E" w:rsidRDefault="00515E01" w:rsidP="00515E01">
      <w:pPr>
        <w:autoSpaceDE w:val="0"/>
        <w:autoSpaceDN w:val="0"/>
        <w:adjustRightInd w:val="0"/>
        <w:spacing w:after="240" w:line="276" w:lineRule="auto"/>
        <w:jc w:val="both"/>
        <w:rPr>
          <w:rFonts w:ascii="Arial" w:hAnsi="Arial" w:cs="Arial"/>
        </w:rPr>
      </w:pPr>
      <w:bookmarkStart w:id="1103" w:name="_Hlk53653448"/>
      <w:r w:rsidRPr="00CD36C3">
        <w:rPr>
          <w:rFonts w:ascii="Arial" w:hAnsi="Arial" w:cs="Arial"/>
        </w:rPr>
        <w:t>Las actividades y frecuencias descritas a continuación se refieren a los mínimos indispensables que deberá realizar “</w:t>
      </w:r>
      <w:r w:rsidRPr="00CD36C3">
        <w:rPr>
          <w:rFonts w:ascii="Arial" w:hAnsi="Arial" w:cs="Arial"/>
          <w:b/>
          <w:bCs/>
        </w:rPr>
        <w:t>El proveedor</w:t>
      </w:r>
      <w:r w:rsidRPr="00CD36C3">
        <w:rPr>
          <w:rFonts w:ascii="Arial" w:hAnsi="Arial" w:cs="Arial"/>
        </w:rPr>
        <w:t xml:space="preserve">”, para mantener en óptimas condiciones de operación los equipos de aire acondicionado de confort y precisión, existentes en los inmuebles descritos en este </w:t>
      </w:r>
      <w:r w:rsidRPr="00CD36C3">
        <w:rPr>
          <w:rFonts w:ascii="Arial" w:hAnsi="Arial" w:cs="Arial"/>
          <w:b/>
          <w:bCs/>
        </w:rPr>
        <w:t>Anexo Técnico</w:t>
      </w:r>
      <w:r w:rsidRPr="00CD36C3">
        <w:rPr>
          <w:rFonts w:ascii="Arial" w:hAnsi="Arial" w:cs="Arial"/>
        </w:rPr>
        <w:t>, sin menoscabo de que “</w:t>
      </w:r>
      <w:r w:rsidRPr="00CD36C3">
        <w:rPr>
          <w:rFonts w:ascii="Arial" w:hAnsi="Arial" w:cs="Arial"/>
          <w:b/>
          <w:bCs/>
        </w:rPr>
        <w:t>El proveedor</w:t>
      </w:r>
      <w:r w:rsidRPr="00CD36C3">
        <w:rPr>
          <w:rFonts w:ascii="Arial" w:hAnsi="Arial" w:cs="Arial"/>
        </w:rPr>
        <w:t xml:space="preserve">” se obligue a ejecutar aquellas otras que por su naturaleza sean indispensables para garantizar su óptimo funcionamiento. </w:t>
      </w:r>
    </w:p>
    <w:p w14:paraId="23043330" w14:textId="77777777" w:rsidR="00515E01" w:rsidRPr="00CD36C3" w:rsidRDefault="00515E01" w:rsidP="00381773">
      <w:pPr>
        <w:numPr>
          <w:ilvl w:val="0"/>
          <w:numId w:val="118"/>
        </w:numPr>
        <w:spacing w:before="12" w:after="12"/>
        <w:contextualSpacing/>
        <w:jc w:val="both"/>
        <w:rPr>
          <w:rFonts w:ascii="Arial" w:hAnsi="Arial" w:cs="Arial"/>
          <w:b/>
          <w:bCs/>
        </w:rPr>
      </w:pPr>
      <w:r w:rsidRPr="00CD36C3">
        <w:rPr>
          <w:rFonts w:ascii="Arial" w:hAnsi="Arial" w:cs="Arial"/>
          <w:b/>
          <w:bCs/>
        </w:rPr>
        <w:t>Unidad Generadora de Agua Helada (UGAH)</w:t>
      </w:r>
    </w:p>
    <w:p w14:paraId="732C8430" w14:textId="77777777" w:rsidR="00515E01" w:rsidRPr="00CD36C3" w:rsidRDefault="00515E01" w:rsidP="00515E01">
      <w:pPr>
        <w:spacing w:before="12" w:after="12"/>
        <w:jc w:val="both"/>
        <w:rPr>
          <w:rFonts w:ascii="Arial" w:hAnsi="Arial" w:cs="Arial"/>
          <w:b/>
          <w:bCs/>
        </w:rPr>
      </w:pPr>
    </w:p>
    <w:p w14:paraId="0DD817C8" w14:textId="77777777" w:rsidR="00515E01" w:rsidRPr="00CD36C3" w:rsidRDefault="00515E01" w:rsidP="00381773">
      <w:pPr>
        <w:numPr>
          <w:ilvl w:val="0"/>
          <w:numId w:val="119"/>
        </w:numPr>
        <w:spacing w:before="12" w:after="12" w:line="259" w:lineRule="auto"/>
        <w:contextualSpacing/>
        <w:jc w:val="both"/>
        <w:rPr>
          <w:rFonts w:ascii="Arial" w:hAnsi="Arial" w:cs="Arial"/>
          <w:b/>
          <w:bCs/>
        </w:rPr>
      </w:pPr>
      <w:r w:rsidRPr="00CD36C3">
        <w:rPr>
          <w:rFonts w:ascii="Arial" w:hAnsi="Arial" w:cs="Arial"/>
          <w:b/>
          <w:bCs/>
        </w:rPr>
        <w:t>Tablero de control:</w:t>
      </w:r>
    </w:p>
    <w:p w14:paraId="36150E53" w14:textId="77777777" w:rsidR="00515E01" w:rsidRPr="00CD36C3" w:rsidRDefault="00515E01" w:rsidP="00515E01">
      <w:pPr>
        <w:spacing w:before="12" w:after="12"/>
        <w:contextualSpacing/>
        <w:jc w:val="both"/>
        <w:rPr>
          <w:rFonts w:ascii="Arial" w:hAnsi="Arial" w:cs="Arial"/>
          <w:b/>
          <w:bCs/>
        </w:rPr>
      </w:pPr>
    </w:p>
    <w:p w14:paraId="60D3689B" w14:textId="77777777" w:rsidR="00515E01" w:rsidRPr="00CD36C3" w:rsidRDefault="00515E01" w:rsidP="00381773">
      <w:pPr>
        <w:numPr>
          <w:ilvl w:val="0"/>
          <w:numId w:val="120"/>
        </w:numPr>
        <w:spacing w:before="12" w:after="12"/>
        <w:ind w:hanging="229"/>
        <w:jc w:val="both"/>
        <w:rPr>
          <w:rFonts w:ascii="Arial" w:hAnsi="Arial" w:cs="Arial"/>
        </w:rPr>
      </w:pPr>
      <w:r w:rsidRPr="00CD36C3">
        <w:rPr>
          <w:rFonts w:ascii="Arial" w:hAnsi="Arial" w:cs="Arial"/>
        </w:rPr>
        <w:t>Limpieza con solución dieléctrica.</w:t>
      </w:r>
    </w:p>
    <w:p w14:paraId="2960F613" w14:textId="77777777" w:rsidR="00515E01" w:rsidRPr="00CD36C3" w:rsidRDefault="00515E01" w:rsidP="00381773">
      <w:pPr>
        <w:numPr>
          <w:ilvl w:val="0"/>
          <w:numId w:val="120"/>
        </w:numPr>
        <w:spacing w:before="12" w:after="12"/>
        <w:ind w:hanging="229"/>
        <w:jc w:val="both"/>
        <w:rPr>
          <w:rFonts w:ascii="Arial" w:hAnsi="Arial" w:cs="Arial"/>
        </w:rPr>
      </w:pPr>
      <w:r w:rsidRPr="00CD36C3">
        <w:rPr>
          <w:rFonts w:ascii="Arial" w:hAnsi="Arial" w:cs="Arial"/>
        </w:rPr>
        <w:t>Medición de voltaje de alimentación anotando lecturas.</w:t>
      </w:r>
    </w:p>
    <w:p w14:paraId="07CD02BC" w14:textId="77777777" w:rsidR="00515E01" w:rsidRPr="00CD36C3" w:rsidRDefault="00515E01" w:rsidP="00381773">
      <w:pPr>
        <w:numPr>
          <w:ilvl w:val="0"/>
          <w:numId w:val="120"/>
        </w:numPr>
        <w:spacing w:before="12" w:after="12"/>
        <w:ind w:hanging="229"/>
        <w:jc w:val="both"/>
        <w:rPr>
          <w:rFonts w:ascii="Arial" w:hAnsi="Arial" w:cs="Arial"/>
        </w:rPr>
      </w:pPr>
      <w:r w:rsidRPr="00CD36C3">
        <w:rPr>
          <w:rFonts w:ascii="Arial" w:hAnsi="Arial" w:cs="Arial"/>
        </w:rPr>
        <w:t>Medición de la corriente de trabajo anotando lecturas.</w:t>
      </w:r>
    </w:p>
    <w:p w14:paraId="5EEE92E1" w14:textId="77777777" w:rsidR="00515E01" w:rsidRPr="00CD36C3" w:rsidRDefault="00515E01" w:rsidP="00381773">
      <w:pPr>
        <w:numPr>
          <w:ilvl w:val="0"/>
          <w:numId w:val="120"/>
        </w:numPr>
        <w:spacing w:before="12" w:after="12"/>
        <w:ind w:hanging="229"/>
        <w:jc w:val="both"/>
        <w:rPr>
          <w:rFonts w:ascii="Arial" w:hAnsi="Arial" w:cs="Arial"/>
        </w:rPr>
      </w:pPr>
      <w:r w:rsidRPr="00CD36C3">
        <w:rPr>
          <w:rFonts w:ascii="Arial" w:hAnsi="Arial" w:cs="Arial"/>
        </w:rPr>
        <w:t>Revisión y apriete de conexiones.</w:t>
      </w:r>
    </w:p>
    <w:p w14:paraId="01859E81" w14:textId="77777777" w:rsidR="00515E01" w:rsidRPr="00CD36C3" w:rsidRDefault="00515E01" w:rsidP="00381773">
      <w:pPr>
        <w:numPr>
          <w:ilvl w:val="0"/>
          <w:numId w:val="120"/>
        </w:numPr>
        <w:spacing w:before="12" w:after="12"/>
        <w:ind w:hanging="229"/>
        <w:jc w:val="both"/>
        <w:rPr>
          <w:rFonts w:ascii="Arial" w:hAnsi="Arial" w:cs="Arial"/>
        </w:rPr>
      </w:pPr>
      <w:r w:rsidRPr="00CD36C3">
        <w:rPr>
          <w:rFonts w:ascii="Arial" w:hAnsi="Arial" w:cs="Arial"/>
        </w:rPr>
        <w:t>Revisión de luces piloto cambiando lámparas en mal estado.</w:t>
      </w:r>
    </w:p>
    <w:p w14:paraId="7E1E6964" w14:textId="77777777" w:rsidR="00515E01" w:rsidRPr="00CD36C3" w:rsidRDefault="00515E01" w:rsidP="00381773">
      <w:pPr>
        <w:numPr>
          <w:ilvl w:val="0"/>
          <w:numId w:val="120"/>
        </w:numPr>
        <w:spacing w:before="12" w:after="12"/>
        <w:ind w:hanging="229"/>
        <w:jc w:val="both"/>
        <w:rPr>
          <w:rFonts w:ascii="Arial" w:hAnsi="Arial" w:cs="Arial"/>
        </w:rPr>
      </w:pPr>
      <w:r w:rsidRPr="00CD36C3">
        <w:rPr>
          <w:rFonts w:ascii="Arial" w:hAnsi="Arial" w:cs="Arial"/>
        </w:rPr>
        <w:t>Revisión de termostatos de control y realizar ajustes.</w:t>
      </w:r>
    </w:p>
    <w:p w14:paraId="6FBE19D0" w14:textId="77777777" w:rsidR="00515E01" w:rsidRPr="00CD36C3" w:rsidRDefault="00515E01" w:rsidP="00381773">
      <w:pPr>
        <w:numPr>
          <w:ilvl w:val="0"/>
          <w:numId w:val="120"/>
        </w:numPr>
        <w:spacing w:before="12" w:after="12"/>
        <w:ind w:hanging="229"/>
        <w:jc w:val="both"/>
        <w:rPr>
          <w:rFonts w:ascii="Arial" w:hAnsi="Arial" w:cs="Arial"/>
        </w:rPr>
      </w:pPr>
      <w:r w:rsidRPr="00CD36C3">
        <w:rPr>
          <w:rFonts w:ascii="Arial" w:hAnsi="Arial" w:cs="Arial"/>
        </w:rPr>
        <w:t>Revisión y/o remplazo de relevadores, contactores y/o interruptores dañados.</w:t>
      </w:r>
    </w:p>
    <w:p w14:paraId="6AF128EF" w14:textId="77777777" w:rsidR="00515E01" w:rsidRPr="00CD36C3" w:rsidRDefault="00515E01" w:rsidP="00381773">
      <w:pPr>
        <w:numPr>
          <w:ilvl w:val="0"/>
          <w:numId w:val="120"/>
        </w:numPr>
        <w:spacing w:before="12" w:after="12"/>
        <w:ind w:hanging="229"/>
        <w:jc w:val="both"/>
        <w:rPr>
          <w:rFonts w:ascii="Arial" w:hAnsi="Arial" w:cs="Arial"/>
        </w:rPr>
      </w:pPr>
      <w:r w:rsidRPr="00CD36C3">
        <w:rPr>
          <w:rFonts w:ascii="Arial" w:hAnsi="Arial" w:cs="Arial"/>
        </w:rPr>
        <w:t>Aplicación de pintura a petición de “</w:t>
      </w:r>
      <w:r w:rsidRPr="00CD36C3">
        <w:rPr>
          <w:rFonts w:ascii="Arial" w:hAnsi="Arial" w:cs="Arial"/>
          <w:b/>
          <w:bCs/>
        </w:rPr>
        <w:t xml:space="preserve">El Instituto”. </w:t>
      </w:r>
      <w:r w:rsidRPr="00CD36C3">
        <w:rPr>
          <w:rFonts w:ascii="Arial" w:hAnsi="Arial" w:cs="Arial"/>
        </w:rPr>
        <w:t xml:space="preserve"> </w:t>
      </w:r>
    </w:p>
    <w:p w14:paraId="40BC5A13" w14:textId="77777777" w:rsidR="00515E01" w:rsidRPr="00CD36C3" w:rsidRDefault="00515E01" w:rsidP="00515E01">
      <w:pPr>
        <w:spacing w:before="12" w:after="12"/>
        <w:jc w:val="both"/>
        <w:rPr>
          <w:rFonts w:ascii="Arial" w:hAnsi="Arial" w:cs="Arial"/>
        </w:rPr>
      </w:pPr>
    </w:p>
    <w:p w14:paraId="14D8717B" w14:textId="77777777" w:rsidR="00515E01" w:rsidRPr="00CD36C3" w:rsidRDefault="00515E01" w:rsidP="00381773">
      <w:pPr>
        <w:numPr>
          <w:ilvl w:val="0"/>
          <w:numId w:val="119"/>
        </w:numPr>
        <w:spacing w:before="12" w:after="12" w:line="259" w:lineRule="auto"/>
        <w:contextualSpacing/>
        <w:jc w:val="both"/>
        <w:rPr>
          <w:rFonts w:ascii="Arial" w:hAnsi="Arial" w:cs="Arial"/>
          <w:b/>
          <w:bCs/>
        </w:rPr>
      </w:pPr>
      <w:r w:rsidRPr="00CD36C3">
        <w:rPr>
          <w:rFonts w:ascii="Arial" w:hAnsi="Arial" w:cs="Arial"/>
          <w:b/>
          <w:bCs/>
        </w:rPr>
        <w:t>Compresores</w:t>
      </w:r>
    </w:p>
    <w:p w14:paraId="4E8648B6" w14:textId="77777777" w:rsidR="00515E01" w:rsidRPr="00CD36C3" w:rsidRDefault="00515E01" w:rsidP="00515E01">
      <w:pPr>
        <w:spacing w:before="12" w:after="12"/>
        <w:contextualSpacing/>
        <w:jc w:val="both"/>
        <w:rPr>
          <w:rFonts w:ascii="Arial" w:hAnsi="Arial" w:cs="Arial"/>
          <w:b/>
          <w:bCs/>
        </w:rPr>
      </w:pPr>
    </w:p>
    <w:p w14:paraId="10A03D78" w14:textId="77777777" w:rsidR="00515E01" w:rsidRPr="00CD36C3" w:rsidRDefault="00515E01" w:rsidP="00381773">
      <w:pPr>
        <w:numPr>
          <w:ilvl w:val="0"/>
          <w:numId w:val="121"/>
        </w:numPr>
        <w:tabs>
          <w:tab w:val="left" w:pos="1134"/>
        </w:tabs>
        <w:spacing w:before="12" w:after="12"/>
        <w:ind w:hanging="229"/>
        <w:jc w:val="both"/>
        <w:rPr>
          <w:rFonts w:ascii="Arial" w:hAnsi="Arial" w:cs="Arial"/>
        </w:rPr>
      </w:pPr>
      <w:r w:rsidRPr="00CD36C3">
        <w:rPr>
          <w:rFonts w:ascii="Arial" w:hAnsi="Arial" w:cs="Arial"/>
        </w:rPr>
        <w:t>Mediciones eléctricas (voltaje y amperaje), anotando lecturas.</w:t>
      </w:r>
    </w:p>
    <w:p w14:paraId="6E62E5C7" w14:textId="77777777" w:rsidR="00515E01" w:rsidRPr="00CD36C3" w:rsidRDefault="00515E01" w:rsidP="00381773">
      <w:pPr>
        <w:numPr>
          <w:ilvl w:val="0"/>
          <w:numId w:val="121"/>
        </w:numPr>
        <w:tabs>
          <w:tab w:val="left" w:pos="1134"/>
        </w:tabs>
        <w:spacing w:before="12" w:after="12"/>
        <w:ind w:hanging="229"/>
        <w:jc w:val="both"/>
        <w:rPr>
          <w:rFonts w:ascii="Arial" w:hAnsi="Arial" w:cs="Arial"/>
        </w:rPr>
      </w:pPr>
      <w:r w:rsidRPr="00CD36C3">
        <w:rPr>
          <w:rFonts w:ascii="Arial" w:hAnsi="Arial" w:cs="Arial"/>
        </w:rPr>
        <w:t>Revisión y corrección de ruidos y vibraciones.</w:t>
      </w:r>
    </w:p>
    <w:p w14:paraId="6316048B" w14:textId="0DD02AA8" w:rsidR="00515E01" w:rsidRPr="00CD36C3" w:rsidRDefault="00515E01" w:rsidP="00381773">
      <w:pPr>
        <w:numPr>
          <w:ilvl w:val="0"/>
          <w:numId w:val="121"/>
        </w:numPr>
        <w:tabs>
          <w:tab w:val="left" w:pos="567"/>
          <w:tab w:val="left" w:pos="1134"/>
        </w:tabs>
        <w:spacing w:before="12" w:after="12"/>
        <w:ind w:hanging="229"/>
        <w:jc w:val="both"/>
        <w:rPr>
          <w:rFonts w:ascii="Arial" w:hAnsi="Arial" w:cs="Arial"/>
        </w:rPr>
      </w:pPr>
      <w:r w:rsidRPr="00CD36C3">
        <w:rPr>
          <w:rFonts w:ascii="Arial" w:hAnsi="Arial" w:cs="Arial"/>
        </w:rPr>
        <w:t xml:space="preserve"> Verificación del nivel y apariencia visual del aceite, reportando cualquier anomalía al respecto.</w:t>
      </w:r>
    </w:p>
    <w:p w14:paraId="5EB92F12" w14:textId="77777777" w:rsidR="00515E01" w:rsidRPr="00CD36C3" w:rsidRDefault="00515E01" w:rsidP="00381773">
      <w:pPr>
        <w:numPr>
          <w:ilvl w:val="0"/>
          <w:numId w:val="121"/>
        </w:numPr>
        <w:tabs>
          <w:tab w:val="left" w:pos="1134"/>
        </w:tabs>
        <w:spacing w:before="12" w:after="12"/>
        <w:ind w:hanging="229"/>
        <w:jc w:val="both"/>
        <w:rPr>
          <w:rFonts w:ascii="Arial" w:hAnsi="Arial" w:cs="Arial"/>
        </w:rPr>
      </w:pPr>
      <w:r w:rsidRPr="00CD36C3">
        <w:rPr>
          <w:rFonts w:ascii="Arial" w:hAnsi="Arial" w:cs="Arial"/>
        </w:rPr>
        <w:t>Medición de presión del refrigerante (succión y descarga).</w:t>
      </w:r>
    </w:p>
    <w:p w14:paraId="014FB8EF" w14:textId="77777777" w:rsidR="00515E01" w:rsidRPr="00CD36C3" w:rsidRDefault="00515E01" w:rsidP="00381773">
      <w:pPr>
        <w:numPr>
          <w:ilvl w:val="0"/>
          <w:numId w:val="121"/>
        </w:numPr>
        <w:tabs>
          <w:tab w:val="left" w:pos="1134"/>
        </w:tabs>
        <w:spacing w:before="12" w:after="12"/>
        <w:ind w:hanging="229"/>
        <w:jc w:val="both"/>
        <w:rPr>
          <w:rFonts w:ascii="Arial" w:hAnsi="Arial" w:cs="Arial"/>
        </w:rPr>
      </w:pPr>
      <w:r w:rsidRPr="00CD36C3">
        <w:rPr>
          <w:rFonts w:ascii="Arial" w:hAnsi="Arial" w:cs="Arial"/>
        </w:rPr>
        <w:t>Medición de presión de aceite, reportar lectura, adaptar manómetro en caso necesario.</w:t>
      </w:r>
    </w:p>
    <w:p w14:paraId="6A7651CF" w14:textId="77777777" w:rsidR="00515E01" w:rsidRPr="00CD36C3" w:rsidRDefault="00515E01" w:rsidP="00381773">
      <w:pPr>
        <w:numPr>
          <w:ilvl w:val="0"/>
          <w:numId w:val="121"/>
        </w:numPr>
        <w:tabs>
          <w:tab w:val="left" w:pos="1134"/>
        </w:tabs>
        <w:spacing w:before="12" w:after="12"/>
        <w:ind w:hanging="229"/>
        <w:jc w:val="both"/>
        <w:rPr>
          <w:rFonts w:ascii="Arial" w:hAnsi="Arial" w:cs="Arial"/>
        </w:rPr>
      </w:pPr>
      <w:r w:rsidRPr="00CD36C3">
        <w:rPr>
          <w:rFonts w:ascii="Arial" w:hAnsi="Arial" w:cs="Arial"/>
        </w:rPr>
        <w:t>Cambio de aceite según el resultado de la prueba de acidez en su caso.</w:t>
      </w:r>
    </w:p>
    <w:p w14:paraId="582D59C0" w14:textId="77777777" w:rsidR="00515E01" w:rsidRPr="00CD36C3" w:rsidRDefault="00515E01" w:rsidP="00381773">
      <w:pPr>
        <w:numPr>
          <w:ilvl w:val="0"/>
          <w:numId w:val="121"/>
        </w:numPr>
        <w:tabs>
          <w:tab w:val="left" w:pos="1134"/>
        </w:tabs>
        <w:spacing w:before="12" w:after="12"/>
        <w:ind w:hanging="229"/>
        <w:jc w:val="both"/>
        <w:rPr>
          <w:rFonts w:ascii="Arial" w:hAnsi="Arial" w:cs="Arial"/>
        </w:rPr>
      </w:pPr>
      <w:r w:rsidRPr="00CD36C3">
        <w:rPr>
          <w:rFonts w:ascii="Arial" w:hAnsi="Arial" w:cs="Arial"/>
        </w:rPr>
        <w:t>Suministro de gas refrigerante.</w:t>
      </w:r>
    </w:p>
    <w:p w14:paraId="5ED9011A" w14:textId="77777777" w:rsidR="00515E01" w:rsidRPr="00CD36C3" w:rsidRDefault="00515E01" w:rsidP="00381773">
      <w:pPr>
        <w:numPr>
          <w:ilvl w:val="0"/>
          <w:numId w:val="121"/>
        </w:numPr>
        <w:tabs>
          <w:tab w:val="left" w:pos="1134"/>
        </w:tabs>
        <w:spacing w:before="12" w:after="12"/>
        <w:ind w:hanging="229"/>
        <w:jc w:val="both"/>
        <w:rPr>
          <w:rFonts w:ascii="Arial" w:hAnsi="Arial" w:cs="Arial"/>
        </w:rPr>
      </w:pPr>
      <w:r w:rsidRPr="00CD36C3">
        <w:rPr>
          <w:rFonts w:ascii="Arial" w:hAnsi="Arial" w:cs="Arial"/>
        </w:rPr>
        <w:t>Reparación de fugas de gas refrigerante y de aceite en todo el sistema.</w:t>
      </w:r>
    </w:p>
    <w:p w14:paraId="460C20EE" w14:textId="77777777" w:rsidR="00515E01" w:rsidRPr="00CD36C3" w:rsidRDefault="00515E01" w:rsidP="00515E01">
      <w:pPr>
        <w:tabs>
          <w:tab w:val="left" w:pos="1134"/>
        </w:tabs>
        <w:spacing w:before="12" w:after="12"/>
        <w:jc w:val="both"/>
        <w:rPr>
          <w:rFonts w:ascii="Arial" w:hAnsi="Arial" w:cs="Arial"/>
        </w:rPr>
      </w:pPr>
    </w:p>
    <w:p w14:paraId="5A58262C" w14:textId="77777777" w:rsidR="00515E01" w:rsidRPr="00CD36C3" w:rsidRDefault="00515E01" w:rsidP="00381773">
      <w:pPr>
        <w:numPr>
          <w:ilvl w:val="0"/>
          <w:numId w:val="119"/>
        </w:numPr>
        <w:spacing w:before="240" w:after="12"/>
        <w:contextualSpacing/>
        <w:jc w:val="both"/>
        <w:rPr>
          <w:rFonts w:ascii="Arial" w:hAnsi="Arial" w:cs="Arial"/>
          <w:b/>
          <w:bCs/>
        </w:rPr>
      </w:pPr>
      <w:r w:rsidRPr="00CD36C3">
        <w:rPr>
          <w:rFonts w:ascii="Arial" w:hAnsi="Arial" w:cs="Arial"/>
          <w:b/>
          <w:bCs/>
        </w:rPr>
        <w:t>Evaporador</w:t>
      </w:r>
    </w:p>
    <w:p w14:paraId="02BD4C6A" w14:textId="77777777" w:rsidR="00515E01" w:rsidRPr="00CD36C3" w:rsidRDefault="00515E01" w:rsidP="00515E01">
      <w:pPr>
        <w:spacing w:before="240" w:after="12"/>
        <w:contextualSpacing/>
        <w:jc w:val="both"/>
        <w:rPr>
          <w:rFonts w:ascii="Arial" w:hAnsi="Arial" w:cs="Arial"/>
          <w:b/>
          <w:bCs/>
        </w:rPr>
      </w:pPr>
    </w:p>
    <w:p w14:paraId="33293D99" w14:textId="77777777" w:rsidR="00515E01" w:rsidRPr="00CD36C3" w:rsidRDefault="00515E01" w:rsidP="00381773">
      <w:pPr>
        <w:numPr>
          <w:ilvl w:val="0"/>
          <w:numId w:val="123"/>
        </w:numPr>
        <w:tabs>
          <w:tab w:val="left" w:pos="1276"/>
        </w:tabs>
        <w:spacing w:before="12" w:after="12"/>
        <w:ind w:hanging="229"/>
        <w:jc w:val="both"/>
        <w:rPr>
          <w:rFonts w:ascii="Arial" w:hAnsi="Arial" w:cs="Arial"/>
        </w:rPr>
      </w:pPr>
      <w:r w:rsidRPr="00CD36C3">
        <w:rPr>
          <w:rFonts w:ascii="Arial" w:hAnsi="Arial" w:cs="Arial"/>
        </w:rPr>
        <w:t xml:space="preserve">Medición de temperatura de entrada y salida del agua helada, anotar lecturas y remplazar termómetros en caso necesario. </w:t>
      </w:r>
    </w:p>
    <w:p w14:paraId="502CEE2D" w14:textId="77777777" w:rsidR="00515E01" w:rsidRPr="00CD36C3" w:rsidRDefault="00515E01" w:rsidP="00381773">
      <w:pPr>
        <w:numPr>
          <w:ilvl w:val="0"/>
          <w:numId w:val="123"/>
        </w:numPr>
        <w:tabs>
          <w:tab w:val="left" w:pos="1276"/>
        </w:tabs>
        <w:spacing w:before="12" w:after="12"/>
        <w:ind w:hanging="87"/>
        <w:jc w:val="both"/>
        <w:rPr>
          <w:rFonts w:ascii="Arial" w:hAnsi="Arial" w:cs="Arial"/>
        </w:rPr>
      </w:pPr>
      <w:r w:rsidRPr="00CD36C3">
        <w:rPr>
          <w:rFonts w:ascii="Arial" w:hAnsi="Arial" w:cs="Arial"/>
        </w:rPr>
        <w:t>Lavado de serpentín con líquido desincrustante.</w:t>
      </w:r>
    </w:p>
    <w:p w14:paraId="66BA0BC9" w14:textId="77777777" w:rsidR="00515E01" w:rsidRPr="00CD36C3" w:rsidRDefault="00515E01" w:rsidP="00381773">
      <w:pPr>
        <w:numPr>
          <w:ilvl w:val="0"/>
          <w:numId w:val="123"/>
        </w:numPr>
        <w:tabs>
          <w:tab w:val="left" w:pos="1276"/>
        </w:tabs>
        <w:spacing w:before="12" w:after="12"/>
        <w:ind w:hanging="87"/>
        <w:jc w:val="both"/>
        <w:rPr>
          <w:rFonts w:ascii="Arial" w:hAnsi="Arial" w:cs="Arial"/>
        </w:rPr>
      </w:pPr>
      <w:r w:rsidRPr="00CD36C3">
        <w:rPr>
          <w:rFonts w:ascii="Arial" w:hAnsi="Arial" w:cs="Arial"/>
        </w:rPr>
        <w:t>Mantenimiento de motores ventiladores y en su caso sustitución.</w:t>
      </w:r>
    </w:p>
    <w:p w14:paraId="0A631D40" w14:textId="77777777" w:rsidR="00515E01" w:rsidRPr="00CD36C3" w:rsidRDefault="00515E01" w:rsidP="00381773">
      <w:pPr>
        <w:numPr>
          <w:ilvl w:val="0"/>
          <w:numId w:val="123"/>
        </w:numPr>
        <w:tabs>
          <w:tab w:val="left" w:pos="1276"/>
        </w:tabs>
        <w:spacing w:before="12" w:after="12"/>
        <w:ind w:hanging="87"/>
        <w:jc w:val="both"/>
        <w:rPr>
          <w:rFonts w:ascii="Arial" w:hAnsi="Arial" w:cs="Arial"/>
        </w:rPr>
      </w:pPr>
      <w:r w:rsidRPr="00CD36C3">
        <w:rPr>
          <w:rFonts w:ascii="Arial" w:hAnsi="Arial" w:cs="Arial"/>
        </w:rPr>
        <w:t>Mantenimiento de dispositivos eléctricos.</w:t>
      </w:r>
    </w:p>
    <w:p w14:paraId="1765E410" w14:textId="77777777" w:rsidR="00515E01" w:rsidRPr="00CD36C3" w:rsidRDefault="00515E01" w:rsidP="00381773">
      <w:pPr>
        <w:numPr>
          <w:ilvl w:val="0"/>
          <w:numId w:val="123"/>
        </w:numPr>
        <w:tabs>
          <w:tab w:val="left" w:pos="1276"/>
        </w:tabs>
        <w:spacing w:before="12" w:after="12"/>
        <w:ind w:hanging="87"/>
        <w:jc w:val="both"/>
        <w:rPr>
          <w:rFonts w:ascii="Arial" w:hAnsi="Arial" w:cs="Arial"/>
        </w:rPr>
      </w:pPr>
      <w:r w:rsidRPr="00CD36C3">
        <w:rPr>
          <w:rFonts w:ascii="Arial" w:hAnsi="Arial" w:cs="Arial"/>
        </w:rPr>
        <w:t>Reparación de fugas.</w:t>
      </w:r>
    </w:p>
    <w:p w14:paraId="3AEAFC0D" w14:textId="77777777" w:rsidR="00515E01" w:rsidRPr="00CD36C3" w:rsidRDefault="00515E01" w:rsidP="00381773">
      <w:pPr>
        <w:numPr>
          <w:ilvl w:val="0"/>
          <w:numId w:val="119"/>
        </w:numPr>
        <w:spacing w:before="240" w:after="12"/>
        <w:contextualSpacing/>
        <w:jc w:val="both"/>
        <w:rPr>
          <w:rFonts w:ascii="Arial" w:hAnsi="Arial" w:cs="Arial"/>
          <w:b/>
          <w:bCs/>
        </w:rPr>
      </w:pPr>
      <w:r w:rsidRPr="00CD36C3">
        <w:rPr>
          <w:rFonts w:ascii="Arial" w:hAnsi="Arial" w:cs="Arial"/>
          <w:b/>
          <w:bCs/>
        </w:rPr>
        <w:t xml:space="preserve">Condensador </w:t>
      </w:r>
    </w:p>
    <w:p w14:paraId="63D44813" w14:textId="77777777" w:rsidR="00515E01" w:rsidRPr="00CD36C3" w:rsidRDefault="00515E01" w:rsidP="00515E01">
      <w:pPr>
        <w:spacing w:before="240" w:after="12"/>
        <w:contextualSpacing/>
        <w:jc w:val="both"/>
        <w:rPr>
          <w:rFonts w:ascii="Arial" w:hAnsi="Arial" w:cs="Arial"/>
          <w:b/>
          <w:bCs/>
        </w:rPr>
      </w:pPr>
    </w:p>
    <w:p w14:paraId="61DDFA6F" w14:textId="77777777" w:rsidR="00515E01" w:rsidRPr="00CD36C3" w:rsidRDefault="00515E01" w:rsidP="00381773">
      <w:pPr>
        <w:numPr>
          <w:ilvl w:val="0"/>
          <w:numId w:val="122"/>
        </w:numPr>
        <w:tabs>
          <w:tab w:val="left" w:pos="1276"/>
        </w:tabs>
        <w:spacing w:before="12" w:after="12"/>
        <w:ind w:left="1276" w:hanging="283"/>
        <w:jc w:val="both"/>
        <w:rPr>
          <w:rFonts w:ascii="Arial" w:hAnsi="Arial" w:cs="Arial"/>
        </w:rPr>
      </w:pPr>
      <w:r w:rsidRPr="00CD36C3">
        <w:rPr>
          <w:rFonts w:ascii="Arial" w:hAnsi="Arial" w:cs="Arial"/>
        </w:rPr>
        <w:t>Lavado del serpentín con líquido desincrustante</w:t>
      </w:r>
    </w:p>
    <w:p w14:paraId="1BDD65FE" w14:textId="77777777" w:rsidR="00515E01" w:rsidRPr="00CD36C3" w:rsidRDefault="00515E01" w:rsidP="00381773">
      <w:pPr>
        <w:numPr>
          <w:ilvl w:val="0"/>
          <w:numId w:val="124"/>
        </w:numPr>
        <w:spacing w:before="12" w:after="12"/>
        <w:ind w:left="1276" w:hanging="283"/>
        <w:jc w:val="both"/>
        <w:rPr>
          <w:rFonts w:ascii="Arial" w:hAnsi="Arial" w:cs="Arial"/>
        </w:rPr>
      </w:pPr>
      <w:r w:rsidRPr="00CD36C3">
        <w:rPr>
          <w:rFonts w:ascii="Arial" w:hAnsi="Arial" w:cs="Arial"/>
        </w:rPr>
        <w:t>Mediciones eléctricas en motores de abanicos (voltaje de alimentación y corriente de carga).</w:t>
      </w:r>
    </w:p>
    <w:p w14:paraId="179E89CF" w14:textId="77777777" w:rsidR="00515E01" w:rsidRPr="00CD36C3" w:rsidRDefault="00515E01" w:rsidP="00381773">
      <w:pPr>
        <w:numPr>
          <w:ilvl w:val="0"/>
          <w:numId w:val="124"/>
        </w:numPr>
        <w:tabs>
          <w:tab w:val="left" w:pos="709"/>
        </w:tabs>
        <w:spacing w:before="12" w:after="12"/>
        <w:ind w:left="1276" w:hanging="283"/>
        <w:jc w:val="both"/>
        <w:rPr>
          <w:rFonts w:ascii="Arial" w:hAnsi="Arial" w:cs="Arial"/>
        </w:rPr>
      </w:pPr>
      <w:r w:rsidRPr="00CD36C3">
        <w:rPr>
          <w:rFonts w:ascii="Arial" w:hAnsi="Arial" w:cs="Arial"/>
        </w:rPr>
        <w:t xml:space="preserve">Revisión y corrección de vibraciones. </w:t>
      </w:r>
    </w:p>
    <w:p w14:paraId="38197715" w14:textId="77777777" w:rsidR="00515E01" w:rsidRPr="00CD36C3" w:rsidRDefault="00515E01" w:rsidP="00381773">
      <w:pPr>
        <w:numPr>
          <w:ilvl w:val="0"/>
          <w:numId w:val="124"/>
        </w:numPr>
        <w:tabs>
          <w:tab w:val="left" w:pos="709"/>
        </w:tabs>
        <w:spacing w:before="12" w:after="12"/>
        <w:ind w:left="1276" w:hanging="283"/>
        <w:jc w:val="both"/>
        <w:rPr>
          <w:rFonts w:ascii="Arial" w:hAnsi="Arial" w:cs="Arial"/>
        </w:rPr>
      </w:pPr>
      <w:r w:rsidRPr="00CD36C3">
        <w:rPr>
          <w:rFonts w:ascii="Arial" w:hAnsi="Arial" w:cs="Arial"/>
        </w:rPr>
        <w:t>Revisión y corrección de libre movimiento de abanicos.</w:t>
      </w:r>
    </w:p>
    <w:p w14:paraId="43FA32E6" w14:textId="77777777" w:rsidR="00515E01" w:rsidRPr="00CD36C3" w:rsidRDefault="00515E01" w:rsidP="00381773">
      <w:pPr>
        <w:numPr>
          <w:ilvl w:val="0"/>
          <w:numId w:val="124"/>
        </w:numPr>
        <w:tabs>
          <w:tab w:val="left" w:pos="709"/>
        </w:tabs>
        <w:spacing w:before="12" w:after="12"/>
        <w:ind w:left="1276" w:hanging="283"/>
        <w:jc w:val="both"/>
        <w:rPr>
          <w:rFonts w:ascii="Arial" w:hAnsi="Arial" w:cs="Arial"/>
        </w:rPr>
      </w:pPr>
      <w:r w:rsidRPr="00CD36C3">
        <w:rPr>
          <w:rFonts w:ascii="Arial" w:hAnsi="Arial" w:cs="Arial"/>
        </w:rPr>
        <w:t>Mantenimiento de dispositivos eléctricos.</w:t>
      </w:r>
    </w:p>
    <w:p w14:paraId="707F8C53" w14:textId="77777777" w:rsidR="00515E01" w:rsidRPr="00CD36C3" w:rsidRDefault="00515E01" w:rsidP="00381773">
      <w:pPr>
        <w:numPr>
          <w:ilvl w:val="0"/>
          <w:numId w:val="124"/>
        </w:numPr>
        <w:tabs>
          <w:tab w:val="left" w:pos="709"/>
        </w:tabs>
        <w:spacing w:before="12" w:after="12"/>
        <w:ind w:left="1276" w:hanging="283"/>
        <w:jc w:val="both"/>
        <w:rPr>
          <w:rFonts w:ascii="Arial" w:hAnsi="Arial" w:cs="Arial"/>
        </w:rPr>
      </w:pPr>
      <w:r w:rsidRPr="00CD36C3">
        <w:rPr>
          <w:rFonts w:ascii="Arial" w:hAnsi="Arial" w:cs="Arial"/>
        </w:rPr>
        <w:t>Reparación de fugas.</w:t>
      </w:r>
    </w:p>
    <w:p w14:paraId="68374622" w14:textId="77777777" w:rsidR="00515E01" w:rsidRPr="00CD36C3" w:rsidRDefault="00515E01" w:rsidP="00381773">
      <w:pPr>
        <w:numPr>
          <w:ilvl w:val="0"/>
          <w:numId w:val="119"/>
        </w:numPr>
        <w:spacing w:before="240" w:after="12"/>
        <w:contextualSpacing/>
        <w:jc w:val="both"/>
        <w:rPr>
          <w:rFonts w:ascii="Arial" w:hAnsi="Arial" w:cs="Arial"/>
          <w:b/>
          <w:bCs/>
        </w:rPr>
      </w:pPr>
      <w:r w:rsidRPr="00CD36C3">
        <w:rPr>
          <w:rFonts w:ascii="Arial" w:hAnsi="Arial" w:cs="Arial"/>
          <w:b/>
          <w:bCs/>
        </w:rPr>
        <w:t>Circuitos de refrigeración</w:t>
      </w:r>
    </w:p>
    <w:p w14:paraId="2B8A7B77" w14:textId="77777777" w:rsidR="00515E01" w:rsidRPr="00CD36C3" w:rsidRDefault="00515E01" w:rsidP="00515E01">
      <w:pPr>
        <w:spacing w:before="240" w:after="12"/>
        <w:contextualSpacing/>
        <w:jc w:val="both"/>
        <w:rPr>
          <w:rFonts w:ascii="Arial" w:hAnsi="Arial" w:cs="Arial"/>
          <w:b/>
          <w:bCs/>
        </w:rPr>
      </w:pPr>
    </w:p>
    <w:p w14:paraId="7AAF5A65" w14:textId="77777777" w:rsidR="00515E01" w:rsidRPr="00CD36C3" w:rsidRDefault="00515E01" w:rsidP="00381773">
      <w:pPr>
        <w:numPr>
          <w:ilvl w:val="0"/>
          <w:numId w:val="125"/>
        </w:numPr>
        <w:spacing w:before="12" w:after="12"/>
        <w:ind w:left="1276" w:hanging="283"/>
        <w:jc w:val="both"/>
        <w:rPr>
          <w:rFonts w:ascii="Arial" w:hAnsi="Arial" w:cs="Arial"/>
        </w:rPr>
      </w:pPr>
      <w:r w:rsidRPr="00CD36C3">
        <w:rPr>
          <w:rFonts w:ascii="Arial" w:hAnsi="Arial" w:cs="Arial"/>
        </w:rPr>
        <w:t xml:space="preserve">Revisión de fugas de refrigerante y recargar si es necesario. </w:t>
      </w:r>
    </w:p>
    <w:p w14:paraId="342BD08D" w14:textId="77777777" w:rsidR="00515E01" w:rsidRPr="00CD36C3" w:rsidRDefault="00515E01" w:rsidP="00381773">
      <w:pPr>
        <w:numPr>
          <w:ilvl w:val="0"/>
          <w:numId w:val="125"/>
        </w:numPr>
        <w:spacing w:before="12" w:after="12"/>
        <w:ind w:left="1276" w:hanging="283"/>
        <w:jc w:val="both"/>
        <w:rPr>
          <w:rFonts w:ascii="Arial" w:hAnsi="Arial" w:cs="Arial"/>
        </w:rPr>
      </w:pPr>
      <w:r w:rsidRPr="00CD36C3">
        <w:rPr>
          <w:rFonts w:ascii="Arial" w:hAnsi="Arial" w:cs="Arial"/>
        </w:rPr>
        <w:t>Revisión y reparación de soportes.</w:t>
      </w:r>
    </w:p>
    <w:p w14:paraId="0FEC6E71" w14:textId="77777777" w:rsidR="00515E01" w:rsidRPr="00CD36C3" w:rsidRDefault="00515E01" w:rsidP="00381773">
      <w:pPr>
        <w:numPr>
          <w:ilvl w:val="0"/>
          <w:numId w:val="125"/>
        </w:numPr>
        <w:spacing w:before="12" w:after="12"/>
        <w:ind w:left="1276" w:hanging="283"/>
        <w:jc w:val="both"/>
        <w:rPr>
          <w:rFonts w:ascii="Arial" w:hAnsi="Arial" w:cs="Arial"/>
        </w:rPr>
      </w:pPr>
      <w:r w:rsidRPr="00CD36C3">
        <w:rPr>
          <w:rFonts w:ascii="Arial" w:hAnsi="Arial" w:cs="Arial"/>
        </w:rPr>
        <w:t>Revisión de aislamientos térmicos.</w:t>
      </w:r>
    </w:p>
    <w:p w14:paraId="7C55A7E2" w14:textId="77777777" w:rsidR="00515E01" w:rsidRPr="00CD36C3" w:rsidRDefault="00515E01" w:rsidP="00381773">
      <w:pPr>
        <w:numPr>
          <w:ilvl w:val="0"/>
          <w:numId w:val="125"/>
        </w:numPr>
        <w:spacing w:before="12" w:after="12"/>
        <w:ind w:left="1276" w:hanging="283"/>
        <w:jc w:val="both"/>
        <w:rPr>
          <w:rFonts w:ascii="Arial" w:hAnsi="Arial" w:cs="Arial"/>
        </w:rPr>
      </w:pPr>
      <w:r w:rsidRPr="00CD36C3">
        <w:rPr>
          <w:rFonts w:ascii="Arial" w:hAnsi="Arial" w:cs="Arial"/>
        </w:rPr>
        <w:t>Revisión y/o cambio de deshidratador.</w:t>
      </w:r>
    </w:p>
    <w:p w14:paraId="7D168A33" w14:textId="77777777" w:rsidR="00515E01" w:rsidRPr="00CD36C3" w:rsidRDefault="00515E01" w:rsidP="00381773">
      <w:pPr>
        <w:numPr>
          <w:ilvl w:val="0"/>
          <w:numId w:val="119"/>
        </w:numPr>
        <w:spacing w:before="240" w:after="12"/>
        <w:contextualSpacing/>
        <w:jc w:val="both"/>
        <w:rPr>
          <w:rFonts w:ascii="Arial" w:hAnsi="Arial" w:cs="Arial"/>
          <w:b/>
          <w:bCs/>
        </w:rPr>
      </w:pPr>
      <w:r w:rsidRPr="00CD36C3">
        <w:rPr>
          <w:rFonts w:ascii="Arial" w:hAnsi="Arial" w:cs="Arial"/>
          <w:b/>
          <w:bCs/>
        </w:rPr>
        <w:t>Gabinete</w:t>
      </w:r>
    </w:p>
    <w:p w14:paraId="64C0C587" w14:textId="77777777" w:rsidR="00515E01" w:rsidRPr="00CD36C3" w:rsidRDefault="00515E01" w:rsidP="00515E01">
      <w:pPr>
        <w:spacing w:before="240" w:after="12"/>
        <w:contextualSpacing/>
        <w:jc w:val="both"/>
        <w:rPr>
          <w:rFonts w:ascii="Arial" w:hAnsi="Arial" w:cs="Arial"/>
          <w:b/>
          <w:bCs/>
        </w:rPr>
      </w:pPr>
    </w:p>
    <w:p w14:paraId="5266C7C0" w14:textId="77777777" w:rsidR="00515E01" w:rsidRPr="00CD36C3" w:rsidRDefault="00515E01" w:rsidP="00381773">
      <w:pPr>
        <w:numPr>
          <w:ilvl w:val="0"/>
          <w:numId w:val="126"/>
        </w:numPr>
        <w:spacing w:before="12" w:after="12"/>
        <w:ind w:left="1276" w:hanging="283"/>
        <w:jc w:val="both"/>
        <w:rPr>
          <w:rFonts w:ascii="Arial" w:hAnsi="Arial" w:cs="Arial"/>
        </w:rPr>
      </w:pPr>
      <w:r w:rsidRPr="00CD36C3">
        <w:rPr>
          <w:rFonts w:ascii="Arial" w:hAnsi="Arial" w:cs="Arial"/>
        </w:rPr>
        <w:t>Limpieza al gabinete metálico.</w:t>
      </w:r>
    </w:p>
    <w:p w14:paraId="4C09E651" w14:textId="77777777" w:rsidR="00515E01" w:rsidRPr="00CD36C3" w:rsidRDefault="00515E01" w:rsidP="00381773">
      <w:pPr>
        <w:numPr>
          <w:ilvl w:val="0"/>
          <w:numId w:val="126"/>
        </w:numPr>
        <w:spacing w:before="12" w:after="12"/>
        <w:ind w:left="1276" w:hanging="283"/>
        <w:jc w:val="both"/>
        <w:rPr>
          <w:rFonts w:ascii="Arial" w:hAnsi="Arial" w:cs="Arial"/>
        </w:rPr>
      </w:pPr>
      <w:r w:rsidRPr="00CD36C3">
        <w:rPr>
          <w:rFonts w:ascii="Arial" w:hAnsi="Arial" w:cs="Arial"/>
        </w:rPr>
        <w:t>Aplicación de pintura a petición de “</w:t>
      </w:r>
      <w:r w:rsidRPr="00CD36C3">
        <w:rPr>
          <w:rFonts w:ascii="Arial" w:hAnsi="Arial" w:cs="Arial"/>
          <w:b/>
          <w:bCs/>
        </w:rPr>
        <w:t xml:space="preserve">El Instituto”. </w:t>
      </w:r>
    </w:p>
    <w:p w14:paraId="32D59BE6" w14:textId="77777777" w:rsidR="00515E01" w:rsidRPr="00CD36C3" w:rsidRDefault="00515E01" w:rsidP="00381773">
      <w:pPr>
        <w:numPr>
          <w:ilvl w:val="0"/>
          <w:numId w:val="119"/>
        </w:numPr>
        <w:spacing w:before="240" w:after="12"/>
        <w:contextualSpacing/>
        <w:jc w:val="both"/>
        <w:rPr>
          <w:rFonts w:ascii="Arial" w:hAnsi="Arial" w:cs="Arial"/>
          <w:b/>
          <w:bCs/>
        </w:rPr>
      </w:pPr>
      <w:r w:rsidRPr="00CD36C3">
        <w:rPr>
          <w:rFonts w:ascii="Arial" w:hAnsi="Arial" w:cs="Arial"/>
          <w:b/>
          <w:bCs/>
        </w:rPr>
        <w:t>Bomba recirculadora de agua</w:t>
      </w:r>
    </w:p>
    <w:p w14:paraId="47CAA4AA" w14:textId="77777777" w:rsidR="00515E01" w:rsidRPr="00CD36C3" w:rsidRDefault="00515E01" w:rsidP="00515E01">
      <w:pPr>
        <w:spacing w:before="240" w:after="12"/>
        <w:contextualSpacing/>
        <w:jc w:val="both"/>
        <w:rPr>
          <w:rFonts w:ascii="Arial" w:hAnsi="Arial" w:cs="Arial"/>
          <w:b/>
          <w:bCs/>
        </w:rPr>
      </w:pPr>
    </w:p>
    <w:p w14:paraId="441BECFE" w14:textId="77777777" w:rsidR="00515E01" w:rsidRPr="00CD36C3" w:rsidRDefault="00515E01" w:rsidP="00381773">
      <w:pPr>
        <w:numPr>
          <w:ilvl w:val="0"/>
          <w:numId w:val="127"/>
        </w:numPr>
        <w:spacing w:before="12" w:after="12"/>
        <w:ind w:left="1276" w:hanging="283"/>
        <w:jc w:val="both"/>
        <w:rPr>
          <w:rFonts w:ascii="Arial" w:hAnsi="Arial" w:cs="Arial"/>
        </w:rPr>
      </w:pPr>
      <w:r w:rsidRPr="00CD36C3">
        <w:rPr>
          <w:rFonts w:ascii="Arial" w:hAnsi="Arial" w:cs="Arial"/>
        </w:rPr>
        <w:t>Revisión y eliminación de ruidos.</w:t>
      </w:r>
    </w:p>
    <w:p w14:paraId="7E5FA0F0" w14:textId="77777777" w:rsidR="00515E01" w:rsidRPr="00CD36C3" w:rsidRDefault="00515E01" w:rsidP="00381773">
      <w:pPr>
        <w:numPr>
          <w:ilvl w:val="0"/>
          <w:numId w:val="127"/>
        </w:numPr>
        <w:spacing w:before="12" w:after="12"/>
        <w:ind w:left="1276" w:hanging="283"/>
        <w:jc w:val="both"/>
        <w:rPr>
          <w:rFonts w:ascii="Arial" w:hAnsi="Arial" w:cs="Arial"/>
        </w:rPr>
      </w:pPr>
      <w:r w:rsidRPr="00CD36C3">
        <w:rPr>
          <w:rFonts w:ascii="Arial" w:hAnsi="Arial" w:cs="Arial"/>
        </w:rPr>
        <w:t>Medición de voltaje y amperaje de carga.</w:t>
      </w:r>
    </w:p>
    <w:p w14:paraId="35AE2122" w14:textId="77777777" w:rsidR="00515E01" w:rsidRPr="00CD36C3" w:rsidRDefault="00515E01" w:rsidP="00381773">
      <w:pPr>
        <w:numPr>
          <w:ilvl w:val="0"/>
          <w:numId w:val="127"/>
        </w:numPr>
        <w:spacing w:before="12" w:after="12"/>
        <w:ind w:left="1276" w:hanging="283"/>
        <w:jc w:val="both"/>
        <w:rPr>
          <w:rFonts w:ascii="Arial" w:hAnsi="Arial" w:cs="Arial"/>
        </w:rPr>
      </w:pPr>
      <w:r w:rsidRPr="00CD36C3">
        <w:rPr>
          <w:rFonts w:ascii="Arial" w:hAnsi="Arial" w:cs="Arial"/>
        </w:rPr>
        <w:t>Aplicación de pintura a petición de “</w:t>
      </w:r>
      <w:r w:rsidRPr="00CD36C3">
        <w:rPr>
          <w:rFonts w:ascii="Arial" w:hAnsi="Arial" w:cs="Arial"/>
          <w:b/>
          <w:bCs/>
        </w:rPr>
        <w:t xml:space="preserve">El Instituto”. </w:t>
      </w:r>
    </w:p>
    <w:p w14:paraId="7439D842" w14:textId="77777777" w:rsidR="00515E01" w:rsidRPr="00CD36C3" w:rsidRDefault="00515E01" w:rsidP="00381773">
      <w:pPr>
        <w:numPr>
          <w:ilvl w:val="0"/>
          <w:numId w:val="127"/>
        </w:numPr>
        <w:spacing w:before="12" w:after="12"/>
        <w:ind w:left="1276" w:hanging="283"/>
        <w:jc w:val="both"/>
        <w:rPr>
          <w:rFonts w:ascii="Arial" w:hAnsi="Arial" w:cs="Arial"/>
        </w:rPr>
      </w:pPr>
      <w:r w:rsidRPr="00CD36C3">
        <w:rPr>
          <w:rFonts w:ascii="Arial" w:hAnsi="Arial" w:cs="Arial"/>
        </w:rPr>
        <w:t>Cambio de baleros en caso de ser necesario.</w:t>
      </w:r>
    </w:p>
    <w:p w14:paraId="6A2A640B" w14:textId="77777777" w:rsidR="00515E01" w:rsidRPr="00CD36C3" w:rsidRDefault="00515E01" w:rsidP="00381773">
      <w:pPr>
        <w:numPr>
          <w:ilvl w:val="0"/>
          <w:numId w:val="119"/>
        </w:numPr>
        <w:spacing w:before="240" w:after="12"/>
        <w:contextualSpacing/>
        <w:jc w:val="both"/>
        <w:rPr>
          <w:rFonts w:ascii="Arial" w:hAnsi="Arial" w:cs="Arial"/>
          <w:b/>
          <w:bCs/>
        </w:rPr>
      </w:pPr>
      <w:r w:rsidRPr="00CD36C3">
        <w:rPr>
          <w:rFonts w:ascii="Arial" w:hAnsi="Arial" w:cs="Arial"/>
          <w:b/>
          <w:bCs/>
        </w:rPr>
        <w:t xml:space="preserve">Tubería de inyección y retorno de agua helada, válvulas y conexiones </w:t>
      </w:r>
    </w:p>
    <w:p w14:paraId="774CF4CD" w14:textId="77777777" w:rsidR="00515E01" w:rsidRPr="00CD36C3" w:rsidRDefault="00515E01" w:rsidP="00515E01">
      <w:pPr>
        <w:spacing w:before="240" w:after="12"/>
        <w:contextualSpacing/>
        <w:jc w:val="both"/>
        <w:rPr>
          <w:rFonts w:ascii="Arial" w:hAnsi="Arial" w:cs="Arial"/>
          <w:b/>
          <w:bCs/>
        </w:rPr>
      </w:pPr>
    </w:p>
    <w:p w14:paraId="5E585182" w14:textId="77777777" w:rsidR="00515E01" w:rsidRPr="00CD36C3" w:rsidRDefault="00515E01" w:rsidP="00381773">
      <w:pPr>
        <w:numPr>
          <w:ilvl w:val="0"/>
          <w:numId w:val="128"/>
        </w:numPr>
        <w:spacing w:before="12" w:after="12"/>
        <w:ind w:left="1276" w:hanging="283"/>
        <w:jc w:val="both"/>
        <w:rPr>
          <w:rFonts w:ascii="Arial" w:hAnsi="Arial" w:cs="Arial"/>
        </w:rPr>
      </w:pPr>
      <w:r w:rsidRPr="00CD36C3">
        <w:rPr>
          <w:rFonts w:ascii="Arial" w:hAnsi="Arial" w:cs="Arial"/>
        </w:rPr>
        <w:t>Revisión y reparación de fugas de agua.</w:t>
      </w:r>
    </w:p>
    <w:p w14:paraId="7D3BDDEF" w14:textId="77777777" w:rsidR="00515E01" w:rsidRPr="00CD36C3" w:rsidRDefault="00515E01" w:rsidP="00381773">
      <w:pPr>
        <w:numPr>
          <w:ilvl w:val="0"/>
          <w:numId w:val="128"/>
        </w:numPr>
        <w:spacing w:before="12" w:after="12"/>
        <w:ind w:left="1276" w:hanging="283"/>
        <w:jc w:val="both"/>
        <w:rPr>
          <w:rFonts w:ascii="Arial" w:hAnsi="Arial" w:cs="Arial"/>
        </w:rPr>
      </w:pPr>
      <w:r w:rsidRPr="00CD36C3">
        <w:rPr>
          <w:rFonts w:ascii="Arial" w:hAnsi="Arial" w:cs="Arial"/>
        </w:rPr>
        <w:t>Revisión de aislamientos térmicos.</w:t>
      </w:r>
    </w:p>
    <w:p w14:paraId="7CBE27BC" w14:textId="77777777" w:rsidR="00515E01" w:rsidRPr="00CD36C3" w:rsidRDefault="00515E01" w:rsidP="00381773">
      <w:pPr>
        <w:numPr>
          <w:ilvl w:val="0"/>
          <w:numId w:val="128"/>
        </w:numPr>
        <w:spacing w:before="12" w:after="12"/>
        <w:ind w:left="1276" w:hanging="283"/>
        <w:jc w:val="both"/>
        <w:rPr>
          <w:rFonts w:ascii="Arial" w:hAnsi="Arial" w:cs="Arial"/>
        </w:rPr>
      </w:pPr>
      <w:r w:rsidRPr="00CD36C3">
        <w:rPr>
          <w:rFonts w:ascii="Arial" w:hAnsi="Arial" w:cs="Arial"/>
        </w:rPr>
        <w:t>Revisión de válvulas en el circuito de refrigeración.</w:t>
      </w:r>
    </w:p>
    <w:p w14:paraId="260758B3" w14:textId="77777777" w:rsidR="00515E01" w:rsidRPr="005445D5" w:rsidRDefault="00515E01" w:rsidP="00381773">
      <w:pPr>
        <w:numPr>
          <w:ilvl w:val="0"/>
          <w:numId w:val="128"/>
        </w:numPr>
        <w:spacing w:before="12" w:after="12"/>
        <w:ind w:left="1276" w:hanging="283"/>
        <w:jc w:val="both"/>
        <w:rPr>
          <w:rFonts w:ascii="Arial" w:hAnsi="Arial" w:cs="Arial"/>
        </w:rPr>
      </w:pPr>
      <w:r w:rsidRPr="00CD36C3">
        <w:rPr>
          <w:rFonts w:ascii="Arial" w:hAnsi="Arial" w:cs="Arial"/>
        </w:rPr>
        <w:t>Aplicación de pintura a petición de “</w:t>
      </w:r>
      <w:r w:rsidRPr="00CD36C3">
        <w:rPr>
          <w:rFonts w:ascii="Arial" w:hAnsi="Arial" w:cs="Arial"/>
          <w:b/>
          <w:bCs/>
        </w:rPr>
        <w:t xml:space="preserve">El Instituto”. </w:t>
      </w:r>
    </w:p>
    <w:p w14:paraId="4A1B3E7F" w14:textId="77777777" w:rsidR="00515E01" w:rsidRPr="00CD36C3" w:rsidRDefault="00515E01" w:rsidP="00515E01">
      <w:pPr>
        <w:spacing w:before="12" w:after="12"/>
        <w:jc w:val="both"/>
        <w:rPr>
          <w:rFonts w:ascii="Arial" w:hAnsi="Arial" w:cs="Arial"/>
        </w:rPr>
      </w:pPr>
    </w:p>
    <w:p w14:paraId="12395E3E" w14:textId="77777777" w:rsidR="00515E01" w:rsidRPr="00CD36C3" w:rsidRDefault="00515E01" w:rsidP="00381773">
      <w:pPr>
        <w:numPr>
          <w:ilvl w:val="0"/>
          <w:numId w:val="118"/>
        </w:numPr>
        <w:spacing w:before="240" w:after="12"/>
        <w:contextualSpacing/>
        <w:jc w:val="both"/>
        <w:rPr>
          <w:rFonts w:ascii="Arial" w:hAnsi="Arial" w:cs="Arial"/>
          <w:b/>
          <w:bCs/>
        </w:rPr>
      </w:pPr>
      <w:r w:rsidRPr="00CD36C3">
        <w:rPr>
          <w:rFonts w:ascii="Arial" w:hAnsi="Arial" w:cs="Arial"/>
          <w:b/>
          <w:bCs/>
        </w:rPr>
        <w:t>Unidad Manejadora de Agua (UMA)</w:t>
      </w:r>
    </w:p>
    <w:p w14:paraId="3DE11B4F" w14:textId="77777777" w:rsidR="00515E01" w:rsidRPr="00CD36C3" w:rsidRDefault="00515E01" w:rsidP="00515E01">
      <w:pPr>
        <w:spacing w:before="240" w:after="12"/>
        <w:contextualSpacing/>
        <w:jc w:val="both"/>
        <w:rPr>
          <w:rFonts w:ascii="Arial" w:hAnsi="Arial" w:cs="Arial"/>
          <w:b/>
          <w:bCs/>
        </w:rPr>
      </w:pPr>
    </w:p>
    <w:p w14:paraId="7FE174AC" w14:textId="77777777" w:rsidR="00515E01" w:rsidRPr="00CD36C3" w:rsidRDefault="00515E01" w:rsidP="00381773">
      <w:pPr>
        <w:numPr>
          <w:ilvl w:val="0"/>
          <w:numId w:val="129"/>
        </w:numPr>
        <w:spacing w:before="240" w:after="12"/>
        <w:contextualSpacing/>
        <w:jc w:val="both"/>
        <w:rPr>
          <w:rFonts w:ascii="Arial" w:hAnsi="Arial" w:cs="Arial"/>
          <w:b/>
          <w:bCs/>
        </w:rPr>
      </w:pPr>
      <w:r w:rsidRPr="00CD36C3">
        <w:rPr>
          <w:rFonts w:ascii="Arial" w:hAnsi="Arial" w:cs="Arial"/>
          <w:b/>
          <w:bCs/>
        </w:rPr>
        <w:t>Motor</w:t>
      </w:r>
    </w:p>
    <w:p w14:paraId="0745D590" w14:textId="77777777" w:rsidR="00515E01" w:rsidRPr="00CD36C3" w:rsidRDefault="00515E01" w:rsidP="00515E01">
      <w:pPr>
        <w:spacing w:before="240" w:after="12"/>
        <w:contextualSpacing/>
        <w:jc w:val="both"/>
        <w:rPr>
          <w:rFonts w:ascii="Arial" w:hAnsi="Arial" w:cs="Arial"/>
          <w:b/>
          <w:bCs/>
        </w:rPr>
      </w:pPr>
    </w:p>
    <w:p w14:paraId="1D1E9828" w14:textId="77777777" w:rsidR="00515E01" w:rsidRPr="00CD36C3" w:rsidRDefault="00515E01" w:rsidP="00381773">
      <w:pPr>
        <w:numPr>
          <w:ilvl w:val="0"/>
          <w:numId w:val="130"/>
        </w:numPr>
        <w:spacing w:before="12" w:after="12"/>
        <w:ind w:left="1276" w:hanging="283"/>
        <w:jc w:val="both"/>
        <w:rPr>
          <w:rFonts w:ascii="Arial" w:hAnsi="Arial" w:cs="Arial"/>
        </w:rPr>
      </w:pPr>
      <w:r w:rsidRPr="00CD36C3">
        <w:rPr>
          <w:rFonts w:ascii="Arial" w:hAnsi="Arial" w:cs="Arial"/>
        </w:rPr>
        <w:t>Medición de voltaje y amperaje.</w:t>
      </w:r>
    </w:p>
    <w:p w14:paraId="39BFFBC4" w14:textId="77777777" w:rsidR="00515E01" w:rsidRPr="00CD36C3" w:rsidRDefault="00515E01" w:rsidP="00381773">
      <w:pPr>
        <w:numPr>
          <w:ilvl w:val="0"/>
          <w:numId w:val="130"/>
        </w:numPr>
        <w:spacing w:before="12" w:after="12"/>
        <w:ind w:left="1276" w:hanging="283"/>
        <w:jc w:val="both"/>
        <w:rPr>
          <w:rFonts w:ascii="Arial" w:hAnsi="Arial" w:cs="Arial"/>
        </w:rPr>
      </w:pPr>
      <w:r w:rsidRPr="00CD36C3">
        <w:rPr>
          <w:rFonts w:ascii="Arial" w:hAnsi="Arial" w:cs="Arial"/>
        </w:rPr>
        <w:t>Revisión y eliminación de ruidos y vibraciones.</w:t>
      </w:r>
    </w:p>
    <w:p w14:paraId="152A61C0" w14:textId="77777777" w:rsidR="00515E01" w:rsidRPr="00CD36C3" w:rsidRDefault="00515E01" w:rsidP="00381773">
      <w:pPr>
        <w:numPr>
          <w:ilvl w:val="0"/>
          <w:numId w:val="130"/>
        </w:numPr>
        <w:spacing w:before="12" w:after="12"/>
        <w:ind w:left="1276" w:hanging="283"/>
        <w:jc w:val="both"/>
        <w:rPr>
          <w:rFonts w:ascii="Arial" w:hAnsi="Arial" w:cs="Arial"/>
        </w:rPr>
      </w:pPr>
      <w:r w:rsidRPr="00CD36C3">
        <w:rPr>
          <w:rFonts w:ascii="Arial" w:hAnsi="Arial" w:cs="Arial"/>
        </w:rPr>
        <w:t>Revisión de base.</w:t>
      </w:r>
    </w:p>
    <w:p w14:paraId="15F4CA89" w14:textId="77777777" w:rsidR="00515E01" w:rsidRPr="00CD36C3" w:rsidRDefault="00515E01" w:rsidP="00381773">
      <w:pPr>
        <w:numPr>
          <w:ilvl w:val="0"/>
          <w:numId w:val="130"/>
        </w:numPr>
        <w:spacing w:before="12" w:after="12"/>
        <w:ind w:left="1276" w:hanging="283"/>
        <w:jc w:val="both"/>
        <w:rPr>
          <w:rFonts w:ascii="Arial" w:hAnsi="Arial" w:cs="Arial"/>
        </w:rPr>
      </w:pPr>
      <w:r w:rsidRPr="00CD36C3">
        <w:rPr>
          <w:rFonts w:ascii="Arial" w:hAnsi="Arial" w:cs="Arial"/>
        </w:rPr>
        <w:t>Revisión y/o cambio de rodamientos de ser necesario.</w:t>
      </w:r>
    </w:p>
    <w:p w14:paraId="6B0A9DB1" w14:textId="77777777" w:rsidR="00515E01" w:rsidRPr="00CD36C3" w:rsidRDefault="00515E01" w:rsidP="00381773">
      <w:pPr>
        <w:numPr>
          <w:ilvl w:val="0"/>
          <w:numId w:val="130"/>
        </w:numPr>
        <w:spacing w:before="12" w:after="12"/>
        <w:ind w:left="1276" w:hanging="283"/>
        <w:jc w:val="both"/>
        <w:rPr>
          <w:rFonts w:ascii="Arial" w:hAnsi="Arial" w:cs="Arial"/>
        </w:rPr>
      </w:pPr>
      <w:r w:rsidRPr="00CD36C3">
        <w:rPr>
          <w:rFonts w:ascii="Arial" w:hAnsi="Arial" w:cs="Arial"/>
        </w:rPr>
        <w:t>Mantenimiento a chumaceras.</w:t>
      </w:r>
    </w:p>
    <w:p w14:paraId="11508AC9" w14:textId="77777777" w:rsidR="00515E01" w:rsidRPr="00CD36C3" w:rsidRDefault="00515E01" w:rsidP="00381773">
      <w:pPr>
        <w:numPr>
          <w:ilvl w:val="0"/>
          <w:numId w:val="130"/>
        </w:numPr>
        <w:spacing w:before="12" w:after="12"/>
        <w:ind w:left="1276" w:hanging="283"/>
        <w:jc w:val="both"/>
        <w:rPr>
          <w:rFonts w:ascii="Arial" w:hAnsi="Arial" w:cs="Arial"/>
        </w:rPr>
      </w:pPr>
      <w:r w:rsidRPr="00CD36C3">
        <w:rPr>
          <w:rFonts w:ascii="Arial" w:hAnsi="Arial" w:cs="Arial"/>
        </w:rPr>
        <w:t>Mantenimiento a los dispositivos eléctricos.</w:t>
      </w:r>
    </w:p>
    <w:p w14:paraId="59E901AE" w14:textId="77777777" w:rsidR="00515E01" w:rsidRPr="00CD36C3" w:rsidRDefault="00515E01" w:rsidP="00381773">
      <w:pPr>
        <w:numPr>
          <w:ilvl w:val="0"/>
          <w:numId w:val="129"/>
        </w:numPr>
        <w:spacing w:before="240" w:after="12"/>
        <w:contextualSpacing/>
        <w:jc w:val="both"/>
        <w:rPr>
          <w:rFonts w:ascii="Arial" w:hAnsi="Arial" w:cs="Arial"/>
          <w:b/>
          <w:bCs/>
        </w:rPr>
      </w:pPr>
      <w:r w:rsidRPr="00CD36C3">
        <w:rPr>
          <w:rFonts w:ascii="Arial" w:hAnsi="Arial" w:cs="Arial"/>
          <w:b/>
          <w:bCs/>
        </w:rPr>
        <w:t>Turbinas</w:t>
      </w:r>
    </w:p>
    <w:p w14:paraId="5AF2670C" w14:textId="77777777" w:rsidR="00515E01" w:rsidRPr="00CD36C3" w:rsidRDefault="00515E01" w:rsidP="00515E01">
      <w:pPr>
        <w:spacing w:before="240" w:after="12"/>
        <w:contextualSpacing/>
        <w:jc w:val="both"/>
        <w:rPr>
          <w:rFonts w:ascii="Arial" w:hAnsi="Arial" w:cs="Arial"/>
          <w:b/>
          <w:bCs/>
        </w:rPr>
      </w:pPr>
    </w:p>
    <w:p w14:paraId="20681459" w14:textId="77777777" w:rsidR="00515E01" w:rsidRPr="00CD36C3" w:rsidRDefault="00515E01" w:rsidP="00381773">
      <w:pPr>
        <w:numPr>
          <w:ilvl w:val="0"/>
          <w:numId w:val="131"/>
        </w:numPr>
        <w:spacing w:before="12" w:after="12"/>
        <w:ind w:left="1276" w:hanging="283"/>
        <w:jc w:val="both"/>
        <w:rPr>
          <w:rFonts w:ascii="Arial" w:hAnsi="Arial" w:cs="Arial"/>
        </w:rPr>
      </w:pPr>
      <w:r w:rsidRPr="00CD36C3">
        <w:rPr>
          <w:rFonts w:ascii="Arial" w:hAnsi="Arial" w:cs="Arial"/>
        </w:rPr>
        <w:t>Limpieza.</w:t>
      </w:r>
    </w:p>
    <w:p w14:paraId="53E15DC4" w14:textId="77777777" w:rsidR="00515E01" w:rsidRPr="00CD36C3" w:rsidRDefault="00515E01" w:rsidP="00381773">
      <w:pPr>
        <w:numPr>
          <w:ilvl w:val="0"/>
          <w:numId w:val="131"/>
        </w:numPr>
        <w:spacing w:before="12" w:after="12"/>
        <w:ind w:left="1276" w:hanging="283"/>
        <w:jc w:val="both"/>
        <w:rPr>
          <w:rFonts w:ascii="Arial" w:hAnsi="Arial" w:cs="Arial"/>
        </w:rPr>
      </w:pPr>
      <w:r w:rsidRPr="00CD36C3">
        <w:rPr>
          <w:rFonts w:ascii="Arial" w:hAnsi="Arial" w:cs="Arial"/>
        </w:rPr>
        <w:t>Revisión y lubricación de chumaceras y rodamientos.</w:t>
      </w:r>
    </w:p>
    <w:p w14:paraId="07D71454" w14:textId="77777777" w:rsidR="00515E01" w:rsidRPr="00CD36C3" w:rsidRDefault="00515E01" w:rsidP="00381773">
      <w:pPr>
        <w:numPr>
          <w:ilvl w:val="0"/>
          <w:numId w:val="131"/>
        </w:numPr>
        <w:spacing w:before="12" w:after="12"/>
        <w:ind w:left="1276" w:hanging="283"/>
        <w:jc w:val="both"/>
        <w:rPr>
          <w:rFonts w:ascii="Arial" w:hAnsi="Arial" w:cs="Arial"/>
        </w:rPr>
      </w:pPr>
      <w:r w:rsidRPr="00CD36C3">
        <w:rPr>
          <w:rFonts w:ascii="Arial" w:hAnsi="Arial" w:cs="Arial"/>
        </w:rPr>
        <w:t>Revisión y/o cambio de prisioneros y opresores.</w:t>
      </w:r>
    </w:p>
    <w:p w14:paraId="6133921C" w14:textId="77777777" w:rsidR="00515E01" w:rsidRPr="00CD36C3" w:rsidRDefault="00515E01" w:rsidP="00381773">
      <w:pPr>
        <w:numPr>
          <w:ilvl w:val="0"/>
          <w:numId w:val="131"/>
        </w:numPr>
        <w:spacing w:before="12" w:after="12"/>
        <w:ind w:left="1276" w:hanging="283"/>
        <w:jc w:val="both"/>
        <w:rPr>
          <w:rFonts w:ascii="Arial" w:hAnsi="Arial" w:cs="Arial"/>
        </w:rPr>
      </w:pPr>
      <w:r w:rsidRPr="00CD36C3">
        <w:rPr>
          <w:rFonts w:ascii="Arial" w:hAnsi="Arial" w:cs="Arial"/>
        </w:rPr>
        <w:t>Revisión de flecha.</w:t>
      </w:r>
    </w:p>
    <w:p w14:paraId="127933D6" w14:textId="77777777" w:rsidR="00515E01" w:rsidRPr="00CD36C3" w:rsidRDefault="00515E01" w:rsidP="00381773">
      <w:pPr>
        <w:numPr>
          <w:ilvl w:val="0"/>
          <w:numId w:val="131"/>
        </w:numPr>
        <w:spacing w:before="12" w:after="12"/>
        <w:ind w:left="1276" w:hanging="283"/>
        <w:jc w:val="both"/>
        <w:rPr>
          <w:rFonts w:ascii="Arial" w:hAnsi="Arial" w:cs="Arial"/>
        </w:rPr>
      </w:pPr>
      <w:r w:rsidRPr="00CD36C3">
        <w:rPr>
          <w:rFonts w:ascii="Arial" w:hAnsi="Arial" w:cs="Arial"/>
        </w:rPr>
        <w:t>Revisión y eliminación de ruidos y vibraciones.</w:t>
      </w:r>
    </w:p>
    <w:p w14:paraId="4EC64F4A" w14:textId="77777777" w:rsidR="00515E01" w:rsidRPr="00CD36C3" w:rsidRDefault="00515E01" w:rsidP="00381773">
      <w:pPr>
        <w:numPr>
          <w:ilvl w:val="0"/>
          <w:numId w:val="129"/>
        </w:numPr>
        <w:spacing w:before="240" w:after="12"/>
        <w:contextualSpacing/>
        <w:jc w:val="both"/>
        <w:rPr>
          <w:rFonts w:ascii="Arial" w:hAnsi="Arial" w:cs="Arial"/>
          <w:b/>
          <w:bCs/>
        </w:rPr>
      </w:pPr>
      <w:r w:rsidRPr="00CD36C3">
        <w:rPr>
          <w:rFonts w:ascii="Arial" w:hAnsi="Arial" w:cs="Arial"/>
          <w:b/>
          <w:bCs/>
        </w:rPr>
        <w:t>Transmisión</w:t>
      </w:r>
    </w:p>
    <w:p w14:paraId="28DCACB7" w14:textId="77777777" w:rsidR="00515E01" w:rsidRPr="00CD36C3" w:rsidRDefault="00515E01" w:rsidP="00515E01">
      <w:pPr>
        <w:spacing w:before="240" w:after="12"/>
        <w:contextualSpacing/>
        <w:jc w:val="both"/>
        <w:rPr>
          <w:rFonts w:ascii="Arial" w:hAnsi="Arial" w:cs="Arial"/>
          <w:b/>
          <w:bCs/>
        </w:rPr>
      </w:pPr>
    </w:p>
    <w:p w14:paraId="34DAB25C" w14:textId="77777777" w:rsidR="00515E01" w:rsidRPr="00CD36C3" w:rsidRDefault="00515E01" w:rsidP="00381773">
      <w:pPr>
        <w:numPr>
          <w:ilvl w:val="0"/>
          <w:numId w:val="132"/>
        </w:numPr>
        <w:spacing w:before="12" w:after="12"/>
        <w:ind w:left="1276" w:hanging="283"/>
        <w:jc w:val="both"/>
        <w:rPr>
          <w:rFonts w:ascii="Arial" w:hAnsi="Arial" w:cs="Arial"/>
        </w:rPr>
      </w:pPr>
      <w:r w:rsidRPr="00CD36C3">
        <w:rPr>
          <w:rFonts w:ascii="Arial" w:hAnsi="Arial" w:cs="Arial"/>
        </w:rPr>
        <w:t>Revisión, cambio y apriete de prisioneros y cuñas.</w:t>
      </w:r>
    </w:p>
    <w:p w14:paraId="44F95102" w14:textId="77777777" w:rsidR="00515E01" w:rsidRPr="00CD36C3" w:rsidRDefault="00515E01" w:rsidP="00381773">
      <w:pPr>
        <w:numPr>
          <w:ilvl w:val="0"/>
          <w:numId w:val="132"/>
        </w:numPr>
        <w:spacing w:before="12" w:after="12"/>
        <w:ind w:left="1276" w:hanging="283"/>
        <w:jc w:val="both"/>
        <w:rPr>
          <w:rFonts w:ascii="Arial" w:hAnsi="Arial" w:cs="Arial"/>
        </w:rPr>
      </w:pPr>
      <w:r w:rsidRPr="00CD36C3">
        <w:rPr>
          <w:rFonts w:ascii="Arial" w:hAnsi="Arial" w:cs="Arial"/>
        </w:rPr>
        <w:t>Revisión de bandas, cambiar si es necesario.</w:t>
      </w:r>
    </w:p>
    <w:p w14:paraId="2BA58E8C" w14:textId="77777777" w:rsidR="00515E01" w:rsidRPr="00CD36C3" w:rsidRDefault="00515E01" w:rsidP="00381773">
      <w:pPr>
        <w:numPr>
          <w:ilvl w:val="0"/>
          <w:numId w:val="132"/>
        </w:numPr>
        <w:spacing w:before="12" w:after="12"/>
        <w:ind w:left="1276" w:hanging="283"/>
        <w:jc w:val="both"/>
        <w:rPr>
          <w:rFonts w:ascii="Arial" w:hAnsi="Arial" w:cs="Arial"/>
        </w:rPr>
      </w:pPr>
      <w:r w:rsidRPr="00CD36C3">
        <w:rPr>
          <w:rFonts w:ascii="Arial" w:hAnsi="Arial" w:cs="Arial"/>
        </w:rPr>
        <w:t>Alineación de poleas y bandas.</w:t>
      </w:r>
    </w:p>
    <w:p w14:paraId="095A5C04" w14:textId="77777777" w:rsidR="00515E01" w:rsidRPr="00CD36C3" w:rsidRDefault="00515E01" w:rsidP="00381773">
      <w:pPr>
        <w:numPr>
          <w:ilvl w:val="0"/>
          <w:numId w:val="129"/>
        </w:numPr>
        <w:spacing w:before="240" w:after="12"/>
        <w:contextualSpacing/>
        <w:jc w:val="both"/>
        <w:rPr>
          <w:rFonts w:ascii="Arial" w:hAnsi="Arial" w:cs="Arial"/>
          <w:b/>
          <w:bCs/>
        </w:rPr>
      </w:pPr>
      <w:r w:rsidRPr="00CD36C3">
        <w:rPr>
          <w:rFonts w:ascii="Arial" w:hAnsi="Arial" w:cs="Arial"/>
          <w:b/>
          <w:bCs/>
        </w:rPr>
        <w:t>Serpentines de enfriamiento</w:t>
      </w:r>
    </w:p>
    <w:p w14:paraId="6A88C00B" w14:textId="77777777" w:rsidR="00515E01" w:rsidRPr="00CD36C3" w:rsidRDefault="00515E01" w:rsidP="00515E01">
      <w:pPr>
        <w:spacing w:before="240" w:after="12"/>
        <w:contextualSpacing/>
        <w:jc w:val="both"/>
        <w:rPr>
          <w:rFonts w:ascii="Arial" w:hAnsi="Arial" w:cs="Arial"/>
          <w:b/>
          <w:bCs/>
        </w:rPr>
      </w:pPr>
    </w:p>
    <w:p w14:paraId="1B3C67D9" w14:textId="77777777" w:rsidR="00515E01" w:rsidRPr="00CD36C3" w:rsidRDefault="00515E01" w:rsidP="00381773">
      <w:pPr>
        <w:numPr>
          <w:ilvl w:val="0"/>
          <w:numId w:val="133"/>
        </w:numPr>
        <w:spacing w:before="12" w:after="12"/>
        <w:ind w:left="1276" w:hanging="283"/>
        <w:jc w:val="both"/>
        <w:rPr>
          <w:rFonts w:ascii="Arial" w:hAnsi="Arial" w:cs="Arial"/>
        </w:rPr>
      </w:pPr>
      <w:r w:rsidRPr="00CD36C3">
        <w:rPr>
          <w:rFonts w:ascii="Arial" w:hAnsi="Arial" w:cs="Arial"/>
        </w:rPr>
        <w:t>Lavado de serpentines.</w:t>
      </w:r>
    </w:p>
    <w:p w14:paraId="7768C15A" w14:textId="77777777" w:rsidR="00515E01" w:rsidRPr="00CD36C3" w:rsidRDefault="00515E01" w:rsidP="00381773">
      <w:pPr>
        <w:numPr>
          <w:ilvl w:val="0"/>
          <w:numId w:val="133"/>
        </w:numPr>
        <w:spacing w:before="12" w:after="12"/>
        <w:ind w:left="1276" w:hanging="283"/>
        <w:jc w:val="both"/>
        <w:rPr>
          <w:rFonts w:ascii="Arial" w:hAnsi="Arial" w:cs="Arial"/>
        </w:rPr>
      </w:pPr>
      <w:r w:rsidRPr="00CD36C3">
        <w:rPr>
          <w:rFonts w:ascii="Arial" w:hAnsi="Arial" w:cs="Arial"/>
        </w:rPr>
        <w:t xml:space="preserve">Revisión de fugas de agua y corregir si es necesario. </w:t>
      </w:r>
    </w:p>
    <w:p w14:paraId="08CE8B84" w14:textId="77777777" w:rsidR="00515E01" w:rsidRPr="00CD36C3" w:rsidRDefault="00515E01" w:rsidP="00381773">
      <w:pPr>
        <w:widowControl w:val="0"/>
        <w:numPr>
          <w:ilvl w:val="0"/>
          <w:numId w:val="133"/>
        </w:numPr>
        <w:shd w:val="clear" w:color="auto" w:fill="FFFFFF"/>
        <w:tabs>
          <w:tab w:val="left" w:pos="374"/>
        </w:tabs>
        <w:autoSpaceDE w:val="0"/>
        <w:autoSpaceDN w:val="0"/>
        <w:adjustRightInd w:val="0"/>
        <w:spacing w:before="12" w:after="12"/>
        <w:ind w:left="1276" w:hanging="283"/>
        <w:jc w:val="both"/>
        <w:rPr>
          <w:rFonts w:ascii="Arial" w:hAnsi="Arial" w:cs="Arial"/>
        </w:rPr>
      </w:pPr>
      <w:r w:rsidRPr="00CD36C3">
        <w:rPr>
          <w:rFonts w:ascii="Arial" w:hAnsi="Arial" w:cs="Arial"/>
        </w:rPr>
        <w:t>Revisión de válvulas.</w:t>
      </w:r>
    </w:p>
    <w:p w14:paraId="76CAF721" w14:textId="77777777" w:rsidR="00515E01" w:rsidRPr="00CD36C3" w:rsidRDefault="00515E01" w:rsidP="00381773">
      <w:pPr>
        <w:numPr>
          <w:ilvl w:val="0"/>
          <w:numId w:val="133"/>
        </w:numPr>
        <w:spacing w:before="12" w:after="12"/>
        <w:ind w:left="1276" w:hanging="283"/>
        <w:jc w:val="both"/>
        <w:rPr>
          <w:rFonts w:ascii="Arial" w:hAnsi="Arial" w:cs="Arial"/>
        </w:rPr>
      </w:pPr>
      <w:r w:rsidRPr="00CD36C3">
        <w:rPr>
          <w:rFonts w:ascii="Arial" w:hAnsi="Arial" w:cs="Arial"/>
        </w:rPr>
        <w:t>Revisión de funcionamiento de termostatos y realizar ajustes necesarios.</w:t>
      </w:r>
    </w:p>
    <w:p w14:paraId="6377A552" w14:textId="77777777" w:rsidR="00515E01" w:rsidRPr="00CD36C3" w:rsidRDefault="00515E01" w:rsidP="00381773">
      <w:pPr>
        <w:numPr>
          <w:ilvl w:val="0"/>
          <w:numId w:val="129"/>
        </w:numPr>
        <w:spacing w:before="240" w:after="12"/>
        <w:contextualSpacing/>
        <w:jc w:val="both"/>
        <w:rPr>
          <w:rFonts w:ascii="Arial" w:hAnsi="Arial" w:cs="Arial"/>
          <w:b/>
          <w:bCs/>
        </w:rPr>
      </w:pPr>
      <w:r w:rsidRPr="00CD36C3">
        <w:rPr>
          <w:rFonts w:ascii="Arial" w:hAnsi="Arial" w:cs="Arial"/>
          <w:b/>
          <w:bCs/>
        </w:rPr>
        <w:t>Charola de condensados</w:t>
      </w:r>
    </w:p>
    <w:p w14:paraId="000E3035" w14:textId="77777777" w:rsidR="00515E01" w:rsidRPr="00CD36C3" w:rsidRDefault="00515E01" w:rsidP="00515E01">
      <w:pPr>
        <w:spacing w:before="240" w:after="12"/>
        <w:contextualSpacing/>
        <w:jc w:val="both"/>
        <w:rPr>
          <w:rFonts w:ascii="Arial" w:hAnsi="Arial" w:cs="Arial"/>
          <w:b/>
          <w:bCs/>
        </w:rPr>
      </w:pPr>
    </w:p>
    <w:p w14:paraId="3B5C0692" w14:textId="77777777" w:rsidR="00515E01" w:rsidRPr="00CD36C3" w:rsidRDefault="00515E01" w:rsidP="00381773">
      <w:pPr>
        <w:numPr>
          <w:ilvl w:val="0"/>
          <w:numId w:val="134"/>
        </w:numPr>
        <w:spacing w:before="12" w:after="12"/>
        <w:ind w:left="1276" w:hanging="283"/>
        <w:jc w:val="both"/>
        <w:rPr>
          <w:rFonts w:ascii="Arial" w:hAnsi="Arial" w:cs="Arial"/>
        </w:rPr>
      </w:pPr>
      <w:r w:rsidRPr="00CD36C3">
        <w:rPr>
          <w:rFonts w:ascii="Arial" w:hAnsi="Arial" w:cs="Arial"/>
        </w:rPr>
        <w:t>Limpiar y revisar que no haya obstrucciones en la salida de condensados, retirando incrustaciones y/o lodos que eviten el drene adecuado.</w:t>
      </w:r>
    </w:p>
    <w:p w14:paraId="5474D40C" w14:textId="77777777" w:rsidR="00515E01" w:rsidRPr="00CD36C3" w:rsidRDefault="00515E01" w:rsidP="00381773">
      <w:pPr>
        <w:numPr>
          <w:ilvl w:val="0"/>
          <w:numId w:val="129"/>
        </w:numPr>
        <w:spacing w:before="240" w:after="12"/>
        <w:contextualSpacing/>
        <w:jc w:val="both"/>
        <w:rPr>
          <w:rFonts w:ascii="Arial" w:hAnsi="Arial" w:cs="Arial"/>
          <w:b/>
          <w:bCs/>
        </w:rPr>
      </w:pPr>
      <w:r w:rsidRPr="00CD36C3">
        <w:rPr>
          <w:rFonts w:ascii="Arial" w:hAnsi="Arial" w:cs="Arial"/>
          <w:b/>
          <w:bCs/>
        </w:rPr>
        <w:t>Filtros</w:t>
      </w:r>
    </w:p>
    <w:p w14:paraId="20F7C300" w14:textId="77777777" w:rsidR="00515E01" w:rsidRPr="00CD36C3" w:rsidRDefault="00515E01" w:rsidP="00515E01">
      <w:pPr>
        <w:spacing w:before="240" w:after="12"/>
        <w:contextualSpacing/>
        <w:jc w:val="both"/>
        <w:rPr>
          <w:rFonts w:ascii="Arial" w:hAnsi="Arial" w:cs="Arial"/>
          <w:b/>
          <w:bCs/>
        </w:rPr>
      </w:pPr>
    </w:p>
    <w:p w14:paraId="5C00AD64" w14:textId="77777777" w:rsidR="00515E01" w:rsidRPr="00CD36C3" w:rsidRDefault="00515E01" w:rsidP="00381773">
      <w:pPr>
        <w:numPr>
          <w:ilvl w:val="0"/>
          <w:numId w:val="135"/>
        </w:numPr>
        <w:spacing w:before="12" w:after="12"/>
        <w:ind w:left="1276" w:hanging="283"/>
        <w:jc w:val="both"/>
        <w:rPr>
          <w:rFonts w:ascii="Arial" w:hAnsi="Arial" w:cs="Arial"/>
        </w:rPr>
      </w:pPr>
      <w:r w:rsidRPr="00CD36C3">
        <w:rPr>
          <w:rFonts w:ascii="Arial" w:hAnsi="Arial" w:cs="Arial"/>
        </w:rPr>
        <w:t>Lavar y sustituir en caso necesario.</w:t>
      </w:r>
    </w:p>
    <w:p w14:paraId="2108BFBA" w14:textId="77777777" w:rsidR="00515E01" w:rsidRPr="00CD36C3" w:rsidRDefault="00515E01" w:rsidP="00381773">
      <w:pPr>
        <w:numPr>
          <w:ilvl w:val="0"/>
          <w:numId w:val="129"/>
        </w:numPr>
        <w:spacing w:before="240" w:after="12"/>
        <w:contextualSpacing/>
        <w:jc w:val="both"/>
        <w:rPr>
          <w:rFonts w:ascii="Arial" w:hAnsi="Arial" w:cs="Arial"/>
          <w:b/>
          <w:bCs/>
        </w:rPr>
      </w:pPr>
      <w:r w:rsidRPr="00CD36C3">
        <w:rPr>
          <w:rFonts w:ascii="Arial" w:hAnsi="Arial" w:cs="Arial"/>
          <w:b/>
          <w:bCs/>
        </w:rPr>
        <w:t>Gabinete</w:t>
      </w:r>
    </w:p>
    <w:p w14:paraId="67B019B6" w14:textId="77777777" w:rsidR="00515E01" w:rsidRPr="00CD36C3" w:rsidRDefault="00515E01" w:rsidP="00515E01">
      <w:pPr>
        <w:spacing w:before="240" w:after="12"/>
        <w:contextualSpacing/>
        <w:jc w:val="both"/>
        <w:rPr>
          <w:rFonts w:ascii="Arial" w:hAnsi="Arial" w:cs="Arial"/>
          <w:b/>
          <w:bCs/>
        </w:rPr>
      </w:pPr>
    </w:p>
    <w:p w14:paraId="69D73E78" w14:textId="77777777" w:rsidR="00515E01" w:rsidRPr="00CD36C3" w:rsidRDefault="00515E01" w:rsidP="00381773">
      <w:pPr>
        <w:numPr>
          <w:ilvl w:val="0"/>
          <w:numId w:val="136"/>
        </w:numPr>
        <w:spacing w:before="12" w:after="12"/>
        <w:ind w:left="1276" w:hanging="283"/>
        <w:jc w:val="both"/>
        <w:rPr>
          <w:rFonts w:ascii="Arial" w:hAnsi="Arial" w:cs="Arial"/>
        </w:rPr>
      </w:pPr>
      <w:r w:rsidRPr="00CD36C3">
        <w:rPr>
          <w:rFonts w:ascii="Arial" w:hAnsi="Arial" w:cs="Arial"/>
        </w:rPr>
        <w:t>Limpieza.</w:t>
      </w:r>
    </w:p>
    <w:p w14:paraId="01847C41" w14:textId="77777777" w:rsidR="00515E01" w:rsidRPr="00CD36C3" w:rsidRDefault="00515E01" w:rsidP="00381773">
      <w:pPr>
        <w:numPr>
          <w:ilvl w:val="0"/>
          <w:numId w:val="136"/>
        </w:numPr>
        <w:spacing w:before="12" w:after="12"/>
        <w:ind w:left="1276" w:hanging="283"/>
        <w:jc w:val="both"/>
        <w:rPr>
          <w:rFonts w:ascii="Arial" w:hAnsi="Arial" w:cs="Arial"/>
        </w:rPr>
      </w:pPr>
      <w:r w:rsidRPr="00CD36C3">
        <w:rPr>
          <w:rFonts w:ascii="Arial" w:hAnsi="Arial" w:cs="Arial"/>
        </w:rPr>
        <w:t>Rotular código de identificación del equipo.</w:t>
      </w:r>
    </w:p>
    <w:p w14:paraId="529F8A5A" w14:textId="77777777" w:rsidR="00515E01" w:rsidRPr="00CD36C3" w:rsidRDefault="00515E01" w:rsidP="00381773">
      <w:pPr>
        <w:numPr>
          <w:ilvl w:val="0"/>
          <w:numId w:val="136"/>
        </w:numPr>
        <w:spacing w:before="12" w:after="12"/>
        <w:ind w:left="1276" w:hanging="283"/>
        <w:jc w:val="both"/>
        <w:rPr>
          <w:rFonts w:ascii="Arial" w:hAnsi="Arial" w:cs="Arial"/>
        </w:rPr>
      </w:pPr>
      <w:r w:rsidRPr="00CD36C3">
        <w:rPr>
          <w:rFonts w:ascii="Arial" w:hAnsi="Arial" w:cs="Arial"/>
        </w:rPr>
        <w:t>Aplicación de pintura a petición de “</w:t>
      </w:r>
      <w:r w:rsidRPr="00CD36C3">
        <w:rPr>
          <w:rFonts w:ascii="Arial" w:hAnsi="Arial" w:cs="Arial"/>
          <w:b/>
          <w:bCs/>
        </w:rPr>
        <w:t xml:space="preserve">El Instituto”. </w:t>
      </w:r>
    </w:p>
    <w:p w14:paraId="4D8B7623" w14:textId="77777777" w:rsidR="00515E01" w:rsidRPr="00CD36C3" w:rsidRDefault="00515E01" w:rsidP="00381773">
      <w:pPr>
        <w:numPr>
          <w:ilvl w:val="0"/>
          <w:numId w:val="129"/>
        </w:numPr>
        <w:spacing w:before="240" w:after="12"/>
        <w:contextualSpacing/>
        <w:jc w:val="both"/>
        <w:rPr>
          <w:rFonts w:ascii="Arial" w:hAnsi="Arial" w:cs="Arial"/>
          <w:b/>
          <w:bCs/>
        </w:rPr>
      </w:pPr>
      <w:r w:rsidRPr="00CD36C3">
        <w:rPr>
          <w:rFonts w:ascii="Arial" w:hAnsi="Arial" w:cs="Arial"/>
          <w:b/>
          <w:bCs/>
        </w:rPr>
        <w:t>Compuertas (en caso de unidades multizona)</w:t>
      </w:r>
    </w:p>
    <w:p w14:paraId="7A40010A" w14:textId="77777777" w:rsidR="00515E01" w:rsidRPr="00CD36C3" w:rsidRDefault="00515E01" w:rsidP="00515E01">
      <w:pPr>
        <w:spacing w:before="240" w:after="12"/>
        <w:contextualSpacing/>
        <w:jc w:val="both"/>
        <w:rPr>
          <w:rFonts w:ascii="Arial" w:hAnsi="Arial" w:cs="Arial"/>
          <w:b/>
          <w:bCs/>
        </w:rPr>
      </w:pPr>
    </w:p>
    <w:p w14:paraId="0474E528" w14:textId="77777777" w:rsidR="00515E01" w:rsidRPr="00CD36C3" w:rsidRDefault="00515E01" w:rsidP="00381773">
      <w:pPr>
        <w:numPr>
          <w:ilvl w:val="0"/>
          <w:numId w:val="137"/>
        </w:numPr>
        <w:spacing w:before="12" w:after="12"/>
        <w:ind w:left="1276" w:hanging="283"/>
        <w:jc w:val="both"/>
        <w:rPr>
          <w:rFonts w:ascii="Arial" w:hAnsi="Arial" w:cs="Arial"/>
        </w:rPr>
      </w:pPr>
      <w:r w:rsidRPr="00CD36C3">
        <w:rPr>
          <w:rFonts w:ascii="Arial" w:hAnsi="Arial" w:cs="Arial"/>
        </w:rPr>
        <w:t>Verificar el libre movimiento de partes móviles.</w:t>
      </w:r>
    </w:p>
    <w:p w14:paraId="1387E136" w14:textId="77777777" w:rsidR="00515E01" w:rsidRPr="00CD36C3" w:rsidRDefault="00515E01" w:rsidP="00381773">
      <w:pPr>
        <w:numPr>
          <w:ilvl w:val="0"/>
          <w:numId w:val="137"/>
        </w:numPr>
        <w:spacing w:before="12" w:after="12"/>
        <w:ind w:left="1276" w:hanging="283"/>
        <w:jc w:val="both"/>
        <w:rPr>
          <w:rFonts w:ascii="Arial" w:hAnsi="Arial" w:cs="Arial"/>
        </w:rPr>
      </w:pPr>
      <w:r w:rsidRPr="00CD36C3">
        <w:rPr>
          <w:rFonts w:ascii="Arial" w:hAnsi="Arial" w:cs="Arial"/>
        </w:rPr>
        <w:t>Lubricar las partes móviles.</w:t>
      </w:r>
    </w:p>
    <w:p w14:paraId="5ED79880" w14:textId="77777777" w:rsidR="00515E01" w:rsidRPr="00CD36C3" w:rsidRDefault="00515E01" w:rsidP="00381773">
      <w:pPr>
        <w:numPr>
          <w:ilvl w:val="0"/>
          <w:numId w:val="137"/>
        </w:numPr>
        <w:spacing w:before="12" w:after="12"/>
        <w:ind w:left="1276" w:hanging="283"/>
        <w:jc w:val="both"/>
        <w:rPr>
          <w:rFonts w:ascii="Arial" w:hAnsi="Arial" w:cs="Arial"/>
        </w:rPr>
      </w:pPr>
      <w:r w:rsidRPr="00CD36C3">
        <w:rPr>
          <w:rFonts w:ascii="Arial" w:hAnsi="Arial" w:cs="Arial"/>
        </w:rPr>
        <w:t>Revisar el funcionamiento de actuadores de compuertas.</w:t>
      </w:r>
    </w:p>
    <w:p w14:paraId="10025612" w14:textId="77777777" w:rsidR="00515E01" w:rsidRPr="00CD36C3" w:rsidRDefault="00515E01" w:rsidP="00381773">
      <w:pPr>
        <w:numPr>
          <w:ilvl w:val="0"/>
          <w:numId w:val="137"/>
        </w:numPr>
        <w:spacing w:before="12" w:after="12"/>
        <w:ind w:left="1276" w:hanging="283"/>
        <w:jc w:val="both"/>
        <w:rPr>
          <w:rFonts w:ascii="Arial" w:hAnsi="Arial" w:cs="Arial"/>
        </w:rPr>
      </w:pPr>
      <w:r w:rsidRPr="00CD36C3">
        <w:rPr>
          <w:rFonts w:ascii="Arial" w:hAnsi="Arial" w:cs="Arial"/>
        </w:rPr>
        <w:t>Revisar los transformadores.</w:t>
      </w:r>
    </w:p>
    <w:p w14:paraId="44ACB5C6" w14:textId="77777777" w:rsidR="00515E01" w:rsidRDefault="00515E01" w:rsidP="00381773">
      <w:pPr>
        <w:numPr>
          <w:ilvl w:val="0"/>
          <w:numId w:val="137"/>
        </w:numPr>
        <w:spacing w:before="12" w:after="12"/>
        <w:ind w:left="1276" w:hanging="283"/>
        <w:jc w:val="both"/>
        <w:rPr>
          <w:rFonts w:ascii="Arial" w:hAnsi="Arial" w:cs="Arial"/>
        </w:rPr>
      </w:pPr>
      <w:r w:rsidRPr="00CD36C3">
        <w:rPr>
          <w:rFonts w:ascii="Arial" w:hAnsi="Arial" w:cs="Arial"/>
        </w:rPr>
        <w:t>Revisar el funcionamiento de termostatos de zona.</w:t>
      </w:r>
    </w:p>
    <w:p w14:paraId="30C6407A" w14:textId="77777777" w:rsidR="00515E01" w:rsidRPr="00CD36C3" w:rsidRDefault="00515E01" w:rsidP="00515E01">
      <w:pPr>
        <w:spacing w:before="12" w:after="12"/>
        <w:jc w:val="both"/>
        <w:rPr>
          <w:rFonts w:ascii="Arial" w:hAnsi="Arial" w:cs="Arial"/>
        </w:rPr>
      </w:pPr>
    </w:p>
    <w:p w14:paraId="40A4501A" w14:textId="77777777" w:rsidR="00515E01" w:rsidRPr="00CD36C3" w:rsidRDefault="00515E01" w:rsidP="00381773">
      <w:pPr>
        <w:numPr>
          <w:ilvl w:val="0"/>
          <w:numId w:val="129"/>
        </w:numPr>
        <w:spacing w:before="240" w:after="12"/>
        <w:contextualSpacing/>
        <w:jc w:val="both"/>
        <w:rPr>
          <w:rFonts w:ascii="Arial" w:hAnsi="Arial" w:cs="Arial"/>
          <w:b/>
          <w:bCs/>
        </w:rPr>
      </w:pPr>
      <w:r w:rsidRPr="00CD36C3">
        <w:rPr>
          <w:rFonts w:ascii="Arial" w:hAnsi="Arial" w:cs="Arial"/>
          <w:b/>
          <w:bCs/>
        </w:rPr>
        <w:t xml:space="preserve">Ductería </w:t>
      </w:r>
    </w:p>
    <w:p w14:paraId="7AA1CFBB" w14:textId="77777777" w:rsidR="00515E01" w:rsidRPr="00CD36C3" w:rsidRDefault="00515E01" w:rsidP="00515E01">
      <w:pPr>
        <w:spacing w:before="240" w:after="12"/>
        <w:contextualSpacing/>
        <w:jc w:val="both"/>
        <w:rPr>
          <w:rFonts w:ascii="Arial" w:hAnsi="Arial" w:cs="Arial"/>
          <w:b/>
          <w:bCs/>
        </w:rPr>
      </w:pPr>
    </w:p>
    <w:p w14:paraId="2CAB346B" w14:textId="77777777" w:rsidR="00515E01" w:rsidRPr="00CD36C3" w:rsidRDefault="00515E01" w:rsidP="00381773">
      <w:pPr>
        <w:numPr>
          <w:ilvl w:val="0"/>
          <w:numId w:val="138"/>
        </w:numPr>
        <w:spacing w:before="12" w:after="12"/>
        <w:ind w:left="1276" w:hanging="283"/>
        <w:jc w:val="both"/>
        <w:rPr>
          <w:rFonts w:ascii="Arial" w:hAnsi="Arial" w:cs="Arial"/>
        </w:rPr>
      </w:pPr>
      <w:r w:rsidRPr="00CD36C3">
        <w:rPr>
          <w:rFonts w:ascii="Arial" w:hAnsi="Arial" w:cs="Arial"/>
        </w:rPr>
        <w:t>Limpieza integral de toda la ductería.</w:t>
      </w:r>
    </w:p>
    <w:p w14:paraId="3F06AD89" w14:textId="77777777" w:rsidR="00515E01" w:rsidRPr="00CD36C3" w:rsidRDefault="00515E01" w:rsidP="00381773">
      <w:pPr>
        <w:numPr>
          <w:ilvl w:val="0"/>
          <w:numId w:val="138"/>
        </w:numPr>
        <w:spacing w:before="12" w:after="12"/>
        <w:ind w:left="1276" w:hanging="283"/>
        <w:jc w:val="both"/>
        <w:rPr>
          <w:rFonts w:ascii="Arial" w:hAnsi="Arial" w:cs="Arial"/>
        </w:rPr>
      </w:pPr>
      <w:r w:rsidRPr="00CD36C3">
        <w:rPr>
          <w:rFonts w:ascii="Arial" w:hAnsi="Arial" w:cs="Arial"/>
        </w:rPr>
        <w:t>Revisión de ductos que no estén dañados repararlos en su caso.</w:t>
      </w:r>
    </w:p>
    <w:p w14:paraId="7E3C313D" w14:textId="77777777" w:rsidR="00515E01" w:rsidRPr="00CD36C3" w:rsidRDefault="00515E01" w:rsidP="00381773">
      <w:pPr>
        <w:numPr>
          <w:ilvl w:val="0"/>
          <w:numId w:val="138"/>
        </w:numPr>
        <w:spacing w:before="12" w:after="12"/>
        <w:ind w:left="1276" w:hanging="283"/>
        <w:jc w:val="both"/>
        <w:rPr>
          <w:rFonts w:ascii="Arial" w:hAnsi="Arial" w:cs="Arial"/>
        </w:rPr>
      </w:pPr>
      <w:r w:rsidRPr="00CD36C3">
        <w:rPr>
          <w:rFonts w:ascii="Arial" w:hAnsi="Arial" w:cs="Arial"/>
        </w:rPr>
        <w:t>De ser necesario aplicación de acabado protector e impermeabilizante.</w:t>
      </w:r>
    </w:p>
    <w:p w14:paraId="6639F482" w14:textId="77777777" w:rsidR="00515E01" w:rsidRPr="00CD36C3" w:rsidRDefault="00515E01" w:rsidP="00381773">
      <w:pPr>
        <w:numPr>
          <w:ilvl w:val="0"/>
          <w:numId w:val="138"/>
        </w:numPr>
        <w:spacing w:before="12" w:after="12"/>
        <w:ind w:left="1276" w:hanging="283"/>
        <w:jc w:val="both"/>
        <w:rPr>
          <w:rFonts w:ascii="Arial" w:hAnsi="Arial" w:cs="Arial"/>
        </w:rPr>
      </w:pPr>
      <w:r w:rsidRPr="00CD36C3">
        <w:rPr>
          <w:rFonts w:ascii="Arial" w:hAnsi="Arial" w:cs="Arial"/>
        </w:rPr>
        <w:t>Limpieza y pintura de rejillas de inyección y retorno.</w:t>
      </w:r>
    </w:p>
    <w:p w14:paraId="58660919" w14:textId="77777777" w:rsidR="00515E01" w:rsidRPr="00CD36C3" w:rsidRDefault="00515E01" w:rsidP="00381773">
      <w:pPr>
        <w:numPr>
          <w:ilvl w:val="0"/>
          <w:numId w:val="138"/>
        </w:numPr>
        <w:spacing w:before="12" w:after="12"/>
        <w:ind w:left="1276" w:hanging="283"/>
        <w:jc w:val="both"/>
        <w:rPr>
          <w:rFonts w:ascii="Arial" w:hAnsi="Arial" w:cs="Arial"/>
        </w:rPr>
      </w:pPr>
      <w:r w:rsidRPr="00CD36C3">
        <w:rPr>
          <w:rFonts w:ascii="Arial" w:hAnsi="Arial" w:cs="Arial"/>
        </w:rPr>
        <w:t>Revisión de cuellos de ducterías, así como las fugas de aire.</w:t>
      </w:r>
    </w:p>
    <w:p w14:paraId="5D77F72C" w14:textId="77777777" w:rsidR="00515E01" w:rsidRPr="00CD36C3" w:rsidRDefault="00515E01" w:rsidP="00515E01">
      <w:pPr>
        <w:spacing w:before="12" w:after="12"/>
        <w:jc w:val="both"/>
        <w:rPr>
          <w:rFonts w:ascii="Arial" w:hAnsi="Arial" w:cs="Arial"/>
        </w:rPr>
      </w:pPr>
    </w:p>
    <w:p w14:paraId="5E522CD2" w14:textId="77777777" w:rsidR="00515E01" w:rsidRPr="00CD36C3" w:rsidRDefault="00515E01" w:rsidP="00381773">
      <w:pPr>
        <w:numPr>
          <w:ilvl w:val="0"/>
          <w:numId w:val="118"/>
        </w:numPr>
        <w:spacing w:before="12" w:after="12"/>
        <w:contextualSpacing/>
        <w:jc w:val="both"/>
        <w:rPr>
          <w:rFonts w:ascii="Arial" w:hAnsi="Arial" w:cs="Arial"/>
          <w:b/>
          <w:bCs/>
        </w:rPr>
      </w:pPr>
      <w:r w:rsidRPr="00CD36C3">
        <w:rPr>
          <w:rFonts w:ascii="Arial" w:hAnsi="Arial" w:cs="Arial"/>
          <w:b/>
          <w:bCs/>
        </w:rPr>
        <w:t>Unidad Tipo Paquete (UP)</w:t>
      </w:r>
    </w:p>
    <w:p w14:paraId="118E6C54" w14:textId="77777777" w:rsidR="00515E01" w:rsidRPr="00CD36C3" w:rsidRDefault="00515E01" w:rsidP="00515E01">
      <w:pPr>
        <w:spacing w:before="12" w:after="12"/>
        <w:jc w:val="both"/>
        <w:rPr>
          <w:rFonts w:ascii="Arial" w:hAnsi="Arial" w:cs="Arial"/>
          <w:b/>
          <w:bCs/>
        </w:rPr>
      </w:pPr>
    </w:p>
    <w:p w14:paraId="1FDE858B" w14:textId="77777777" w:rsidR="00515E01" w:rsidRPr="00CD36C3" w:rsidRDefault="00515E01" w:rsidP="00381773">
      <w:pPr>
        <w:numPr>
          <w:ilvl w:val="0"/>
          <w:numId w:val="139"/>
        </w:numPr>
        <w:spacing w:before="12" w:after="12"/>
        <w:contextualSpacing/>
        <w:jc w:val="both"/>
        <w:rPr>
          <w:rFonts w:ascii="Arial" w:hAnsi="Arial" w:cs="Arial"/>
          <w:b/>
          <w:bCs/>
        </w:rPr>
      </w:pPr>
      <w:r w:rsidRPr="00CD36C3">
        <w:rPr>
          <w:rFonts w:ascii="Arial" w:hAnsi="Arial" w:cs="Arial"/>
          <w:b/>
          <w:bCs/>
        </w:rPr>
        <w:t xml:space="preserve">Tablero de control </w:t>
      </w:r>
    </w:p>
    <w:p w14:paraId="36B5F3B9" w14:textId="77777777" w:rsidR="00515E01" w:rsidRPr="00CD36C3" w:rsidRDefault="00515E01" w:rsidP="00515E01">
      <w:pPr>
        <w:spacing w:before="12" w:after="12"/>
        <w:contextualSpacing/>
        <w:jc w:val="both"/>
        <w:rPr>
          <w:rFonts w:ascii="Arial" w:hAnsi="Arial" w:cs="Arial"/>
          <w:b/>
          <w:bCs/>
        </w:rPr>
      </w:pPr>
    </w:p>
    <w:p w14:paraId="7D53CBF5" w14:textId="77777777" w:rsidR="00515E01" w:rsidRPr="00CD36C3" w:rsidRDefault="00515E01" w:rsidP="00381773">
      <w:pPr>
        <w:numPr>
          <w:ilvl w:val="0"/>
          <w:numId w:val="140"/>
        </w:numPr>
        <w:spacing w:before="12" w:after="12"/>
        <w:ind w:left="1276" w:hanging="283"/>
        <w:jc w:val="both"/>
        <w:rPr>
          <w:rFonts w:ascii="Arial" w:hAnsi="Arial" w:cs="Arial"/>
        </w:rPr>
      </w:pPr>
      <w:r w:rsidRPr="00CD36C3">
        <w:rPr>
          <w:rFonts w:ascii="Arial" w:hAnsi="Arial" w:cs="Arial"/>
        </w:rPr>
        <w:t>Limpieza con solución dieléctrica.</w:t>
      </w:r>
    </w:p>
    <w:p w14:paraId="12C46859" w14:textId="77777777" w:rsidR="00515E01" w:rsidRPr="00CD36C3" w:rsidRDefault="00515E01" w:rsidP="00381773">
      <w:pPr>
        <w:numPr>
          <w:ilvl w:val="0"/>
          <w:numId w:val="140"/>
        </w:numPr>
        <w:spacing w:before="12" w:after="12"/>
        <w:ind w:left="1276" w:hanging="283"/>
        <w:jc w:val="both"/>
        <w:rPr>
          <w:rFonts w:ascii="Arial" w:hAnsi="Arial" w:cs="Arial"/>
        </w:rPr>
      </w:pPr>
      <w:r w:rsidRPr="00CD36C3">
        <w:rPr>
          <w:rFonts w:ascii="Arial" w:hAnsi="Arial" w:cs="Arial"/>
        </w:rPr>
        <w:t>Medición de voltaje de alimentación.</w:t>
      </w:r>
    </w:p>
    <w:p w14:paraId="13E3D901" w14:textId="77777777" w:rsidR="00515E01" w:rsidRPr="00CD36C3" w:rsidRDefault="00515E01" w:rsidP="00381773">
      <w:pPr>
        <w:numPr>
          <w:ilvl w:val="0"/>
          <w:numId w:val="140"/>
        </w:numPr>
        <w:spacing w:before="12" w:after="12"/>
        <w:ind w:left="1276" w:hanging="283"/>
        <w:jc w:val="both"/>
        <w:rPr>
          <w:rFonts w:ascii="Arial" w:hAnsi="Arial" w:cs="Arial"/>
        </w:rPr>
      </w:pPr>
      <w:r w:rsidRPr="00CD36C3">
        <w:rPr>
          <w:rFonts w:ascii="Arial" w:hAnsi="Arial" w:cs="Arial"/>
        </w:rPr>
        <w:t>Revisión y apriete de conexiones.</w:t>
      </w:r>
    </w:p>
    <w:p w14:paraId="2708B775" w14:textId="77777777" w:rsidR="00515E01" w:rsidRPr="00CD36C3" w:rsidRDefault="00515E01" w:rsidP="00381773">
      <w:pPr>
        <w:numPr>
          <w:ilvl w:val="0"/>
          <w:numId w:val="140"/>
        </w:numPr>
        <w:spacing w:before="12" w:after="12"/>
        <w:ind w:left="1276" w:hanging="283"/>
        <w:jc w:val="both"/>
        <w:rPr>
          <w:rFonts w:ascii="Arial" w:hAnsi="Arial" w:cs="Arial"/>
        </w:rPr>
      </w:pPr>
      <w:r w:rsidRPr="00CD36C3">
        <w:rPr>
          <w:rFonts w:ascii="Arial" w:hAnsi="Arial" w:cs="Arial"/>
        </w:rPr>
        <w:t>Revisión de luces piloto.</w:t>
      </w:r>
    </w:p>
    <w:p w14:paraId="1472D0E8" w14:textId="77777777" w:rsidR="00515E01" w:rsidRPr="00CD36C3" w:rsidRDefault="00515E01" w:rsidP="00381773">
      <w:pPr>
        <w:numPr>
          <w:ilvl w:val="0"/>
          <w:numId w:val="140"/>
        </w:numPr>
        <w:spacing w:before="12" w:after="12"/>
        <w:ind w:left="1276" w:hanging="283"/>
        <w:jc w:val="both"/>
        <w:rPr>
          <w:rFonts w:ascii="Arial" w:hAnsi="Arial" w:cs="Arial"/>
        </w:rPr>
      </w:pPr>
      <w:r w:rsidRPr="00CD36C3">
        <w:rPr>
          <w:rFonts w:ascii="Arial" w:hAnsi="Arial" w:cs="Arial"/>
        </w:rPr>
        <w:t>Revisión de control de termostatos.</w:t>
      </w:r>
    </w:p>
    <w:p w14:paraId="13C5201D" w14:textId="77777777" w:rsidR="00515E01" w:rsidRPr="00CD36C3" w:rsidRDefault="00515E01" w:rsidP="00381773">
      <w:pPr>
        <w:numPr>
          <w:ilvl w:val="0"/>
          <w:numId w:val="140"/>
        </w:numPr>
        <w:spacing w:before="12" w:after="12"/>
        <w:ind w:left="1276" w:hanging="283"/>
        <w:jc w:val="both"/>
        <w:rPr>
          <w:rFonts w:ascii="Arial" w:hAnsi="Arial" w:cs="Arial"/>
        </w:rPr>
      </w:pPr>
      <w:r w:rsidRPr="00CD36C3">
        <w:rPr>
          <w:rFonts w:ascii="Arial" w:hAnsi="Arial" w:cs="Arial"/>
        </w:rPr>
        <w:t>Revisión y mantenimiento a dispositivos eléctricos.</w:t>
      </w:r>
    </w:p>
    <w:p w14:paraId="0C6DA51F" w14:textId="77777777" w:rsidR="00515E01" w:rsidRPr="00CD36C3" w:rsidRDefault="00515E01" w:rsidP="00515E01">
      <w:pPr>
        <w:spacing w:before="12" w:after="12"/>
        <w:jc w:val="both"/>
        <w:rPr>
          <w:rFonts w:ascii="Arial" w:hAnsi="Arial" w:cs="Arial"/>
        </w:rPr>
      </w:pPr>
    </w:p>
    <w:p w14:paraId="65644CA8" w14:textId="77777777" w:rsidR="00515E01" w:rsidRPr="00CD36C3" w:rsidRDefault="00515E01" w:rsidP="00381773">
      <w:pPr>
        <w:numPr>
          <w:ilvl w:val="0"/>
          <w:numId w:val="139"/>
        </w:numPr>
        <w:spacing w:before="12" w:after="12"/>
        <w:contextualSpacing/>
        <w:jc w:val="both"/>
        <w:rPr>
          <w:rFonts w:ascii="Arial" w:hAnsi="Arial" w:cs="Arial"/>
          <w:b/>
          <w:bCs/>
        </w:rPr>
      </w:pPr>
      <w:r w:rsidRPr="00CD36C3">
        <w:rPr>
          <w:rFonts w:ascii="Arial" w:hAnsi="Arial" w:cs="Arial"/>
          <w:b/>
          <w:bCs/>
        </w:rPr>
        <w:t>Compresores</w:t>
      </w:r>
    </w:p>
    <w:p w14:paraId="53DDC44A" w14:textId="77777777" w:rsidR="00515E01" w:rsidRPr="00CD36C3" w:rsidRDefault="00515E01" w:rsidP="00515E01">
      <w:pPr>
        <w:spacing w:before="12" w:after="12"/>
        <w:contextualSpacing/>
        <w:jc w:val="both"/>
        <w:rPr>
          <w:rFonts w:ascii="Arial" w:hAnsi="Arial" w:cs="Arial"/>
          <w:b/>
          <w:bCs/>
        </w:rPr>
      </w:pPr>
    </w:p>
    <w:p w14:paraId="7DC01D00" w14:textId="77777777" w:rsidR="00515E01" w:rsidRPr="00CD36C3" w:rsidRDefault="00515E01" w:rsidP="00381773">
      <w:pPr>
        <w:numPr>
          <w:ilvl w:val="0"/>
          <w:numId w:val="141"/>
        </w:numPr>
        <w:spacing w:before="12" w:after="12"/>
        <w:ind w:left="1276" w:hanging="283"/>
        <w:jc w:val="both"/>
        <w:rPr>
          <w:rFonts w:ascii="Arial" w:hAnsi="Arial" w:cs="Arial"/>
        </w:rPr>
      </w:pPr>
      <w:r w:rsidRPr="00CD36C3">
        <w:rPr>
          <w:rFonts w:ascii="Arial" w:hAnsi="Arial" w:cs="Arial"/>
        </w:rPr>
        <w:t>Medición eléctrica (voltaje y amperaje).</w:t>
      </w:r>
    </w:p>
    <w:p w14:paraId="4E258C33" w14:textId="77777777" w:rsidR="00515E01" w:rsidRPr="00CD36C3" w:rsidRDefault="00515E01" w:rsidP="00381773">
      <w:pPr>
        <w:numPr>
          <w:ilvl w:val="0"/>
          <w:numId w:val="141"/>
        </w:numPr>
        <w:spacing w:before="12" w:after="12"/>
        <w:ind w:left="1276" w:hanging="283"/>
        <w:jc w:val="both"/>
        <w:rPr>
          <w:rFonts w:ascii="Arial" w:hAnsi="Arial" w:cs="Arial"/>
        </w:rPr>
      </w:pPr>
      <w:r w:rsidRPr="00CD36C3">
        <w:rPr>
          <w:rFonts w:ascii="Arial" w:hAnsi="Arial" w:cs="Arial"/>
        </w:rPr>
        <w:t>Revisión de aceite.</w:t>
      </w:r>
    </w:p>
    <w:p w14:paraId="11805C78" w14:textId="77777777" w:rsidR="00515E01" w:rsidRPr="00CD36C3" w:rsidRDefault="00515E01" w:rsidP="00381773">
      <w:pPr>
        <w:numPr>
          <w:ilvl w:val="0"/>
          <w:numId w:val="141"/>
        </w:numPr>
        <w:spacing w:before="12" w:after="12"/>
        <w:ind w:left="1276" w:hanging="283"/>
        <w:jc w:val="both"/>
        <w:rPr>
          <w:rFonts w:ascii="Arial" w:hAnsi="Arial" w:cs="Arial"/>
        </w:rPr>
      </w:pPr>
      <w:r w:rsidRPr="00CD36C3">
        <w:rPr>
          <w:rFonts w:ascii="Arial" w:hAnsi="Arial" w:cs="Arial"/>
        </w:rPr>
        <w:t>Revisión y eliminación de ruidos y vibraciones.</w:t>
      </w:r>
    </w:p>
    <w:p w14:paraId="04681634" w14:textId="77777777" w:rsidR="00515E01" w:rsidRPr="00CD36C3" w:rsidRDefault="00515E01" w:rsidP="00381773">
      <w:pPr>
        <w:numPr>
          <w:ilvl w:val="0"/>
          <w:numId w:val="141"/>
        </w:numPr>
        <w:spacing w:before="12" w:after="12"/>
        <w:ind w:left="1276" w:hanging="283"/>
        <w:jc w:val="both"/>
        <w:rPr>
          <w:rFonts w:ascii="Arial" w:hAnsi="Arial" w:cs="Arial"/>
        </w:rPr>
      </w:pPr>
      <w:r w:rsidRPr="00CD36C3">
        <w:rPr>
          <w:rFonts w:ascii="Arial" w:hAnsi="Arial" w:cs="Arial"/>
        </w:rPr>
        <w:t>Verificar nivel de aceite y cargar de ser necesario.</w:t>
      </w:r>
    </w:p>
    <w:p w14:paraId="28287B9E" w14:textId="77777777" w:rsidR="00515E01" w:rsidRPr="00CD36C3" w:rsidRDefault="00515E01" w:rsidP="00381773">
      <w:pPr>
        <w:numPr>
          <w:ilvl w:val="0"/>
          <w:numId w:val="141"/>
        </w:numPr>
        <w:spacing w:before="12" w:after="12"/>
        <w:ind w:left="1276" w:hanging="283"/>
        <w:jc w:val="both"/>
        <w:rPr>
          <w:rFonts w:ascii="Arial" w:hAnsi="Arial" w:cs="Arial"/>
        </w:rPr>
      </w:pPr>
      <w:r w:rsidRPr="00CD36C3">
        <w:rPr>
          <w:rFonts w:ascii="Arial" w:hAnsi="Arial" w:cs="Arial"/>
        </w:rPr>
        <w:t>Suministro de gas refrigerante.</w:t>
      </w:r>
    </w:p>
    <w:p w14:paraId="341B351D" w14:textId="77777777" w:rsidR="00515E01" w:rsidRPr="00CD36C3" w:rsidRDefault="00515E01" w:rsidP="00381773">
      <w:pPr>
        <w:numPr>
          <w:ilvl w:val="0"/>
          <w:numId w:val="141"/>
        </w:numPr>
        <w:spacing w:before="12" w:after="12"/>
        <w:ind w:left="1276" w:hanging="283"/>
        <w:jc w:val="both"/>
        <w:rPr>
          <w:rFonts w:ascii="Arial" w:hAnsi="Arial" w:cs="Arial"/>
        </w:rPr>
      </w:pPr>
      <w:r w:rsidRPr="00CD36C3">
        <w:rPr>
          <w:rFonts w:ascii="Arial" w:hAnsi="Arial" w:cs="Arial"/>
        </w:rPr>
        <w:t>Reparación de fugas.</w:t>
      </w:r>
    </w:p>
    <w:p w14:paraId="12D175C6" w14:textId="77777777" w:rsidR="00515E01" w:rsidRPr="00CD36C3" w:rsidRDefault="00515E01" w:rsidP="00515E01">
      <w:pPr>
        <w:spacing w:before="12" w:after="12"/>
        <w:jc w:val="both"/>
        <w:rPr>
          <w:rFonts w:ascii="Arial" w:hAnsi="Arial" w:cs="Arial"/>
        </w:rPr>
      </w:pPr>
    </w:p>
    <w:p w14:paraId="089FF76A" w14:textId="77777777" w:rsidR="00515E01" w:rsidRPr="00CD36C3" w:rsidRDefault="00515E01" w:rsidP="00381773">
      <w:pPr>
        <w:numPr>
          <w:ilvl w:val="0"/>
          <w:numId w:val="139"/>
        </w:numPr>
        <w:spacing w:before="12" w:after="12"/>
        <w:contextualSpacing/>
        <w:jc w:val="both"/>
        <w:rPr>
          <w:rFonts w:ascii="Arial" w:hAnsi="Arial" w:cs="Arial"/>
          <w:b/>
          <w:bCs/>
        </w:rPr>
      </w:pPr>
      <w:r w:rsidRPr="00CD36C3">
        <w:rPr>
          <w:rFonts w:ascii="Arial" w:hAnsi="Arial" w:cs="Arial"/>
          <w:b/>
          <w:bCs/>
        </w:rPr>
        <w:t xml:space="preserve">Serpentín evaporador </w:t>
      </w:r>
    </w:p>
    <w:p w14:paraId="7BE33FBF" w14:textId="77777777" w:rsidR="00515E01" w:rsidRPr="00CD36C3" w:rsidRDefault="00515E01" w:rsidP="00515E01">
      <w:pPr>
        <w:spacing w:before="12" w:after="12"/>
        <w:contextualSpacing/>
        <w:jc w:val="both"/>
        <w:rPr>
          <w:rFonts w:ascii="Arial" w:hAnsi="Arial" w:cs="Arial"/>
          <w:b/>
          <w:bCs/>
        </w:rPr>
      </w:pPr>
    </w:p>
    <w:p w14:paraId="581182F6" w14:textId="77777777" w:rsidR="00515E01" w:rsidRPr="00CD36C3" w:rsidRDefault="00515E01" w:rsidP="00381773">
      <w:pPr>
        <w:widowControl w:val="0"/>
        <w:numPr>
          <w:ilvl w:val="0"/>
          <w:numId w:val="142"/>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Limpiar con coil cleaner.</w:t>
      </w:r>
    </w:p>
    <w:p w14:paraId="32DA0BE2" w14:textId="77777777" w:rsidR="00515E01" w:rsidRPr="00CD36C3" w:rsidRDefault="00515E01" w:rsidP="00381773">
      <w:pPr>
        <w:widowControl w:val="0"/>
        <w:numPr>
          <w:ilvl w:val="0"/>
          <w:numId w:val="142"/>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temperatura de entrada y salida al aire.</w:t>
      </w:r>
    </w:p>
    <w:p w14:paraId="7206A1E2" w14:textId="77777777" w:rsidR="00515E01" w:rsidRPr="00CD36C3" w:rsidRDefault="00515E01" w:rsidP="00515E01">
      <w:pPr>
        <w:widowControl w:val="0"/>
        <w:shd w:val="clear" w:color="auto" w:fill="FFFFFF"/>
        <w:tabs>
          <w:tab w:val="left" w:pos="446"/>
        </w:tabs>
        <w:autoSpaceDE w:val="0"/>
        <w:autoSpaceDN w:val="0"/>
        <w:adjustRightInd w:val="0"/>
        <w:spacing w:before="12" w:after="12"/>
        <w:jc w:val="both"/>
        <w:rPr>
          <w:rFonts w:ascii="Arial" w:hAnsi="Arial" w:cs="Arial"/>
        </w:rPr>
      </w:pPr>
    </w:p>
    <w:p w14:paraId="037D5191" w14:textId="77777777" w:rsidR="00515E01" w:rsidRPr="00CD36C3" w:rsidRDefault="00515E01" w:rsidP="00381773">
      <w:pPr>
        <w:numPr>
          <w:ilvl w:val="0"/>
          <w:numId w:val="139"/>
        </w:numPr>
        <w:spacing w:before="12" w:after="12"/>
        <w:contextualSpacing/>
        <w:jc w:val="both"/>
        <w:rPr>
          <w:rFonts w:ascii="Arial" w:hAnsi="Arial" w:cs="Arial"/>
          <w:b/>
          <w:bCs/>
        </w:rPr>
      </w:pPr>
      <w:r w:rsidRPr="00CD36C3">
        <w:rPr>
          <w:rFonts w:ascii="Arial" w:hAnsi="Arial" w:cs="Arial"/>
          <w:b/>
          <w:bCs/>
        </w:rPr>
        <w:t xml:space="preserve">Charola de condensados </w:t>
      </w:r>
    </w:p>
    <w:p w14:paraId="79AEE1E4" w14:textId="77777777" w:rsidR="00515E01" w:rsidRPr="00CD36C3" w:rsidRDefault="00515E01" w:rsidP="00515E01">
      <w:pPr>
        <w:spacing w:before="12" w:after="12"/>
        <w:contextualSpacing/>
        <w:jc w:val="both"/>
        <w:rPr>
          <w:rFonts w:ascii="Arial" w:hAnsi="Arial" w:cs="Arial"/>
          <w:b/>
          <w:bCs/>
        </w:rPr>
      </w:pPr>
    </w:p>
    <w:p w14:paraId="451CED33" w14:textId="77777777" w:rsidR="00515E01" w:rsidRPr="00CD36C3" w:rsidRDefault="00515E01" w:rsidP="00381773">
      <w:pPr>
        <w:widowControl w:val="0"/>
        <w:numPr>
          <w:ilvl w:val="0"/>
          <w:numId w:val="143"/>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de charola de condensados y revisar que no haya obstrucciones en la salida.</w:t>
      </w:r>
    </w:p>
    <w:p w14:paraId="01C4A3A9" w14:textId="77777777" w:rsidR="00515E01" w:rsidRPr="00CD36C3" w:rsidRDefault="00515E01" w:rsidP="00515E01">
      <w:pPr>
        <w:widowControl w:val="0"/>
        <w:shd w:val="clear" w:color="auto" w:fill="FFFFFF"/>
        <w:tabs>
          <w:tab w:val="left" w:pos="446"/>
        </w:tabs>
        <w:autoSpaceDE w:val="0"/>
        <w:autoSpaceDN w:val="0"/>
        <w:adjustRightInd w:val="0"/>
        <w:spacing w:before="12" w:after="12"/>
        <w:jc w:val="both"/>
        <w:rPr>
          <w:rFonts w:ascii="Arial" w:hAnsi="Arial" w:cs="Arial"/>
        </w:rPr>
      </w:pPr>
    </w:p>
    <w:p w14:paraId="6FC72D9C" w14:textId="77777777" w:rsidR="00515E01" w:rsidRPr="00CD36C3" w:rsidRDefault="00515E01" w:rsidP="00381773">
      <w:pPr>
        <w:numPr>
          <w:ilvl w:val="0"/>
          <w:numId w:val="139"/>
        </w:numPr>
        <w:spacing w:before="12" w:after="12"/>
        <w:contextualSpacing/>
        <w:jc w:val="both"/>
        <w:rPr>
          <w:rFonts w:ascii="Arial" w:hAnsi="Arial" w:cs="Arial"/>
          <w:b/>
          <w:bCs/>
        </w:rPr>
      </w:pPr>
      <w:r w:rsidRPr="00CD36C3">
        <w:rPr>
          <w:rFonts w:ascii="Arial" w:hAnsi="Arial" w:cs="Arial"/>
          <w:b/>
          <w:bCs/>
        </w:rPr>
        <w:t xml:space="preserve">Serpentín condensador </w:t>
      </w:r>
    </w:p>
    <w:p w14:paraId="472DA1C0" w14:textId="77777777" w:rsidR="00515E01" w:rsidRPr="00CD36C3" w:rsidRDefault="00515E01" w:rsidP="00515E01">
      <w:pPr>
        <w:spacing w:before="12" w:after="12"/>
        <w:contextualSpacing/>
        <w:jc w:val="both"/>
        <w:rPr>
          <w:rFonts w:ascii="Arial" w:hAnsi="Arial" w:cs="Arial"/>
          <w:b/>
          <w:bCs/>
        </w:rPr>
      </w:pPr>
    </w:p>
    <w:p w14:paraId="3CA318B1"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Limpiar con coil cleaner.</w:t>
      </w:r>
    </w:p>
    <w:p w14:paraId="57F72540" w14:textId="77777777" w:rsidR="00515E01" w:rsidRPr="00CD36C3" w:rsidRDefault="00515E01" w:rsidP="00515E01">
      <w:pPr>
        <w:widowControl w:val="0"/>
        <w:shd w:val="clear" w:color="auto" w:fill="FFFFFF"/>
        <w:tabs>
          <w:tab w:val="left" w:pos="446"/>
        </w:tabs>
        <w:autoSpaceDE w:val="0"/>
        <w:autoSpaceDN w:val="0"/>
        <w:adjustRightInd w:val="0"/>
        <w:spacing w:before="12" w:after="12"/>
        <w:jc w:val="both"/>
        <w:rPr>
          <w:rFonts w:ascii="Arial" w:hAnsi="Arial" w:cs="Arial"/>
        </w:rPr>
      </w:pPr>
    </w:p>
    <w:p w14:paraId="3F5CF81E" w14:textId="77777777" w:rsidR="00515E01" w:rsidRPr="00CD36C3" w:rsidRDefault="00515E01" w:rsidP="00381773">
      <w:pPr>
        <w:numPr>
          <w:ilvl w:val="0"/>
          <w:numId w:val="139"/>
        </w:numPr>
        <w:spacing w:before="12" w:after="12"/>
        <w:contextualSpacing/>
        <w:jc w:val="both"/>
        <w:rPr>
          <w:rFonts w:ascii="Arial" w:hAnsi="Arial" w:cs="Arial"/>
          <w:b/>
          <w:bCs/>
        </w:rPr>
      </w:pPr>
      <w:r w:rsidRPr="00CD36C3">
        <w:rPr>
          <w:rFonts w:ascii="Arial" w:hAnsi="Arial" w:cs="Arial"/>
          <w:b/>
          <w:bCs/>
        </w:rPr>
        <w:t>Motores</w:t>
      </w:r>
    </w:p>
    <w:p w14:paraId="6CA77801" w14:textId="77777777" w:rsidR="00515E01" w:rsidRPr="00CD36C3" w:rsidRDefault="00515E01" w:rsidP="00515E01">
      <w:pPr>
        <w:spacing w:before="12" w:after="12"/>
        <w:contextualSpacing/>
        <w:jc w:val="both"/>
        <w:rPr>
          <w:rFonts w:ascii="Arial" w:hAnsi="Arial" w:cs="Arial"/>
          <w:b/>
          <w:bCs/>
        </w:rPr>
      </w:pPr>
    </w:p>
    <w:p w14:paraId="6FB3A7C9"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w:t>
      </w:r>
    </w:p>
    <w:p w14:paraId="5A38B9BD"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baleros.</w:t>
      </w:r>
    </w:p>
    <w:p w14:paraId="4D3A5AE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eliminación de ruidos y vibraciones.</w:t>
      </w:r>
    </w:p>
    <w:p w14:paraId="52BE488D" w14:textId="77777777" w:rsidR="00515E01" w:rsidRPr="0038060E"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Mantenimiento a dispositivos eléctricos (alimentación eléctrica y térmica en centros de carga).</w:t>
      </w:r>
    </w:p>
    <w:p w14:paraId="68F233FE" w14:textId="77777777" w:rsidR="00515E01" w:rsidRPr="00CD36C3" w:rsidRDefault="00515E01" w:rsidP="00515E01">
      <w:pPr>
        <w:widowControl w:val="0"/>
        <w:shd w:val="clear" w:color="auto" w:fill="FFFFFF"/>
        <w:tabs>
          <w:tab w:val="left" w:pos="446"/>
        </w:tabs>
        <w:autoSpaceDE w:val="0"/>
        <w:autoSpaceDN w:val="0"/>
        <w:adjustRightInd w:val="0"/>
        <w:spacing w:before="12" w:after="12"/>
        <w:jc w:val="both"/>
        <w:rPr>
          <w:rFonts w:ascii="Arial" w:hAnsi="Arial" w:cs="Arial"/>
        </w:rPr>
      </w:pPr>
    </w:p>
    <w:p w14:paraId="2EC19142" w14:textId="77777777" w:rsidR="00515E01" w:rsidRPr="00CD36C3" w:rsidRDefault="00515E01" w:rsidP="00381773">
      <w:pPr>
        <w:numPr>
          <w:ilvl w:val="0"/>
          <w:numId w:val="139"/>
        </w:numPr>
        <w:spacing w:before="12" w:after="12"/>
        <w:contextualSpacing/>
        <w:jc w:val="both"/>
        <w:rPr>
          <w:rFonts w:ascii="Arial" w:hAnsi="Arial" w:cs="Arial"/>
          <w:b/>
          <w:bCs/>
        </w:rPr>
      </w:pPr>
      <w:r w:rsidRPr="00CD36C3">
        <w:rPr>
          <w:rFonts w:ascii="Arial" w:hAnsi="Arial" w:cs="Arial"/>
          <w:b/>
          <w:bCs/>
        </w:rPr>
        <w:t>Turbinas</w:t>
      </w:r>
    </w:p>
    <w:p w14:paraId="52EE5FBA" w14:textId="77777777" w:rsidR="00515E01" w:rsidRPr="00CD36C3" w:rsidRDefault="00515E01" w:rsidP="00515E01">
      <w:pPr>
        <w:spacing w:before="12" w:after="12"/>
        <w:contextualSpacing/>
        <w:jc w:val="both"/>
        <w:rPr>
          <w:rFonts w:ascii="Arial" w:hAnsi="Arial" w:cs="Arial"/>
          <w:b/>
          <w:bCs/>
        </w:rPr>
      </w:pPr>
    </w:p>
    <w:p w14:paraId="1DDB38B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w:t>
      </w:r>
    </w:p>
    <w:p w14:paraId="7E1C8026"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 xml:space="preserve">Revisión y lubricaciones de chumaceras. </w:t>
      </w:r>
    </w:p>
    <w:p w14:paraId="266D3BAD"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prisioneros y opresores.</w:t>
      </w:r>
    </w:p>
    <w:p w14:paraId="479717B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flecha.</w:t>
      </w:r>
    </w:p>
    <w:p w14:paraId="0A75A65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eliminación de ruidos y vibraciones.</w:t>
      </w:r>
    </w:p>
    <w:p w14:paraId="5E7B2FC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cambio de baleros en caso de ser necesario.</w:t>
      </w:r>
    </w:p>
    <w:p w14:paraId="36E576EF" w14:textId="77777777" w:rsidR="00515E01" w:rsidRPr="00CD36C3" w:rsidRDefault="00515E01" w:rsidP="00515E01">
      <w:pPr>
        <w:widowControl w:val="0"/>
        <w:shd w:val="clear" w:color="auto" w:fill="FFFFFF"/>
        <w:tabs>
          <w:tab w:val="left" w:pos="446"/>
        </w:tabs>
        <w:autoSpaceDE w:val="0"/>
        <w:autoSpaceDN w:val="0"/>
        <w:adjustRightInd w:val="0"/>
        <w:spacing w:before="12" w:after="12"/>
        <w:jc w:val="both"/>
        <w:rPr>
          <w:rFonts w:ascii="Arial" w:hAnsi="Arial" w:cs="Arial"/>
        </w:rPr>
      </w:pPr>
    </w:p>
    <w:p w14:paraId="1C106FCA" w14:textId="77777777" w:rsidR="00515E01" w:rsidRPr="00CD36C3" w:rsidRDefault="00515E01" w:rsidP="00381773">
      <w:pPr>
        <w:numPr>
          <w:ilvl w:val="0"/>
          <w:numId w:val="139"/>
        </w:numPr>
        <w:spacing w:before="12" w:after="12"/>
        <w:contextualSpacing/>
        <w:jc w:val="both"/>
        <w:rPr>
          <w:rFonts w:ascii="Arial" w:hAnsi="Arial" w:cs="Arial"/>
          <w:b/>
          <w:bCs/>
        </w:rPr>
      </w:pPr>
      <w:r w:rsidRPr="00CD36C3">
        <w:rPr>
          <w:rFonts w:ascii="Arial" w:hAnsi="Arial" w:cs="Arial"/>
          <w:b/>
          <w:bCs/>
        </w:rPr>
        <w:t>Transmisión</w:t>
      </w:r>
    </w:p>
    <w:p w14:paraId="3D9D5E5E" w14:textId="77777777" w:rsidR="00515E01" w:rsidRPr="00CD36C3" w:rsidRDefault="00515E01" w:rsidP="00515E01">
      <w:pPr>
        <w:spacing w:before="12" w:after="12"/>
        <w:contextualSpacing/>
        <w:jc w:val="both"/>
        <w:rPr>
          <w:rFonts w:ascii="Arial" w:hAnsi="Arial" w:cs="Arial"/>
          <w:b/>
          <w:bCs/>
        </w:rPr>
      </w:pPr>
    </w:p>
    <w:p w14:paraId="593A08A6"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Apriete de prisioneros y cuñas.</w:t>
      </w:r>
    </w:p>
    <w:p w14:paraId="226AB39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Alineación de poleas y bandas.</w:t>
      </w:r>
    </w:p>
    <w:p w14:paraId="7278F8F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tensión de bandas.</w:t>
      </w:r>
    </w:p>
    <w:p w14:paraId="25F48D73" w14:textId="77777777" w:rsidR="00515E01" w:rsidRPr="00CD36C3" w:rsidRDefault="00515E01" w:rsidP="00515E01">
      <w:pPr>
        <w:widowControl w:val="0"/>
        <w:shd w:val="clear" w:color="auto" w:fill="FFFFFF"/>
        <w:tabs>
          <w:tab w:val="left" w:pos="446"/>
        </w:tabs>
        <w:autoSpaceDE w:val="0"/>
        <w:autoSpaceDN w:val="0"/>
        <w:adjustRightInd w:val="0"/>
        <w:spacing w:before="12" w:after="12"/>
        <w:jc w:val="both"/>
        <w:rPr>
          <w:rFonts w:ascii="Arial" w:hAnsi="Arial" w:cs="Arial"/>
        </w:rPr>
      </w:pPr>
    </w:p>
    <w:p w14:paraId="31E34DB8" w14:textId="77777777" w:rsidR="00515E01" w:rsidRPr="00CD36C3" w:rsidRDefault="00515E01" w:rsidP="00381773">
      <w:pPr>
        <w:numPr>
          <w:ilvl w:val="0"/>
          <w:numId w:val="139"/>
        </w:numPr>
        <w:spacing w:before="12" w:after="12"/>
        <w:contextualSpacing/>
        <w:jc w:val="both"/>
        <w:rPr>
          <w:rFonts w:ascii="Arial" w:hAnsi="Arial" w:cs="Arial"/>
          <w:b/>
          <w:bCs/>
        </w:rPr>
      </w:pPr>
      <w:r w:rsidRPr="00CD36C3">
        <w:rPr>
          <w:rFonts w:ascii="Arial" w:hAnsi="Arial" w:cs="Arial"/>
          <w:b/>
          <w:bCs/>
        </w:rPr>
        <w:t>Filtros</w:t>
      </w:r>
    </w:p>
    <w:p w14:paraId="7829569E" w14:textId="77777777" w:rsidR="00515E01" w:rsidRPr="00CD36C3" w:rsidRDefault="00515E01" w:rsidP="00515E01">
      <w:pPr>
        <w:spacing w:before="12" w:after="12"/>
        <w:contextualSpacing/>
        <w:jc w:val="both"/>
        <w:rPr>
          <w:rFonts w:ascii="Arial" w:hAnsi="Arial" w:cs="Arial"/>
          <w:b/>
          <w:bCs/>
        </w:rPr>
      </w:pPr>
    </w:p>
    <w:p w14:paraId="64ECF63D"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cambio de filtros en caso de ser necesario.</w:t>
      </w:r>
    </w:p>
    <w:p w14:paraId="71AF7253" w14:textId="77777777" w:rsidR="00515E01" w:rsidRPr="00CD36C3" w:rsidRDefault="00515E01" w:rsidP="00515E01">
      <w:pPr>
        <w:widowControl w:val="0"/>
        <w:shd w:val="clear" w:color="auto" w:fill="FFFFFF"/>
        <w:tabs>
          <w:tab w:val="left" w:pos="446"/>
        </w:tabs>
        <w:autoSpaceDE w:val="0"/>
        <w:autoSpaceDN w:val="0"/>
        <w:adjustRightInd w:val="0"/>
        <w:spacing w:before="12" w:after="12"/>
        <w:jc w:val="both"/>
        <w:rPr>
          <w:rFonts w:ascii="Arial" w:hAnsi="Arial" w:cs="Arial"/>
        </w:rPr>
      </w:pPr>
    </w:p>
    <w:p w14:paraId="72C1D721" w14:textId="77777777" w:rsidR="00515E01" w:rsidRPr="00CD36C3" w:rsidRDefault="00515E01" w:rsidP="00381773">
      <w:pPr>
        <w:numPr>
          <w:ilvl w:val="0"/>
          <w:numId w:val="139"/>
        </w:numPr>
        <w:spacing w:before="12" w:after="12"/>
        <w:contextualSpacing/>
        <w:jc w:val="both"/>
        <w:rPr>
          <w:rFonts w:ascii="Arial" w:hAnsi="Arial" w:cs="Arial"/>
          <w:b/>
          <w:bCs/>
        </w:rPr>
      </w:pPr>
      <w:r w:rsidRPr="00CD36C3">
        <w:rPr>
          <w:rFonts w:ascii="Arial" w:hAnsi="Arial" w:cs="Arial"/>
          <w:b/>
          <w:bCs/>
        </w:rPr>
        <w:t>Gabinete</w:t>
      </w:r>
    </w:p>
    <w:p w14:paraId="11670C4B" w14:textId="77777777" w:rsidR="00515E01" w:rsidRPr="00CD36C3" w:rsidRDefault="00515E01" w:rsidP="00515E01">
      <w:pPr>
        <w:spacing w:before="12" w:after="12"/>
        <w:contextualSpacing/>
        <w:jc w:val="both"/>
        <w:rPr>
          <w:rFonts w:ascii="Arial" w:hAnsi="Arial" w:cs="Arial"/>
          <w:b/>
          <w:bCs/>
        </w:rPr>
      </w:pPr>
    </w:p>
    <w:p w14:paraId="394F641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general.</w:t>
      </w:r>
    </w:p>
    <w:p w14:paraId="35BFFE8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Aplicación de pintura a petición de “</w:t>
      </w:r>
      <w:r w:rsidRPr="00515E01">
        <w:rPr>
          <w:rFonts w:ascii="Arial" w:hAnsi="Arial" w:cs="Arial"/>
        </w:rPr>
        <w:t>El Instituto”</w:t>
      </w:r>
    </w:p>
    <w:p w14:paraId="21946D04" w14:textId="77777777" w:rsidR="00515E01" w:rsidRPr="00CD36C3" w:rsidRDefault="00515E01" w:rsidP="00515E01">
      <w:pPr>
        <w:widowControl w:val="0"/>
        <w:shd w:val="clear" w:color="auto" w:fill="FFFFFF"/>
        <w:tabs>
          <w:tab w:val="left" w:pos="446"/>
        </w:tabs>
        <w:autoSpaceDE w:val="0"/>
        <w:autoSpaceDN w:val="0"/>
        <w:adjustRightInd w:val="0"/>
        <w:spacing w:before="12" w:after="12"/>
        <w:jc w:val="both"/>
        <w:rPr>
          <w:rFonts w:ascii="Arial" w:hAnsi="Arial" w:cs="Arial"/>
        </w:rPr>
      </w:pPr>
    </w:p>
    <w:p w14:paraId="5627027A" w14:textId="77777777" w:rsidR="00515E01" w:rsidRPr="00CD36C3" w:rsidRDefault="00515E01" w:rsidP="00381773">
      <w:pPr>
        <w:numPr>
          <w:ilvl w:val="0"/>
          <w:numId w:val="139"/>
        </w:numPr>
        <w:spacing w:before="12" w:after="12"/>
        <w:contextualSpacing/>
        <w:jc w:val="both"/>
        <w:rPr>
          <w:rFonts w:ascii="Arial" w:hAnsi="Arial" w:cs="Arial"/>
          <w:b/>
          <w:bCs/>
        </w:rPr>
      </w:pPr>
      <w:r w:rsidRPr="00CD36C3">
        <w:rPr>
          <w:rFonts w:ascii="Arial" w:hAnsi="Arial" w:cs="Arial"/>
          <w:b/>
          <w:bCs/>
        </w:rPr>
        <w:t xml:space="preserve">Ductería </w:t>
      </w:r>
    </w:p>
    <w:p w14:paraId="3196DBDC" w14:textId="77777777" w:rsidR="00515E01" w:rsidRPr="00CD36C3" w:rsidRDefault="00515E01" w:rsidP="00515E01">
      <w:pPr>
        <w:spacing w:before="12" w:after="12"/>
        <w:contextualSpacing/>
        <w:jc w:val="both"/>
        <w:rPr>
          <w:rFonts w:ascii="Arial" w:hAnsi="Arial" w:cs="Arial"/>
          <w:b/>
          <w:bCs/>
        </w:rPr>
      </w:pPr>
    </w:p>
    <w:p w14:paraId="037D6316"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Aplicación de sistema impermeable básico.</w:t>
      </w:r>
    </w:p>
    <w:p w14:paraId="7C4F0680"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de rejillas de inyección y retorno.</w:t>
      </w:r>
    </w:p>
    <w:p w14:paraId="7EB94F96"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cuellos y repararlos en su caso.</w:t>
      </w:r>
    </w:p>
    <w:p w14:paraId="262F2DB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De ser necesario aplicación de acabado protector e impermeabilizante.</w:t>
      </w:r>
    </w:p>
    <w:p w14:paraId="7AF8D76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ductos que no estén dañados, y repararlos en su caso.</w:t>
      </w:r>
    </w:p>
    <w:p w14:paraId="376CB781" w14:textId="77777777" w:rsidR="00515E01" w:rsidRPr="00CD36C3" w:rsidRDefault="00515E01" w:rsidP="00515E01">
      <w:pPr>
        <w:widowControl w:val="0"/>
        <w:shd w:val="clear" w:color="auto" w:fill="FFFFFF"/>
        <w:tabs>
          <w:tab w:val="left" w:pos="446"/>
        </w:tabs>
        <w:autoSpaceDE w:val="0"/>
        <w:autoSpaceDN w:val="0"/>
        <w:adjustRightInd w:val="0"/>
        <w:spacing w:before="12" w:after="12"/>
        <w:jc w:val="both"/>
        <w:rPr>
          <w:rFonts w:ascii="Arial" w:hAnsi="Arial" w:cs="Arial"/>
        </w:rPr>
      </w:pPr>
    </w:p>
    <w:p w14:paraId="60C89A1E" w14:textId="77777777" w:rsidR="00515E01" w:rsidRPr="00634A9D" w:rsidRDefault="00515E01" w:rsidP="00381773">
      <w:pPr>
        <w:numPr>
          <w:ilvl w:val="0"/>
          <w:numId w:val="118"/>
        </w:numPr>
        <w:spacing w:before="12" w:after="12"/>
        <w:contextualSpacing/>
        <w:jc w:val="both"/>
        <w:rPr>
          <w:rFonts w:ascii="Arial" w:hAnsi="Arial" w:cs="Arial"/>
          <w:b/>
          <w:bCs/>
          <w:lang w:val="en-US"/>
        </w:rPr>
      </w:pPr>
      <w:r w:rsidRPr="00634A9D">
        <w:rPr>
          <w:rFonts w:ascii="Arial" w:hAnsi="Arial" w:cs="Arial"/>
          <w:b/>
          <w:bCs/>
          <w:lang w:val="en-US"/>
        </w:rPr>
        <w:t xml:space="preserve">Mini Split (MS), Mini Split Piso Techo (PT), Cassette (CT) </w:t>
      </w:r>
    </w:p>
    <w:p w14:paraId="0ACD4AF7" w14:textId="77777777" w:rsidR="00515E01" w:rsidRPr="00634A9D" w:rsidRDefault="00515E01" w:rsidP="00515E01">
      <w:pPr>
        <w:spacing w:before="12" w:after="12"/>
        <w:contextualSpacing/>
        <w:jc w:val="both"/>
        <w:rPr>
          <w:rFonts w:ascii="Arial" w:hAnsi="Arial" w:cs="Arial"/>
          <w:b/>
          <w:bCs/>
          <w:lang w:val="en-US"/>
        </w:rPr>
      </w:pPr>
    </w:p>
    <w:p w14:paraId="00C1A5F3" w14:textId="77777777" w:rsidR="00515E01" w:rsidRPr="00CD36C3" w:rsidRDefault="00515E01" w:rsidP="00381773">
      <w:pPr>
        <w:numPr>
          <w:ilvl w:val="1"/>
          <w:numId w:val="118"/>
        </w:numPr>
        <w:spacing w:before="12" w:after="12"/>
        <w:contextualSpacing/>
        <w:jc w:val="both"/>
        <w:rPr>
          <w:rFonts w:ascii="Arial" w:hAnsi="Arial" w:cs="Arial"/>
          <w:b/>
          <w:bCs/>
        </w:rPr>
      </w:pPr>
      <w:r w:rsidRPr="00CD36C3">
        <w:rPr>
          <w:rFonts w:ascii="Arial" w:hAnsi="Arial" w:cs="Arial"/>
          <w:b/>
          <w:bCs/>
        </w:rPr>
        <w:t>Sección evaporadora</w:t>
      </w:r>
    </w:p>
    <w:p w14:paraId="200801F1" w14:textId="77777777" w:rsidR="00515E01" w:rsidRPr="00CD36C3" w:rsidRDefault="00515E01" w:rsidP="00515E01">
      <w:pPr>
        <w:spacing w:before="12" w:after="12"/>
        <w:jc w:val="both"/>
        <w:rPr>
          <w:rFonts w:ascii="Arial" w:hAnsi="Arial" w:cs="Arial"/>
          <w:b/>
          <w:bCs/>
        </w:rPr>
      </w:pPr>
    </w:p>
    <w:p w14:paraId="6E3F49E6" w14:textId="77777777" w:rsidR="00515E01" w:rsidRPr="00CD36C3" w:rsidRDefault="00515E01" w:rsidP="00381773">
      <w:pPr>
        <w:numPr>
          <w:ilvl w:val="0"/>
          <w:numId w:val="145"/>
        </w:numPr>
        <w:spacing w:before="12" w:after="12"/>
        <w:contextualSpacing/>
        <w:jc w:val="both"/>
        <w:rPr>
          <w:rFonts w:ascii="Arial" w:hAnsi="Arial" w:cs="Arial"/>
          <w:b/>
          <w:bCs/>
        </w:rPr>
      </w:pPr>
      <w:r w:rsidRPr="00CD36C3">
        <w:rPr>
          <w:rFonts w:ascii="Arial" w:hAnsi="Arial" w:cs="Arial"/>
          <w:b/>
          <w:bCs/>
        </w:rPr>
        <w:t xml:space="preserve">Motor/turbinas </w:t>
      </w:r>
    </w:p>
    <w:p w14:paraId="0D02EF9C" w14:textId="77777777" w:rsidR="00515E01" w:rsidRPr="00CD36C3" w:rsidRDefault="00515E01" w:rsidP="00515E01">
      <w:pPr>
        <w:spacing w:before="12" w:after="12"/>
        <w:contextualSpacing/>
        <w:jc w:val="both"/>
        <w:rPr>
          <w:rFonts w:ascii="Arial" w:hAnsi="Arial" w:cs="Arial"/>
          <w:b/>
          <w:bCs/>
        </w:rPr>
      </w:pPr>
    </w:p>
    <w:p w14:paraId="44AEF6E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 de trabajo anotando lecturas.</w:t>
      </w:r>
    </w:p>
    <w:p w14:paraId="0742135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que las velocidades, alta, media y baja del motor se encuentren operando adecuadamente.</w:t>
      </w:r>
    </w:p>
    <w:p w14:paraId="0CEBF4C1"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 libre movimiento de turbinas y verificación de ruidos.</w:t>
      </w:r>
    </w:p>
    <w:p w14:paraId="531939EC"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general.</w:t>
      </w:r>
    </w:p>
    <w:p w14:paraId="09CFFA37" w14:textId="77777777" w:rsidR="00515E01" w:rsidRDefault="00515E01" w:rsidP="00515E01">
      <w:pPr>
        <w:spacing w:before="12" w:after="12"/>
        <w:jc w:val="both"/>
        <w:rPr>
          <w:rFonts w:ascii="Arial" w:hAnsi="Arial" w:cs="Arial"/>
        </w:rPr>
      </w:pPr>
    </w:p>
    <w:p w14:paraId="0ABEBD8A" w14:textId="77777777" w:rsidR="00515E01" w:rsidRPr="00CD36C3" w:rsidRDefault="00515E01" w:rsidP="00515E01">
      <w:pPr>
        <w:spacing w:before="12" w:after="12"/>
        <w:jc w:val="both"/>
        <w:rPr>
          <w:rFonts w:ascii="Arial" w:hAnsi="Arial" w:cs="Arial"/>
        </w:rPr>
      </w:pPr>
    </w:p>
    <w:p w14:paraId="527A1B64" w14:textId="77777777" w:rsidR="00515E01" w:rsidRPr="00CD36C3" w:rsidRDefault="00515E01" w:rsidP="00381773">
      <w:pPr>
        <w:numPr>
          <w:ilvl w:val="0"/>
          <w:numId w:val="145"/>
        </w:numPr>
        <w:spacing w:before="12" w:after="12"/>
        <w:contextualSpacing/>
        <w:jc w:val="both"/>
        <w:rPr>
          <w:rFonts w:ascii="Arial" w:hAnsi="Arial" w:cs="Arial"/>
          <w:b/>
          <w:bCs/>
        </w:rPr>
      </w:pPr>
      <w:r w:rsidRPr="00CD36C3">
        <w:rPr>
          <w:rFonts w:ascii="Arial" w:hAnsi="Arial" w:cs="Arial"/>
          <w:b/>
          <w:bCs/>
        </w:rPr>
        <w:t xml:space="preserve">Serpentín </w:t>
      </w:r>
    </w:p>
    <w:p w14:paraId="3179B760" w14:textId="77777777" w:rsidR="00515E01" w:rsidRPr="00CD36C3" w:rsidRDefault="00515E01" w:rsidP="00515E01">
      <w:pPr>
        <w:spacing w:before="12" w:after="12"/>
        <w:contextualSpacing/>
        <w:jc w:val="both"/>
        <w:rPr>
          <w:rFonts w:ascii="Arial" w:hAnsi="Arial" w:cs="Arial"/>
          <w:b/>
          <w:bCs/>
        </w:rPr>
      </w:pPr>
    </w:p>
    <w:p w14:paraId="257CB4D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temperatura en la inyección del aire, reportando lecturas.</w:t>
      </w:r>
    </w:p>
    <w:p w14:paraId="3C337E11"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de filtro y cambio del mismo en caso necesario.</w:t>
      </w:r>
    </w:p>
    <w:p w14:paraId="1E782EB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Limpiar y revisar que no haya obstrucciones en la salida de condensados, retirando incrustaciones que eviten el drene adecuado.</w:t>
      </w:r>
    </w:p>
    <w:p w14:paraId="03A4E279"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 pendiente de charola de condensados.</w:t>
      </w:r>
    </w:p>
    <w:p w14:paraId="6790F414"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 operación de bomba de condensados en caso de que el equipo cuente con ella.</w:t>
      </w:r>
    </w:p>
    <w:p w14:paraId="3EF07EF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con agua a presión.</w:t>
      </w:r>
    </w:p>
    <w:p w14:paraId="2B442340" w14:textId="77777777" w:rsidR="00515E01" w:rsidRPr="00CD36C3" w:rsidRDefault="00515E01" w:rsidP="00515E01">
      <w:pPr>
        <w:spacing w:before="12" w:after="12"/>
        <w:jc w:val="both"/>
        <w:rPr>
          <w:rFonts w:ascii="Arial" w:hAnsi="Arial" w:cs="Arial"/>
        </w:rPr>
      </w:pPr>
    </w:p>
    <w:p w14:paraId="70090D56" w14:textId="77777777" w:rsidR="00515E01" w:rsidRPr="00CD36C3" w:rsidRDefault="00515E01" w:rsidP="00381773">
      <w:pPr>
        <w:numPr>
          <w:ilvl w:val="1"/>
          <w:numId w:val="118"/>
        </w:numPr>
        <w:spacing w:before="12" w:after="12"/>
        <w:contextualSpacing/>
        <w:jc w:val="both"/>
        <w:rPr>
          <w:rFonts w:ascii="Arial" w:hAnsi="Arial" w:cs="Arial"/>
          <w:b/>
          <w:bCs/>
        </w:rPr>
      </w:pPr>
      <w:r w:rsidRPr="00CD36C3">
        <w:rPr>
          <w:rFonts w:ascii="Arial" w:hAnsi="Arial" w:cs="Arial"/>
          <w:b/>
          <w:bCs/>
        </w:rPr>
        <w:t xml:space="preserve">Sección condensadora </w:t>
      </w:r>
    </w:p>
    <w:p w14:paraId="26519A33" w14:textId="77777777" w:rsidR="00515E01" w:rsidRPr="00CD36C3" w:rsidRDefault="00515E01" w:rsidP="00515E01">
      <w:pPr>
        <w:spacing w:before="12" w:after="12"/>
        <w:contextualSpacing/>
        <w:jc w:val="both"/>
        <w:rPr>
          <w:rFonts w:ascii="Arial" w:hAnsi="Arial" w:cs="Arial"/>
          <w:b/>
          <w:bCs/>
        </w:rPr>
      </w:pPr>
    </w:p>
    <w:p w14:paraId="2395570B" w14:textId="77777777" w:rsidR="00515E01" w:rsidRPr="00CD36C3" w:rsidRDefault="00515E01" w:rsidP="00381773">
      <w:pPr>
        <w:numPr>
          <w:ilvl w:val="0"/>
          <w:numId w:val="145"/>
        </w:numPr>
        <w:spacing w:before="12" w:after="12"/>
        <w:contextualSpacing/>
        <w:jc w:val="both"/>
        <w:rPr>
          <w:rFonts w:ascii="Arial" w:hAnsi="Arial" w:cs="Arial"/>
          <w:b/>
          <w:bCs/>
        </w:rPr>
      </w:pPr>
      <w:r w:rsidRPr="00CD36C3">
        <w:rPr>
          <w:rFonts w:ascii="Arial" w:hAnsi="Arial" w:cs="Arial"/>
          <w:b/>
          <w:bCs/>
        </w:rPr>
        <w:t>Compresor</w:t>
      </w:r>
    </w:p>
    <w:p w14:paraId="33390389" w14:textId="77777777" w:rsidR="00515E01" w:rsidRPr="00CD36C3" w:rsidRDefault="00515E01" w:rsidP="00515E01">
      <w:pPr>
        <w:spacing w:before="12" w:after="12"/>
        <w:contextualSpacing/>
        <w:jc w:val="both"/>
        <w:rPr>
          <w:rFonts w:ascii="Arial" w:hAnsi="Arial" w:cs="Arial"/>
          <w:b/>
          <w:bCs/>
        </w:rPr>
      </w:pPr>
    </w:p>
    <w:p w14:paraId="2D495DA3"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Mediciones eléctricas (voltaje y amperaje de carga).</w:t>
      </w:r>
    </w:p>
    <w:p w14:paraId="7299F8E6"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Eliminación de vibraciones y ruidos.</w:t>
      </w:r>
    </w:p>
    <w:p w14:paraId="17EE82B9"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presión de refrigerante (succión y descarga).</w:t>
      </w:r>
    </w:p>
    <w:p w14:paraId="3419ADB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y/o carga de aceite de ser necesario.</w:t>
      </w:r>
    </w:p>
    <w:p w14:paraId="582A8D17" w14:textId="77777777" w:rsidR="00515E01" w:rsidRPr="00CD36C3" w:rsidRDefault="00515E01" w:rsidP="00515E01">
      <w:pPr>
        <w:widowControl w:val="0"/>
        <w:shd w:val="clear" w:color="auto" w:fill="FFFFFF"/>
        <w:tabs>
          <w:tab w:val="left" w:pos="446"/>
        </w:tabs>
        <w:autoSpaceDE w:val="0"/>
        <w:autoSpaceDN w:val="0"/>
        <w:adjustRightInd w:val="0"/>
        <w:spacing w:before="12" w:after="12"/>
        <w:jc w:val="both"/>
        <w:rPr>
          <w:rFonts w:ascii="Arial" w:hAnsi="Arial" w:cs="Arial"/>
        </w:rPr>
      </w:pPr>
    </w:p>
    <w:p w14:paraId="737380FF" w14:textId="77777777" w:rsidR="00515E01" w:rsidRPr="00CD36C3" w:rsidRDefault="00515E01" w:rsidP="00381773">
      <w:pPr>
        <w:numPr>
          <w:ilvl w:val="0"/>
          <w:numId w:val="145"/>
        </w:numPr>
        <w:spacing w:before="12" w:after="12"/>
        <w:contextualSpacing/>
        <w:jc w:val="both"/>
        <w:rPr>
          <w:rFonts w:ascii="Arial" w:hAnsi="Arial" w:cs="Arial"/>
          <w:b/>
          <w:bCs/>
        </w:rPr>
      </w:pPr>
      <w:r w:rsidRPr="00CD36C3">
        <w:rPr>
          <w:rFonts w:ascii="Arial" w:hAnsi="Arial" w:cs="Arial"/>
          <w:b/>
          <w:bCs/>
        </w:rPr>
        <w:t>Gabinete</w:t>
      </w:r>
    </w:p>
    <w:p w14:paraId="3128A814" w14:textId="77777777" w:rsidR="00515E01" w:rsidRPr="00CD36C3" w:rsidRDefault="00515E01" w:rsidP="00515E01">
      <w:pPr>
        <w:spacing w:before="12" w:after="12"/>
        <w:contextualSpacing/>
        <w:jc w:val="both"/>
        <w:rPr>
          <w:rFonts w:ascii="Arial" w:hAnsi="Arial" w:cs="Arial"/>
          <w:b/>
          <w:bCs/>
        </w:rPr>
      </w:pPr>
    </w:p>
    <w:p w14:paraId="7FC4E16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w:t>
      </w:r>
    </w:p>
    <w:p w14:paraId="3F0819F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 xml:space="preserve"> Revisión de libre movimiento de alabes de inyección de aire.</w:t>
      </w:r>
    </w:p>
    <w:p w14:paraId="34D8E1C9" w14:textId="77777777" w:rsidR="00515E01" w:rsidRPr="00CD36C3" w:rsidRDefault="00515E01" w:rsidP="00515E01">
      <w:pPr>
        <w:spacing w:before="12" w:after="12"/>
        <w:jc w:val="both"/>
        <w:rPr>
          <w:rFonts w:ascii="Arial" w:hAnsi="Arial" w:cs="Arial"/>
        </w:rPr>
      </w:pPr>
    </w:p>
    <w:p w14:paraId="7F5AB9AD" w14:textId="77777777" w:rsidR="00515E01" w:rsidRPr="00CD36C3" w:rsidRDefault="00515E01" w:rsidP="00381773">
      <w:pPr>
        <w:numPr>
          <w:ilvl w:val="0"/>
          <w:numId w:val="145"/>
        </w:numPr>
        <w:spacing w:before="12" w:after="12"/>
        <w:contextualSpacing/>
        <w:jc w:val="both"/>
        <w:rPr>
          <w:rFonts w:ascii="Arial" w:hAnsi="Arial" w:cs="Arial"/>
          <w:b/>
          <w:bCs/>
        </w:rPr>
      </w:pPr>
      <w:r w:rsidRPr="00CD36C3">
        <w:rPr>
          <w:rFonts w:ascii="Arial" w:hAnsi="Arial" w:cs="Arial"/>
          <w:b/>
          <w:bCs/>
        </w:rPr>
        <w:t xml:space="preserve">Control inalámbrico o termostato </w:t>
      </w:r>
    </w:p>
    <w:p w14:paraId="569223FF" w14:textId="77777777" w:rsidR="00515E01" w:rsidRPr="00CD36C3" w:rsidRDefault="00515E01" w:rsidP="00515E01">
      <w:pPr>
        <w:spacing w:before="12" w:after="12"/>
        <w:contextualSpacing/>
        <w:jc w:val="both"/>
        <w:rPr>
          <w:rFonts w:ascii="Arial" w:hAnsi="Arial" w:cs="Arial"/>
          <w:b/>
          <w:bCs/>
        </w:rPr>
      </w:pPr>
    </w:p>
    <w:p w14:paraId="3F7BDB1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 correcta operación.</w:t>
      </w:r>
    </w:p>
    <w:p w14:paraId="0D91831D" w14:textId="77777777" w:rsidR="00515E01" w:rsidRPr="00CD36C3" w:rsidRDefault="00515E01" w:rsidP="00515E01">
      <w:pPr>
        <w:spacing w:before="12" w:after="12"/>
        <w:jc w:val="both"/>
        <w:rPr>
          <w:rFonts w:ascii="Arial" w:hAnsi="Arial" w:cs="Arial"/>
        </w:rPr>
      </w:pPr>
    </w:p>
    <w:p w14:paraId="225F9D05" w14:textId="77777777" w:rsidR="00515E01" w:rsidRPr="00CD36C3" w:rsidRDefault="00515E01" w:rsidP="00381773">
      <w:pPr>
        <w:numPr>
          <w:ilvl w:val="0"/>
          <w:numId w:val="145"/>
        </w:numPr>
        <w:spacing w:before="12" w:after="12"/>
        <w:contextualSpacing/>
        <w:jc w:val="both"/>
        <w:rPr>
          <w:rFonts w:ascii="Arial" w:hAnsi="Arial" w:cs="Arial"/>
          <w:b/>
          <w:bCs/>
        </w:rPr>
      </w:pPr>
      <w:r w:rsidRPr="00CD36C3">
        <w:rPr>
          <w:rFonts w:ascii="Arial" w:hAnsi="Arial" w:cs="Arial"/>
          <w:b/>
          <w:bCs/>
        </w:rPr>
        <w:t>Motor/ventilador</w:t>
      </w:r>
    </w:p>
    <w:p w14:paraId="4917861C" w14:textId="77777777" w:rsidR="00515E01" w:rsidRPr="00CD36C3" w:rsidRDefault="00515E01" w:rsidP="00515E01">
      <w:pPr>
        <w:spacing w:before="12" w:after="12"/>
        <w:contextualSpacing/>
        <w:jc w:val="both"/>
        <w:rPr>
          <w:rFonts w:ascii="Arial" w:hAnsi="Arial" w:cs="Arial"/>
          <w:b/>
          <w:bCs/>
        </w:rPr>
      </w:pPr>
    </w:p>
    <w:p w14:paraId="2680A9F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w:t>
      </w:r>
    </w:p>
    <w:p w14:paraId="3105B270"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amperaje y voltaje.</w:t>
      </w:r>
    </w:p>
    <w:p w14:paraId="429B4BA1"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ruidos o vibraciones.</w:t>
      </w:r>
    </w:p>
    <w:p w14:paraId="5AB12A44" w14:textId="77777777" w:rsidR="00515E01" w:rsidRPr="00CD36C3" w:rsidRDefault="00515E01" w:rsidP="00515E01">
      <w:pPr>
        <w:spacing w:before="12" w:after="12"/>
        <w:jc w:val="both"/>
        <w:rPr>
          <w:rFonts w:ascii="Arial" w:hAnsi="Arial" w:cs="Arial"/>
        </w:rPr>
      </w:pPr>
    </w:p>
    <w:p w14:paraId="59AF572E" w14:textId="77777777" w:rsidR="00515E01" w:rsidRPr="00CD36C3" w:rsidRDefault="00515E01" w:rsidP="00381773">
      <w:pPr>
        <w:numPr>
          <w:ilvl w:val="0"/>
          <w:numId w:val="145"/>
        </w:numPr>
        <w:spacing w:before="12" w:after="12"/>
        <w:contextualSpacing/>
        <w:jc w:val="both"/>
        <w:rPr>
          <w:rFonts w:ascii="Arial" w:hAnsi="Arial" w:cs="Arial"/>
          <w:b/>
          <w:bCs/>
        </w:rPr>
      </w:pPr>
      <w:r w:rsidRPr="00CD36C3">
        <w:rPr>
          <w:rFonts w:ascii="Arial" w:hAnsi="Arial" w:cs="Arial"/>
          <w:b/>
          <w:bCs/>
        </w:rPr>
        <w:t xml:space="preserve">Tablero de control </w:t>
      </w:r>
    </w:p>
    <w:p w14:paraId="36B06FCE" w14:textId="77777777" w:rsidR="00515E01" w:rsidRPr="00CD36C3" w:rsidRDefault="00515E01" w:rsidP="00515E01">
      <w:pPr>
        <w:spacing w:before="12" w:after="12"/>
        <w:contextualSpacing/>
        <w:jc w:val="both"/>
        <w:rPr>
          <w:rFonts w:ascii="Arial" w:hAnsi="Arial" w:cs="Arial"/>
          <w:b/>
          <w:bCs/>
        </w:rPr>
      </w:pPr>
    </w:p>
    <w:p w14:paraId="29BE017D"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con solución dieléctrica.</w:t>
      </w:r>
    </w:p>
    <w:p w14:paraId="794BCF1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conexiones y apriete en su caso.</w:t>
      </w:r>
    </w:p>
    <w:p w14:paraId="6C552F93"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de alimentación.</w:t>
      </w:r>
    </w:p>
    <w:p w14:paraId="1B0F027B" w14:textId="77777777" w:rsidR="00515E01" w:rsidRPr="00CD36C3" w:rsidRDefault="00515E01" w:rsidP="00515E01">
      <w:pPr>
        <w:spacing w:before="12" w:after="12"/>
        <w:jc w:val="both"/>
        <w:rPr>
          <w:rFonts w:ascii="Arial" w:hAnsi="Arial" w:cs="Arial"/>
        </w:rPr>
      </w:pPr>
    </w:p>
    <w:p w14:paraId="29DEE7B3" w14:textId="77777777" w:rsidR="00515E01" w:rsidRPr="00CD36C3" w:rsidRDefault="00515E01" w:rsidP="00381773">
      <w:pPr>
        <w:numPr>
          <w:ilvl w:val="0"/>
          <w:numId w:val="145"/>
        </w:numPr>
        <w:spacing w:before="12" w:after="12"/>
        <w:contextualSpacing/>
        <w:jc w:val="both"/>
        <w:rPr>
          <w:rFonts w:ascii="Arial" w:hAnsi="Arial" w:cs="Arial"/>
          <w:b/>
          <w:bCs/>
        </w:rPr>
      </w:pPr>
      <w:r w:rsidRPr="00CD36C3">
        <w:rPr>
          <w:rFonts w:ascii="Arial" w:hAnsi="Arial" w:cs="Arial"/>
          <w:b/>
          <w:bCs/>
        </w:rPr>
        <w:t>Condensadora</w:t>
      </w:r>
    </w:p>
    <w:p w14:paraId="676B8EA6" w14:textId="77777777" w:rsidR="00515E01" w:rsidRPr="00CD36C3" w:rsidRDefault="00515E01" w:rsidP="00515E01">
      <w:pPr>
        <w:spacing w:before="12" w:after="12"/>
        <w:contextualSpacing/>
        <w:jc w:val="both"/>
        <w:rPr>
          <w:rFonts w:ascii="Arial" w:hAnsi="Arial" w:cs="Arial"/>
          <w:b/>
          <w:bCs/>
        </w:rPr>
      </w:pPr>
    </w:p>
    <w:p w14:paraId="244C613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Verificar que no existan fugas de refrigeración y recarga en su caso.</w:t>
      </w:r>
    </w:p>
    <w:p w14:paraId="213ACFA1"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Verificar que haya buen contacto de los bulbos sensores de las válvulas de expansión.</w:t>
      </w:r>
    </w:p>
    <w:p w14:paraId="683C19F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soportes de tubería.</w:t>
      </w:r>
    </w:p>
    <w:p w14:paraId="64BE228D"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del estado de los aislamientos, reparación en su caso.</w:t>
      </w:r>
    </w:p>
    <w:p w14:paraId="6D407009" w14:textId="77777777" w:rsidR="00515E01" w:rsidRPr="00CD36C3" w:rsidRDefault="00515E01" w:rsidP="00515E01">
      <w:pPr>
        <w:spacing w:before="12" w:after="12"/>
        <w:jc w:val="both"/>
        <w:rPr>
          <w:rFonts w:ascii="Arial" w:hAnsi="Arial" w:cs="Arial"/>
        </w:rPr>
      </w:pPr>
    </w:p>
    <w:p w14:paraId="5C16E9ED" w14:textId="77777777" w:rsidR="00515E01" w:rsidRPr="00CD36C3" w:rsidRDefault="00515E01" w:rsidP="00381773">
      <w:pPr>
        <w:numPr>
          <w:ilvl w:val="0"/>
          <w:numId w:val="145"/>
        </w:numPr>
        <w:spacing w:before="12" w:after="12"/>
        <w:contextualSpacing/>
        <w:jc w:val="both"/>
        <w:rPr>
          <w:rFonts w:ascii="Arial" w:hAnsi="Arial" w:cs="Arial"/>
          <w:b/>
          <w:bCs/>
        </w:rPr>
      </w:pPr>
      <w:r w:rsidRPr="00CD36C3">
        <w:rPr>
          <w:rFonts w:ascii="Arial" w:hAnsi="Arial" w:cs="Arial"/>
          <w:b/>
          <w:bCs/>
        </w:rPr>
        <w:t xml:space="preserve">Serpentín de la condensadora </w:t>
      </w:r>
    </w:p>
    <w:p w14:paraId="76190F39" w14:textId="77777777" w:rsidR="00515E01" w:rsidRPr="00CD36C3" w:rsidRDefault="00515E01" w:rsidP="00515E01">
      <w:pPr>
        <w:spacing w:before="12" w:after="12"/>
        <w:contextualSpacing/>
        <w:jc w:val="both"/>
        <w:rPr>
          <w:rFonts w:ascii="Arial" w:hAnsi="Arial" w:cs="Arial"/>
          <w:b/>
          <w:bCs/>
        </w:rPr>
      </w:pPr>
    </w:p>
    <w:p w14:paraId="3A69EDA7" w14:textId="77777777" w:rsidR="00515E01" w:rsidRPr="0038060E"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38060E">
        <w:rPr>
          <w:rFonts w:ascii="Arial" w:hAnsi="Arial" w:cs="Arial"/>
        </w:rPr>
        <w:t>Limpieza con foam cleaner.</w:t>
      </w:r>
    </w:p>
    <w:p w14:paraId="0CCEE189" w14:textId="77777777" w:rsidR="00515E01" w:rsidRPr="0038060E"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38060E">
        <w:rPr>
          <w:rFonts w:ascii="Arial" w:hAnsi="Arial" w:cs="Arial"/>
        </w:rPr>
        <w:t>Peinado del serpentín.</w:t>
      </w:r>
    </w:p>
    <w:p w14:paraId="77AEEB48" w14:textId="77777777" w:rsidR="00515E01" w:rsidRPr="00CD36C3" w:rsidRDefault="00515E01" w:rsidP="00515E01">
      <w:pPr>
        <w:spacing w:before="12" w:after="12"/>
        <w:jc w:val="both"/>
        <w:rPr>
          <w:rFonts w:ascii="Arial" w:hAnsi="Arial" w:cs="Arial"/>
        </w:rPr>
      </w:pPr>
    </w:p>
    <w:p w14:paraId="0C8510EF" w14:textId="77777777" w:rsidR="00515E01" w:rsidRPr="00CD36C3" w:rsidRDefault="00515E01" w:rsidP="00381773">
      <w:pPr>
        <w:numPr>
          <w:ilvl w:val="0"/>
          <w:numId w:val="145"/>
        </w:numPr>
        <w:spacing w:before="12" w:after="12"/>
        <w:contextualSpacing/>
        <w:jc w:val="both"/>
        <w:rPr>
          <w:rFonts w:ascii="Arial" w:hAnsi="Arial" w:cs="Arial"/>
          <w:b/>
          <w:bCs/>
        </w:rPr>
      </w:pPr>
      <w:r w:rsidRPr="00CD36C3">
        <w:rPr>
          <w:rFonts w:ascii="Arial" w:hAnsi="Arial" w:cs="Arial"/>
          <w:b/>
          <w:bCs/>
        </w:rPr>
        <w:t>Gabinete</w:t>
      </w:r>
    </w:p>
    <w:p w14:paraId="67E76A54" w14:textId="77777777" w:rsidR="00515E01" w:rsidRPr="00CD36C3" w:rsidRDefault="00515E01" w:rsidP="00515E01">
      <w:pPr>
        <w:contextualSpacing/>
        <w:rPr>
          <w:rFonts w:ascii="Arial" w:hAnsi="Arial" w:cs="Arial"/>
          <w:b/>
          <w:bCs/>
        </w:rPr>
      </w:pPr>
    </w:p>
    <w:p w14:paraId="33E6F9A0"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 xml:space="preserve">Pintura en gabinetes metálicos, en caso necesario. </w:t>
      </w:r>
    </w:p>
    <w:p w14:paraId="3F033230"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 xml:space="preserve">Cambio de aislamiento o forro, en caso necesario. </w:t>
      </w:r>
    </w:p>
    <w:p w14:paraId="78A924B7" w14:textId="77777777" w:rsidR="00515E01" w:rsidRPr="00CD36C3" w:rsidRDefault="00515E01" w:rsidP="00515E01">
      <w:pPr>
        <w:spacing w:before="12" w:after="12"/>
        <w:jc w:val="both"/>
        <w:rPr>
          <w:rFonts w:ascii="Arial" w:hAnsi="Arial" w:cs="Arial"/>
        </w:rPr>
      </w:pPr>
    </w:p>
    <w:p w14:paraId="0BF2730D" w14:textId="77777777" w:rsidR="00515E01" w:rsidRPr="00CD36C3" w:rsidRDefault="00515E01" w:rsidP="00381773">
      <w:pPr>
        <w:numPr>
          <w:ilvl w:val="0"/>
          <w:numId w:val="118"/>
        </w:numPr>
        <w:spacing w:before="12" w:after="12"/>
        <w:contextualSpacing/>
        <w:jc w:val="both"/>
        <w:rPr>
          <w:rFonts w:ascii="Arial" w:hAnsi="Arial" w:cs="Arial"/>
          <w:b/>
          <w:bCs/>
        </w:rPr>
      </w:pPr>
      <w:r w:rsidRPr="00CD36C3">
        <w:rPr>
          <w:rFonts w:ascii="Arial" w:hAnsi="Arial" w:cs="Arial"/>
          <w:b/>
          <w:bCs/>
        </w:rPr>
        <w:t>Unidad de Ventana (UV)</w:t>
      </w:r>
    </w:p>
    <w:p w14:paraId="6F3462DB" w14:textId="77777777" w:rsidR="00515E01" w:rsidRPr="00CD36C3" w:rsidRDefault="00515E01" w:rsidP="00515E01">
      <w:pPr>
        <w:spacing w:before="12" w:after="12"/>
        <w:jc w:val="both"/>
        <w:rPr>
          <w:rFonts w:ascii="Arial" w:hAnsi="Arial" w:cs="Arial"/>
          <w:b/>
          <w:bCs/>
        </w:rPr>
      </w:pPr>
    </w:p>
    <w:p w14:paraId="47C1610C" w14:textId="77777777" w:rsidR="00515E01" w:rsidRPr="00CD36C3" w:rsidRDefault="00515E01" w:rsidP="00381773">
      <w:pPr>
        <w:numPr>
          <w:ilvl w:val="0"/>
          <w:numId w:val="146"/>
        </w:numPr>
        <w:spacing w:before="12" w:after="12"/>
        <w:contextualSpacing/>
        <w:jc w:val="both"/>
        <w:rPr>
          <w:rFonts w:ascii="Arial" w:hAnsi="Arial" w:cs="Arial"/>
          <w:b/>
          <w:bCs/>
        </w:rPr>
      </w:pPr>
      <w:r w:rsidRPr="00CD36C3">
        <w:rPr>
          <w:rFonts w:ascii="Arial" w:hAnsi="Arial" w:cs="Arial"/>
          <w:b/>
          <w:bCs/>
        </w:rPr>
        <w:t xml:space="preserve">Motores </w:t>
      </w:r>
    </w:p>
    <w:p w14:paraId="60B4DC01" w14:textId="77777777" w:rsidR="00515E01" w:rsidRPr="00CD36C3" w:rsidRDefault="00515E01" w:rsidP="00515E01">
      <w:pPr>
        <w:spacing w:before="12" w:after="12"/>
        <w:contextualSpacing/>
        <w:jc w:val="both"/>
        <w:rPr>
          <w:rFonts w:ascii="Arial" w:hAnsi="Arial" w:cs="Arial"/>
          <w:b/>
          <w:bCs/>
        </w:rPr>
      </w:pPr>
    </w:p>
    <w:p w14:paraId="1568F99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w:t>
      </w:r>
    </w:p>
    <w:p w14:paraId="773CE169"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apriete de conexiones.</w:t>
      </w:r>
    </w:p>
    <w:p w14:paraId="75A07021"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Cambio de baleros en caso de ser necesario.</w:t>
      </w:r>
    </w:p>
    <w:p w14:paraId="26FA8CEA" w14:textId="77777777" w:rsidR="00515E01" w:rsidRPr="00CD36C3" w:rsidRDefault="00515E01" w:rsidP="00515E01">
      <w:pPr>
        <w:spacing w:before="12" w:after="12"/>
        <w:jc w:val="both"/>
        <w:rPr>
          <w:rFonts w:ascii="Arial" w:hAnsi="Arial" w:cs="Arial"/>
        </w:rPr>
      </w:pPr>
    </w:p>
    <w:p w14:paraId="74FCA846" w14:textId="77777777" w:rsidR="00515E01" w:rsidRPr="00CD36C3" w:rsidRDefault="00515E01" w:rsidP="00381773">
      <w:pPr>
        <w:numPr>
          <w:ilvl w:val="0"/>
          <w:numId w:val="146"/>
        </w:numPr>
        <w:spacing w:before="12" w:after="12"/>
        <w:contextualSpacing/>
        <w:jc w:val="both"/>
        <w:rPr>
          <w:rFonts w:ascii="Arial" w:hAnsi="Arial" w:cs="Arial"/>
          <w:b/>
          <w:bCs/>
        </w:rPr>
      </w:pPr>
      <w:r w:rsidRPr="00CD36C3">
        <w:rPr>
          <w:rFonts w:ascii="Arial" w:hAnsi="Arial" w:cs="Arial"/>
          <w:b/>
          <w:bCs/>
        </w:rPr>
        <w:t>Filtro</w:t>
      </w:r>
    </w:p>
    <w:p w14:paraId="1BD07945" w14:textId="77777777" w:rsidR="00515E01" w:rsidRPr="00CD36C3" w:rsidRDefault="00515E01" w:rsidP="00515E01">
      <w:pPr>
        <w:spacing w:before="12" w:after="12"/>
        <w:contextualSpacing/>
        <w:jc w:val="both"/>
        <w:rPr>
          <w:rFonts w:ascii="Arial" w:hAnsi="Arial" w:cs="Arial"/>
          <w:b/>
          <w:bCs/>
        </w:rPr>
      </w:pPr>
    </w:p>
    <w:p w14:paraId="27C91F04"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y en su caso sustitución.</w:t>
      </w:r>
    </w:p>
    <w:p w14:paraId="69B792D9" w14:textId="77777777" w:rsidR="00515E01" w:rsidRPr="00CD36C3" w:rsidRDefault="00515E01" w:rsidP="00515E01">
      <w:pPr>
        <w:spacing w:before="12" w:after="12"/>
        <w:jc w:val="both"/>
        <w:rPr>
          <w:rFonts w:ascii="Arial" w:hAnsi="Arial" w:cs="Arial"/>
        </w:rPr>
      </w:pPr>
    </w:p>
    <w:p w14:paraId="42898A17" w14:textId="77777777" w:rsidR="00515E01" w:rsidRPr="00CD36C3" w:rsidRDefault="00515E01" w:rsidP="00381773">
      <w:pPr>
        <w:numPr>
          <w:ilvl w:val="0"/>
          <w:numId w:val="146"/>
        </w:numPr>
        <w:spacing w:before="12" w:after="12"/>
        <w:contextualSpacing/>
        <w:jc w:val="both"/>
        <w:rPr>
          <w:rFonts w:ascii="Arial" w:hAnsi="Arial" w:cs="Arial"/>
          <w:b/>
          <w:bCs/>
        </w:rPr>
      </w:pPr>
      <w:r w:rsidRPr="00CD36C3">
        <w:rPr>
          <w:rFonts w:ascii="Arial" w:hAnsi="Arial" w:cs="Arial"/>
          <w:b/>
          <w:bCs/>
        </w:rPr>
        <w:t xml:space="preserve">Controles </w:t>
      </w:r>
    </w:p>
    <w:p w14:paraId="3183667A" w14:textId="77777777" w:rsidR="00515E01" w:rsidRPr="00CD36C3" w:rsidRDefault="00515E01" w:rsidP="00515E01">
      <w:pPr>
        <w:spacing w:before="12" w:after="12"/>
        <w:contextualSpacing/>
        <w:jc w:val="both"/>
        <w:rPr>
          <w:rFonts w:ascii="Arial" w:hAnsi="Arial" w:cs="Arial"/>
          <w:b/>
          <w:bCs/>
        </w:rPr>
      </w:pPr>
    </w:p>
    <w:p w14:paraId="18FF3329"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del correcto funcionamiento.</w:t>
      </w:r>
    </w:p>
    <w:p w14:paraId="115A6166" w14:textId="77777777" w:rsidR="00515E01" w:rsidRPr="00CD36C3" w:rsidRDefault="00515E01" w:rsidP="00515E01">
      <w:pPr>
        <w:spacing w:before="12" w:after="12"/>
        <w:jc w:val="both"/>
        <w:rPr>
          <w:rFonts w:ascii="Arial" w:hAnsi="Arial" w:cs="Arial"/>
        </w:rPr>
      </w:pPr>
    </w:p>
    <w:p w14:paraId="53572DB1" w14:textId="77777777" w:rsidR="00515E01" w:rsidRPr="00CD36C3" w:rsidRDefault="00515E01" w:rsidP="00381773">
      <w:pPr>
        <w:numPr>
          <w:ilvl w:val="0"/>
          <w:numId w:val="146"/>
        </w:numPr>
        <w:spacing w:before="12" w:after="12"/>
        <w:contextualSpacing/>
        <w:jc w:val="both"/>
        <w:rPr>
          <w:rFonts w:ascii="Arial" w:hAnsi="Arial" w:cs="Arial"/>
          <w:b/>
          <w:bCs/>
        </w:rPr>
      </w:pPr>
      <w:r w:rsidRPr="00CD36C3">
        <w:rPr>
          <w:rFonts w:ascii="Arial" w:hAnsi="Arial" w:cs="Arial"/>
          <w:b/>
          <w:bCs/>
        </w:rPr>
        <w:t>Serpentines</w:t>
      </w:r>
    </w:p>
    <w:p w14:paraId="5280BC83" w14:textId="77777777" w:rsidR="00515E01" w:rsidRPr="00CD36C3" w:rsidRDefault="00515E01" w:rsidP="00515E01">
      <w:pPr>
        <w:spacing w:before="12" w:after="12"/>
        <w:contextualSpacing/>
        <w:jc w:val="both"/>
        <w:rPr>
          <w:rFonts w:ascii="Arial" w:hAnsi="Arial" w:cs="Arial"/>
          <w:b/>
          <w:bCs/>
        </w:rPr>
      </w:pPr>
    </w:p>
    <w:p w14:paraId="2FCCC5E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con solución desincrustante. (coil cleaner)</w:t>
      </w:r>
    </w:p>
    <w:p w14:paraId="5DD21B38" w14:textId="77777777" w:rsidR="00515E01" w:rsidRPr="00CD36C3" w:rsidRDefault="00515E01" w:rsidP="00515E01">
      <w:pPr>
        <w:spacing w:before="12" w:after="12"/>
        <w:jc w:val="both"/>
        <w:rPr>
          <w:rFonts w:ascii="Arial" w:hAnsi="Arial" w:cs="Arial"/>
        </w:rPr>
      </w:pPr>
    </w:p>
    <w:p w14:paraId="606B126D" w14:textId="77777777" w:rsidR="00515E01" w:rsidRPr="00CD36C3" w:rsidRDefault="00515E01" w:rsidP="00381773">
      <w:pPr>
        <w:numPr>
          <w:ilvl w:val="0"/>
          <w:numId w:val="146"/>
        </w:numPr>
        <w:spacing w:before="12" w:after="12"/>
        <w:contextualSpacing/>
        <w:jc w:val="both"/>
        <w:rPr>
          <w:rFonts w:ascii="Arial" w:hAnsi="Arial" w:cs="Arial"/>
          <w:b/>
          <w:bCs/>
        </w:rPr>
      </w:pPr>
      <w:r w:rsidRPr="00CD36C3">
        <w:rPr>
          <w:rFonts w:ascii="Arial" w:hAnsi="Arial" w:cs="Arial"/>
          <w:b/>
          <w:bCs/>
        </w:rPr>
        <w:t>Compresor</w:t>
      </w:r>
    </w:p>
    <w:p w14:paraId="06AECCB2" w14:textId="77777777" w:rsidR="00515E01" w:rsidRPr="00CD36C3" w:rsidRDefault="00515E01" w:rsidP="00515E01">
      <w:pPr>
        <w:spacing w:before="12" w:after="12"/>
        <w:contextualSpacing/>
        <w:jc w:val="both"/>
        <w:rPr>
          <w:rFonts w:ascii="Arial" w:hAnsi="Arial" w:cs="Arial"/>
          <w:b/>
          <w:bCs/>
        </w:rPr>
      </w:pPr>
    </w:p>
    <w:p w14:paraId="7AEF8E1F"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w:t>
      </w:r>
    </w:p>
    <w:p w14:paraId="532C23B6"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Eliminar vibraciones.</w:t>
      </w:r>
    </w:p>
    <w:p w14:paraId="5F62DF0C"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Verificar que no haya fugas de refrigerante, eliminarlas y recargar refrigerante.</w:t>
      </w:r>
    </w:p>
    <w:p w14:paraId="6F13B8B5"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presión de refrigerante (succión y descarga).</w:t>
      </w:r>
    </w:p>
    <w:p w14:paraId="62A1E06D" w14:textId="77777777" w:rsidR="00515E01" w:rsidRPr="00CD36C3" w:rsidRDefault="00515E01" w:rsidP="00515E01">
      <w:pPr>
        <w:spacing w:before="12" w:after="12"/>
        <w:jc w:val="both"/>
        <w:rPr>
          <w:rFonts w:ascii="Arial" w:hAnsi="Arial" w:cs="Arial"/>
        </w:rPr>
      </w:pPr>
    </w:p>
    <w:p w14:paraId="772BAC5B" w14:textId="77777777" w:rsidR="00515E01" w:rsidRPr="00CD36C3" w:rsidRDefault="00515E01" w:rsidP="00381773">
      <w:pPr>
        <w:numPr>
          <w:ilvl w:val="0"/>
          <w:numId w:val="146"/>
        </w:numPr>
        <w:spacing w:before="12" w:after="12"/>
        <w:contextualSpacing/>
        <w:jc w:val="both"/>
        <w:rPr>
          <w:rFonts w:ascii="Arial" w:hAnsi="Arial" w:cs="Arial"/>
          <w:b/>
          <w:bCs/>
        </w:rPr>
      </w:pPr>
      <w:r w:rsidRPr="00CD36C3">
        <w:rPr>
          <w:rFonts w:ascii="Arial" w:hAnsi="Arial" w:cs="Arial"/>
          <w:b/>
          <w:bCs/>
        </w:rPr>
        <w:t>Gabinete de condensadora</w:t>
      </w:r>
    </w:p>
    <w:p w14:paraId="61801B70" w14:textId="77777777" w:rsidR="00515E01" w:rsidRPr="00CD36C3" w:rsidRDefault="00515E01" w:rsidP="00515E01">
      <w:pPr>
        <w:spacing w:before="12" w:after="12"/>
        <w:contextualSpacing/>
        <w:jc w:val="both"/>
        <w:rPr>
          <w:rFonts w:ascii="Arial" w:hAnsi="Arial" w:cs="Arial"/>
          <w:b/>
          <w:bCs/>
        </w:rPr>
      </w:pPr>
    </w:p>
    <w:p w14:paraId="0AA9859C"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Pintura en gabinetes metálicos.</w:t>
      </w:r>
    </w:p>
    <w:p w14:paraId="2477770F" w14:textId="77777777" w:rsidR="00515E01" w:rsidRPr="00CD36C3" w:rsidRDefault="00515E01" w:rsidP="00515E01">
      <w:pPr>
        <w:spacing w:before="12" w:after="12"/>
        <w:jc w:val="both"/>
        <w:rPr>
          <w:rFonts w:ascii="Arial" w:hAnsi="Arial" w:cs="Arial"/>
        </w:rPr>
      </w:pPr>
    </w:p>
    <w:p w14:paraId="161F3592" w14:textId="77777777" w:rsidR="00515E01" w:rsidRPr="00CD36C3" w:rsidRDefault="00515E01" w:rsidP="00381773">
      <w:pPr>
        <w:numPr>
          <w:ilvl w:val="0"/>
          <w:numId w:val="118"/>
        </w:numPr>
        <w:spacing w:before="12" w:after="12"/>
        <w:contextualSpacing/>
        <w:jc w:val="both"/>
        <w:rPr>
          <w:rFonts w:ascii="Arial" w:hAnsi="Arial" w:cs="Arial"/>
          <w:b/>
          <w:bCs/>
        </w:rPr>
      </w:pPr>
      <w:r w:rsidRPr="00CD36C3">
        <w:rPr>
          <w:rFonts w:ascii="Arial" w:hAnsi="Arial" w:cs="Arial"/>
          <w:b/>
          <w:bCs/>
        </w:rPr>
        <w:t xml:space="preserve">Unidad Lavadora de Aire (ULA) </w:t>
      </w:r>
    </w:p>
    <w:p w14:paraId="4656E194" w14:textId="77777777" w:rsidR="00515E01" w:rsidRPr="00CD36C3" w:rsidRDefault="00515E01" w:rsidP="00515E01">
      <w:pPr>
        <w:spacing w:before="12" w:after="12"/>
        <w:jc w:val="both"/>
        <w:rPr>
          <w:rFonts w:ascii="Arial" w:hAnsi="Arial" w:cs="Arial"/>
          <w:b/>
          <w:bCs/>
        </w:rPr>
      </w:pPr>
    </w:p>
    <w:p w14:paraId="0E18C5CF" w14:textId="77777777" w:rsidR="00515E01" w:rsidRPr="00CD36C3" w:rsidRDefault="00515E01" w:rsidP="00381773">
      <w:pPr>
        <w:numPr>
          <w:ilvl w:val="0"/>
          <w:numId w:val="147"/>
        </w:numPr>
        <w:spacing w:before="12" w:after="12"/>
        <w:contextualSpacing/>
        <w:jc w:val="both"/>
        <w:rPr>
          <w:rFonts w:ascii="Arial" w:hAnsi="Arial" w:cs="Arial"/>
          <w:b/>
          <w:bCs/>
        </w:rPr>
      </w:pPr>
      <w:r w:rsidRPr="00CD36C3">
        <w:rPr>
          <w:rFonts w:ascii="Arial" w:hAnsi="Arial" w:cs="Arial"/>
          <w:b/>
          <w:bCs/>
        </w:rPr>
        <w:t>Motor</w:t>
      </w:r>
    </w:p>
    <w:p w14:paraId="67693DE9" w14:textId="77777777" w:rsidR="00515E01" w:rsidRPr="00CD36C3" w:rsidRDefault="00515E01" w:rsidP="00515E01">
      <w:pPr>
        <w:spacing w:before="12" w:after="12"/>
        <w:contextualSpacing/>
        <w:jc w:val="both"/>
        <w:rPr>
          <w:rFonts w:ascii="Arial" w:hAnsi="Arial" w:cs="Arial"/>
          <w:b/>
          <w:bCs/>
        </w:rPr>
      </w:pPr>
    </w:p>
    <w:p w14:paraId="4B78F7D3"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w:t>
      </w:r>
    </w:p>
    <w:p w14:paraId="7AC82DD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eliminación de ruidos y vibraciones.</w:t>
      </w:r>
    </w:p>
    <w:p w14:paraId="6C94A424"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baleros y cambio si es necesario.</w:t>
      </w:r>
    </w:p>
    <w:p w14:paraId="1D69FB15" w14:textId="77777777" w:rsidR="00515E01" w:rsidRPr="00CD36C3" w:rsidRDefault="00515E01" w:rsidP="00515E01">
      <w:pPr>
        <w:spacing w:before="12" w:after="12"/>
        <w:jc w:val="both"/>
        <w:rPr>
          <w:rFonts w:ascii="Arial" w:hAnsi="Arial" w:cs="Arial"/>
        </w:rPr>
      </w:pPr>
    </w:p>
    <w:p w14:paraId="05D20DCE" w14:textId="77777777" w:rsidR="00515E01" w:rsidRPr="00CD36C3" w:rsidRDefault="00515E01" w:rsidP="00381773">
      <w:pPr>
        <w:numPr>
          <w:ilvl w:val="0"/>
          <w:numId w:val="147"/>
        </w:numPr>
        <w:spacing w:before="12" w:after="12"/>
        <w:contextualSpacing/>
        <w:jc w:val="both"/>
        <w:rPr>
          <w:rFonts w:ascii="Arial" w:hAnsi="Arial" w:cs="Arial"/>
          <w:b/>
          <w:bCs/>
        </w:rPr>
      </w:pPr>
      <w:r w:rsidRPr="00CD36C3">
        <w:rPr>
          <w:rFonts w:ascii="Arial" w:hAnsi="Arial" w:cs="Arial"/>
          <w:b/>
          <w:bCs/>
        </w:rPr>
        <w:t>Turbina</w:t>
      </w:r>
    </w:p>
    <w:p w14:paraId="66683BA6" w14:textId="77777777" w:rsidR="00515E01" w:rsidRPr="00CD36C3" w:rsidRDefault="00515E01" w:rsidP="00515E01">
      <w:pPr>
        <w:spacing w:before="12" w:after="12"/>
        <w:contextualSpacing/>
        <w:jc w:val="both"/>
        <w:rPr>
          <w:rFonts w:ascii="Arial" w:hAnsi="Arial" w:cs="Arial"/>
          <w:b/>
          <w:bCs/>
        </w:rPr>
      </w:pPr>
    </w:p>
    <w:p w14:paraId="47C548C3"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en su caso balanceo de turbina.</w:t>
      </w:r>
    </w:p>
    <w:p w14:paraId="76854B89"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lubricación de chumaceras y rodamientos.</w:t>
      </w:r>
    </w:p>
    <w:p w14:paraId="72AFB9C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flecha.</w:t>
      </w:r>
    </w:p>
    <w:p w14:paraId="5A7726F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Cambio de baleros en caso de ser necesario.</w:t>
      </w:r>
    </w:p>
    <w:p w14:paraId="281EAE92" w14:textId="77777777" w:rsidR="00515E01" w:rsidRPr="00CD36C3" w:rsidRDefault="00515E01" w:rsidP="00515E01">
      <w:pPr>
        <w:spacing w:before="12" w:after="12"/>
        <w:jc w:val="both"/>
        <w:rPr>
          <w:rFonts w:ascii="Arial" w:hAnsi="Arial" w:cs="Arial"/>
        </w:rPr>
      </w:pPr>
    </w:p>
    <w:p w14:paraId="3C1BCC8A" w14:textId="77777777" w:rsidR="00515E01" w:rsidRPr="00CD36C3" w:rsidRDefault="00515E01" w:rsidP="00381773">
      <w:pPr>
        <w:numPr>
          <w:ilvl w:val="0"/>
          <w:numId w:val="147"/>
        </w:numPr>
        <w:spacing w:before="12" w:after="12"/>
        <w:contextualSpacing/>
        <w:jc w:val="both"/>
        <w:rPr>
          <w:rFonts w:ascii="Arial" w:hAnsi="Arial" w:cs="Arial"/>
          <w:b/>
          <w:bCs/>
        </w:rPr>
      </w:pPr>
      <w:r w:rsidRPr="00CD36C3">
        <w:rPr>
          <w:rFonts w:ascii="Arial" w:hAnsi="Arial" w:cs="Arial"/>
          <w:b/>
          <w:bCs/>
        </w:rPr>
        <w:t xml:space="preserve">Transmisión </w:t>
      </w:r>
    </w:p>
    <w:p w14:paraId="11829823" w14:textId="77777777" w:rsidR="00515E01" w:rsidRPr="00CD36C3" w:rsidRDefault="00515E01" w:rsidP="00515E01">
      <w:pPr>
        <w:spacing w:before="12" w:after="12"/>
        <w:contextualSpacing/>
        <w:jc w:val="both"/>
        <w:rPr>
          <w:rFonts w:ascii="Arial" w:hAnsi="Arial" w:cs="Arial"/>
          <w:b/>
          <w:bCs/>
        </w:rPr>
      </w:pPr>
    </w:p>
    <w:p w14:paraId="5A132D90"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Alineación de poleas.</w:t>
      </w:r>
    </w:p>
    <w:p w14:paraId="2CC7C5A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tensión de bandas.</w:t>
      </w:r>
    </w:p>
    <w:p w14:paraId="06F6776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Cambio de bandas en caso de ser necesario.</w:t>
      </w:r>
    </w:p>
    <w:p w14:paraId="38506FAF"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Engrasado de chumaceras.</w:t>
      </w:r>
    </w:p>
    <w:p w14:paraId="00D95350" w14:textId="77777777" w:rsidR="00515E01" w:rsidRPr="00CD36C3" w:rsidRDefault="00515E01" w:rsidP="00515E01">
      <w:pPr>
        <w:spacing w:before="12" w:after="12"/>
        <w:jc w:val="both"/>
        <w:rPr>
          <w:rFonts w:ascii="Arial" w:hAnsi="Arial" w:cs="Arial"/>
        </w:rPr>
      </w:pPr>
    </w:p>
    <w:p w14:paraId="2C5DC329" w14:textId="77777777" w:rsidR="00515E01" w:rsidRPr="00CD36C3" w:rsidRDefault="00515E01" w:rsidP="00381773">
      <w:pPr>
        <w:numPr>
          <w:ilvl w:val="0"/>
          <w:numId w:val="147"/>
        </w:numPr>
        <w:spacing w:before="12" w:after="12"/>
        <w:contextualSpacing/>
        <w:jc w:val="both"/>
        <w:rPr>
          <w:rFonts w:ascii="Arial" w:hAnsi="Arial" w:cs="Arial"/>
          <w:b/>
          <w:bCs/>
        </w:rPr>
      </w:pPr>
      <w:r w:rsidRPr="00CD36C3">
        <w:rPr>
          <w:rFonts w:ascii="Arial" w:hAnsi="Arial" w:cs="Arial"/>
          <w:b/>
          <w:bCs/>
        </w:rPr>
        <w:t xml:space="preserve">Celdas de humidificación </w:t>
      </w:r>
    </w:p>
    <w:p w14:paraId="2414BDFC" w14:textId="77777777" w:rsidR="00515E01" w:rsidRPr="00CD36C3" w:rsidRDefault="00515E01" w:rsidP="00515E01">
      <w:pPr>
        <w:spacing w:before="12" w:after="12"/>
        <w:contextualSpacing/>
        <w:jc w:val="both"/>
        <w:rPr>
          <w:rFonts w:ascii="Arial" w:hAnsi="Arial" w:cs="Arial"/>
          <w:b/>
          <w:bCs/>
        </w:rPr>
      </w:pPr>
    </w:p>
    <w:p w14:paraId="4AC9337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Lavar y en su caso cambiar.</w:t>
      </w:r>
    </w:p>
    <w:p w14:paraId="23C8464B" w14:textId="77777777" w:rsidR="00515E01" w:rsidRPr="00CD36C3" w:rsidRDefault="00515E01" w:rsidP="00515E01">
      <w:pPr>
        <w:spacing w:before="12" w:after="12"/>
        <w:jc w:val="both"/>
        <w:rPr>
          <w:rFonts w:ascii="Arial" w:hAnsi="Arial" w:cs="Arial"/>
        </w:rPr>
      </w:pPr>
    </w:p>
    <w:p w14:paraId="553D762C" w14:textId="77777777" w:rsidR="00515E01" w:rsidRPr="00CD36C3" w:rsidRDefault="00515E01" w:rsidP="00381773">
      <w:pPr>
        <w:numPr>
          <w:ilvl w:val="0"/>
          <w:numId w:val="147"/>
        </w:numPr>
        <w:spacing w:before="12" w:after="12"/>
        <w:contextualSpacing/>
        <w:jc w:val="both"/>
        <w:rPr>
          <w:rFonts w:ascii="Arial" w:hAnsi="Arial" w:cs="Arial"/>
          <w:b/>
          <w:bCs/>
        </w:rPr>
      </w:pPr>
      <w:r w:rsidRPr="00CD36C3">
        <w:rPr>
          <w:rFonts w:ascii="Arial" w:hAnsi="Arial" w:cs="Arial"/>
          <w:b/>
          <w:bCs/>
        </w:rPr>
        <w:t xml:space="preserve">Sistema de alimentación y recirculación de agua </w:t>
      </w:r>
    </w:p>
    <w:p w14:paraId="31EB6867" w14:textId="77777777" w:rsidR="00515E01" w:rsidRPr="00CD36C3" w:rsidRDefault="00515E01" w:rsidP="00515E01">
      <w:pPr>
        <w:spacing w:before="12" w:after="12"/>
        <w:contextualSpacing/>
        <w:jc w:val="both"/>
        <w:rPr>
          <w:rFonts w:ascii="Arial" w:hAnsi="Arial" w:cs="Arial"/>
          <w:b/>
          <w:bCs/>
        </w:rPr>
      </w:pPr>
    </w:p>
    <w:p w14:paraId="2F10F8E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del distribuidor y destaparlo.</w:t>
      </w:r>
    </w:p>
    <w:p w14:paraId="3929ACA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Destape de espreas.</w:t>
      </w:r>
    </w:p>
    <w:p w14:paraId="0ED2653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del tanque y cambio de agua.</w:t>
      </w:r>
    </w:p>
    <w:p w14:paraId="38824FF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la operación correcta de válvulas y flotador.</w:t>
      </w:r>
    </w:p>
    <w:p w14:paraId="7A4388A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bomba y cambio de baleros si es necesario.</w:t>
      </w:r>
    </w:p>
    <w:p w14:paraId="0BDE7684" w14:textId="77777777" w:rsidR="00515E01" w:rsidRPr="00CD36C3" w:rsidRDefault="00515E01" w:rsidP="00515E01">
      <w:pPr>
        <w:spacing w:before="12" w:after="12"/>
        <w:jc w:val="both"/>
        <w:rPr>
          <w:rFonts w:ascii="Arial" w:hAnsi="Arial" w:cs="Arial"/>
        </w:rPr>
      </w:pPr>
    </w:p>
    <w:p w14:paraId="70756591" w14:textId="77777777" w:rsidR="00515E01" w:rsidRPr="00CD36C3" w:rsidRDefault="00515E01" w:rsidP="00381773">
      <w:pPr>
        <w:numPr>
          <w:ilvl w:val="0"/>
          <w:numId w:val="147"/>
        </w:numPr>
        <w:spacing w:before="12" w:after="12"/>
        <w:contextualSpacing/>
        <w:jc w:val="both"/>
        <w:rPr>
          <w:rFonts w:ascii="Arial" w:hAnsi="Arial" w:cs="Arial"/>
          <w:b/>
          <w:bCs/>
        </w:rPr>
      </w:pPr>
      <w:r w:rsidRPr="00CD36C3">
        <w:rPr>
          <w:rFonts w:ascii="Arial" w:hAnsi="Arial" w:cs="Arial"/>
          <w:b/>
          <w:bCs/>
        </w:rPr>
        <w:t>Gabinete</w:t>
      </w:r>
    </w:p>
    <w:p w14:paraId="62C64DAE" w14:textId="77777777" w:rsidR="00515E01" w:rsidRPr="00CD36C3" w:rsidRDefault="00515E01" w:rsidP="00515E01">
      <w:pPr>
        <w:spacing w:before="12" w:after="12"/>
        <w:contextualSpacing/>
        <w:jc w:val="both"/>
        <w:rPr>
          <w:rFonts w:ascii="Arial" w:hAnsi="Arial" w:cs="Arial"/>
          <w:b/>
          <w:bCs/>
        </w:rPr>
      </w:pPr>
    </w:p>
    <w:p w14:paraId="6C9EFC8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w:t>
      </w:r>
    </w:p>
    <w:p w14:paraId="2A4AAB99"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Aplicación de pintura.</w:t>
      </w:r>
    </w:p>
    <w:p w14:paraId="0DA5DD6F"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Impermeabilización de charola.</w:t>
      </w:r>
    </w:p>
    <w:p w14:paraId="2F2C9E6D"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de filtros o su sustitución en caso de ser necesario.</w:t>
      </w:r>
    </w:p>
    <w:p w14:paraId="5DC690CA" w14:textId="77777777" w:rsidR="00515E01" w:rsidRPr="00CD36C3" w:rsidRDefault="00515E01" w:rsidP="00515E01">
      <w:pPr>
        <w:spacing w:before="12" w:after="12"/>
        <w:jc w:val="both"/>
        <w:rPr>
          <w:rFonts w:ascii="Arial" w:hAnsi="Arial" w:cs="Arial"/>
        </w:rPr>
      </w:pPr>
    </w:p>
    <w:p w14:paraId="25AD8361" w14:textId="77777777" w:rsidR="00515E01" w:rsidRPr="00CD36C3" w:rsidRDefault="00515E01" w:rsidP="00381773">
      <w:pPr>
        <w:numPr>
          <w:ilvl w:val="0"/>
          <w:numId w:val="147"/>
        </w:numPr>
        <w:spacing w:before="12" w:after="12"/>
        <w:contextualSpacing/>
        <w:jc w:val="both"/>
        <w:rPr>
          <w:rFonts w:ascii="Arial" w:hAnsi="Arial" w:cs="Arial"/>
          <w:b/>
          <w:bCs/>
        </w:rPr>
      </w:pPr>
      <w:r w:rsidRPr="00CD36C3">
        <w:rPr>
          <w:rFonts w:ascii="Arial" w:hAnsi="Arial" w:cs="Arial"/>
          <w:b/>
          <w:bCs/>
        </w:rPr>
        <w:t>Motobombas</w:t>
      </w:r>
    </w:p>
    <w:p w14:paraId="0C95EC98" w14:textId="77777777" w:rsidR="00515E01" w:rsidRPr="00CD36C3" w:rsidRDefault="00515E01" w:rsidP="00515E01">
      <w:pPr>
        <w:spacing w:before="12" w:after="12"/>
        <w:contextualSpacing/>
        <w:jc w:val="both"/>
        <w:rPr>
          <w:rFonts w:ascii="Arial" w:hAnsi="Arial" w:cs="Arial"/>
          <w:b/>
          <w:bCs/>
        </w:rPr>
      </w:pPr>
    </w:p>
    <w:p w14:paraId="6EA23A3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eliminación de ruidos.</w:t>
      </w:r>
    </w:p>
    <w:p w14:paraId="60A0364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 de carga.</w:t>
      </w:r>
    </w:p>
    <w:p w14:paraId="7D4E5990"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y/o cambio de termómetros y manómetros de ser necesario.</w:t>
      </w:r>
    </w:p>
    <w:p w14:paraId="41CEF67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Aplicación de pintura.</w:t>
      </w:r>
    </w:p>
    <w:p w14:paraId="3BD28841"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Cambio de baleros en caso de ser necesario.</w:t>
      </w:r>
    </w:p>
    <w:p w14:paraId="16C1E89A" w14:textId="77777777" w:rsidR="00515E01" w:rsidRPr="00CD36C3" w:rsidRDefault="00515E01" w:rsidP="00515E01">
      <w:pPr>
        <w:spacing w:before="12" w:after="12"/>
        <w:jc w:val="both"/>
        <w:rPr>
          <w:rFonts w:ascii="Arial" w:hAnsi="Arial" w:cs="Arial"/>
        </w:rPr>
      </w:pPr>
    </w:p>
    <w:p w14:paraId="28051E42" w14:textId="77777777" w:rsidR="00515E01" w:rsidRPr="00CD36C3" w:rsidRDefault="00515E01" w:rsidP="00381773">
      <w:pPr>
        <w:numPr>
          <w:ilvl w:val="0"/>
          <w:numId w:val="147"/>
        </w:numPr>
        <w:spacing w:before="12" w:after="12"/>
        <w:contextualSpacing/>
        <w:jc w:val="both"/>
        <w:rPr>
          <w:rFonts w:ascii="Arial" w:hAnsi="Arial" w:cs="Arial"/>
          <w:b/>
          <w:bCs/>
        </w:rPr>
      </w:pPr>
      <w:r w:rsidRPr="00CD36C3">
        <w:rPr>
          <w:rFonts w:ascii="Arial" w:hAnsi="Arial" w:cs="Arial"/>
          <w:b/>
          <w:bCs/>
        </w:rPr>
        <w:t>Filtros</w:t>
      </w:r>
    </w:p>
    <w:p w14:paraId="67669A4C" w14:textId="77777777" w:rsidR="00515E01" w:rsidRPr="00CD36C3" w:rsidRDefault="00515E01" w:rsidP="00515E01">
      <w:pPr>
        <w:spacing w:before="12" w:after="12"/>
        <w:contextualSpacing/>
        <w:jc w:val="both"/>
        <w:rPr>
          <w:rFonts w:ascii="Arial" w:hAnsi="Arial" w:cs="Arial"/>
          <w:b/>
          <w:bCs/>
        </w:rPr>
      </w:pPr>
    </w:p>
    <w:p w14:paraId="663A4B05"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de filtros y sustitución en caso de ser necesario.</w:t>
      </w:r>
    </w:p>
    <w:p w14:paraId="655CF0DB" w14:textId="77777777" w:rsidR="00515E01" w:rsidRPr="00CD36C3" w:rsidRDefault="00515E01" w:rsidP="00515E01">
      <w:pPr>
        <w:spacing w:before="12" w:after="12"/>
        <w:jc w:val="both"/>
        <w:rPr>
          <w:rFonts w:ascii="Arial" w:hAnsi="Arial" w:cs="Arial"/>
        </w:rPr>
      </w:pPr>
    </w:p>
    <w:p w14:paraId="3990ECEE" w14:textId="77777777" w:rsidR="00515E01" w:rsidRPr="00CD36C3" w:rsidRDefault="00515E01" w:rsidP="00381773">
      <w:pPr>
        <w:numPr>
          <w:ilvl w:val="0"/>
          <w:numId w:val="147"/>
        </w:numPr>
        <w:spacing w:before="12" w:after="12"/>
        <w:contextualSpacing/>
        <w:jc w:val="both"/>
        <w:rPr>
          <w:rFonts w:ascii="Arial" w:hAnsi="Arial" w:cs="Arial"/>
          <w:b/>
          <w:bCs/>
        </w:rPr>
      </w:pPr>
      <w:r w:rsidRPr="00CD36C3">
        <w:rPr>
          <w:rFonts w:ascii="Arial" w:hAnsi="Arial" w:cs="Arial"/>
          <w:b/>
          <w:bCs/>
        </w:rPr>
        <w:t xml:space="preserve">Ductería </w:t>
      </w:r>
    </w:p>
    <w:p w14:paraId="07DE4B78" w14:textId="77777777" w:rsidR="00515E01" w:rsidRPr="00CD36C3" w:rsidRDefault="00515E01" w:rsidP="00515E01">
      <w:pPr>
        <w:spacing w:before="12" w:after="12"/>
        <w:contextualSpacing/>
        <w:jc w:val="both"/>
        <w:rPr>
          <w:rFonts w:ascii="Arial" w:hAnsi="Arial" w:cs="Arial"/>
          <w:b/>
          <w:bCs/>
        </w:rPr>
      </w:pPr>
    </w:p>
    <w:p w14:paraId="7601E85F"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ductos que no estén dañados, repararlos en su caso.</w:t>
      </w:r>
    </w:p>
    <w:p w14:paraId="423C840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Aplicación de acabado protector y decorativo elástico.</w:t>
      </w:r>
    </w:p>
    <w:p w14:paraId="26A2537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Aplicación de sistema impermeable básico.</w:t>
      </w:r>
    </w:p>
    <w:p w14:paraId="3C68E249"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de rejillas de inyección.</w:t>
      </w:r>
    </w:p>
    <w:p w14:paraId="1EBDCD22" w14:textId="77777777" w:rsidR="00515E01"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cuellos repararlos en su caso.</w:t>
      </w:r>
    </w:p>
    <w:p w14:paraId="7273572F" w14:textId="77777777" w:rsidR="00515E01" w:rsidRDefault="00515E01" w:rsidP="00515E01">
      <w:pPr>
        <w:spacing w:before="12" w:after="12"/>
        <w:jc w:val="both"/>
        <w:rPr>
          <w:rFonts w:ascii="Arial" w:hAnsi="Arial" w:cs="Arial"/>
        </w:rPr>
      </w:pPr>
    </w:p>
    <w:p w14:paraId="4DE48B01" w14:textId="77777777" w:rsidR="00515E01" w:rsidRPr="00CD36C3" w:rsidRDefault="00515E01" w:rsidP="00515E01">
      <w:pPr>
        <w:spacing w:before="12" w:after="12"/>
        <w:jc w:val="both"/>
        <w:rPr>
          <w:rFonts w:ascii="Arial" w:hAnsi="Arial" w:cs="Arial"/>
        </w:rPr>
      </w:pPr>
    </w:p>
    <w:p w14:paraId="53B5729D" w14:textId="77777777" w:rsidR="00515E01" w:rsidRPr="00CD36C3" w:rsidRDefault="00515E01" w:rsidP="00515E01">
      <w:pPr>
        <w:spacing w:before="12" w:after="12"/>
        <w:jc w:val="both"/>
        <w:rPr>
          <w:rFonts w:ascii="Arial" w:hAnsi="Arial" w:cs="Arial"/>
        </w:rPr>
      </w:pPr>
    </w:p>
    <w:p w14:paraId="72FAD549" w14:textId="77777777" w:rsidR="00515E01" w:rsidRPr="00CD36C3" w:rsidRDefault="00515E01" w:rsidP="00381773">
      <w:pPr>
        <w:numPr>
          <w:ilvl w:val="0"/>
          <w:numId w:val="118"/>
        </w:numPr>
        <w:spacing w:before="12" w:after="12"/>
        <w:contextualSpacing/>
        <w:jc w:val="both"/>
        <w:rPr>
          <w:rFonts w:ascii="Arial" w:hAnsi="Arial" w:cs="Arial"/>
          <w:b/>
          <w:bCs/>
        </w:rPr>
      </w:pPr>
      <w:r w:rsidRPr="00CD36C3">
        <w:rPr>
          <w:rFonts w:ascii="Arial" w:hAnsi="Arial" w:cs="Arial"/>
          <w:b/>
          <w:bCs/>
        </w:rPr>
        <w:t xml:space="preserve">Ventilador (VE), Extractor (ET), Extractor Axial (EA) </w:t>
      </w:r>
    </w:p>
    <w:p w14:paraId="1BD55313" w14:textId="77777777" w:rsidR="00515E01" w:rsidRPr="00CD36C3" w:rsidRDefault="00515E01" w:rsidP="00515E01">
      <w:pPr>
        <w:spacing w:before="12" w:after="12"/>
        <w:jc w:val="both"/>
        <w:rPr>
          <w:rFonts w:ascii="Arial" w:hAnsi="Arial" w:cs="Arial"/>
          <w:b/>
          <w:bCs/>
        </w:rPr>
      </w:pPr>
    </w:p>
    <w:p w14:paraId="61E0B5A0" w14:textId="77777777" w:rsidR="00515E01" w:rsidRPr="00CD36C3" w:rsidRDefault="00515E01" w:rsidP="00381773">
      <w:pPr>
        <w:numPr>
          <w:ilvl w:val="0"/>
          <w:numId w:val="148"/>
        </w:numPr>
        <w:spacing w:before="12" w:after="12"/>
        <w:contextualSpacing/>
        <w:jc w:val="both"/>
        <w:rPr>
          <w:rFonts w:ascii="Arial" w:hAnsi="Arial" w:cs="Arial"/>
          <w:b/>
          <w:bCs/>
        </w:rPr>
      </w:pPr>
      <w:r w:rsidRPr="00CD36C3">
        <w:rPr>
          <w:rFonts w:ascii="Arial" w:hAnsi="Arial" w:cs="Arial"/>
          <w:b/>
          <w:bCs/>
        </w:rPr>
        <w:t>Motor</w:t>
      </w:r>
    </w:p>
    <w:p w14:paraId="04A49E09" w14:textId="77777777" w:rsidR="00515E01" w:rsidRPr="00CD36C3" w:rsidRDefault="00515E01" w:rsidP="00515E01">
      <w:pPr>
        <w:spacing w:before="12" w:after="12"/>
        <w:contextualSpacing/>
        <w:jc w:val="both"/>
        <w:rPr>
          <w:rFonts w:ascii="Arial" w:hAnsi="Arial" w:cs="Arial"/>
          <w:b/>
          <w:bCs/>
        </w:rPr>
      </w:pPr>
    </w:p>
    <w:p w14:paraId="3A4F69C1"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w:t>
      </w:r>
    </w:p>
    <w:p w14:paraId="1398EA95"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funcionamiento.</w:t>
      </w:r>
    </w:p>
    <w:p w14:paraId="6C6C04F5"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ruidos de baleros y cambio si es necesario.</w:t>
      </w:r>
    </w:p>
    <w:p w14:paraId="07071901"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base.</w:t>
      </w:r>
    </w:p>
    <w:p w14:paraId="3656E15A" w14:textId="77777777" w:rsidR="00515E01" w:rsidRPr="00CD36C3" w:rsidRDefault="00515E01" w:rsidP="00515E01">
      <w:pPr>
        <w:spacing w:before="12" w:after="12"/>
        <w:jc w:val="both"/>
        <w:rPr>
          <w:rFonts w:ascii="Arial" w:hAnsi="Arial" w:cs="Arial"/>
        </w:rPr>
      </w:pPr>
    </w:p>
    <w:p w14:paraId="3E10170E" w14:textId="77777777" w:rsidR="00515E01" w:rsidRPr="00CD36C3" w:rsidRDefault="00515E01" w:rsidP="00381773">
      <w:pPr>
        <w:numPr>
          <w:ilvl w:val="0"/>
          <w:numId w:val="148"/>
        </w:numPr>
        <w:spacing w:before="12" w:after="12"/>
        <w:contextualSpacing/>
        <w:jc w:val="both"/>
        <w:rPr>
          <w:rFonts w:ascii="Arial" w:hAnsi="Arial" w:cs="Arial"/>
          <w:b/>
          <w:bCs/>
        </w:rPr>
      </w:pPr>
      <w:r w:rsidRPr="00CD36C3">
        <w:rPr>
          <w:rFonts w:ascii="Arial" w:hAnsi="Arial" w:cs="Arial"/>
          <w:b/>
          <w:bCs/>
        </w:rPr>
        <w:t xml:space="preserve">Turbina </w:t>
      </w:r>
    </w:p>
    <w:p w14:paraId="0A515A5E" w14:textId="77777777" w:rsidR="00515E01" w:rsidRPr="00CD36C3" w:rsidRDefault="00515E01" w:rsidP="00515E01">
      <w:pPr>
        <w:spacing w:before="12" w:after="12"/>
        <w:contextualSpacing/>
        <w:jc w:val="both"/>
        <w:rPr>
          <w:rFonts w:ascii="Arial" w:hAnsi="Arial" w:cs="Arial"/>
          <w:b/>
          <w:bCs/>
        </w:rPr>
      </w:pPr>
    </w:p>
    <w:p w14:paraId="6E04794D"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coil cleaner.</w:t>
      </w:r>
    </w:p>
    <w:p w14:paraId="3CAE5EC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 libre movimiento.</w:t>
      </w:r>
    </w:p>
    <w:p w14:paraId="0877EAF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eliminación de vibraciones.</w:t>
      </w:r>
    </w:p>
    <w:p w14:paraId="7B7DCF4F"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lubricación de chumaceras.</w:t>
      </w:r>
    </w:p>
    <w:p w14:paraId="2486F1C7" w14:textId="77777777" w:rsidR="00515E01" w:rsidRPr="00CD36C3" w:rsidRDefault="00515E01" w:rsidP="00515E01">
      <w:pPr>
        <w:spacing w:before="12" w:after="12"/>
        <w:jc w:val="both"/>
        <w:rPr>
          <w:rFonts w:ascii="Arial" w:hAnsi="Arial" w:cs="Arial"/>
        </w:rPr>
      </w:pPr>
    </w:p>
    <w:p w14:paraId="67F61E4E" w14:textId="77777777" w:rsidR="00515E01" w:rsidRPr="00CD36C3" w:rsidRDefault="00515E01" w:rsidP="00381773">
      <w:pPr>
        <w:numPr>
          <w:ilvl w:val="0"/>
          <w:numId w:val="148"/>
        </w:numPr>
        <w:spacing w:before="12" w:after="12"/>
        <w:contextualSpacing/>
        <w:jc w:val="both"/>
        <w:rPr>
          <w:rFonts w:ascii="Arial" w:hAnsi="Arial" w:cs="Arial"/>
          <w:b/>
          <w:bCs/>
        </w:rPr>
      </w:pPr>
      <w:r w:rsidRPr="00CD36C3">
        <w:rPr>
          <w:rFonts w:ascii="Arial" w:hAnsi="Arial" w:cs="Arial"/>
          <w:b/>
          <w:bCs/>
        </w:rPr>
        <w:t xml:space="preserve">Transmisión </w:t>
      </w:r>
    </w:p>
    <w:p w14:paraId="67F58D52" w14:textId="77777777" w:rsidR="00515E01" w:rsidRPr="00CD36C3" w:rsidRDefault="00515E01" w:rsidP="00515E01">
      <w:pPr>
        <w:spacing w:before="12" w:after="12"/>
        <w:contextualSpacing/>
        <w:jc w:val="both"/>
        <w:rPr>
          <w:rFonts w:ascii="Arial" w:hAnsi="Arial" w:cs="Arial"/>
          <w:b/>
          <w:bCs/>
        </w:rPr>
      </w:pPr>
    </w:p>
    <w:p w14:paraId="523B6DB6"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Apriete de prisioneros y cuñas.</w:t>
      </w:r>
    </w:p>
    <w:p w14:paraId="4CECC0AC"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Alineación de poleas.</w:t>
      </w:r>
    </w:p>
    <w:p w14:paraId="31A8735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tensión de bandas.</w:t>
      </w:r>
    </w:p>
    <w:p w14:paraId="265E40F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flecha.</w:t>
      </w:r>
    </w:p>
    <w:p w14:paraId="08EF8546"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Cambio de bandas.</w:t>
      </w:r>
    </w:p>
    <w:p w14:paraId="67D888B9" w14:textId="77777777" w:rsidR="00515E01" w:rsidRPr="00CD36C3" w:rsidRDefault="00515E01" w:rsidP="00515E01">
      <w:pPr>
        <w:spacing w:before="12" w:after="12"/>
        <w:jc w:val="both"/>
        <w:rPr>
          <w:rFonts w:ascii="Arial" w:hAnsi="Arial" w:cs="Arial"/>
        </w:rPr>
      </w:pPr>
    </w:p>
    <w:p w14:paraId="7902072E" w14:textId="77777777" w:rsidR="00515E01" w:rsidRPr="00CD36C3" w:rsidRDefault="00515E01" w:rsidP="00381773">
      <w:pPr>
        <w:numPr>
          <w:ilvl w:val="0"/>
          <w:numId w:val="148"/>
        </w:numPr>
        <w:spacing w:before="12" w:after="12"/>
        <w:contextualSpacing/>
        <w:jc w:val="both"/>
        <w:rPr>
          <w:rFonts w:ascii="Arial" w:hAnsi="Arial" w:cs="Arial"/>
          <w:b/>
          <w:bCs/>
        </w:rPr>
      </w:pPr>
      <w:r w:rsidRPr="00CD36C3">
        <w:rPr>
          <w:rFonts w:ascii="Arial" w:hAnsi="Arial" w:cs="Arial"/>
          <w:b/>
          <w:bCs/>
        </w:rPr>
        <w:t xml:space="preserve">Cuerpo de ventilador </w:t>
      </w:r>
    </w:p>
    <w:p w14:paraId="5DDA7814" w14:textId="77777777" w:rsidR="00515E01" w:rsidRPr="00CD36C3" w:rsidRDefault="00515E01" w:rsidP="00515E01">
      <w:pPr>
        <w:spacing w:before="12" w:after="12"/>
        <w:contextualSpacing/>
        <w:jc w:val="both"/>
        <w:rPr>
          <w:rFonts w:ascii="Arial" w:hAnsi="Arial" w:cs="Arial"/>
          <w:b/>
          <w:bCs/>
        </w:rPr>
      </w:pPr>
    </w:p>
    <w:p w14:paraId="213D8796"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general.</w:t>
      </w:r>
    </w:p>
    <w:p w14:paraId="508743AF"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del buen estado de base anti vibratoria.</w:t>
      </w:r>
    </w:p>
    <w:p w14:paraId="703C6145"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apriete y reposición de tornillería.</w:t>
      </w:r>
    </w:p>
    <w:p w14:paraId="576C85F5"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Aplicación de pintura.</w:t>
      </w:r>
    </w:p>
    <w:p w14:paraId="795BE570" w14:textId="77777777" w:rsidR="00515E01" w:rsidRPr="00CD36C3" w:rsidRDefault="00515E01" w:rsidP="00515E01">
      <w:pPr>
        <w:spacing w:before="12" w:after="12"/>
        <w:jc w:val="both"/>
        <w:rPr>
          <w:rFonts w:ascii="Arial" w:hAnsi="Arial" w:cs="Arial"/>
        </w:rPr>
      </w:pPr>
    </w:p>
    <w:p w14:paraId="557DE6EF" w14:textId="77777777" w:rsidR="00515E01" w:rsidRPr="00CD36C3" w:rsidRDefault="00515E01" w:rsidP="00381773">
      <w:pPr>
        <w:numPr>
          <w:ilvl w:val="0"/>
          <w:numId w:val="148"/>
        </w:numPr>
        <w:spacing w:before="12" w:after="12"/>
        <w:contextualSpacing/>
        <w:jc w:val="both"/>
        <w:rPr>
          <w:rFonts w:ascii="Arial" w:hAnsi="Arial" w:cs="Arial"/>
          <w:b/>
          <w:bCs/>
        </w:rPr>
      </w:pPr>
      <w:r w:rsidRPr="00CD36C3">
        <w:rPr>
          <w:rFonts w:ascii="Arial" w:hAnsi="Arial" w:cs="Arial"/>
          <w:b/>
          <w:bCs/>
        </w:rPr>
        <w:t xml:space="preserve">Ductería </w:t>
      </w:r>
    </w:p>
    <w:p w14:paraId="5A11325E" w14:textId="77777777" w:rsidR="00515E01" w:rsidRPr="00CD36C3" w:rsidRDefault="00515E01" w:rsidP="00515E01">
      <w:pPr>
        <w:spacing w:before="12" w:after="12"/>
        <w:contextualSpacing/>
        <w:jc w:val="both"/>
        <w:rPr>
          <w:rFonts w:ascii="Arial" w:hAnsi="Arial" w:cs="Arial"/>
          <w:b/>
          <w:bCs/>
        </w:rPr>
      </w:pPr>
    </w:p>
    <w:p w14:paraId="60C62E4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cuellos repararlos en su caso.</w:t>
      </w:r>
    </w:p>
    <w:p w14:paraId="2DEACD89"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ductos repararlos en su caso.</w:t>
      </w:r>
    </w:p>
    <w:p w14:paraId="23DBD5E4" w14:textId="77777777" w:rsidR="00515E01" w:rsidRPr="00CD36C3" w:rsidRDefault="00515E01" w:rsidP="00515E01">
      <w:pPr>
        <w:spacing w:before="12" w:after="12"/>
        <w:jc w:val="both"/>
        <w:rPr>
          <w:rFonts w:ascii="Arial" w:hAnsi="Arial" w:cs="Arial"/>
        </w:rPr>
      </w:pPr>
    </w:p>
    <w:p w14:paraId="43A94C7E" w14:textId="77777777" w:rsidR="00515E01" w:rsidRPr="00CD36C3" w:rsidRDefault="00515E01" w:rsidP="00381773">
      <w:pPr>
        <w:numPr>
          <w:ilvl w:val="0"/>
          <w:numId w:val="118"/>
        </w:numPr>
        <w:spacing w:before="12" w:after="12"/>
        <w:contextualSpacing/>
        <w:jc w:val="both"/>
        <w:rPr>
          <w:rFonts w:ascii="Arial" w:hAnsi="Arial" w:cs="Arial"/>
          <w:b/>
          <w:bCs/>
        </w:rPr>
      </w:pPr>
      <w:r w:rsidRPr="00CD36C3">
        <w:rPr>
          <w:rFonts w:ascii="Arial" w:hAnsi="Arial" w:cs="Arial"/>
          <w:b/>
          <w:bCs/>
        </w:rPr>
        <w:t>Aire Acondicionado de Precisión (AP)</w:t>
      </w:r>
    </w:p>
    <w:p w14:paraId="50E84E3F" w14:textId="77777777" w:rsidR="00515E01" w:rsidRPr="00CD36C3" w:rsidRDefault="00515E01" w:rsidP="00515E01">
      <w:pPr>
        <w:spacing w:before="12" w:after="12"/>
        <w:jc w:val="both"/>
        <w:rPr>
          <w:rFonts w:ascii="Arial" w:hAnsi="Arial" w:cs="Arial"/>
          <w:b/>
          <w:bCs/>
        </w:rPr>
      </w:pPr>
    </w:p>
    <w:p w14:paraId="7B0EA3DF" w14:textId="77777777" w:rsidR="00515E01" w:rsidRPr="00CD36C3" w:rsidRDefault="00515E01" w:rsidP="00381773">
      <w:pPr>
        <w:numPr>
          <w:ilvl w:val="0"/>
          <w:numId w:val="149"/>
        </w:numPr>
        <w:spacing w:before="12" w:after="12"/>
        <w:contextualSpacing/>
        <w:jc w:val="both"/>
        <w:rPr>
          <w:rFonts w:ascii="Arial" w:hAnsi="Arial" w:cs="Arial"/>
          <w:b/>
          <w:bCs/>
        </w:rPr>
      </w:pPr>
      <w:r w:rsidRPr="00CD36C3">
        <w:rPr>
          <w:rFonts w:ascii="Arial" w:hAnsi="Arial" w:cs="Arial"/>
          <w:b/>
          <w:bCs/>
        </w:rPr>
        <w:t xml:space="preserve">Sección de filtros </w:t>
      </w:r>
    </w:p>
    <w:p w14:paraId="7BB18BCF" w14:textId="77777777" w:rsidR="00515E01" w:rsidRPr="00CD36C3" w:rsidRDefault="00515E01" w:rsidP="00515E01">
      <w:pPr>
        <w:spacing w:before="12" w:after="12"/>
        <w:contextualSpacing/>
        <w:jc w:val="both"/>
        <w:rPr>
          <w:rFonts w:ascii="Arial" w:hAnsi="Arial" w:cs="Arial"/>
          <w:b/>
          <w:bCs/>
        </w:rPr>
      </w:pPr>
    </w:p>
    <w:p w14:paraId="654D705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Verificar que el flujo de aire no tenga restricciones.</w:t>
      </w:r>
    </w:p>
    <w:p w14:paraId="66DAD7D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y lavado si es necesario.</w:t>
      </w:r>
    </w:p>
    <w:p w14:paraId="749691E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 operación de alarma por suciedad de filtros.</w:t>
      </w:r>
    </w:p>
    <w:p w14:paraId="4F68BD29" w14:textId="77777777" w:rsidR="00515E01" w:rsidRPr="00515E01"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Cambio de filtros.</w:t>
      </w:r>
    </w:p>
    <w:p w14:paraId="002DB12E" w14:textId="77777777" w:rsidR="00515E01" w:rsidRPr="00CD36C3" w:rsidRDefault="00515E01" w:rsidP="00515E01">
      <w:pPr>
        <w:spacing w:before="12" w:after="12"/>
        <w:jc w:val="both"/>
        <w:rPr>
          <w:rFonts w:ascii="Arial" w:hAnsi="Arial" w:cs="Arial"/>
          <w:b/>
          <w:bCs/>
        </w:rPr>
      </w:pPr>
    </w:p>
    <w:p w14:paraId="73F2D8AC" w14:textId="77777777" w:rsidR="00515E01" w:rsidRPr="00CD36C3" w:rsidRDefault="00515E01" w:rsidP="00381773">
      <w:pPr>
        <w:numPr>
          <w:ilvl w:val="0"/>
          <w:numId w:val="149"/>
        </w:numPr>
        <w:spacing w:before="12" w:after="12"/>
        <w:contextualSpacing/>
        <w:jc w:val="both"/>
        <w:rPr>
          <w:rFonts w:ascii="Arial" w:hAnsi="Arial" w:cs="Arial"/>
          <w:b/>
          <w:bCs/>
        </w:rPr>
      </w:pPr>
      <w:r w:rsidRPr="00CD36C3">
        <w:rPr>
          <w:rFonts w:ascii="Arial" w:hAnsi="Arial" w:cs="Arial"/>
          <w:b/>
          <w:bCs/>
        </w:rPr>
        <w:t xml:space="preserve">Sección de ventiladores </w:t>
      </w:r>
    </w:p>
    <w:p w14:paraId="466F29B5" w14:textId="77777777" w:rsidR="00515E01" w:rsidRPr="00CD36C3" w:rsidRDefault="00515E01" w:rsidP="00515E01">
      <w:pPr>
        <w:spacing w:before="12" w:after="12"/>
        <w:contextualSpacing/>
        <w:jc w:val="both"/>
        <w:rPr>
          <w:rFonts w:ascii="Arial" w:hAnsi="Arial" w:cs="Arial"/>
          <w:b/>
          <w:bCs/>
        </w:rPr>
      </w:pPr>
    </w:p>
    <w:p w14:paraId="319FEA4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Limpiar y verificar que los rotores tengan libre movimiento.</w:t>
      </w:r>
    </w:p>
    <w:p w14:paraId="5EEBAAB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Verificar la tensión de las bandas y cambiarlas en caso necesario.</w:t>
      </w:r>
    </w:p>
    <w:p w14:paraId="1201112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Verificar que los baleros estén en buenas condiciones, remplazando los que se encuentren dañados.</w:t>
      </w:r>
    </w:p>
    <w:p w14:paraId="4DFC3433"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 de carga, anotando lecturas.</w:t>
      </w:r>
    </w:p>
    <w:p w14:paraId="5F6B6E5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Cambio de ventiladores de ser necesario.</w:t>
      </w:r>
    </w:p>
    <w:p w14:paraId="37756D21" w14:textId="77777777" w:rsidR="00515E01" w:rsidRPr="00CD36C3" w:rsidRDefault="00515E01" w:rsidP="00515E01">
      <w:pPr>
        <w:spacing w:before="12" w:after="12"/>
        <w:jc w:val="both"/>
        <w:rPr>
          <w:rFonts w:ascii="Arial" w:hAnsi="Arial" w:cs="Arial"/>
        </w:rPr>
      </w:pPr>
    </w:p>
    <w:p w14:paraId="2EE85D30" w14:textId="77777777" w:rsidR="00515E01" w:rsidRPr="00CD36C3" w:rsidRDefault="00515E01" w:rsidP="00381773">
      <w:pPr>
        <w:numPr>
          <w:ilvl w:val="0"/>
          <w:numId w:val="149"/>
        </w:numPr>
        <w:spacing w:before="12" w:after="12"/>
        <w:contextualSpacing/>
        <w:jc w:val="both"/>
        <w:rPr>
          <w:rFonts w:ascii="Arial" w:hAnsi="Arial" w:cs="Arial"/>
          <w:b/>
          <w:bCs/>
        </w:rPr>
      </w:pPr>
      <w:r w:rsidRPr="00CD36C3">
        <w:rPr>
          <w:rFonts w:ascii="Arial" w:hAnsi="Arial" w:cs="Arial"/>
          <w:b/>
          <w:bCs/>
        </w:rPr>
        <w:t>Compresor</w:t>
      </w:r>
    </w:p>
    <w:p w14:paraId="234BB7E1" w14:textId="77777777" w:rsidR="00515E01" w:rsidRPr="00CD36C3" w:rsidRDefault="00515E01" w:rsidP="00515E01">
      <w:pPr>
        <w:spacing w:before="12" w:after="12"/>
        <w:contextualSpacing/>
        <w:jc w:val="both"/>
        <w:rPr>
          <w:rFonts w:ascii="Arial" w:hAnsi="Arial" w:cs="Arial"/>
          <w:b/>
          <w:bCs/>
        </w:rPr>
      </w:pPr>
    </w:p>
    <w:p w14:paraId="2ADA0A7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 nivel de aceite y recargar si es necesario.</w:t>
      </w:r>
    </w:p>
    <w:p w14:paraId="09D0DF10"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ruidos y vibraciones.</w:t>
      </w:r>
    </w:p>
    <w:p w14:paraId="2D0A1C24"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presión del refrigerante (succión y descarga) anotando lecturas.</w:t>
      </w:r>
    </w:p>
    <w:p w14:paraId="77E654CF"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 de carga, anotando lecturas.</w:t>
      </w:r>
    </w:p>
    <w:p w14:paraId="5A509131" w14:textId="77777777" w:rsidR="00515E01" w:rsidRPr="00CD36C3" w:rsidRDefault="00515E01" w:rsidP="00515E01">
      <w:pPr>
        <w:spacing w:before="12" w:after="12"/>
        <w:jc w:val="both"/>
        <w:rPr>
          <w:rFonts w:ascii="Arial" w:hAnsi="Arial" w:cs="Arial"/>
        </w:rPr>
      </w:pPr>
    </w:p>
    <w:p w14:paraId="5FDEF8B7" w14:textId="77777777" w:rsidR="00515E01" w:rsidRPr="00CD36C3" w:rsidRDefault="00515E01" w:rsidP="00381773">
      <w:pPr>
        <w:numPr>
          <w:ilvl w:val="0"/>
          <w:numId w:val="149"/>
        </w:numPr>
        <w:spacing w:before="12" w:after="12"/>
        <w:contextualSpacing/>
        <w:jc w:val="both"/>
        <w:rPr>
          <w:rFonts w:ascii="Arial" w:hAnsi="Arial" w:cs="Arial"/>
          <w:b/>
          <w:bCs/>
        </w:rPr>
      </w:pPr>
      <w:r w:rsidRPr="00CD36C3">
        <w:rPr>
          <w:rFonts w:ascii="Arial" w:hAnsi="Arial" w:cs="Arial"/>
          <w:b/>
          <w:bCs/>
        </w:rPr>
        <w:t xml:space="preserve">Sección de condensadora enfriada por aire </w:t>
      </w:r>
    </w:p>
    <w:p w14:paraId="07F85E40" w14:textId="77777777" w:rsidR="00515E01" w:rsidRPr="00CD36C3" w:rsidRDefault="00515E01" w:rsidP="00515E01">
      <w:pPr>
        <w:spacing w:before="12" w:after="12"/>
        <w:jc w:val="both"/>
        <w:rPr>
          <w:rFonts w:ascii="Arial" w:hAnsi="Arial" w:cs="Arial"/>
          <w:b/>
          <w:bCs/>
        </w:rPr>
      </w:pPr>
    </w:p>
    <w:p w14:paraId="5E44619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y peinado del serpentín condensador.</w:t>
      </w:r>
    </w:p>
    <w:p w14:paraId="0060BB5F"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reparación de soportes de las líneas de refrigeración.</w:t>
      </w:r>
    </w:p>
    <w:p w14:paraId="1A00D300"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contactores de motores y reemplazo en caso necesario.</w:t>
      </w:r>
    </w:p>
    <w:p w14:paraId="2CAB7647" w14:textId="77777777" w:rsidR="00515E01" w:rsidRPr="00CD36C3" w:rsidRDefault="00515E01" w:rsidP="00515E01">
      <w:pPr>
        <w:spacing w:before="12" w:after="12"/>
        <w:jc w:val="both"/>
        <w:rPr>
          <w:rFonts w:ascii="Arial" w:hAnsi="Arial" w:cs="Arial"/>
        </w:rPr>
      </w:pPr>
    </w:p>
    <w:p w14:paraId="48E54A61" w14:textId="77777777" w:rsidR="00515E01" w:rsidRPr="00CD36C3" w:rsidRDefault="00515E01" w:rsidP="00381773">
      <w:pPr>
        <w:numPr>
          <w:ilvl w:val="0"/>
          <w:numId w:val="149"/>
        </w:numPr>
        <w:spacing w:before="12" w:after="12"/>
        <w:contextualSpacing/>
        <w:jc w:val="both"/>
        <w:rPr>
          <w:rFonts w:ascii="Arial" w:hAnsi="Arial" w:cs="Arial"/>
          <w:b/>
          <w:bCs/>
        </w:rPr>
      </w:pPr>
      <w:r w:rsidRPr="00CD36C3">
        <w:rPr>
          <w:rFonts w:ascii="Arial" w:hAnsi="Arial" w:cs="Arial"/>
          <w:b/>
          <w:bCs/>
        </w:rPr>
        <w:t xml:space="preserve">Circuito de refrigeración </w:t>
      </w:r>
    </w:p>
    <w:p w14:paraId="1F634D52" w14:textId="77777777" w:rsidR="00515E01" w:rsidRPr="00CD36C3" w:rsidRDefault="00515E01" w:rsidP="00515E01">
      <w:pPr>
        <w:spacing w:before="12" w:after="12"/>
        <w:contextualSpacing/>
        <w:jc w:val="both"/>
        <w:rPr>
          <w:rFonts w:ascii="Arial" w:hAnsi="Arial" w:cs="Arial"/>
          <w:b/>
          <w:bCs/>
        </w:rPr>
      </w:pPr>
    </w:p>
    <w:p w14:paraId="3F9A13B6"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las líneas de refrigeración.</w:t>
      </w:r>
    </w:p>
    <w:p w14:paraId="14F30D8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que no haya humedad en el sistema.</w:t>
      </w:r>
    </w:p>
    <w:p w14:paraId="4B5BAB4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presión de succión.</w:t>
      </w:r>
    </w:p>
    <w:p w14:paraId="16C74A9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presión de descarga.</w:t>
      </w:r>
    </w:p>
    <w:p w14:paraId="7686583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reparación de forros en tuberías.</w:t>
      </w:r>
    </w:p>
    <w:p w14:paraId="1AF39831" w14:textId="77777777" w:rsidR="00515E01" w:rsidRPr="00CD36C3" w:rsidRDefault="00515E01" w:rsidP="00515E01">
      <w:pPr>
        <w:spacing w:before="12" w:after="12"/>
        <w:jc w:val="both"/>
        <w:rPr>
          <w:rFonts w:ascii="Arial" w:hAnsi="Arial" w:cs="Arial"/>
        </w:rPr>
      </w:pPr>
    </w:p>
    <w:p w14:paraId="0E2251AB" w14:textId="77777777" w:rsidR="00515E01" w:rsidRPr="00CD36C3" w:rsidRDefault="00515E01" w:rsidP="00381773">
      <w:pPr>
        <w:numPr>
          <w:ilvl w:val="0"/>
          <w:numId w:val="149"/>
        </w:numPr>
        <w:spacing w:before="12" w:after="12"/>
        <w:contextualSpacing/>
        <w:jc w:val="both"/>
        <w:rPr>
          <w:rFonts w:ascii="Arial" w:hAnsi="Arial" w:cs="Arial"/>
          <w:b/>
          <w:bCs/>
        </w:rPr>
      </w:pPr>
      <w:r w:rsidRPr="00CD36C3">
        <w:rPr>
          <w:rFonts w:ascii="Arial" w:hAnsi="Arial" w:cs="Arial"/>
          <w:b/>
          <w:bCs/>
        </w:rPr>
        <w:t xml:space="preserve">Panel de control eléctrico </w:t>
      </w:r>
    </w:p>
    <w:p w14:paraId="55A3B3A2" w14:textId="77777777" w:rsidR="00515E01" w:rsidRPr="00CD36C3" w:rsidRDefault="00515E01" w:rsidP="00515E01">
      <w:pPr>
        <w:spacing w:before="12" w:after="12"/>
        <w:contextualSpacing/>
        <w:jc w:val="both"/>
        <w:rPr>
          <w:rFonts w:ascii="Arial" w:hAnsi="Arial" w:cs="Arial"/>
          <w:b/>
          <w:bCs/>
        </w:rPr>
      </w:pPr>
    </w:p>
    <w:p w14:paraId="042F35A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operación correcta y reparación en caso necesario.</w:t>
      </w:r>
    </w:p>
    <w:p w14:paraId="22292AEC" w14:textId="77777777" w:rsidR="00515E01" w:rsidRPr="00CD36C3" w:rsidRDefault="00515E01" w:rsidP="00515E01">
      <w:pPr>
        <w:spacing w:before="12" w:after="12"/>
        <w:jc w:val="both"/>
        <w:rPr>
          <w:rFonts w:ascii="Arial" w:hAnsi="Arial" w:cs="Arial"/>
        </w:rPr>
      </w:pPr>
    </w:p>
    <w:p w14:paraId="20605383" w14:textId="77777777" w:rsidR="00515E01" w:rsidRPr="00CD36C3" w:rsidRDefault="00515E01" w:rsidP="00381773">
      <w:pPr>
        <w:numPr>
          <w:ilvl w:val="0"/>
          <w:numId w:val="149"/>
        </w:numPr>
        <w:spacing w:before="12" w:after="12"/>
        <w:contextualSpacing/>
        <w:jc w:val="both"/>
        <w:rPr>
          <w:rFonts w:ascii="Arial" w:hAnsi="Arial" w:cs="Arial"/>
          <w:b/>
          <w:bCs/>
        </w:rPr>
      </w:pPr>
      <w:r w:rsidRPr="00CD36C3">
        <w:rPr>
          <w:rFonts w:ascii="Arial" w:hAnsi="Arial" w:cs="Arial"/>
          <w:b/>
          <w:bCs/>
        </w:rPr>
        <w:t xml:space="preserve">Sección humidificadora </w:t>
      </w:r>
    </w:p>
    <w:p w14:paraId="2A708FC6" w14:textId="77777777" w:rsidR="00515E01" w:rsidRPr="00CD36C3" w:rsidRDefault="00515E01" w:rsidP="00515E01">
      <w:pPr>
        <w:spacing w:before="12" w:after="12"/>
        <w:contextualSpacing/>
        <w:jc w:val="both"/>
        <w:rPr>
          <w:rFonts w:ascii="Arial" w:hAnsi="Arial" w:cs="Arial"/>
          <w:b/>
          <w:bCs/>
        </w:rPr>
      </w:pPr>
    </w:p>
    <w:p w14:paraId="3B4867D6"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 xml:space="preserve">Revisar que la charola no contenga residuos sólidos. </w:t>
      </w:r>
    </w:p>
    <w:p w14:paraId="63C44C7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 xml:space="preserve">Revisar que las lámparas de señalización funcionen correctamente, remplazar en su caso. </w:t>
      </w:r>
    </w:p>
    <w:p w14:paraId="7CB6554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Revisar que no haya obstrucciones, en el drenaje y desincrustarlo en caso necesario.</w:t>
      </w:r>
    </w:p>
    <w:p w14:paraId="79F1B19F"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del funcionamiento de la alimentación de agua.</w:t>
      </w:r>
    </w:p>
    <w:p w14:paraId="48380949" w14:textId="77777777" w:rsidR="00515E01" w:rsidRPr="00CD36C3" w:rsidRDefault="00515E01" w:rsidP="00515E01">
      <w:pPr>
        <w:spacing w:before="12" w:after="12"/>
        <w:jc w:val="both"/>
        <w:rPr>
          <w:rFonts w:ascii="Arial" w:hAnsi="Arial" w:cs="Arial"/>
        </w:rPr>
      </w:pPr>
    </w:p>
    <w:p w14:paraId="28C91E59" w14:textId="77777777" w:rsidR="00515E01" w:rsidRPr="00CD36C3" w:rsidRDefault="00515E01" w:rsidP="00381773">
      <w:pPr>
        <w:numPr>
          <w:ilvl w:val="0"/>
          <w:numId w:val="149"/>
        </w:numPr>
        <w:spacing w:before="12" w:after="12"/>
        <w:contextualSpacing/>
        <w:jc w:val="both"/>
        <w:rPr>
          <w:rFonts w:ascii="Arial" w:hAnsi="Arial" w:cs="Arial"/>
          <w:b/>
          <w:bCs/>
        </w:rPr>
      </w:pPr>
      <w:r w:rsidRPr="00CD36C3">
        <w:rPr>
          <w:rFonts w:ascii="Arial" w:hAnsi="Arial" w:cs="Arial"/>
          <w:b/>
          <w:bCs/>
        </w:rPr>
        <w:t xml:space="preserve">Gabinete </w:t>
      </w:r>
    </w:p>
    <w:p w14:paraId="469DF43A" w14:textId="77777777" w:rsidR="00515E01" w:rsidRPr="00CD36C3" w:rsidRDefault="00515E01" w:rsidP="00515E01">
      <w:pPr>
        <w:spacing w:before="12" w:after="12"/>
        <w:contextualSpacing/>
        <w:jc w:val="both"/>
        <w:rPr>
          <w:rFonts w:ascii="Arial" w:hAnsi="Arial" w:cs="Arial"/>
          <w:b/>
          <w:bCs/>
        </w:rPr>
      </w:pPr>
    </w:p>
    <w:p w14:paraId="34AF423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general.</w:t>
      </w:r>
    </w:p>
    <w:p w14:paraId="428D10F3" w14:textId="77777777" w:rsidR="00515E01" w:rsidRPr="00CD36C3" w:rsidRDefault="00515E01" w:rsidP="00515E01">
      <w:pPr>
        <w:spacing w:before="12" w:after="12"/>
        <w:jc w:val="both"/>
        <w:rPr>
          <w:rFonts w:ascii="Arial" w:hAnsi="Arial" w:cs="Arial"/>
        </w:rPr>
      </w:pPr>
    </w:p>
    <w:p w14:paraId="38D01E9B" w14:textId="77777777" w:rsidR="00515E01" w:rsidRPr="00CD36C3" w:rsidRDefault="00515E01" w:rsidP="00381773">
      <w:pPr>
        <w:numPr>
          <w:ilvl w:val="0"/>
          <w:numId w:val="149"/>
        </w:numPr>
        <w:spacing w:before="12" w:after="12"/>
        <w:contextualSpacing/>
        <w:jc w:val="both"/>
        <w:rPr>
          <w:rFonts w:ascii="Arial" w:hAnsi="Arial" w:cs="Arial"/>
          <w:b/>
          <w:bCs/>
        </w:rPr>
      </w:pPr>
      <w:r w:rsidRPr="00CD36C3">
        <w:rPr>
          <w:rFonts w:ascii="Arial" w:hAnsi="Arial" w:cs="Arial"/>
          <w:b/>
          <w:bCs/>
        </w:rPr>
        <w:t xml:space="preserve">Bomba de recirculación de condensados </w:t>
      </w:r>
    </w:p>
    <w:p w14:paraId="23330277" w14:textId="77777777" w:rsidR="00515E01" w:rsidRPr="00CD36C3" w:rsidRDefault="00515E01" w:rsidP="00515E01">
      <w:pPr>
        <w:spacing w:before="12" w:after="12"/>
        <w:contextualSpacing/>
        <w:jc w:val="both"/>
        <w:rPr>
          <w:rFonts w:ascii="Arial" w:hAnsi="Arial" w:cs="Arial"/>
          <w:b/>
          <w:bCs/>
        </w:rPr>
      </w:pPr>
    </w:p>
    <w:p w14:paraId="76F2671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w:t>
      </w:r>
    </w:p>
    <w:p w14:paraId="4C6AEC93"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operación correcta.</w:t>
      </w:r>
    </w:p>
    <w:p w14:paraId="3D0294DA"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general.</w:t>
      </w:r>
    </w:p>
    <w:p w14:paraId="271533AE" w14:textId="77777777" w:rsidR="00515E01" w:rsidRPr="00CD36C3" w:rsidRDefault="00515E01" w:rsidP="00515E01">
      <w:pPr>
        <w:spacing w:before="12" w:after="12"/>
        <w:jc w:val="both"/>
        <w:rPr>
          <w:rFonts w:ascii="Arial" w:hAnsi="Arial" w:cs="Arial"/>
        </w:rPr>
      </w:pPr>
    </w:p>
    <w:p w14:paraId="736C74CC" w14:textId="77777777" w:rsidR="00515E01" w:rsidRPr="00CD36C3" w:rsidRDefault="00515E01" w:rsidP="00381773">
      <w:pPr>
        <w:numPr>
          <w:ilvl w:val="0"/>
          <w:numId w:val="149"/>
        </w:numPr>
        <w:spacing w:before="12" w:after="12"/>
        <w:contextualSpacing/>
        <w:jc w:val="both"/>
        <w:rPr>
          <w:rFonts w:ascii="Arial" w:hAnsi="Arial" w:cs="Arial"/>
          <w:b/>
          <w:bCs/>
        </w:rPr>
      </w:pPr>
      <w:r w:rsidRPr="00CD36C3">
        <w:rPr>
          <w:rFonts w:ascii="Arial" w:hAnsi="Arial" w:cs="Arial"/>
          <w:b/>
          <w:bCs/>
        </w:rPr>
        <w:t xml:space="preserve">Todos los componentes del sistema </w:t>
      </w:r>
    </w:p>
    <w:p w14:paraId="22C9A71A" w14:textId="77777777" w:rsidR="00515E01" w:rsidRPr="00CD36C3" w:rsidRDefault="00515E01" w:rsidP="00515E01">
      <w:pPr>
        <w:spacing w:before="12" w:after="12"/>
        <w:contextualSpacing/>
        <w:jc w:val="both"/>
        <w:rPr>
          <w:rFonts w:ascii="Arial" w:hAnsi="Arial" w:cs="Arial"/>
          <w:b/>
          <w:bCs/>
        </w:rPr>
      </w:pPr>
    </w:p>
    <w:p w14:paraId="2D1C66FD"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Aplicación de Pintura en caso de ser necesario.</w:t>
      </w:r>
    </w:p>
    <w:p w14:paraId="35A7C9E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Mantener en todo momento la pintura de los equipos, accesorios, tuberías y pisos en buen estado con una buena estética y libre de materiales y objetos extraños en el área de los equipos.</w:t>
      </w:r>
    </w:p>
    <w:p w14:paraId="00F8B201" w14:textId="77777777" w:rsidR="00515E01" w:rsidRPr="00CD36C3" w:rsidRDefault="00515E01" w:rsidP="00515E01">
      <w:pPr>
        <w:spacing w:before="12" w:after="12"/>
        <w:jc w:val="both"/>
        <w:rPr>
          <w:rFonts w:ascii="Arial" w:hAnsi="Arial" w:cs="Arial"/>
        </w:rPr>
      </w:pPr>
    </w:p>
    <w:p w14:paraId="5FD18E1A" w14:textId="77777777" w:rsidR="00515E01" w:rsidRPr="00CD36C3" w:rsidRDefault="00515E01" w:rsidP="00515E01">
      <w:pPr>
        <w:spacing w:before="12" w:after="12"/>
        <w:jc w:val="both"/>
        <w:rPr>
          <w:rFonts w:ascii="Arial" w:hAnsi="Arial" w:cs="Arial"/>
        </w:rPr>
      </w:pPr>
    </w:p>
    <w:p w14:paraId="05456F11" w14:textId="77777777" w:rsidR="00515E01" w:rsidRPr="00CD36C3" w:rsidRDefault="00515E01" w:rsidP="00381773">
      <w:pPr>
        <w:numPr>
          <w:ilvl w:val="0"/>
          <w:numId w:val="118"/>
        </w:numPr>
        <w:spacing w:before="12" w:after="12"/>
        <w:contextualSpacing/>
        <w:jc w:val="both"/>
        <w:rPr>
          <w:rFonts w:ascii="Arial" w:hAnsi="Arial" w:cs="Arial"/>
          <w:b/>
          <w:bCs/>
        </w:rPr>
      </w:pPr>
      <w:r w:rsidRPr="00CD36C3">
        <w:rPr>
          <w:rFonts w:ascii="Arial" w:hAnsi="Arial" w:cs="Arial"/>
          <w:b/>
          <w:bCs/>
        </w:rPr>
        <w:t xml:space="preserve">Fan &amp; Coil (FC) </w:t>
      </w:r>
    </w:p>
    <w:p w14:paraId="53C2822B" w14:textId="77777777" w:rsidR="00515E01" w:rsidRPr="00CD36C3" w:rsidRDefault="00515E01" w:rsidP="00515E01">
      <w:pPr>
        <w:spacing w:before="12" w:after="12"/>
        <w:contextualSpacing/>
        <w:jc w:val="both"/>
        <w:rPr>
          <w:rFonts w:ascii="Arial" w:hAnsi="Arial" w:cs="Arial"/>
          <w:b/>
          <w:bCs/>
        </w:rPr>
      </w:pPr>
    </w:p>
    <w:p w14:paraId="68087ECA" w14:textId="77777777" w:rsidR="00515E01" w:rsidRPr="00CD36C3" w:rsidRDefault="00515E01" w:rsidP="00381773">
      <w:pPr>
        <w:numPr>
          <w:ilvl w:val="1"/>
          <w:numId w:val="118"/>
        </w:numPr>
        <w:spacing w:before="12" w:after="12"/>
        <w:contextualSpacing/>
        <w:jc w:val="both"/>
        <w:rPr>
          <w:rFonts w:ascii="Arial" w:hAnsi="Arial" w:cs="Arial"/>
          <w:b/>
          <w:bCs/>
        </w:rPr>
      </w:pPr>
      <w:r w:rsidRPr="00CD36C3">
        <w:rPr>
          <w:rFonts w:ascii="Arial" w:hAnsi="Arial" w:cs="Arial"/>
          <w:b/>
          <w:bCs/>
        </w:rPr>
        <w:t xml:space="preserve">Sección evaporadora </w:t>
      </w:r>
    </w:p>
    <w:p w14:paraId="28F4FD0D" w14:textId="77777777" w:rsidR="00515E01" w:rsidRPr="00CD36C3" w:rsidRDefault="00515E01" w:rsidP="00381773">
      <w:pPr>
        <w:numPr>
          <w:ilvl w:val="0"/>
          <w:numId w:val="150"/>
        </w:numPr>
        <w:spacing w:before="12" w:after="12"/>
        <w:contextualSpacing/>
        <w:jc w:val="both"/>
        <w:rPr>
          <w:rFonts w:ascii="Arial" w:hAnsi="Arial" w:cs="Arial"/>
          <w:b/>
          <w:bCs/>
        </w:rPr>
      </w:pPr>
      <w:r w:rsidRPr="00CD36C3">
        <w:rPr>
          <w:rFonts w:ascii="Arial" w:hAnsi="Arial" w:cs="Arial"/>
          <w:b/>
          <w:bCs/>
        </w:rPr>
        <w:t xml:space="preserve">Motor/turbinas </w:t>
      </w:r>
    </w:p>
    <w:p w14:paraId="599CA441" w14:textId="77777777" w:rsidR="00515E01" w:rsidRPr="00CD36C3" w:rsidRDefault="00515E01" w:rsidP="00515E01">
      <w:pPr>
        <w:spacing w:before="12" w:after="12"/>
        <w:contextualSpacing/>
        <w:jc w:val="both"/>
        <w:rPr>
          <w:rFonts w:ascii="Arial" w:hAnsi="Arial" w:cs="Arial"/>
          <w:b/>
          <w:bCs/>
        </w:rPr>
      </w:pPr>
    </w:p>
    <w:p w14:paraId="695624D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 de trabajo anotando lecturas.</w:t>
      </w:r>
    </w:p>
    <w:p w14:paraId="28D0DE3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que las velocidades, alta, media y baja del motor se encuentren operando adecuadamente.</w:t>
      </w:r>
    </w:p>
    <w:p w14:paraId="6FE8E89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 libre movimiento de turbinas y verificación de ruidos.</w:t>
      </w:r>
    </w:p>
    <w:p w14:paraId="552F2305"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general</w:t>
      </w:r>
    </w:p>
    <w:p w14:paraId="0C5F6BEF" w14:textId="77777777" w:rsidR="00515E01" w:rsidRPr="00CD36C3" w:rsidRDefault="00515E01" w:rsidP="00515E01">
      <w:pPr>
        <w:spacing w:before="12" w:after="12"/>
        <w:jc w:val="both"/>
        <w:rPr>
          <w:rFonts w:ascii="Arial" w:hAnsi="Arial" w:cs="Arial"/>
        </w:rPr>
      </w:pPr>
    </w:p>
    <w:p w14:paraId="43BC5FA1" w14:textId="77777777" w:rsidR="00515E01" w:rsidRPr="00CD36C3" w:rsidRDefault="00515E01" w:rsidP="00515E01">
      <w:pPr>
        <w:spacing w:before="12" w:after="12"/>
        <w:jc w:val="both"/>
        <w:rPr>
          <w:rFonts w:ascii="Arial" w:hAnsi="Arial" w:cs="Arial"/>
        </w:rPr>
      </w:pPr>
    </w:p>
    <w:p w14:paraId="2CAD78FC" w14:textId="77777777" w:rsidR="00515E01" w:rsidRPr="00CD36C3" w:rsidRDefault="00515E01" w:rsidP="00381773">
      <w:pPr>
        <w:numPr>
          <w:ilvl w:val="0"/>
          <w:numId w:val="150"/>
        </w:numPr>
        <w:spacing w:before="12" w:after="12"/>
        <w:contextualSpacing/>
        <w:jc w:val="both"/>
        <w:rPr>
          <w:rFonts w:ascii="Arial" w:hAnsi="Arial" w:cs="Arial"/>
          <w:b/>
          <w:bCs/>
        </w:rPr>
      </w:pPr>
      <w:r w:rsidRPr="00CD36C3">
        <w:rPr>
          <w:rFonts w:ascii="Arial" w:hAnsi="Arial" w:cs="Arial"/>
          <w:b/>
          <w:bCs/>
        </w:rPr>
        <w:t xml:space="preserve">Serpentín </w:t>
      </w:r>
    </w:p>
    <w:p w14:paraId="160718B1" w14:textId="77777777" w:rsidR="00515E01" w:rsidRPr="00CD36C3" w:rsidRDefault="00515E01" w:rsidP="00515E01">
      <w:pPr>
        <w:spacing w:before="12" w:after="12"/>
        <w:contextualSpacing/>
        <w:jc w:val="both"/>
        <w:rPr>
          <w:rFonts w:ascii="Arial" w:hAnsi="Arial" w:cs="Arial"/>
          <w:b/>
          <w:bCs/>
        </w:rPr>
      </w:pPr>
    </w:p>
    <w:p w14:paraId="294AFA2C"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temperatura en la inyección del aire, reportando lecturas.</w:t>
      </w:r>
    </w:p>
    <w:p w14:paraId="3C6C227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de filtro y cambio del mismo en caso necesario.</w:t>
      </w:r>
    </w:p>
    <w:p w14:paraId="1B73A0E0"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Limpiar y revisar que no haya obstrucciones en la salida de condensados, retirando incrustaciones que eviten el drene adecuado.</w:t>
      </w:r>
    </w:p>
    <w:p w14:paraId="3DEF833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 pendiente de charola de condensados.</w:t>
      </w:r>
    </w:p>
    <w:p w14:paraId="2888FC7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 operación de bomba de condensados en caso de que el equipo cuente con ella.</w:t>
      </w:r>
    </w:p>
    <w:p w14:paraId="2A4B33C2" w14:textId="77777777" w:rsidR="00515E01" w:rsidRPr="00515E01"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con agua a presión.</w:t>
      </w:r>
    </w:p>
    <w:p w14:paraId="220D65FB" w14:textId="77777777" w:rsidR="00515E01" w:rsidRPr="00CD36C3" w:rsidRDefault="00515E01" w:rsidP="00515E01">
      <w:pPr>
        <w:spacing w:before="12" w:after="12"/>
        <w:contextualSpacing/>
        <w:jc w:val="both"/>
        <w:rPr>
          <w:rFonts w:ascii="Arial" w:hAnsi="Arial" w:cs="Arial"/>
          <w:b/>
          <w:bCs/>
        </w:rPr>
      </w:pPr>
    </w:p>
    <w:p w14:paraId="770E131D" w14:textId="77777777" w:rsidR="00515E01" w:rsidRPr="00CD36C3" w:rsidRDefault="00515E01" w:rsidP="00381773">
      <w:pPr>
        <w:numPr>
          <w:ilvl w:val="1"/>
          <w:numId w:val="118"/>
        </w:numPr>
        <w:spacing w:before="12" w:after="12"/>
        <w:contextualSpacing/>
        <w:jc w:val="both"/>
        <w:rPr>
          <w:rFonts w:ascii="Arial" w:hAnsi="Arial" w:cs="Arial"/>
          <w:b/>
          <w:bCs/>
        </w:rPr>
      </w:pPr>
      <w:r w:rsidRPr="00CD36C3">
        <w:rPr>
          <w:rFonts w:ascii="Arial" w:hAnsi="Arial" w:cs="Arial"/>
          <w:b/>
          <w:bCs/>
        </w:rPr>
        <w:t xml:space="preserve">Sección condensadora </w:t>
      </w:r>
    </w:p>
    <w:p w14:paraId="720043EE" w14:textId="77777777" w:rsidR="00515E01" w:rsidRPr="00CD36C3" w:rsidRDefault="00515E01" w:rsidP="00381773">
      <w:pPr>
        <w:numPr>
          <w:ilvl w:val="0"/>
          <w:numId w:val="151"/>
        </w:numPr>
        <w:spacing w:before="12" w:after="12"/>
        <w:contextualSpacing/>
        <w:jc w:val="both"/>
        <w:rPr>
          <w:rFonts w:ascii="Arial" w:hAnsi="Arial" w:cs="Arial"/>
          <w:b/>
          <w:bCs/>
        </w:rPr>
      </w:pPr>
      <w:r w:rsidRPr="00CD36C3">
        <w:rPr>
          <w:rFonts w:ascii="Arial" w:hAnsi="Arial" w:cs="Arial"/>
          <w:b/>
          <w:bCs/>
        </w:rPr>
        <w:t>Compresor</w:t>
      </w:r>
    </w:p>
    <w:p w14:paraId="0F3B002B" w14:textId="77777777" w:rsidR="00515E01" w:rsidRPr="00CD36C3" w:rsidRDefault="00515E01" w:rsidP="00515E01">
      <w:pPr>
        <w:spacing w:before="12" w:after="12"/>
        <w:contextualSpacing/>
        <w:jc w:val="both"/>
        <w:rPr>
          <w:rFonts w:ascii="Arial" w:hAnsi="Arial" w:cs="Arial"/>
          <w:b/>
          <w:bCs/>
        </w:rPr>
      </w:pPr>
    </w:p>
    <w:p w14:paraId="65822B1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Mediciones eléctricas (voltaje y amperaje de carga), reportar lecturas.</w:t>
      </w:r>
    </w:p>
    <w:p w14:paraId="4DBBF76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Eliminación de vibraciones y ruidos.</w:t>
      </w:r>
    </w:p>
    <w:p w14:paraId="3F0F39C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presión de refrigerante (succión y descarga), reportar lecturas.</w:t>
      </w:r>
    </w:p>
    <w:p w14:paraId="46278D4F"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y/o carga de aceite de ser necesario.</w:t>
      </w:r>
    </w:p>
    <w:p w14:paraId="7664F4A0" w14:textId="77777777" w:rsidR="00515E01" w:rsidRPr="00CD36C3" w:rsidRDefault="00515E01" w:rsidP="00515E01">
      <w:pPr>
        <w:widowControl w:val="0"/>
        <w:shd w:val="clear" w:color="auto" w:fill="FFFFFF"/>
        <w:tabs>
          <w:tab w:val="left" w:pos="446"/>
        </w:tabs>
        <w:autoSpaceDE w:val="0"/>
        <w:autoSpaceDN w:val="0"/>
        <w:adjustRightInd w:val="0"/>
        <w:spacing w:before="12" w:after="12"/>
        <w:jc w:val="both"/>
        <w:rPr>
          <w:rFonts w:ascii="Arial" w:hAnsi="Arial" w:cs="Arial"/>
        </w:rPr>
      </w:pPr>
    </w:p>
    <w:p w14:paraId="1A0991AB" w14:textId="77777777" w:rsidR="00515E01" w:rsidRPr="00CD36C3" w:rsidRDefault="00515E01" w:rsidP="00381773">
      <w:pPr>
        <w:numPr>
          <w:ilvl w:val="0"/>
          <w:numId w:val="151"/>
        </w:numPr>
        <w:spacing w:before="12" w:after="12"/>
        <w:contextualSpacing/>
        <w:jc w:val="both"/>
        <w:rPr>
          <w:rFonts w:ascii="Arial" w:hAnsi="Arial" w:cs="Arial"/>
          <w:b/>
          <w:bCs/>
        </w:rPr>
      </w:pPr>
      <w:r w:rsidRPr="00CD36C3">
        <w:rPr>
          <w:rFonts w:ascii="Arial" w:hAnsi="Arial" w:cs="Arial"/>
          <w:b/>
          <w:bCs/>
        </w:rPr>
        <w:t xml:space="preserve">Gabinete </w:t>
      </w:r>
    </w:p>
    <w:p w14:paraId="7C260431" w14:textId="77777777" w:rsidR="00515E01" w:rsidRPr="00CD36C3" w:rsidRDefault="00515E01" w:rsidP="00515E01">
      <w:pPr>
        <w:spacing w:before="12" w:after="12"/>
        <w:contextualSpacing/>
        <w:jc w:val="both"/>
        <w:rPr>
          <w:rFonts w:ascii="Arial" w:hAnsi="Arial" w:cs="Arial"/>
          <w:b/>
          <w:bCs/>
        </w:rPr>
      </w:pPr>
    </w:p>
    <w:p w14:paraId="597BB90C"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w:t>
      </w:r>
    </w:p>
    <w:p w14:paraId="7A76D4E7"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libre movimiento de alabes de inyección de aire.</w:t>
      </w:r>
    </w:p>
    <w:p w14:paraId="3BD29010" w14:textId="77777777" w:rsidR="00515E01" w:rsidRPr="00CD36C3" w:rsidRDefault="00515E01" w:rsidP="00515E01">
      <w:pPr>
        <w:spacing w:before="12" w:after="12"/>
        <w:jc w:val="both"/>
        <w:rPr>
          <w:rFonts w:ascii="Arial" w:hAnsi="Arial" w:cs="Arial"/>
        </w:rPr>
      </w:pPr>
    </w:p>
    <w:p w14:paraId="17ED9041" w14:textId="77777777" w:rsidR="00515E01" w:rsidRPr="00CD36C3" w:rsidRDefault="00515E01" w:rsidP="00381773">
      <w:pPr>
        <w:numPr>
          <w:ilvl w:val="0"/>
          <w:numId w:val="151"/>
        </w:numPr>
        <w:spacing w:before="12" w:after="12"/>
        <w:contextualSpacing/>
        <w:jc w:val="both"/>
        <w:rPr>
          <w:rFonts w:ascii="Arial" w:hAnsi="Arial" w:cs="Arial"/>
          <w:b/>
          <w:bCs/>
        </w:rPr>
      </w:pPr>
      <w:r w:rsidRPr="00CD36C3">
        <w:rPr>
          <w:rFonts w:ascii="Arial" w:hAnsi="Arial" w:cs="Arial"/>
          <w:b/>
          <w:bCs/>
        </w:rPr>
        <w:t>Control inalámbrico o termostato</w:t>
      </w:r>
    </w:p>
    <w:p w14:paraId="0FC3CA4F" w14:textId="77777777" w:rsidR="00515E01" w:rsidRPr="00CD36C3" w:rsidRDefault="00515E01" w:rsidP="00515E01">
      <w:pPr>
        <w:spacing w:before="12" w:after="12"/>
        <w:contextualSpacing/>
        <w:jc w:val="both"/>
        <w:rPr>
          <w:rFonts w:ascii="Arial" w:hAnsi="Arial" w:cs="Arial"/>
          <w:b/>
          <w:bCs/>
        </w:rPr>
      </w:pPr>
      <w:r w:rsidRPr="00CD36C3">
        <w:rPr>
          <w:rFonts w:ascii="Arial" w:hAnsi="Arial" w:cs="Arial"/>
          <w:b/>
          <w:bCs/>
        </w:rPr>
        <w:t xml:space="preserve"> </w:t>
      </w:r>
    </w:p>
    <w:p w14:paraId="6534F11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Verificación de correcta operación.</w:t>
      </w:r>
    </w:p>
    <w:p w14:paraId="3B13037C" w14:textId="77777777" w:rsidR="00515E01" w:rsidRPr="00CD36C3" w:rsidRDefault="00515E01" w:rsidP="00515E01">
      <w:pPr>
        <w:spacing w:before="12" w:after="12"/>
        <w:jc w:val="both"/>
        <w:rPr>
          <w:rFonts w:ascii="Arial" w:hAnsi="Arial" w:cs="Arial"/>
        </w:rPr>
      </w:pPr>
    </w:p>
    <w:p w14:paraId="637981FD" w14:textId="77777777" w:rsidR="00515E01" w:rsidRPr="00CD36C3" w:rsidRDefault="00515E01" w:rsidP="00381773">
      <w:pPr>
        <w:numPr>
          <w:ilvl w:val="0"/>
          <w:numId w:val="151"/>
        </w:numPr>
        <w:spacing w:before="12" w:after="12"/>
        <w:contextualSpacing/>
        <w:jc w:val="both"/>
        <w:rPr>
          <w:rFonts w:ascii="Arial" w:hAnsi="Arial" w:cs="Arial"/>
          <w:b/>
          <w:bCs/>
        </w:rPr>
      </w:pPr>
      <w:r w:rsidRPr="00CD36C3">
        <w:rPr>
          <w:rFonts w:ascii="Arial" w:hAnsi="Arial" w:cs="Arial"/>
          <w:b/>
          <w:bCs/>
        </w:rPr>
        <w:t>Motor/ventilador</w:t>
      </w:r>
    </w:p>
    <w:p w14:paraId="477CADDD" w14:textId="77777777" w:rsidR="00515E01" w:rsidRPr="00CD36C3" w:rsidRDefault="00515E01" w:rsidP="00515E01">
      <w:pPr>
        <w:spacing w:before="12" w:after="12"/>
        <w:contextualSpacing/>
        <w:jc w:val="both"/>
        <w:rPr>
          <w:rFonts w:ascii="Arial" w:hAnsi="Arial" w:cs="Arial"/>
          <w:b/>
          <w:bCs/>
        </w:rPr>
      </w:pPr>
    </w:p>
    <w:p w14:paraId="1526C0C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w:t>
      </w:r>
    </w:p>
    <w:p w14:paraId="0ABEE67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amperaje y voltaje.</w:t>
      </w:r>
    </w:p>
    <w:p w14:paraId="589D32D5" w14:textId="77777777" w:rsidR="00515E01" w:rsidRPr="00515E01"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ruidos o vibraciones.</w:t>
      </w:r>
    </w:p>
    <w:p w14:paraId="21B40506" w14:textId="77777777" w:rsidR="00515E01" w:rsidRPr="00CD36C3" w:rsidRDefault="00515E01" w:rsidP="00515E01">
      <w:pPr>
        <w:spacing w:before="12" w:after="12"/>
        <w:contextualSpacing/>
        <w:jc w:val="both"/>
        <w:rPr>
          <w:rFonts w:ascii="Arial" w:hAnsi="Arial" w:cs="Arial"/>
          <w:b/>
          <w:bCs/>
        </w:rPr>
      </w:pPr>
    </w:p>
    <w:p w14:paraId="12318363" w14:textId="77777777" w:rsidR="00515E01" w:rsidRPr="00CD36C3" w:rsidRDefault="00515E01" w:rsidP="00381773">
      <w:pPr>
        <w:numPr>
          <w:ilvl w:val="0"/>
          <w:numId w:val="151"/>
        </w:numPr>
        <w:spacing w:before="12" w:after="12"/>
        <w:contextualSpacing/>
        <w:jc w:val="both"/>
        <w:rPr>
          <w:rFonts w:ascii="Arial" w:hAnsi="Arial" w:cs="Arial"/>
          <w:b/>
          <w:bCs/>
        </w:rPr>
      </w:pPr>
      <w:r w:rsidRPr="00CD36C3">
        <w:rPr>
          <w:rFonts w:ascii="Arial" w:hAnsi="Arial" w:cs="Arial"/>
          <w:b/>
          <w:bCs/>
        </w:rPr>
        <w:t xml:space="preserve">Tablero de control </w:t>
      </w:r>
    </w:p>
    <w:p w14:paraId="108A1607" w14:textId="77777777" w:rsidR="00515E01" w:rsidRPr="00CD36C3" w:rsidRDefault="00515E01" w:rsidP="00515E01">
      <w:pPr>
        <w:spacing w:before="12" w:after="12"/>
        <w:contextualSpacing/>
        <w:jc w:val="both"/>
        <w:rPr>
          <w:rFonts w:ascii="Arial" w:hAnsi="Arial" w:cs="Arial"/>
          <w:b/>
          <w:bCs/>
        </w:rPr>
      </w:pPr>
    </w:p>
    <w:p w14:paraId="1C7BD2B4"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con solución dieléctrica.</w:t>
      </w:r>
    </w:p>
    <w:p w14:paraId="554EF3CB"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conexiones y apriete en su caso.</w:t>
      </w:r>
    </w:p>
    <w:p w14:paraId="50EB999F"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de alimentación.</w:t>
      </w:r>
    </w:p>
    <w:p w14:paraId="797151A8" w14:textId="77777777" w:rsidR="00515E01" w:rsidRPr="00CD36C3" w:rsidRDefault="00515E01" w:rsidP="00515E01">
      <w:pPr>
        <w:spacing w:before="12" w:after="12"/>
        <w:jc w:val="both"/>
        <w:rPr>
          <w:rFonts w:ascii="Arial" w:hAnsi="Arial" w:cs="Arial"/>
        </w:rPr>
      </w:pPr>
    </w:p>
    <w:p w14:paraId="0B56A5A0" w14:textId="77777777" w:rsidR="00515E01" w:rsidRPr="00CD36C3" w:rsidRDefault="00515E01" w:rsidP="00381773">
      <w:pPr>
        <w:numPr>
          <w:ilvl w:val="0"/>
          <w:numId w:val="151"/>
        </w:numPr>
        <w:spacing w:before="12" w:after="12"/>
        <w:contextualSpacing/>
        <w:jc w:val="both"/>
        <w:rPr>
          <w:rFonts w:ascii="Arial" w:hAnsi="Arial" w:cs="Arial"/>
          <w:b/>
          <w:bCs/>
        </w:rPr>
      </w:pPr>
      <w:r w:rsidRPr="00CD36C3">
        <w:rPr>
          <w:rFonts w:ascii="Arial" w:hAnsi="Arial" w:cs="Arial"/>
          <w:b/>
          <w:bCs/>
        </w:rPr>
        <w:t xml:space="preserve">Condensadora </w:t>
      </w:r>
    </w:p>
    <w:p w14:paraId="161CADE4" w14:textId="77777777" w:rsidR="00515E01" w:rsidRPr="00CD36C3" w:rsidRDefault="00515E01" w:rsidP="00515E01">
      <w:pPr>
        <w:spacing w:before="12" w:after="12"/>
        <w:contextualSpacing/>
        <w:jc w:val="both"/>
        <w:rPr>
          <w:rFonts w:ascii="Arial" w:hAnsi="Arial" w:cs="Arial"/>
          <w:b/>
          <w:bCs/>
        </w:rPr>
      </w:pPr>
    </w:p>
    <w:p w14:paraId="6547B13C"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Verificar que no existan fugas de refrigeración y recarga en su caso.</w:t>
      </w:r>
    </w:p>
    <w:p w14:paraId="0A67277D"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 soportes de tubería.</w:t>
      </w:r>
    </w:p>
    <w:p w14:paraId="32628DF9"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del estado de los aislamientos, reparación en su caso.</w:t>
      </w:r>
    </w:p>
    <w:p w14:paraId="09ED5FB4"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Aplicación de pintura, en caso de ser necesario</w:t>
      </w:r>
    </w:p>
    <w:p w14:paraId="727D327C" w14:textId="77777777" w:rsidR="00515E01" w:rsidRPr="00CD36C3" w:rsidRDefault="00515E01" w:rsidP="00515E01">
      <w:pPr>
        <w:spacing w:before="12" w:after="12"/>
        <w:jc w:val="both"/>
        <w:rPr>
          <w:rFonts w:ascii="Arial" w:hAnsi="Arial" w:cs="Arial"/>
        </w:rPr>
      </w:pPr>
    </w:p>
    <w:p w14:paraId="4806C4CB" w14:textId="77777777" w:rsidR="00515E01" w:rsidRPr="00CD36C3" w:rsidRDefault="00515E01" w:rsidP="00381773">
      <w:pPr>
        <w:numPr>
          <w:ilvl w:val="0"/>
          <w:numId w:val="151"/>
        </w:numPr>
        <w:spacing w:before="12" w:after="12"/>
        <w:contextualSpacing/>
        <w:jc w:val="both"/>
        <w:rPr>
          <w:rFonts w:ascii="Arial" w:hAnsi="Arial" w:cs="Arial"/>
          <w:b/>
          <w:bCs/>
        </w:rPr>
      </w:pPr>
      <w:r w:rsidRPr="00CD36C3">
        <w:rPr>
          <w:rFonts w:ascii="Arial" w:hAnsi="Arial" w:cs="Arial"/>
          <w:b/>
          <w:bCs/>
        </w:rPr>
        <w:t>Serpentín de condensadora</w:t>
      </w:r>
    </w:p>
    <w:p w14:paraId="46B8826D" w14:textId="77777777" w:rsidR="00515E01" w:rsidRPr="00CD36C3" w:rsidRDefault="00515E01" w:rsidP="00515E01">
      <w:pPr>
        <w:spacing w:before="12" w:after="12"/>
        <w:contextualSpacing/>
        <w:jc w:val="both"/>
        <w:rPr>
          <w:rFonts w:ascii="Arial" w:hAnsi="Arial" w:cs="Arial"/>
          <w:b/>
          <w:bCs/>
        </w:rPr>
      </w:pPr>
    </w:p>
    <w:p w14:paraId="2F7071E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Limpieza con solución desincrustante.</w:t>
      </w:r>
    </w:p>
    <w:p w14:paraId="07CE90C0"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Peinado del serpentín.</w:t>
      </w:r>
    </w:p>
    <w:p w14:paraId="1A93C375" w14:textId="77777777" w:rsidR="00515E01" w:rsidRPr="00CD36C3" w:rsidRDefault="00515E01" w:rsidP="00515E01">
      <w:pPr>
        <w:spacing w:before="12" w:after="12"/>
        <w:jc w:val="both"/>
        <w:rPr>
          <w:rFonts w:ascii="Arial" w:hAnsi="Arial" w:cs="Arial"/>
        </w:rPr>
      </w:pPr>
    </w:p>
    <w:p w14:paraId="31BE31B4" w14:textId="77777777" w:rsidR="00515E01" w:rsidRPr="00CD36C3" w:rsidRDefault="00515E01" w:rsidP="00381773">
      <w:pPr>
        <w:numPr>
          <w:ilvl w:val="0"/>
          <w:numId w:val="151"/>
        </w:numPr>
        <w:spacing w:before="12" w:after="12"/>
        <w:contextualSpacing/>
        <w:jc w:val="both"/>
        <w:rPr>
          <w:rFonts w:ascii="Arial" w:hAnsi="Arial" w:cs="Arial"/>
          <w:b/>
          <w:bCs/>
        </w:rPr>
      </w:pPr>
      <w:r w:rsidRPr="00CD36C3">
        <w:rPr>
          <w:rFonts w:ascii="Arial" w:hAnsi="Arial" w:cs="Arial"/>
          <w:b/>
          <w:bCs/>
        </w:rPr>
        <w:t xml:space="preserve">Gabinete </w:t>
      </w:r>
    </w:p>
    <w:p w14:paraId="688583D4" w14:textId="77777777" w:rsidR="00515E01" w:rsidRPr="00CD36C3" w:rsidRDefault="00515E01" w:rsidP="00515E01">
      <w:pPr>
        <w:spacing w:before="12" w:after="12"/>
        <w:contextualSpacing/>
        <w:jc w:val="both"/>
        <w:rPr>
          <w:rFonts w:ascii="Arial" w:hAnsi="Arial" w:cs="Arial"/>
          <w:b/>
          <w:bCs/>
        </w:rPr>
      </w:pPr>
    </w:p>
    <w:p w14:paraId="651F5A1E"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Pintura en gabinetes metálicos, en caso de ser necesario</w:t>
      </w:r>
    </w:p>
    <w:p w14:paraId="7ED125A2"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Cambio de aislamiento o forro, en caso de ser necesario.</w:t>
      </w:r>
    </w:p>
    <w:p w14:paraId="389DB7E8" w14:textId="77777777" w:rsidR="00515E01" w:rsidRPr="00CD36C3" w:rsidRDefault="00515E01" w:rsidP="00515E01">
      <w:pPr>
        <w:spacing w:before="12" w:after="12"/>
        <w:jc w:val="both"/>
        <w:rPr>
          <w:rFonts w:ascii="Arial" w:hAnsi="Arial" w:cs="Arial"/>
          <w:b/>
          <w:bCs/>
        </w:rPr>
      </w:pPr>
    </w:p>
    <w:p w14:paraId="15A50318" w14:textId="77777777" w:rsidR="00515E01" w:rsidRPr="00CD36C3" w:rsidRDefault="00515E01" w:rsidP="00381773">
      <w:pPr>
        <w:numPr>
          <w:ilvl w:val="0"/>
          <w:numId w:val="118"/>
        </w:numPr>
        <w:spacing w:before="12" w:after="12"/>
        <w:contextualSpacing/>
        <w:jc w:val="both"/>
        <w:rPr>
          <w:rFonts w:ascii="Arial" w:hAnsi="Arial" w:cs="Arial"/>
          <w:b/>
          <w:bCs/>
        </w:rPr>
      </w:pPr>
      <w:r w:rsidRPr="00CD36C3">
        <w:rPr>
          <w:rFonts w:ascii="Arial" w:hAnsi="Arial" w:cs="Arial"/>
          <w:b/>
          <w:bCs/>
        </w:rPr>
        <w:t>Motobomba (MB)</w:t>
      </w:r>
    </w:p>
    <w:p w14:paraId="767471F4" w14:textId="77777777" w:rsidR="00515E01" w:rsidRPr="00CD36C3" w:rsidRDefault="00515E01" w:rsidP="00515E01">
      <w:pPr>
        <w:spacing w:before="12" w:after="12"/>
        <w:jc w:val="both"/>
        <w:rPr>
          <w:rFonts w:ascii="Arial" w:hAnsi="Arial" w:cs="Arial"/>
          <w:b/>
          <w:bCs/>
        </w:rPr>
      </w:pPr>
    </w:p>
    <w:p w14:paraId="6C448D5B" w14:textId="77777777" w:rsidR="00515E01" w:rsidRPr="00CD36C3" w:rsidRDefault="00515E01" w:rsidP="00381773">
      <w:pPr>
        <w:numPr>
          <w:ilvl w:val="0"/>
          <w:numId w:val="152"/>
        </w:numPr>
        <w:spacing w:before="12" w:after="12"/>
        <w:contextualSpacing/>
        <w:jc w:val="both"/>
        <w:rPr>
          <w:rFonts w:ascii="Arial" w:hAnsi="Arial" w:cs="Arial"/>
          <w:b/>
          <w:bCs/>
        </w:rPr>
      </w:pPr>
      <w:r w:rsidRPr="00CD36C3">
        <w:rPr>
          <w:rFonts w:ascii="Arial" w:hAnsi="Arial" w:cs="Arial"/>
          <w:b/>
          <w:bCs/>
        </w:rPr>
        <w:t xml:space="preserve">Bomba recirculadora de agua </w:t>
      </w:r>
    </w:p>
    <w:p w14:paraId="1CEFD5AB" w14:textId="77777777" w:rsidR="00515E01" w:rsidRPr="00CD36C3" w:rsidRDefault="00515E01" w:rsidP="00515E01">
      <w:pPr>
        <w:spacing w:before="12" w:after="12"/>
        <w:contextualSpacing/>
        <w:jc w:val="both"/>
        <w:rPr>
          <w:rFonts w:ascii="Arial" w:hAnsi="Arial" w:cs="Arial"/>
          <w:b/>
          <w:bCs/>
        </w:rPr>
      </w:pPr>
    </w:p>
    <w:p w14:paraId="37E4D37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 eliminación de ruidos.</w:t>
      </w:r>
    </w:p>
    <w:p w14:paraId="60916DF8"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Medición de voltaje y amperaje de carga.</w:t>
      </w:r>
    </w:p>
    <w:p w14:paraId="4634B8F5"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Revisión y/o cambio de termómetros y manómetros de ser necesario.</w:t>
      </w:r>
    </w:p>
    <w:p w14:paraId="6FA85E20"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Aplicación de pintura, en caso de ser necesario.</w:t>
      </w:r>
    </w:p>
    <w:p w14:paraId="292FEAA3" w14:textId="77777777" w:rsidR="00515E01" w:rsidRPr="00CD36C3" w:rsidRDefault="00515E01" w:rsidP="00381773">
      <w:pPr>
        <w:widowControl w:val="0"/>
        <w:numPr>
          <w:ilvl w:val="0"/>
          <w:numId w:val="144"/>
        </w:numPr>
        <w:shd w:val="clear" w:color="auto" w:fill="FFFFFF"/>
        <w:tabs>
          <w:tab w:val="left" w:pos="446"/>
        </w:tabs>
        <w:autoSpaceDE w:val="0"/>
        <w:autoSpaceDN w:val="0"/>
        <w:adjustRightInd w:val="0"/>
        <w:spacing w:before="12" w:after="12"/>
        <w:ind w:left="1276" w:hanging="283"/>
        <w:jc w:val="both"/>
        <w:rPr>
          <w:rFonts w:ascii="Arial" w:hAnsi="Arial" w:cs="Arial"/>
        </w:rPr>
      </w:pPr>
      <w:r w:rsidRPr="00CD36C3">
        <w:rPr>
          <w:rFonts w:ascii="Arial" w:hAnsi="Arial" w:cs="Arial"/>
        </w:rPr>
        <w:t>Cambio de baleros en caso de ser necesario.</w:t>
      </w:r>
    </w:p>
    <w:p w14:paraId="2E49302E" w14:textId="77777777" w:rsidR="00515E01" w:rsidRPr="00CD36C3" w:rsidRDefault="00515E01" w:rsidP="00515E01">
      <w:pPr>
        <w:spacing w:before="12" w:after="12"/>
        <w:jc w:val="both"/>
        <w:rPr>
          <w:rFonts w:ascii="Arial" w:hAnsi="Arial" w:cs="Arial"/>
          <w:b/>
          <w:bCs/>
        </w:rPr>
      </w:pPr>
    </w:p>
    <w:p w14:paraId="48CA1AB2" w14:textId="66B3F8B1" w:rsidR="00515E01" w:rsidRDefault="00515E01" w:rsidP="00515E01">
      <w:pPr>
        <w:spacing w:before="12" w:after="12"/>
        <w:jc w:val="both"/>
        <w:rPr>
          <w:rFonts w:ascii="Arial" w:hAnsi="Arial" w:cs="Arial"/>
        </w:rPr>
      </w:pPr>
      <w:r w:rsidRPr="00CD36C3">
        <w:rPr>
          <w:rFonts w:ascii="Arial" w:hAnsi="Arial" w:cs="Arial"/>
        </w:rPr>
        <w:t>Los materiales de consumo (Trapos de microfibra, limpiadores biodegradables, líquidos de limpieza, filtros de aire, etc.) que se utilicen en la realización de los servicios de mantenimiento preventivo serán suministrados por “</w:t>
      </w:r>
      <w:r w:rsidRPr="00CD36C3">
        <w:rPr>
          <w:rFonts w:ascii="Arial" w:hAnsi="Arial" w:cs="Arial"/>
          <w:b/>
          <w:bCs/>
        </w:rPr>
        <w:t>El proveedor</w:t>
      </w:r>
      <w:r w:rsidRPr="00CD36C3">
        <w:rPr>
          <w:rFonts w:ascii="Arial" w:hAnsi="Arial" w:cs="Arial"/>
        </w:rPr>
        <w:t xml:space="preserve">”.  </w:t>
      </w:r>
    </w:p>
    <w:p w14:paraId="21588E9F" w14:textId="5D6427F3" w:rsidR="00515E01" w:rsidRDefault="00515E01" w:rsidP="00515E01">
      <w:pPr>
        <w:spacing w:before="12" w:after="12"/>
        <w:jc w:val="both"/>
        <w:rPr>
          <w:rFonts w:ascii="Arial" w:hAnsi="Arial" w:cs="Arial"/>
        </w:rPr>
      </w:pPr>
    </w:p>
    <w:p w14:paraId="665D8C56" w14:textId="2DDDB122" w:rsidR="00515E01" w:rsidRDefault="00515E01" w:rsidP="00515E01">
      <w:pPr>
        <w:spacing w:before="12" w:after="12"/>
        <w:jc w:val="both"/>
        <w:rPr>
          <w:rFonts w:ascii="Arial" w:hAnsi="Arial" w:cs="Arial"/>
        </w:rPr>
      </w:pPr>
    </w:p>
    <w:p w14:paraId="2CE142CA" w14:textId="58CC0644" w:rsidR="00515E01" w:rsidRDefault="00515E01" w:rsidP="00515E01">
      <w:pPr>
        <w:spacing w:before="12" w:after="12"/>
        <w:jc w:val="both"/>
        <w:rPr>
          <w:rFonts w:ascii="Arial" w:hAnsi="Arial" w:cs="Arial"/>
        </w:rPr>
      </w:pPr>
    </w:p>
    <w:p w14:paraId="2619321A" w14:textId="77777777" w:rsidR="00515E01" w:rsidRPr="00CD36C3" w:rsidRDefault="00515E01" w:rsidP="00515E01">
      <w:pPr>
        <w:spacing w:before="12" w:after="12"/>
        <w:jc w:val="both"/>
        <w:rPr>
          <w:rFonts w:ascii="Arial" w:hAnsi="Arial" w:cs="Arial"/>
        </w:rPr>
      </w:pPr>
    </w:p>
    <w:p w14:paraId="0C6EEB2B" w14:textId="77777777" w:rsidR="00515E01" w:rsidRPr="00CD36C3" w:rsidRDefault="00515E01" w:rsidP="00515E01">
      <w:pPr>
        <w:spacing w:before="12" w:after="12"/>
        <w:jc w:val="both"/>
        <w:rPr>
          <w:rFonts w:ascii="Arial" w:hAnsi="Arial" w:cs="Arial"/>
          <w:b/>
          <w:bCs/>
        </w:rPr>
      </w:pPr>
    </w:p>
    <w:p w14:paraId="1640958F" w14:textId="77777777" w:rsidR="00515E01" w:rsidRPr="00CD36C3" w:rsidRDefault="00515E01" w:rsidP="00515E01">
      <w:pPr>
        <w:spacing w:before="12" w:after="12"/>
        <w:jc w:val="both"/>
        <w:rPr>
          <w:rFonts w:ascii="Arial" w:hAnsi="Arial" w:cs="Arial"/>
          <w:b/>
          <w:bCs/>
        </w:rPr>
      </w:pPr>
      <w:r>
        <w:rPr>
          <w:rFonts w:ascii="Arial" w:hAnsi="Arial" w:cs="Arial"/>
          <w:b/>
          <w:bCs/>
        </w:rPr>
        <w:t>5.3</w:t>
      </w:r>
      <w:r w:rsidRPr="00CD36C3">
        <w:rPr>
          <w:rFonts w:ascii="Arial" w:hAnsi="Arial" w:cs="Arial"/>
          <w:b/>
          <w:bCs/>
        </w:rPr>
        <w:t xml:space="preserve">. Refacciones en mantenimientos preventivos sin costo adicional   </w:t>
      </w:r>
    </w:p>
    <w:p w14:paraId="46B6469F" w14:textId="77777777" w:rsidR="00515E01" w:rsidRPr="00CD36C3" w:rsidRDefault="00515E01" w:rsidP="00515E01">
      <w:pPr>
        <w:spacing w:before="12" w:after="12"/>
        <w:jc w:val="both"/>
        <w:rPr>
          <w:rFonts w:ascii="Arial" w:hAnsi="Arial" w:cs="Arial"/>
          <w:b/>
          <w:bCs/>
        </w:rPr>
      </w:pPr>
    </w:p>
    <w:p w14:paraId="59C01A07" w14:textId="77777777" w:rsidR="00515E01" w:rsidRPr="00CD36C3" w:rsidRDefault="00515E01" w:rsidP="00515E01">
      <w:pPr>
        <w:spacing w:before="12" w:after="12"/>
        <w:jc w:val="both"/>
        <w:rPr>
          <w:rFonts w:ascii="Arial" w:hAnsi="Arial" w:cs="Arial"/>
        </w:rPr>
      </w:pPr>
      <w:r w:rsidRPr="00CD36C3">
        <w:rPr>
          <w:rFonts w:ascii="Arial" w:hAnsi="Arial" w:cs="Arial"/>
        </w:rPr>
        <w:t xml:space="preserve">Dentro del mantenimiento preventivo, </w:t>
      </w:r>
      <w:r>
        <w:rPr>
          <w:rFonts w:ascii="Arial" w:hAnsi="Arial" w:cs="Arial"/>
          <w:b/>
          <w:bCs/>
        </w:rPr>
        <w:t>“El Proveedor</w:t>
      </w:r>
      <w:r w:rsidRPr="00CD36C3">
        <w:rPr>
          <w:rFonts w:ascii="Arial" w:hAnsi="Arial" w:cs="Arial"/>
          <w:b/>
          <w:bCs/>
        </w:rPr>
        <w:t>”</w:t>
      </w:r>
      <w:r w:rsidRPr="00CD36C3">
        <w:rPr>
          <w:rFonts w:ascii="Arial" w:hAnsi="Arial" w:cs="Arial"/>
        </w:rPr>
        <w:t xml:space="preserve"> deberá considerar el suministro, instalación y mano de obra en caso de ser necesario de las siguientes refacciones, sin costo adicional para “</w:t>
      </w:r>
      <w:r w:rsidRPr="00CD36C3">
        <w:rPr>
          <w:rFonts w:ascii="Arial" w:hAnsi="Arial" w:cs="Arial"/>
          <w:b/>
          <w:bCs/>
        </w:rPr>
        <w:t>El Instituto</w:t>
      </w:r>
      <w:r w:rsidRPr="00CD36C3">
        <w:rPr>
          <w:rFonts w:ascii="Arial" w:hAnsi="Arial" w:cs="Arial"/>
        </w:rPr>
        <w:t>”.</w:t>
      </w:r>
    </w:p>
    <w:p w14:paraId="39B35755" w14:textId="77777777" w:rsidR="00515E01" w:rsidRPr="00CD36C3" w:rsidRDefault="00515E01" w:rsidP="00515E01">
      <w:pPr>
        <w:spacing w:before="12" w:after="12"/>
        <w:jc w:val="both"/>
        <w:rPr>
          <w:rFonts w:ascii="Arial" w:hAnsi="Arial" w:cs="Arial"/>
        </w:rPr>
      </w:pPr>
    </w:p>
    <w:p w14:paraId="302A3B16"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Baleros (rodamientos)</w:t>
      </w:r>
    </w:p>
    <w:p w14:paraId="5F298159"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Chumaceras</w:t>
      </w:r>
    </w:p>
    <w:p w14:paraId="565422AD"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Estoperos</w:t>
      </w:r>
    </w:p>
    <w:p w14:paraId="74C31D89"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Bandas</w:t>
      </w:r>
    </w:p>
    <w:p w14:paraId="7C51170A"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Sellos mecánicos</w:t>
      </w:r>
    </w:p>
    <w:p w14:paraId="4DEDC7A7"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Relevadores de control</w:t>
      </w:r>
    </w:p>
    <w:p w14:paraId="36113699"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Contactores eléctricos.</w:t>
      </w:r>
    </w:p>
    <w:p w14:paraId="4D6858C2"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Platinos</w:t>
      </w:r>
    </w:p>
    <w:p w14:paraId="3721E7C3"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Juntas</w:t>
      </w:r>
    </w:p>
    <w:p w14:paraId="2AC50326"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Cambio de aceite en los equipos que se requiera</w:t>
      </w:r>
    </w:p>
    <w:p w14:paraId="6316A471"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Flotadores</w:t>
      </w:r>
    </w:p>
    <w:p w14:paraId="76AF6282"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Fusibles</w:t>
      </w:r>
    </w:p>
    <w:p w14:paraId="4162FECD"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 xml:space="preserve">Elementos térmicos </w:t>
      </w:r>
    </w:p>
    <w:p w14:paraId="0DD5D5C4"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Zapatas</w:t>
      </w:r>
    </w:p>
    <w:p w14:paraId="5F768B21"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Reparación de fugas</w:t>
      </w:r>
    </w:p>
    <w:p w14:paraId="61C46367"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Gas refrigerante (recarga en mantenimiento preventivo en caso de ser necesario)</w:t>
      </w:r>
    </w:p>
    <w:p w14:paraId="46264E45" w14:textId="77777777" w:rsidR="00515E01" w:rsidRPr="00CD36C3" w:rsidRDefault="00515E01" w:rsidP="00381773">
      <w:pPr>
        <w:numPr>
          <w:ilvl w:val="0"/>
          <w:numId w:val="153"/>
        </w:numPr>
        <w:spacing w:before="12" w:after="12"/>
        <w:jc w:val="both"/>
        <w:rPr>
          <w:rFonts w:ascii="Arial" w:hAnsi="Arial" w:cs="Arial"/>
        </w:rPr>
      </w:pPr>
      <w:r w:rsidRPr="00CD36C3">
        <w:rPr>
          <w:rFonts w:ascii="Arial" w:hAnsi="Arial" w:cs="Arial"/>
        </w:rPr>
        <w:t>Arrancadores eléctricos</w:t>
      </w:r>
    </w:p>
    <w:p w14:paraId="46957D77" w14:textId="77777777" w:rsidR="00515E01" w:rsidRDefault="00515E01" w:rsidP="00381773">
      <w:pPr>
        <w:numPr>
          <w:ilvl w:val="0"/>
          <w:numId w:val="153"/>
        </w:numPr>
        <w:spacing w:before="12" w:after="12"/>
        <w:jc w:val="both"/>
        <w:rPr>
          <w:rFonts w:ascii="Arial" w:hAnsi="Arial" w:cs="Arial"/>
        </w:rPr>
      </w:pPr>
      <w:r w:rsidRPr="00CD36C3">
        <w:rPr>
          <w:rFonts w:ascii="Arial" w:hAnsi="Arial" w:cs="Arial"/>
        </w:rPr>
        <w:t>Bombas de condensado.</w:t>
      </w:r>
    </w:p>
    <w:p w14:paraId="6FFB143F" w14:textId="77777777" w:rsidR="00515E01" w:rsidRPr="00CD36C3" w:rsidRDefault="00515E01" w:rsidP="00515E01">
      <w:pPr>
        <w:spacing w:before="12" w:after="12"/>
        <w:ind w:left="720"/>
        <w:jc w:val="both"/>
        <w:rPr>
          <w:rFonts w:ascii="Arial" w:hAnsi="Arial" w:cs="Arial"/>
        </w:rPr>
      </w:pPr>
    </w:p>
    <w:p w14:paraId="0E44A2CF" w14:textId="77777777" w:rsidR="00515E01" w:rsidRPr="00CD36C3" w:rsidRDefault="00515E01" w:rsidP="00515E01">
      <w:pPr>
        <w:spacing w:before="12" w:after="12"/>
        <w:jc w:val="both"/>
        <w:rPr>
          <w:rFonts w:ascii="Arial" w:hAnsi="Arial" w:cs="Arial"/>
        </w:rPr>
      </w:pPr>
    </w:p>
    <w:p w14:paraId="7A26A4A8" w14:textId="77777777" w:rsidR="00515E01" w:rsidRPr="00CD36C3" w:rsidRDefault="00515E01" w:rsidP="00515E01">
      <w:pPr>
        <w:spacing w:before="12" w:after="12"/>
        <w:ind w:firstLine="708"/>
        <w:jc w:val="both"/>
        <w:rPr>
          <w:rFonts w:ascii="Arial" w:hAnsi="Arial" w:cs="Arial"/>
          <w:b/>
          <w:bCs/>
        </w:rPr>
      </w:pPr>
      <w:r>
        <w:rPr>
          <w:rFonts w:ascii="Arial" w:hAnsi="Arial" w:cs="Arial"/>
          <w:b/>
          <w:bCs/>
        </w:rPr>
        <w:t>5.4</w:t>
      </w:r>
      <w:r w:rsidRPr="00CD36C3">
        <w:rPr>
          <w:rFonts w:ascii="Arial" w:hAnsi="Arial" w:cs="Arial"/>
          <w:b/>
          <w:bCs/>
        </w:rPr>
        <w:t xml:space="preserve"> Reportes del servicio de mantenimiento preventivo </w:t>
      </w:r>
    </w:p>
    <w:p w14:paraId="3787A97B" w14:textId="77777777" w:rsidR="00515E01" w:rsidRPr="00CD36C3" w:rsidRDefault="00515E01" w:rsidP="00515E01">
      <w:pPr>
        <w:spacing w:before="12" w:after="12"/>
        <w:jc w:val="both"/>
        <w:rPr>
          <w:rFonts w:ascii="Arial" w:hAnsi="Arial" w:cs="Arial"/>
          <w:b/>
          <w:bCs/>
        </w:rPr>
      </w:pPr>
    </w:p>
    <w:p w14:paraId="6A7DB59D" w14:textId="77777777" w:rsidR="00515E01" w:rsidRPr="00CD36C3" w:rsidRDefault="00515E01" w:rsidP="00515E01">
      <w:pPr>
        <w:spacing w:before="12" w:after="12"/>
        <w:jc w:val="both"/>
        <w:rPr>
          <w:rFonts w:ascii="Arial" w:hAnsi="Arial" w:cs="Arial"/>
        </w:rPr>
      </w:pPr>
      <w:r w:rsidRPr="00CD36C3">
        <w:rPr>
          <w:rFonts w:ascii="Arial" w:hAnsi="Arial" w:cs="Arial"/>
        </w:rPr>
        <w:t>Cada vez que se efectué un servicio de mantenimiento preventivo, “</w:t>
      </w:r>
      <w:r w:rsidRPr="00CD36C3">
        <w:rPr>
          <w:rFonts w:ascii="Arial" w:hAnsi="Arial" w:cs="Arial"/>
          <w:b/>
          <w:bCs/>
        </w:rPr>
        <w:t>El proveedor</w:t>
      </w:r>
      <w:r w:rsidRPr="00CD36C3">
        <w:rPr>
          <w:rFonts w:ascii="Arial" w:hAnsi="Arial" w:cs="Arial"/>
        </w:rPr>
        <w:t>” debe</w:t>
      </w:r>
      <w:r>
        <w:rPr>
          <w:rFonts w:ascii="Arial" w:hAnsi="Arial" w:cs="Arial"/>
        </w:rPr>
        <w:t>rá entregar en sitio a los s</w:t>
      </w:r>
      <w:r w:rsidRPr="00CD36C3">
        <w:rPr>
          <w:rFonts w:ascii="Arial" w:hAnsi="Arial" w:cs="Arial"/>
        </w:rPr>
        <w:t>upervisor</w:t>
      </w:r>
      <w:r>
        <w:rPr>
          <w:rFonts w:ascii="Arial" w:hAnsi="Arial" w:cs="Arial"/>
        </w:rPr>
        <w:t xml:space="preserve">es del servicio, designados por el Supervisor del Contrato, encargados de supervisar y verificar que los servicios prestados por </w:t>
      </w:r>
      <w:r w:rsidRPr="00B83E91">
        <w:rPr>
          <w:rFonts w:ascii="Arial" w:hAnsi="Arial" w:cs="Arial"/>
          <w:b/>
          <w:bCs/>
        </w:rPr>
        <w:t>“El Proveedor”</w:t>
      </w:r>
      <w:r>
        <w:rPr>
          <w:rFonts w:ascii="Arial" w:hAnsi="Arial" w:cs="Arial"/>
        </w:rPr>
        <w:t>, se realicen en apego a lo estipulado en el Anexo Técnico,</w:t>
      </w:r>
      <w:r w:rsidRPr="00CD36C3">
        <w:rPr>
          <w:rFonts w:ascii="Arial" w:hAnsi="Arial" w:cs="Arial"/>
          <w:b/>
          <w:bCs/>
        </w:rPr>
        <w:t xml:space="preserve"> </w:t>
      </w:r>
      <w:r w:rsidRPr="00CD36C3">
        <w:rPr>
          <w:rFonts w:ascii="Arial" w:hAnsi="Arial" w:cs="Arial"/>
        </w:rPr>
        <w:t>el reporte de dicho servicio a la conclusión del mismo, firmado por el Técnico designado por “</w:t>
      </w:r>
      <w:r w:rsidRPr="00CD36C3">
        <w:rPr>
          <w:rFonts w:ascii="Arial" w:hAnsi="Arial" w:cs="Arial"/>
          <w:b/>
          <w:bCs/>
        </w:rPr>
        <w:t>El Proveedor”</w:t>
      </w:r>
      <w:r w:rsidRPr="00CD36C3">
        <w:rPr>
          <w:rFonts w:ascii="Arial" w:hAnsi="Arial" w:cs="Arial"/>
        </w:rPr>
        <w:t xml:space="preserve"> y por el supervisor del servicio por parte de </w:t>
      </w:r>
      <w:r w:rsidRPr="00CD36C3">
        <w:rPr>
          <w:rFonts w:ascii="Arial" w:hAnsi="Arial" w:cs="Arial"/>
          <w:b/>
          <w:bCs/>
        </w:rPr>
        <w:t>“El Instituto”</w:t>
      </w:r>
      <w:r w:rsidRPr="00CD36C3">
        <w:rPr>
          <w:rFonts w:ascii="Arial" w:hAnsi="Arial" w:cs="Arial"/>
        </w:rPr>
        <w:t xml:space="preserve"> en el| que se registrará con todo detalle los aspectos más relevantes del servicio proporcionado, incluyendo: datos específicos del equipo atendido (fecha, descripción, marca, modelo y No. de serie), detallando las actividades realizadas, y observaciones que sean necesarias referentes al funcionamiento y uso adecuado del equipo.</w:t>
      </w:r>
      <w:r w:rsidRPr="00CD36C3">
        <w:rPr>
          <w:rFonts w:ascii="Arial" w:hAnsi="Arial" w:cs="Arial"/>
          <w:b/>
          <w:bCs/>
        </w:rPr>
        <w:t xml:space="preserve">  </w:t>
      </w:r>
    </w:p>
    <w:p w14:paraId="73AD3162" w14:textId="77777777" w:rsidR="00515E01" w:rsidRPr="00CD36C3" w:rsidRDefault="00515E01" w:rsidP="00515E01">
      <w:pPr>
        <w:widowControl w:val="0"/>
        <w:spacing w:before="12" w:after="12"/>
        <w:jc w:val="both"/>
        <w:rPr>
          <w:rFonts w:ascii="Arial" w:hAnsi="Arial" w:cs="Arial"/>
          <w:b/>
          <w:bCs/>
        </w:rPr>
      </w:pPr>
    </w:p>
    <w:p w14:paraId="564C6546" w14:textId="77777777" w:rsidR="00515E01" w:rsidRPr="00CD36C3" w:rsidRDefault="00515E01" w:rsidP="00515E01">
      <w:pPr>
        <w:widowControl w:val="0"/>
        <w:spacing w:before="12" w:after="12"/>
        <w:ind w:firstLine="708"/>
        <w:jc w:val="both"/>
        <w:rPr>
          <w:rFonts w:ascii="Arial" w:hAnsi="Arial" w:cs="Arial"/>
          <w:b/>
          <w:bCs/>
        </w:rPr>
      </w:pPr>
      <w:r>
        <w:rPr>
          <w:rFonts w:ascii="Arial" w:hAnsi="Arial" w:cs="Arial"/>
          <w:b/>
          <w:bCs/>
        </w:rPr>
        <w:t>5.5</w:t>
      </w:r>
      <w:r w:rsidRPr="00CD36C3">
        <w:rPr>
          <w:rFonts w:ascii="Arial" w:hAnsi="Arial" w:cs="Arial"/>
          <w:b/>
          <w:bCs/>
        </w:rPr>
        <w:t xml:space="preserve"> Entrega de servicios del mantenimiento preventivo.</w:t>
      </w:r>
    </w:p>
    <w:p w14:paraId="4BD62531" w14:textId="77777777" w:rsidR="00515E01" w:rsidRPr="00CD36C3" w:rsidRDefault="00515E01" w:rsidP="00515E01">
      <w:pPr>
        <w:widowControl w:val="0"/>
        <w:spacing w:before="12" w:after="12"/>
        <w:jc w:val="both"/>
        <w:rPr>
          <w:rFonts w:ascii="Arial" w:hAnsi="Arial" w:cs="Arial"/>
          <w:b/>
          <w:bCs/>
        </w:rPr>
      </w:pPr>
    </w:p>
    <w:p w14:paraId="715D9ED1" w14:textId="77777777" w:rsidR="00515E01" w:rsidRPr="00CA7AD6" w:rsidRDefault="00515E01" w:rsidP="00515E01">
      <w:pPr>
        <w:spacing w:before="12" w:after="240" w:line="276" w:lineRule="auto"/>
        <w:jc w:val="both"/>
        <w:rPr>
          <w:rFonts w:ascii="Arial" w:hAnsi="Arial" w:cs="Arial"/>
          <w:b/>
          <w:bCs/>
          <w:color w:val="00B0F0"/>
        </w:rPr>
      </w:pPr>
      <w:r w:rsidRPr="00CD36C3">
        <w:rPr>
          <w:rFonts w:ascii="Arial" w:hAnsi="Arial" w:cs="Arial"/>
        </w:rPr>
        <w:t xml:space="preserve">Una vez recibidos los servicios del mantenimiento preventivo a satisfacción y conformidad de </w:t>
      </w:r>
      <w:r w:rsidRPr="00CD36C3">
        <w:rPr>
          <w:rFonts w:ascii="Arial" w:hAnsi="Arial" w:cs="Arial"/>
          <w:b/>
          <w:bCs/>
        </w:rPr>
        <w:t xml:space="preserve">“El Instituto” </w:t>
      </w:r>
      <w:r w:rsidRPr="00CD36C3">
        <w:rPr>
          <w:rFonts w:ascii="Arial" w:hAnsi="Arial" w:cs="Arial"/>
        </w:rPr>
        <w:t>y entregado el reporte respectivo debidamente firmado al supervisor del servicio de “</w:t>
      </w:r>
      <w:r w:rsidRPr="00CD36C3">
        <w:rPr>
          <w:rFonts w:ascii="Arial" w:hAnsi="Arial" w:cs="Arial"/>
          <w:b/>
          <w:bCs/>
        </w:rPr>
        <w:t>El Instituto</w:t>
      </w:r>
      <w:r w:rsidRPr="00CD36C3">
        <w:rPr>
          <w:rFonts w:ascii="Arial" w:hAnsi="Arial" w:cs="Arial"/>
        </w:rPr>
        <w:t>”, éste será el encargado de entregarlo en las oficinas de la Subdirección de Servicios ubicada en el sexto piso de Periférico Sur, número 4124, Colonia Jardines del Pedregal,</w:t>
      </w:r>
      <w:r>
        <w:rPr>
          <w:rFonts w:ascii="Arial" w:hAnsi="Arial" w:cs="Arial"/>
        </w:rPr>
        <w:t xml:space="preserve"> Alcaldía Álvaro Obregón, C.P. 01900, Ciudad de México, de lunes a viernes, en el horario de las 9:00 a las 19:00 horas.</w:t>
      </w:r>
      <w:r w:rsidRPr="00CD36C3">
        <w:rPr>
          <w:rFonts w:ascii="Arial" w:hAnsi="Arial" w:cs="Arial"/>
        </w:rPr>
        <w:t xml:space="preserve"> </w:t>
      </w:r>
    </w:p>
    <w:bookmarkEnd w:id="1103"/>
    <w:p w14:paraId="2FA2A5D9" w14:textId="77777777" w:rsidR="00515E01" w:rsidRDefault="00515E01" w:rsidP="00515E01">
      <w:pPr>
        <w:widowControl w:val="0"/>
        <w:spacing w:before="12" w:after="12"/>
        <w:ind w:left="720"/>
        <w:contextualSpacing/>
        <w:jc w:val="both"/>
        <w:rPr>
          <w:rFonts w:ascii="Arial" w:hAnsi="Arial" w:cs="Arial"/>
          <w:b/>
          <w:bCs/>
        </w:rPr>
      </w:pPr>
      <w:r>
        <w:rPr>
          <w:rFonts w:ascii="Arial" w:hAnsi="Arial" w:cs="Arial"/>
          <w:b/>
          <w:bCs/>
        </w:rPr>
        <w:t xml:space="preserve">6. </w:t>
      </w:r>
      <w:bookmarkStart w:id="1104" w:name="_Hlk53653639"/>
      <w:r w:rsidRPr="00CD36C3">
        <w:rPr>
          <w:rFonts w:ascii="Arial" w:hAnsi="Arial" w:cs="Arial"/>
          <w:b/>
          <w:bCs/>
        </w:rPr>
        <w:t>Mantenimiento correctiv</w:t>
      </w:r>
      <w:r>
        <w:rPr>
          <w:rFonts w:ascii="Arial" w:hAnsi="Arial" w:cs="Arial"/>
          <w:b/>
          <w:bCs/>
        </w:rPr>
        <w:t>o.</w:t>
      </w:r>
    </w:p>
    <w:p w14:paraId="0DC13B4B" w14:textId="77777777" w:rsidR="00515E01" w:rsidRDefault="00515E01" w:rsidP="00515E01">
      <w:pPr>
        <w:jc w:val="both"/>
        <w:rPr>
          <w:rFonts w:ascii="Arial" w:hAnsi="Arial" w:cs="Arial"/>
          <w:lang w:eastAsia="es-MX"/>
        </w:rPr>
      </w:pPr>
    </w:p>
    <w:p w14:paraId="490C6E55" w14:textId="77777777" w:rsidR="00515E01" w:rsidRPr="00CD36C3" w:rsidRDefault="00515E01" w:rsidP="00515E01">
      <w:pPr>
        <w:jc w:val="both"/>
        <w:rPr>
          <w:rFonts w:ascii="Arial" w:hAnsi="Arial" w:cs="Arial"/>
          <w:lang w:eastAsia="es-MX"/>
        </w:rPr>
      </w:pPr>
      <w:r w:rsidRPr="00CD36C3">
        <w:rPr>
          <w:rFonts w:ascii="Arial" w:hAnsi="Arial" w:cs="Arial"/>
          <w:lang w:eastAsia="es-MX"/>
        </w:rPr>
        <w:t>Se entenderá por mantenimiento correctivo todas aquellas acciones o actividades que realizará “</w:t>
      </w:r>
      <w:r w:rsidRPr="00CD36C3">
        <w:rPr>
          <w:rFonts w:ascii="Arial" w:hAnsi="Arial" w:cs="Arial"/>
          <w:b/>
          <w:bCs/>
          <w:lang w:eastAsia="es-MX"/>
        </w:rPr>
        <w:t>El Proveedor”</w:t>
      </w:r>
      <w:r w:rsidRPr="00CD36C3">
        <w:rPr>
          <w:rFonts w:ascii="Arial" w:hAnsi="Arial" w:cs="Arial"/>
          <w:lang w:eastAsia="es-MX"/>
        </w:rPr>
        <w:t>, tendientes a corregir anomalías detectadas durante el mantenimiento preventivo de los equipos para devolverlos a sus condiciones normales de servicio en el momento que sean requeridos, igualmente se entenderá en todas aquellas acciones o actividades, que sean necesarias realizar aunque no se hayan detectado previamente, o sea por causas de fallas o paros imprevistos en los equipos y estos no funcionen.</w:t>
      </w:r>
    </w:p>
    <w:p w14:paraId="7CF194A8" w14:textId="77777777" w:rsidR="00515E01" w:rsidRPr="00CD36C3" w:rsidRDefault="00515E01" w:rsidP="00515E01">
      <w:pPr>
        <w:tabs>
          <w:tab w:val="left" w:pos="142"/>
          <w:tab w:val="left" w:pos="851"/>
        </w:tabs>
        <w:spacing w:before="12" w:after="12"/>
        <w:contextualSpacing/>
        <w:jc w:val="both"/>
        <w:rPr>
          <w:rFonts w:ascii="Arial" w:hAnsi="Arial" w:cs="Arial"/>
        </w:rPr>
      </w:pPr>
    </w:p>
    <w:p w14:paraId="7615F0AF" w14:textId="7B36F756" w:rsidR="00515E01" w:rsidRDefault="00515E01" w:rsidP="00515E01">
      <w:pPr>
        <w:tabs>
          <w:tab w:val="left" w:pos="142"/>
          <w:tab w:val="left" w:pos="851"/>
        </w:tabs>
        <w:spacing w:before="12" w:after="12"/>
        <w:jc w:val="both"/>
        <w:rPr>
          <w:rFonts w:ascii="Arial" w:hAnsi="Arial" w:cs="Arial"/>
        </w:rPr>
      </w:pPr>
      <w:r w:rsidRPr="00CD36C3">
        <w:rPr>
          <w:rFonts w:ascii="Arial" w:hAnsi="Arial" w:cs="Arial"/>
        </w:rPr>
        <w:t>El mantenimiento correctivo se cotizará por separado, únicamente el costo de las refacciones a precio de mercado, ya que el costo de la mano de obra está incluido en el mantenimiento preventivo.</w:t>
      </w:r>
    </w:p>
    <w:p w14:paraId="42BF6608" w14:textId="77777777" w:rsidR="00515E01" w:rsidRPr="00CD36C3" w:rsidRDefault="00515E01" w:rsidP="00515E01">
      <w:pPr>
        <w:tabs>
          <w:tab w:val="left" w:pos="142"/>
          <w:tab w:val="left" w:pos="851"/>
        </w:tabs>
        <w:spacing w:before="12" w:after="12"/>
        <w:jc w:val="both"/>
        <w:rPr>
          <w:rFonts w:ascii="Arial" w:hAnsi="Arial" w:cs="Arial"/>
        </w:rPr>
      </w:pPr>
    </w:p>
    <w:p w14:paraId="43BA266F" w14:textId="77777777" w:rsidR="00515E01" w:rsidRPr="00CD36C3" w:rsidRDefault="00515E01" w:rsidP="00515E01">
      <w:pPr>
        <w:tabs>
          <w:tab w:val="left" w:pos="142"/>
          <w:tab w:val="left" w:pos="851"/>
        </w:tabs>
        <w:spacing w:before="12" w:after="12"/>
        <w:ind w:left="360"/>
        <w:contextualSpacing/>
        <w:jc w:val="both"/>
        <w:rPr>
          <w:rFonts w:ascii="Arial" w:hAnsi="Arial" w:cs="Arial"/>
          <w:b/>
          <w:bCs/>
        </w:rPr>
      </w:pPr>
      <w:r>
        <w:rPr>
          <w:rFonts w:ascii="Arial" w:hAnsi="Arial" w:cs="Arial"/>
          <w:b/>
          <w:bCs/>
        </w:rPr>
        <w:t>6.1 Reubicaciones</w:t>
      </w:r>
      <w:r w:rsidRPr="00CD36C3">
        <w:rPr>
          <w:rFonts w:ascii="Arial" w:hAnsi="Arial" w:cs="Arial"/>
          <w:b/>
          <w:bCs/>
        </w:rPr>
        <w:t xml:space="preserve"> </w:t>
      </w:r>
    </w:p>
    <w:p w14:paraId="57614EE2" w14:textId="77777777" w:rsidR="00515E01" w:rsidRPr="00CD36C3" w:rsidRDefault="00515E01" w:rsidP="00515E01">
      <w:pPr>
        <w:tabs>
          <w:tab w:val="left" w:pos="142"/>
          <w:tab w:val="left" w:pos="851"/>
        </w:tabs>
        <w:spacing w:before="12" w:after="12"/>
        <w:jc w:val="both"/>
        <w:rPr>
          <w:rFonts w:ascii="Arial" w:hAnsi="Arial" w:cs="Arial"/>
          <w:b/>
          <w:bCs/>
        </w:rPr>
      </w:pPr>
    </w:p>
    <w:p w14:paraId="4B1C16C8" w14:textId="77777777" w:rsidR="00515E01" w:rsidRDefault="00515E01" w:rsidP="00515E01">
      <w:pPr>
        <w:tabs>
          <w:tab w:val="left" w:pos="142"/>
          <w:tab w:val="left" w:pos="851"/>
        </w:tabs>
        <w:spacing w:before="12" w:after="12"/>
        <w:jc w:val="both"/>
        <w:rPr>
          <w:rFonts w:ascii="Arial" w:hAnsi="Arial" w:cs="Arial"/>
        </w:rPr>
      </w:pPr>
      <w:r w:rsidRPr="00CD36C3">
        <w:rPr>
          <w:rFonts w:ascii="Arial" w:hAnsi="Arial" w:cs="Arial"/>
        </w:rPr>
        <w:t xml:space="preserve">Se considerará la reubicación de equipos de aire acondicionado de confort y precisión de diversas marcas como un mantenimiento correctivo, a solicitud expresa del Supervisor del Contrato. </w:t>
      </w:r>
    </w:p>
    <w:p w14:paraId="756A3B31" w14:textId="77777777" w:rsidR="00515E01" w:rsidRPr="00CD36C3" w:rsidRDefault="00515E01" w:rsidP="00515E01">
      <w:pPr>
        <w:tabs>
          <w:tab w:val="left" w:pos="142"/>
          <w:tab w:val="left" w:pos="851"/>
        </w:tabs>
        <w:spacing w:before="12" w:after="12"/>
        <w:jc w:val="both"/>
        <w:rPr>
          <w:rFonts w:ascii="Arial" w:hAnsi="Arial" w:cs="Arial"/>
        </w:rPr>
      </w:pPr>
    </w:p>
    <w:p w14:paraId="076DC13D" w14:textId="77777777" w:rsidR="00515E01" w:rsidRPr="00CD36C3" w:rsidRDefault="00515E01" w:rsidP="00515E01">
      <w:pPr>
        <w:tabs>
          <w:tab w:val="left" w:pos="142"/>
          <w:tab w:val="left" w:pos="851"/>
        </w:tabs>
        <w:spacing w:before="12" w:after="12"/>
        <w:ind w:left="360"/>
        <w:contextualSpacing/>
        <w:jc w:val="both"/>
        <w:rPr>
          <w:rFonts w:ascii="Arial" w:hAnsi="Arial" w:cs="Arial"/>
          <w:b/>
          <w:bCs/>
        </w:rPr>
      </w:pPr>
      <w:r>
        <w:rPr>
          <w:rFonts w:ascii="Arial" w:hAnsi="Arial" w:cs="Arial"/>
          <w:b/>
          <w:bCs/>
        </w:rPr>
        <w:t>6.2 Plazos</w:t>
      </w:r>
      <w:r w:rsidRPr="00CD36C3">
        <w:rPr>
          <w:rFonts w:ascii="Arial" w:hAnsi="Arial" w:cs="Arial"/>
          <w:b/>
          <w:bCs/>
        </w:rPr>
        <w:t xml:space="preserve"> de ejecución y entrega del reporte de mantenimiento correctivo.</w:t>
      </w:r>
    </w:p>
    <w:p w14:paraId="189AED25" w14:textId="77777777" w:rsidR="00515E01" w:rsidRDefault="00515E01" w:rsidP="00515E01">
      <w:pPr>
        <w:spacing w:before="120" w:after="120"/>
        <w:jc w:val="both"/>
        <w:rPr>
          <w:rFonts w:ascii="Arial" w:hAnsi="Arial" w:cs="Arial"/>
        </w:rPr>
      </w:pPr>
      <w:r w:rsidRPr="00CD36C3">
        <w:rPr>
          <w:rFonts w:ascii="Arial" w:hAnsi="Arial" w:cs="Arial"/>
        </w:rPr>
        <w:t>En caso de falla de un equipo de aire acondicionado “</w:t>
      </w:r>
      <w:r w:rsidRPr="00CD36C3">
        <w:rPr>
          <w:rFonts w:ascii="Arial" w:hAnsi="Arial" w:cs="Arial"/>
          <w:b/>
          <w:bCs/>
        </w:rPr>
        <w:t>El proveedor</w:t>
      </w:r>
      <w:r w:rsidRPr="00CD36C3">
        <w:rPr>
          <w:rFonts w:ascii="Arial" w:hAnsi="Arial" w:cs="Arial"/>
        </w:rPr>
        <w:t xml:space="preserve">” deberá cumplir con los siguientes plazos para la atención del equipo: </w:t>
      </w:r>
    </w:p>
    <w:p w14:paraId="0A886FD3" w14:textId="77777777" w:rsidR="00515E01" w:rsidRPr="00CD36C3" w:rsidRDefault="00515E01" w:rsidP="00515E01">
      <w:pPr>
        <w:spacing w:before="120" w:after="120"/>
        <w:jc w:val="both"/>
        <w:rPr>
          <w:rFonts w:ascii="Arial" w:hAnsi="Arial" w:cs="Arial"/>
        </w:rPr>
      </w:pPr>
    </w:p>
    <w:tbl>
      <w:tblPr>
        <w:tblW w:w="8189" w:type="dxa"/>
        <w:jc w:val="center"/>
        <w:tblCellMar>
          <w:left w:w="70" w:type="dxa"/>
          <w:right w:w="70" w:type="dxa"/>
        </w:tblCellMar>
        <w:tblLook w:val="00A0" w:firstRow="1" w:lastRow="0" w:firstColumn="1" w:lastColumn="0" w:noHBand="0" w:noVBand="0"/>
      </w:tblPr>
      <w:tblGrid>
        <w:gridCol w:w="3292"/>
        <w:gridCol w:w="4897"/>
      </w:tblGrid>
      <w:tr w:rsidR="00515E01" w:rsidRPr="00B75B18" w14:paraId="264F7BE0" w14:textId="77777777" w:rsidTr="00515E01">
        <w:trPr>
          <w:trHeight w:val="18"/>
          <w:jc w:val="center"/>
        </w:trPr>
        <w:tc>
          <w:tcPr>
            <w:tcW w:w="3292" w:type="dxa"/>
            <w:tcBorders>
              <w:top w:val="single" w:sz="8" w:space="0" w:color="auto"/>
              <w:left w:val="single" w:sz="8" w:space="0" w:color="auto"/>
              <w:bottom w:val="single" w:sz="8" w:space="0" w:color="auto"/>
              <w:right w:val="single" w:sz="8" w:space="0" w:color="auto"/>
            </w:tcBorders>
            <w:shd w:val="clear" w:color="000000" w:fill="5B9BD5"/>
            <w:vAlign w:val="center"/>
          </w:tcPr>
          <w:p w14:paraId="2F369ACA" w14:textId="77777777" w:rsidR="00515E01" w:rsidRPr="00B75B18" w:rsidRDefault="00515E01" w:rsidP="00E82F33">
            <w:pPr>
              <w:jc w:val="center"/>
              <w:rPr>
                <w:b/>
                <w:bCs/>
                <w:color w:val="000000"/>
                <w:sz w:val="16"/>
                <w:szCs w:val="16"/>
                <w:lang w:eastAsia="es-MX"/>
              </w:rPr>
            </w:pPr>
            <w:r w:rsidRPr="00B75B18">
              <w:rPr>
                <w:b/>
                <w:bCs/>
                <w:color w:val="000000"/>
                <w:sz w:val="16"/>
                <w:szCs w:val="16"/>
                <w:lang w:eastAsia="es-MX"/>
              </w:rPr>
              <w:t>Actividad</w:t>
            </w:r>
          </w:p>
        </w:tc>
        <w:tc>
          <w:tcPr>
            <w:tcW w:w="4897" w:type="dxa"/>
            <w:tcBorders>
              <w:top w:val="single" w:sz="8" w:space="0" w:color="auto"/>
              <w:left w:val="nil"/>
              <w:bottom w:val="single" w:sz="8" w:space="0" w:color="auto"/>
              <w:right w:val="single" w:sz="8" w:space="0" w:color="auto"/>
            </w:tcBorders>
            <w:shd w:val="clear" w:color="000000" w:fill="5B9BD5"/>
            <w:vAlign w:val="center"/>
          </w:tcPr>
          <w:p w14:paraId="5CDD0681" w14:textId="77777777" w:rsidR="00515E01" w:rsidRPr="00B75B18" w:rsidRDefault="00515E01" w:rsidP="00E82F33">
            <w:pPr>
              <w:jc w:val="center"/>
              <w:rPr>
                <w:b/>
                <w:bCs/>
                <w:color w:val="000000"/>
                <w:sz w:val="16"/>
                <w:szCs w:val="16"/>
                <w:lang w:eastAsia="es-MX"/>
              </w:rPr>
            </w:pPr>
            <w:r w:rsidRPr="00B75B18">
              <w:rPr>
                <w:b/>
                <w:bCs/>
                <w:color w:val="000000"/>
                <w:sz w:val="16"/>
                <w:szCs w:val="16"/>
                <w:lang w:eastAsia="es-MX"/>
              </w:rPr>
              <w:t>Plazo de ejecución</w:t>
            </w:r>
          </w:p>
        </w:tc>
      </w:tr>
      <w:tr w:rsidR="00515E01" w:rsidRPr="00B75B18" w14:paraId="4A84FF77" w14:textId="77777777" w:rsidTr="00515E01">
        <w:trPr>
          <w:trHeight w:val="1044"/>
          <w:jc w:val="center"/>
        </w:trPr>
        <w:tc>
          <w:tcPr>
            <w:tcW w:w="3292" w:type="dxa"/>
            <w:tcBorders>
              <w:top w:val="single" w:sz="4" w:space="0" w:color="auto"/>
              <w:left w:val="single" w:sz="4" w:space="0" w:color="auto"/>
              <w:bottom w:val="single" w:sz="4" w:space="0" w:color="auto"/>
              <w:right w:val="single" w:sz="4" w:space="0" w:color="auto"/>
            </w:tcBorders>
            <w:vAlign w:val="center"/>
          </w:tcPr>
          <w:p w14:paraId="52500143" w14:textId="77777777" w:rsidR="00515E01" w:rsidRPr="00B75B18" w:rsidRDefault="00515E01" w:rsidP="00E82F33">
            <w:pPr>
              <w:rPr>
                <w:color w:val="000000"/>
                <w:sz w:val="16"/>
                <w:szCs w:val="16"/>
                <w:lang w:eastAsia="es-MX"/>
              </w:rPr>
            </w:pPr>
            <w:r w:rsidRPr="00B75B18">
              <w:rPr>
                <w:color w:val="000000"/>
                <w:sz w:val="16"/>
                <w:szCs w:val="16"/>
                <w:lang w:eastAsia="es-MX"/>
              </w:rPr>
              <w:t xml:space="preserve">Presentarse en el inmueble para atender el reporte generado por escrito o vía correo electrónico, por el Supervisor del contrato o por los supervisores del servicio designados por éste.  </w:t>
            </w:r>
          </w:p>
        </w:tc>
        <w:tc>
          <w:tcPr>
            <w:tcW w:w="4897" w:type="dxa"/>
            <w:tcBorders>
              <w:top w:val="single" w:sz="4" w:space="0" w:color="auto"/>
              <w:left w:val="single" w:sz="4" w:space="0" w:color="auto"/>
              <w:bottom w:val="single" w:sz="4" w:space="0" w:color="auto"/>
              <w:right w:val="single" w:sz="4" w:space="0" w:color="auto"/>
            </w:tcBorders>
            <w:vAlign w:val="center"/>
          </w:tcPr>
          <w:p w14:paraId="624D4CB7" w14:textId="77777777" w:rsidR="00515E01" w:rsidRPr="00B75B18" w:rsidRDefault="00515E01" w:rsidP="00E82F33">
            <w:pPr>
              <w:rPr>
                <w:color w:val="000000"/>
                <w:sz w:val="16"/>
                <w:szCs w:val="16"/>
                <w:lang w:eastAsia="es-MX"/>
              </w:rPr>
            </w:pPr>
            <w:r w:rsidRPr="00B75B18">
              <w:rPr>
                <w:color w:val="000000"/>
                <w:sz w:val="16"/>
                <w:szCs w:val="16"/>
                <w:lang w:eastAsia="es-MX"/>
              </w:rPr>
              <w:t xml:space="preserve">Máximo 3 (tres) horas para los inmuebles ubicados en la Ciudad de México, 6 (seis) horas para el CECyRD de Pachuca; a partir del momento en el que el Supervisor del contrato o el supervisor del servicio reporten la falla. </w:t>
            </w:r>
          </w:p>
        </w:tc>
      </w:tr>
      <w:tr w:rsidR="00515E01" w:rsidRPr="00B75B18" w14:paraId="52B0D705" w14:textId="77777777" w:rsidTr="00515E01">
        <w:trPr>
          <w:trHeight w:val="18"/>
          <w:jc w:val="center"/>
        </w:trPr>
        <w:tc>
          <w:tcPr>
            <w:tcW w:w="3292" w:type="dxa"/>
            <w:tcBorders>
              <w:top w:val="single" w:sz="4" w:space="0" w:color="auto"/>
              <w:left w:val="single" w:sz="8" w:space="0" w:color="auto"/>
              <w:bottom w:val="single" w:sz="8" w:space="0" w:color="auto"/>
              <w:right w:val="single" w:sz="4" w:space="0" w:color="auto"/>
            </w:tcBorders>
            <w:vAlign w:val="center"/>
          </w:tcPr>
          <w:p w14:paraId="6B496327" w14:textId="77777777" w:rsidR="00515E01" w:rsidRPr="00B75B18" w:rsidRDefault="00515E01" w:rsidP="00E82F33">
            <w:pPr>
              <w:rPr>
                <w:color w:val="000000"/>
                <w:sz w:val="16"/>
                <w:szCs w:val="16"/>
                <w:lang w:eastAsia="es-MX"/>
              </w:rPr>
            </w:pPr>
          </w:p>
          <w:p w14:paraId="796DB0B9" w14:textId="77777777" w:rsidR="00515E01" w:rsidRPr="00B75B18" w:rsidRDefault="00515E01" w:rsidP="00E82F33">
            <w:pPr>
              <w:rPr>
                <w:color w:val="000000"/>
                <w:sz w:val="16"/>
                <w:szCs w:val="16"/>
                <w:lang w:eastAsia="es-MX"/>
              </w:rPr>
            </w:pPr>
            <w:r w:rsidRPr="00B75B18">
              <w:rPr>
                <w:color w:val="000000"/>
                <w:sz w:val="16"/>
                <w:szCs w:val="16"/>
                <w:lang w:eastAsia="es-MX"/>
              </w:rPr>
              <w:t>Comunicar por escrito o vía correo electrónico al Supervisor del Contrato o a los supervisores del servicio designados por éste,  la situación que acontece con el o los equipos revisados y en su caso, emitiendo un Diagnóstico Técnico en relación a la falla presentada y su propuesta de solución.</w:t>
            </w:r>
          </w:p>
        </w:tc>
        <w:tc>
          <w:tcPr>
            <w:tcW w:w="4897" w:type="dxa"/>
            <w:tcBorders>
              <w:top w:val="single" w:sz="4" w:space="0" w:color="auto"/>
              <w:left w:val="single" w:sz="4" w:space="0" w:color="auto"/>
              <w:bottom w:val="single" w:sz="4" w:space="0" w:color="auto"/>
              <w:right w:val="single" w:sz="4" w:space="0" w:color="auto"/>
            </w:tcBorders>
            <w:vAlign w:val="center"/>
          </w:tcPr>
          <w:p w14:paraId="0021963B" w14:textId="77777777" w:rsidR="00515E01" w:rsidRPr="00B75B18" w:rsidRDefault="00515E01" w:rsidP="00E82F33">
            <w:pPr>
              <w:rPr>
                <w:color w:val="000000"/>
                <w:sz w:val="16"/>
                <w:szCs w:val="16"/>
                <w:lang w:eastAsia="es-MX"/>
              </w:rPr>
            </w:pPr>
          </w:p>
          <w:p w14:paraId="238D1400" w14:textId="77777777" w:rsidR="00515E01" w:rsidRPr="00B75B18" w:rsidRDefault="00515E01" w:rsidP="00E82F33">
            <w:pPr>
              <w:rPr>
                <w:color w:val="000000"/>
                <w:sz w:val="16"/>
                <w:szCs w:val="16"/>
                <w:lang w:eastAsia="es-MX"/>
              </w:rPr>
            </w:pPr>
            <w:r w:rsidRPr="00B75B18">
              <w:rPr>
                <w:color w:val="000000"/>
                <w:sz w:val="16"/>
                <w:szCs w:val="16"/>
                <w:lang w:eastAsia="es-MX"/>
              </w:rPr>
              <w:t xml:space="preserve">Máximo 12 (doce) horas a partir del momento en que se presente </w:t>
            </w:r>
            <w:r w:rsidRPr="00B75B18">
              <w:rPr>
                <w:b/>
                <w:bCs/>
                <w:color w:val="000000"/>
                <w:sz w:val="16"/>
                <w:szCs w:val="16"/>
                <w:lang w:eastAsia="es-MX"/>
              </w:rPr>
              <w:t xml:space="preserve">“El Proveedor” </w:t>
            </w:r>
            <w:r w:rsidRPr="00B75B18">
              <w:rPr>
                <w:color w:val="000000"/>
                <w:sz w:val="16"/>
                <w:szCs w:val="16"/>
                <w:lang w:eastAsia="es-MX"/>
              </w:rPr>
              <w:t xml:space="preserve">en sitio a atender el reporte, en caso de ser una reparación menor. </w:t>
            </w:r>
          </w:p>
          <w:p w14:paraId="7645112D" w14:textId="77777777" w:rsidR="00515E01" w:rsidRPr="00B75B18" w:rsidRDefault="00515E01" w:rsidP="00E82F33">
            <w:pPr>
              <w:rPr>
                <w:color w:val="000000"/>
                <w:sz w:val="16"/>
                <w:szCs w:val="16"/>
                <w:lang w:eastAsia="es-MX"/>
              </w:rPr>
            </w:pPr>
            <w:r w:rsidRPr="00B75B18">
              <w:rPr>
                <w:color w:val="000000"/>
                <w:sz w:val="16"/>
                <w:szCs w:val="16"/>
                <w:lang w:eastAsia="es-MX"/>
              </w:rPr>
              <w:t xml:space="preserve">Máximo 24 (veinticuatro) horas a partir del momento en que se presente “El </w:t>
            </w:r>
            <w:r w:rsidRPr="00B75B18">
              <w:rPr>
                <w:b/>
                <w:bCs/>
                <w:color w:val="000000"/>
                <w:sz w:val="16"/>
                <w:szCs w:val="16"/>
                <w:lang w:eastAsia="es-MX"/>
              </w:rPr>
              <w:t xml:space="preserve">“El Proveedor” </w:t>
            </w:r>
            <w:r w:rsidRPr="00B75B18">
              <w:rPr>
                <w:color w:val="000000"/>
                <w:sz w:val="16"/>
                <w:szCs w:val="16"/>
                <w:lang w:eastAsia="es-MX"/>
              </w:rPr>
              <w:t xml:space="preserve">en sitio a atender el reporte, en caso de ser una reparación mayor.  </w:t>
            </w:r>
          </w:p>
        </w:tc>
      </w:tr>
      <w:tr w:rsidR="00515E01" w:rsidRPr="00B75B18" w14:paraId="2CD024E9" w14:textId="77777777" w:rsidTr="00515E01">
        <w:trPr>
          <w:trHeight w:val="18"/>
          <w:jc w:val="center"/>
        </w:trPr>
        <w:tc>
          <w:tcPr>
            <w:tcW w:w="3292" w:type="dxa"/>
            <w:tcBorders>
              <w:top w:val="nil"/>
              <w:left w:val="single" w:sz="8" w:space="0" w:color="auto"/>
              <w:bottom w:val="single" w:sz="8" w:space="0" w:color="auto"/>
              <w:right w:val="single" w:sz="8" w:space="0" w:color="auto"/>
            </w:tcBorders>
            <w:vAlign w:val="center"/>
          </w:tcPr>
          <w:p w14:paraId="6535B567" w14:textId="77777777" w:rsidR="00515E01" w:rsidRPr="00B75B18" w:rsidRDefault="00515E01" w:rsidP="00E82F33">
            <w:pPr>
              <w:rPr>
                <w:color w:val="000000"/>
                <w:sz w:val="16"/>
                <w:szCs w:val="16"/>
                <w:lang w:eastAsia="es-MX"/>
              </w:rPr>
            </w:pPr>
            <w:r w:rsidRPr="00B75B18">
              <w:rPr>
                <w:color w:val="000000"/>
                <w:sz w:val="16"/>
                <w:szCs w:val="16"/>
                <w:lang w:eastAsia="es-MX"/>
              </w:rPr>
              <w:t>Entrega de la cotización al Supervisor del Contrato vía correo electrónico o por escrito en el domicilio de las oficinas de la Subdirección de Servicios.</w:t>
            </w:r>
          </w:p>
        </w:tc>
        <w:tc>
          <w:tcPr>
            <w:tcW w:w="4897" w:type="dxa"/>
            <w:tcBorders>
              <w:top w:val="nil"/>
              <w:left w:val="nil"/>
              <w:bottom w:val="single" w:sz="8" w:space="0" w:color="auto"/>
              <w:right w:val="single" w:sz="8" w:space="0" w:color="auto"/>
            </w:tcBorders>
            <w:vAlign w:val="center"/>
          </w:tcPr>
          <w:p w14:paraId="587D2169" w14:textId="77777777" w:rsidR="00515E01" w:rsidRPr="00B75B18" w:rsidRDefault="00515E01" w:rsidP="00E82F33">
            <w:pPr>
              <w:rPr>
                <w:color w:val="000000"/>
                <w:sz w:val="16"/>
                <w:szCs w:val="16"/>
                <w:lang w:eastAsia="es-MX"/>
              </w:rPr>
            </w:pPr>
            <w:r w:rsidRPr="00B75B18">
              <w:rPr>
                <w:color w:val="000000"/>
                <w:sz w:val="16"/>
                <w:szCs w:val="16"/>
                <w:lang w:eastAsia="es-MX"/>
              </w:rPr>
              <w:t>En caso de una reparación menor, la cotización se deberá entregar en un máximo de 24 (veinticuatro) horas, a partir del momento en el que informó la necesidad de realizar el mantenimiento correctivo.</w:t>
            </w:r>
          </w:p>
          <w:p w14:paraId="53778FB0" w14:textId="77777777" w:rsidR="00515E01" w:rsidRPr="00B75B18" w:rsidRDefault="00515E01" w:rsidP="00E82F33">
            <w:pPr>
              <w:rPr>
                <w:color w:val="000000"/>
                <w:sz w:val="16"/>
                <w:szCs w:val="16"/>
                <w:lang w:eastAsia="es-MX"/>
              </w:rPr>
            </w:pPr>
            <w:r w:rsidRPr="00B75B18">
              <w:rPr>
                <w:color w:val="000000"/>
                <w:sz w:val="16"/>
                <w:szCs w:val="16"/>
                <w:lang w:eastAsia="es-MX"/>
              </w:rPr>
              <w:t xml:space="preserve">En el caso de una reparación mayor, la cotización se deberá entregar en un máximo 3 (tres) días hábiles a partir del momento en el que se informó la necesidad de realizar el mantenimiento correctivo, </w:t>
            </w:r>
          </w:p>
        </w:tc>
      </w:tr>
      <w:tr w:rsidR="00515E01" w:rsidRPr="00B75B18" w14:paraId="3AF1AE32" w14:textId="77777777" w:rsidTr="00515E01">
        <w:trPr>
          <w:trHeight w:val="18"/>
          <w:jc w:val="center"/>
        </w:trPr>
        <w:tc>
          <w:tcPr>
            <w:tcW w:w="3292" w:type="dxa"/>
            <w:tcBorders>
              <w:top w:val="nil"/>
              <w:left w:val="single" w:sz="8" w:space="0" w:color="auto"/>
              <w:bottom w:val="single" w:sz="8" w:space="0" w:color="auto"/>
              <w:right w:val="single" w:sz="8" w:space="0" w:color="auto"/>
            </w:tcBorders>
            <w:vAlign w:val="center"/>
          </w:tcPr>
          <w:p w14:paraId="4824CD8B" w14:textId="77777777" w:rsidR="00515E01" w:rsidRPr="00B75B18" w:rsidRDefault="00515E01" w:rsidP="00E82F33">
            <w:pPr>
              <w:rPr>
                <w:color w:val="000000"/>
                <w:sz w:val="16"/>
                <w:szCs w:val="16"/>
                <w:lang w:eastAsia="es-MX"/>
              </w:rPr>
            </w:pPr>
            <w:r w:rsidRPr="00B75B18">
              <w:rPr>
                <w:color w:val="000000"/>
                <w:sz w:val="16"/>
                <w:szCs w:val="16"/>
                <w:lang w:eastAsia="es-MX"/>
              </w:rPr>
              <w:t>*Reparación menor del equipo</w:t>
            </w:r>
          </w:p>
        </w:tc>
        <w:tc>
          <w:tcPr>
            <w:tcW w:w="4897" w:type="dxa"/>
            <w:tcBorders>
              <w:top w:val="nil"/>
              <w:left w:val="nil"/>
              <w:bottom w:val="single" w:sz="8" w:space="0" w:color="auto"/>
              <w:right w:val="single" w:sz="8" w:space="0" w:color="auto"/>
            </w:tcBorders>
            <w:vAlign w:val="center"/>
          </w:tcPr>
          <w:p w14:paraId="46EE319A" w14:textId="77777777" w:rsidR="00515E01" w:rsidRPr="00B75B18" w:rsidRDefault="00515E01" w:rsidP="00E82F33">
            <w:pPr>
              <w:rPr>
                <w:color w:val="000000"/>
                <w:sz w:val="16"/>
                <w:szCs w:val="16"/>
                <w:lang w:eastAsia="es-MX"/>
              </w:rPr>
            </w:pPr>
            <w:r w:rsidRPr="00B75B18">
              <w:rPr>
                <w:color w:val="000000"/>
                <w:sz w:val="16"/>
                <w:szCs w:val="16"/>
                <w:lang w:eastAsia="es-MX"/>
              </w:rPr>
              <w:t xml:space="preserve">El tiempo de ejecución del servicio será el indicado en la cotización, contando a partir de que </w:t>
            </w:r>
            <w:r w:rsidRPr="00B75B18">
              <w:rPr>
                <w:b/>
                <w:bCs/>
                <w:color w:val="000000"/>
                <w:sz w:val="16"/>
                <w:szCs w:val="16"/>
                <w:lang w:eastAsia="es-MX"/>
              </w:rPr>
              <w:t>“El Proveedor”</w:t>
            </w:r>
            <w:r w:rsidRPr="00B75B18">
              <w:rPr>
                <w:color w:val="000000"/>
                <w:sz w:val="16"/>
                <w:szCs w:val="16"/>
                <w:lang w:eastAsia="es-MX"/>
              </w:rPr>
              <w:t xml:space="preserve"> recibe la aceptación de la cotización por parte del Supervisor del Contrato.</w:t>
            </w:r>
          </w:p>
        </w:tc>
      </w:tr>
      <w:tr w:rsidR="00515E01" w:rsidRPr="00B75B18" w14:paraId="0C694777" w14:textId="77777777" w:rsidTr="00515E01">
        <w:trPr>
          <w:trHeight w:val="18"/>
          <w:jc w:val="center"/>
        </w:trPr>
        <w:tc>
          <w:tcPr>
            <w:tcW w:w="3292" w:type="dxa"/>
            <w:tcBorders>
              <w:top w:val="nil"/>
              <w:left w:val="single" w:sz="8" w:space="0" w:color="auto"/>
              <w:bottom w:val="single" w:sz="8" w:space="0" w:color="auto"/>
              <w:right w:val="single" w:sz="8" w:space="0" w:color="auto"/>
            </w:tcBorders>
            <w:vAlign w:val="center"/>
          </w:tcPr>
          <w:p w14:paraId="64B4986B" w14:textId="77777777" w:rsidR="00515E01" w:rsidRPr="00B75B18" w:rsidRDefault="00515E01" w:rsidP="00E82F33">
            <w:pPr>
              <w:rPr>
                <w:color w:val="000000"/>
                <w:sz w:val="16"/>
                <w:szCs w:val="16"/>
                <w:lang w:eastAsia="es-MX"/>
              </w:rPr>
            </w:pPr>
            <w:r w:rsidRPr="00B75B18">
              <w:rPr>
                <w:color w:val="000000"/>
                <w:sz w:val="16"/>
                <w:szCs w:val="16"/>
                <w:lang w:eastAsia="es-MX"/>
              </w:rPr>
              <w:t>**Reparación mayor del equipo</w:t>
            </w:r>
          </w:p>
        </w:tc>
        <w:tc>
          <w:tcPr>
            <w:tcW w:w="4897" w:type="dxa"/>
            <w:tcBorders>
              <w:top w:val="nil"/>
              <w:left w:val="nil"/>
              <w:bottom w:val="single" w:sz="8" w:space="0" w:color="auto"/>
              <w:right w:val="single" w:sz="8" w:space="0" w:color="auto"/>
            </w:tcBorders>
            <w:vAlign w:val="center"/>
          </w:tcPr>
          <w:p w14:paraId="7F481C0E" w14:textId="77777777" w:rsidR="00515E01" w:rsidRPr="00B75B18" w:rsidRDefault="00515E01" w:rsidP="00E82F33">
            <w:pPr>
              <w:rPr>
                <w:color w:val="000000"/>
                <w:sz w:val="16"/>
                <w:szCs w:val="16"/>
                <w:lang w:eastAsia="es-MX"/>
              </w:rPr>
            </w:pPr>
            <w:r w:rsidRPr="00B75B18">
              <w:rPr>
                <w:color w:val="000000"/>
                <w:sz w:val="16"/>
                <w:szCs w:val="16"/>
                <w:lang w:eastAsia="es-MX"/>
              </w:rPr>
              <w:t>El tiempo de entrega del servicio indicado en la cotización, mismo que no deberá ser mayor a 45 días naturales a partir de que "</w:t>
            </w:r>
            <w:r w:rsidRPr="00B75B18">
              <w:rPr>
                <w:b/>
                <w:bCs/>
                <w:color w:val="000000"/>
                <w:sz w:val="16"/>
                <w:szCs w:val="16"/>
                <w:lang w:eastAsia="es-MX"/>
              </w:rPr>
              <w:t>El proveedor</w:t>
            </w:r>
            <w:r w:rsidRPr="00B75B18">
              <w:rPr>
                <w:color w:val="000000"/>
                <w:sz w:val="16"/>
                <w:szCs w:val="16"/>
                <w:lang w:eastAsia="es-MX"/>
              </w:rPr>
              <w:t xml:space="preserve">" recibe la aceptación de la cotización por el Supervisor del Contrato. </w:t>
            </w:r>
          </w:p>
        </w:tc>
      </w:tr>
      <w:tr w:rsidR="00515E01" w:rsidRPr="00B75B18" w14:paraId="46007BED" w14:textId="77777777" w:rsidTr="00515E01">
        <w:trPr>
          <w:trHeight w:val="18"/>
          <w:jc w:val="center"/>
        </w:trPr>
        <w:tc>
          <w:tcPr>
            <w:tcW w:w="3292" w:type="dxa"/>
            <w:tcBorders>
              <w:top w:val="nil"/>
              <w:left w:val="single" w:sz="8" w:space="0" w:color="auto"/>
              <w:bottom w:val="single" w:sz="8" w:space="0" w:color="auto"/>
              <w:right w:val="single" w:sz="8" w:space="0" w:color="auto"/>
            </w:tcBorders>
            <w:vAlign w:val="center"/>
          </w:tcPr>
          <w:p w14:paraId="3DE755CE" w14:textId="77777777" w:rsidR="00515E01" w:rsidRPr="00B75B18" w:rsidRDefault="00515E01" w:rsidP="00E82F33">
            <w:pPr>
              <w:rPr>
                <w:color w:val="000000"/>
                <w:sz w:val="16"/>
                <w:szCs w:val="16"/>
                <w:lang w:eastAsia="es-MX"/>
              </w:rPr>
            </w:pPr>
            <w:r w:rsidRPr="00B75B18">
              <w:rPr>
                <w:color w:val="000000"/>
                <w:sz w:val="16"/>
                <w:szCs w:val="16"/>
                <w:lang w:eastAsia="es-MX"/>
              </w:rPr>
              <w:t>Entrega del reporte del servicio correctivo</w:t>
            </w:r>
          </w:p>
        </w:tc>
        <w:tc>
          <w:tcPr>
            <w:tcW w:w="4897" w:type="dxa"/>
            <w:tcBorders>
              <w:top w:val="nil"/>
              <w:left w:val="nil"/>
              <w:bottom w:val="single" w:sz="8" w:space="0" w:color="auto"/>
              <w:right w:val="single" w:sz="8" w:space="0" w:color="auto"/>
            </w:tcBorders>
            <w:vAlign w:val="center"/>
          </w:tcPr>
          <w:p w14:paraId="6ED394CD" w14:textId="77777777" w:rsidR="00515E01" w:rsidRPr="00B75B18" w:rsidRDefault="00515E01" w:rsidP="00E82F33">
            <w:pPr>
              <w:rPr>
                <w:color w:val="000000"/>
                <w:sz w:val="16"/>
                <w:szCs w:val="16"/>
                <w:lang w:eastAsia="es-MX"/>
              </w:rPr>
            </w:pPr>
            <w:r w:rsidRPr="00B75B18">
              <w:rPr>
                <w:color w:val="000000"/>
                <w:sz w:val="16"/>
                <w:szCs w:val="16"/>
                <w:lang w:eastAsia="es-MX"/>
              </w:rPr>
              <w:t xml:space="preserve">Una vez terminado el servicio de mantenimiento correctivo, se entregará en sitio al personal designado por el Supervisor del Contrato. </w:t>
            </w:r>
          </w:p>
        </w:tc>
      </w:tr>
      <w:tr w:rsidR="00515E01" w:rsidRPr="00B75B18" w14:paraId="41791AD8" w14:textId="77777777" w:rsidTr="00515E01">
        <w:trPr>
          <w:trHeight w:val="18"/>
          <w:jc w:val="center"/>
        </w:trPr>
        <w:tc>
          <w:tcPr>
            <w:tcW w:w="3292" w:type="dxa"/>
            <w:tcBorders>
              <w:top w:val="nil"/>
              <w:left w:val="nil"/>
              <w:bottom w:val="nil"/>
              <w:right w:val="nil"/>
            </w:tcBorders>
            <w:vAlign w:val="center"/>
          </w:tcPr>
          <w:p w14:paraId="1B9F0BE4" w14:textId="77777777" w:rsidR="00515E01" w:rsidRPr="00B75B18" w:rsidRDefault="00515E01" w:rsidP="00E82F33">
            <w:pPr>
              <w:rPr>
                <w:color w:val="000000"/>
                <w:sz w:val="18"/>
                <w:szCs w:val="18"/>
                <w:lang w:eastAsia="es-MX"/>
              </w:rPr>
            </w:pPr>
          </w:p>
        </w:tc>
        <w:tc>
          <w:tcPr>
            <w:tcW w:w="4897" w:type="dxa"/>
            <w:tcBorders>
              <w:top w:val="nil"/>
              <w:left w:val="nil"/>
              <w:bottom w:val="nil"/>
              <w:right w:val="nil"/>
            </w:tcBorders>
            <w:vAlign w:val="center"/>
          </w:tcPr>
          <w:p w14:paraId="3F97E6AC" w14:textId="6A350EDD" w:rsidR="00515E01" w:rsidRPr="00B75B18" w:rsidRDefault="00515E01" w:rsidP="00E82F33">
            <w:pPr>
              <w:rPr>
                <w:color w:val="000000"/>
                <w:sz w:val="14"/>
                <w:szCs w:val="14"/>
                <w:lang w:eastAsia="es-MX"/>
              </w:rPr>
            </w:pPr>
          </w:p>
        </w:tc>
      </w:tr>
      <w:tr w:rsidR="00515E01" w:rsidRPr="00B75B18" w14:paraId="59AC8200" w14:textId="77777777" w:rsidTr="00E82F33">
        <w:trPr>
          <w:trHeight w:val="18"/>
          <w:jc w:val="center"/>
        </w:trPr>
        <w:tc>
          <w:tcPr>
            <w:tcW w:w="8189" w:type="dxa"/>
            <w:gridSpan w:val="2"/>
            <w:tcBorders>
              <w:top w:val="nil"/>
              <w:left w:val="nil"/>
              <w:bottom w:val="nil"/>
              <w:right w:val="nil"/>
            </w:tcBorders>
            <w:vAlign w:val="center"/>
          </w:tcPr>
          <w:p w14:paraId="1D5825BD" w14:textId="575A5AAA" w:rsidR="00515E01" w:rsidRPr="00B75B18" w:rsidRDefault="00515E01" w:rsidP="00515E01">
            <w:pPr>
              <w:rPr>
                <w:color w:val="000000"/>
                <w:sz w:val="14"/>
                <w:szCs w:val="14"/>
                <w:lang w:eastAsia="es-MX"/>
              </w:rPr>
            </w:pPr>
            <w:r w:rsidRPr="00B75B18">
              <w:rPr>
                <w:color w:val="000000"/>
                <w:sz w:val="14"/>
                <w:szCs w:val="14"/>
                <w:lang w:eastAsia="es-MX"/>
              </w:rPr>
              <w:t>* Se considerará como reparación menor toda aquella acción que "</w:t>
            </w:r>
            <w:r w:rsidRPr="00B75B18">
              <w:rPr>
                <w:b/>
                <w:bCs/>
                <w:color w:val="000000"/>
                <w:sz w:val="14"/>
                <w:szCs w:val="14"/>
                <w:lang w:eastAsia="es-MX"/>
              </w:rPr>
              <w:t xml:space="preserve">El proveedor" </w:t>
            </w:r>
            <w:r w:rsidRPr="00B75B18">
              <w:rPr>
                <w:color w:val="000000"/>
                <w:sz w:val="14"/>
                <w:szCs w:val="14"/>
                <w:lang w:eastAsia="es-MX"/>
              </w:rPr>
              <w:t xml:space="preserve">pueda hacer en sitio en un máximo de 6 horas. </w:t>
            </w:r>
          </w:p>
        </w:tc>
      </w:tr>
      <w:tr w:rsidR="00515E01" w:rsidRPr="00B75B18" w14:paraId="02A38682" w14:textId="77777777" w:rsidTr="00E82F33">
        <w:trPr>
          <w:trHeight w:val="18"/>
          <w:jc w:val="center"/>
        </w:trPr>
        <w:tc>
          <w:tcPr>
            <w:tcW w:w="8189" w:type="dxa"/>
            <w:gridSpan w:val="2"/>
            <w:tcBorders>
              <w:top w:val="nil"/>
              <w:left w:val="nil"/>
              <w:bottom w:val="nil"/>
              <w:right w:val="nil"/>
            </w:tcBorders>
            <w:vAlign w:val="center"/>
          </w:tcPr>
          <w:p w14:paraId="6496A778" w14:textId="6886C15C" w:rsidR="00515E01" w:rsidRPr="00B75B18" w:rsidRDefault="00515E01" w:rsidP="00515E01">
            <w:pPr>
              <w:rPr>
                <w:color w:val="000000"/>
                <w:sz w:val="14"/>
                <w:szCs w:val="14"/>
                <w:lang w:eastAsia="es-MX"/>
              </w:rPr>
            </w:pPr>
            <w:r w:rsidRPr="00B75B18">
              <w:rPr>
                <w:color w:val="000000"/>
                <w:sz w:val="14"/>
                <w:szCs w:val="14"/>
                <w:lang w:eastAsia="es-MX"/>
              </w:rPr>
              <w:t>** Se considerará como reparación mayor toda aquella acción que "</w:t>
            </w:r>
            <w:r w:rsidRPr="00B75B18">
              <w:rPr>
                <w:b/>
                <w:bCs/>
                <w:color w:val="000000"/>
                <w:sz w:val="14"/>
                <w:szCs w:val="14"/>
                <w:lang w:eastAsia="es-MX"/>
              </w:rPr>
              <w:t xml:space="preserve">El proveedor" </w:t>
            </w:r>
            <w:r w:rsidRPr="00B75B18">
              <w:rPr>
                <w:color w:val="000000"/>
                <w:sz w:val="14"/>
                <w:szCs w:val="14"/>
                <w:lang w:eastAsia="es-MX"/>
              </w:rPr>
              <w:t xml:space="preserve">deba llevar a cabo fuera de sitio, o que implique el cambio de una refacción que por características propias su entrega se sujete a existencia o sea sobre pedido. </w:t>
            </w:r>
          </w:p>
        </w:tc>
      </w:tr>
    </w:tbl>
    <w:p w14:paraId="3A57ED32" w14:textId="396DFE6A" w:rsidR="00515E01" w:rsidRPr="00CD36C3" w:rsidRDefault="00515E01" w:rsidP="00515E01">
      <w:pPr>
        <w:spacing w:before="120" w:after="120"/>
        <w:jc w:val="both"/>
        <w:rPr>
          <w:rFonts w:ascii="Arial" w:hAnsi="Arial" w:cs="Arial"/>
        </w:rPr>
      </w:pPr>
      <w:r w:rsidRPr="00CD36C3">
        <w:rPr>
          <w:rFonts w:ascii="Arial" w:hAnsi="Arial" w:cs="Arial"/>
        </w:rPr>
        <w:t>En caso de que se trate de un servicio correctivo que implique una reparación mayor al equipo y que éste no se encuentre en condiciones de operar hasta que sea reparado, o bien que el plazo de entrega de las refacciones  sea mayor a 24 horas, el Supervisor del Contrato podrá solicitar por escrito a “</w:t>
      </w:r>
      <w:r w:rsidRPr="00CD36C3">
        <w:rPr>
          <w:rFonts w:ascii="Arial" w:hAnsi="Arial" w:cs="Arial"/>
          <w:b/>
          <w:bCs/>
        </w:rPr>
        <w:t>El proveedor</w:t>
      </w:r>
      <w:r w:rsidRPr="00CD36C3">
        <w:rPr>
          <w:rFonts w:ascii="Arial" w:hAnsi="Arial" w:cs="Arial"/>
        </w:rPr>
        <w:t>”</w:t>
      </w:r>
      <w:r w:rsidRPr="00CD36C3">
        <w:rPr>
          <w:rFonts w:ascii="Arial" w:hAnsi="Arial" w:cs="Arial"/>
          <w:b/>
          <w:bCs/>
        </w:rPr>
        <w:t xml:space="preserve"> </w:t>
      </w:r>
      <w:r w:rsidRPr="00CD36C3">
        <w:rPr>
          <w:rFonts w:ascii="Arial" w:hAnsi="Arial" w:cs="Arial"/>
        </w:rPr>
        <w:t xml:space="preserve">la instalación de un equipo de respaldo de las mismas características o superiores al equipo que se le esté brindando el servicio correctivo, sin costo para </w:t>
      </w:r>
      <w:r w:rsidRPr="00CD36C3">
        <w:rPr>
          <w:rFonts w:ascii="Arial" w:hAnsi="Arial" w:cs="Arial"/>
          <w:b/>
          <w:bCs/>
        </w:rPr>
        <w:t>“El Instituto</w:t>
      </w:r>
      <w:r w:rsidRPr="00CD36C3">
        <w:rPr>
          <w:rFonts w:ascii="Arial" w:hAnsi="Arial" w:cs="Arial"/>
        </w:rPr>
        <w:t>”, esto dependerá de la conveniencia que implique la instalación del equipo de respaldo.</w:t>
      </w:r>
    </w:p>
    <w:p w14:paraId="5A336F81" w14:textId="77777777" w:rsidR="00515E01" w:rsidRPr="00CD36C3" w:rsidRDefault="00515E01" w:rsidP="00515E01">
      <w:pPr>
        <w:widowControl w:val="0"/>
        <w:spacing w:before="120" w:after="120"/>
        <w:contextualSpacing/>
        <w:jc w:val="both"/>
        <w:rPr>
          <w:rFonts w:ascii="Arial" w:hAnsi="Arial" w:cs="Arial"/>
        </w:rPr>
      </w:pPr>
      <w:r w:rsidRPr="00CD36C3">
        <w:rPr>
          <w:rFonts w:ascii="Arial" w:hAnsi="Arial" w:cs="Arial"/>
          <w:b/>
          <w:bCs/>
        </w:rPr>
        <w:t xml:space="preserve">“El proveedor” </w:t>
      </w:r>
      <w:r w:rsidRPr="00CD36C3">
        <w:rPr>
          <w:rFonts w:ascii="Arial" w:hAnsi="Arial" w:cs="Arial"/>
        </w:rPr>
        <w:t>entregará al Supervisor del Contrato o a quién éste designe, los reportes por cada uno de los servicios prestados de mantenimiento correctivo, debidamente requisitados y firmados por el técnico que designe “</w:t>
      </w:r>
      <w:r w:rsidRPr="00CD36C3">
        <w:rPr>
          <w:rFonts w:ascii="Arial" w:hAnsi="Arial" w:cs="Arial"/>
          <w:b/>
          <w:bCs/>
        </w:rPr>
        <w:t>El proveedor”</w:t>
      </w:r>
      <w:r w:rsidRPr="00CD36C3">
        <w:rPr>
          <w:rFonts w:ascii="Arial" w:hAnsi="Arial" w:cs="Arial"/>
        </w:rPr>
        <w:t xml:space="preserve"> y por el supervisor del servicio que designe el Supervisor del Contrato. </w:t>
      </w:r>
    </w:p>
    <w:p w14:paraId="02499603" w14:textId="095C713E" w:rsidR="00515E01" w:rsidRDefault="00515E01" w:rsidP="00515E01">
      <w:pPr>
        <w:widowControl w:val="0"/>
        <w:spacing w:before="120" w:after="120"/>
        <w:contextualSpacing/>
        <w:jc w:val="both"/>
        <w:rPr>
          <w:rFonts w:ascii="Arial" w:hAnsi="Arial" w:cs="Arial"/>
        </w:rPr>
      </w:pPr>
    </w:p>
    <w:p w14:paraId="3A711C75" w14:textId="205D928B" w:rsidR="00EA648C" w:rsidRDefault="00EA648C" w:rsidP="00515E01">
      <w:pPr>
        <w:widowControl w:val="0"/>
        <w:spacing w:before="120" w:after="120"/>
        <w:contextualSpacing/>
        <w:jc w:val="both"/>
        <w:rPr>
          <w:rFonts w:ascii="Arial" w:hAnsi="Arial" w:cs="Arial"/>
        </w:rPr>
      </w:pPr>
    </w:p>
    <w:p w14:paraId="40CB9066" w14:textId="77777777" w:rsidR="00EA648C" w:rsidRPr="00CD36C3" w:rsidRDefault="00EA648C" w:rsidP="00515E01">
      <w:pPr>
        <w:widowControl w:val="0"/>
        <w:spacing w:before="120" w:after="120"/>
        <w:contextualSpacing/>
        <w:jc w:val="both"/>
        <w:rPr>
          <w:rFonts w:ascii="Arial" w:hAnsi="Arial" w:cs="Arial"/>
        </w:rPr>
      </w:pPr>
    </w:p>
    <w:p w14:paraId="5C0CA504" w14:textId="77777777" w:rsidR="00515E01" w:rsidRPr="00CD36C3" w:rsidRDefault="00515E01" w:rsidP="00515E01">
      <w:pPr>
        <w:tabs>
          <w:tab w:val="left" w:pos="142"/>
          <w:tab w:val="left" w:pos="709"/>
        </w:tabs>
        <w:spacing w:before="12" w:after="12"/>
        <w:ind w:left="360"/>
        <w:contextualSpacing/>
        <w:jc w:val="both"/>
        <w:rPr>
          <w:rFonts w:ascii="Arial" w:hAnsi="Arial" w:cs="Arial"/>
          <w:b/>
          <w:bCs/>
        </w:rPr>
      </w:pPr>
      <w:r>
        <w:rPr>
          <w:rFonts w:ascii="Arial" w:hAnsi="Arial" w:cs="Arial"/>
          <w:b/>
          <w:bCs/>
        </w:rPr>
        <w:t xml:space="preserve">7. </w:t>
      </w:r>
      <w:r w:rsidRPr="00CD36C3">
        <w:rPr>
          <w:rFonts w:ascii="Arial" w:hAnsi="Arial" w:cs="Arial"/>
          <w:b/>
          <w:bCs/>
        </w:rPr>
        <w:t xml:space="preserve">Horarios para la prestación del servicio </w:t>
      </w:r>
    </w:p>
    <w:p w14:paraId="6C235F92" w14:textId="77777777" w:rsidR="00515E01" w:rsidRPr="00CD36C3" w:rsidRDefault="00515E01" w:rsidP="00515E01">
      <w:pPr>
        <w:tabs>
          <w:tab w:val="left" w:pos="142"/>
          <w:tab w:val="left" w:pos="709"/>
        </w:tabs>
        <w:spacing w:before="12" w:after="12"/>
        <w:jc w:val="both"/>
        <w:rPr>
          <w:rFonts w:ascii="Arial" w:hAnsi="Arial" w:cs="Arial"/>
          <w:b/>
          <w:bCs/>
        </w:rPr>
      </w:pPr>
    </w:p>
    <w:p w14:paraId="24166212" w14:textId="77777777" w:rsidR="00515E01" w:rsidRPr="00CD36C3" w:rsidRDefault="00515E01" w:rsidP="00515E01">
      <w:pPr>
        <w:tabs>
          <w:tab w:val="left" w:pos="142"/>
          <w:tab w:val="left" w:pos="851"/>
        </w:tabs>
        <w:spacing w:before="12" w:after="12"/>
        <w:jc w:val="both"/>
        <w:rPr>
          <w:rFonts w:ascii="Arial" w:hAnsi="Arial" w:cs="Arial"/>
        </w:rPr>
      </w:pPr>
      <w:r w:rsidRPr="00CD36C3">
        <w:rPr>
          <w:rFonts w:ascii="Arial" w:hAnsi="Arial" w:cs="Arial"/>
        </w:rPr>
        <w:t xml:space="preserve">El horario de prestación del servicio para el mantenimiento preventivo, será de lunes a viernes de 09:00 a 18:00 horas, y los sábados de 9:00 a 14:00 horas, a partir del 1° de enero hasta el 31 de diciembre del </w:t>
      </w:r>
      <w:r>
        <w:rPr>
          <w:rFonts w:ascii="Arial" w:hAnsi="Arial" w:cs="Arial"/>
        </w:rPr>
        <w:t>2021</w:t>
      </w:r>
      <w:r w:rsidRPr="00CD36C3">
        <w:rPr>
          <w:rFonts w:ascii="Arial" w:hAnsi="Arial" w:cs="Arial"/>
        </w:rPr>
        <w:t>.</w:t>
      </w:r>
    </w:p>
    <w:p w14:paraId="09BD1419" w14:textId="77777777" w:rsidR="00515E01" w:rsidRPr="00CD36C3" w:rsidRDefault="00515E01" w:rsidP="00515E01">
      <w:pPr>
        <w:tabs>
          <w:tab w:val="left" w:pos="142"/>
          <w:tab w:val="left" w:pos="851"/>
        </w:tabs>
        <w:spacing w:before="12" w:after="12"/>
        <w:jc w:val="both"/>
        <w:rPr>
          <w:rFonts w:ascii="Arial" w:hAnsi="Arial" w:cs="Arial"/>
        </w:rPr>
      </w:pPr>
    </w:p>
    <w:p w14:paraId="35B8C877" w14:textId="77777777" w:rsidR="00515E01" w:rsidRPr="00CD36C3" w:rsidRDefault="00515E01" w:rsidP="00515E01">
      <w:pPr>
        <w:tabs>
          <w:tab w:val="left" w:pos="142"/>
          <w:tab w:val="left" w:pos="851"/>
        </w:tabs>
        <w:spacing w:before="12" w:after="12"/>
        <w:jc w:val="both"/>
        <w:rPr>
          <w:rFonts w:ascii="Arial" w:hAnsi="Arial" w:cs="Arial"/>
        </w:rPr>
      </w:pPr>
      <w:r w:rsidRPr="00CD36C3">
        <w:rPr>
          <w:rFonts w:ascii="Arial" w:hAnsi="Arial" w:cs="Arial"/>
        </w:rPr>
        <w:t xml:space="preserve">El horario de prestación del servicio para el mantenimiento correctivo, será de lunes a domingo las 24 horas del día, de los 365 días del año, a partir del 1 de enero hasta el 31 de diciembre del </w:t>
      </w:r>
      <w:r>
        <w:rPr>
          <w:rFonts w:ascii="Arial" w:hAnsi="Arial" w:cs="Arial"/>
        </w:rPr>
        <w:t>2021</w:t>
      </w:r>
      <w:r w:rsidRPr="00CD36C3">
        <w:rPr>
          <w:rFonts w:ascii="Arial" w:hAnsi="Arial" w:cs="Arial"/>
        </w:rPr>
        <w:t>. “</w:t>
      </w:r>
      <w:r w:rsidRPr="00CD36C3">
        <w:rPr>
          <w:rFonts w:ascii="Arial" w:hAnsi="Arial" w:cs="Arial"/>
          <w:b/>
          <w:bCs/>
        </w:rPr>
        <w:t>El proveedor</w:t>
      </w:r>
      <w:r w:rsidRPr="00CD36C3">
        <w:rPr>
          <w:rFonts w:ascii="Arial" w:hAnsi="Arial" w:cs="Arial"/>
        </w:rPr>
        <w:t xml:space="preserve">” deberá proporcionar un número telefónico de sus oficinas para atender cualquier llamada de emergencia, así mismo un número de teléfono celular para el servicio de 24 horas, de todos y cada uno de los días de vigencia del contrato. </w:t>
      </w:r>
    </w:p>
    <w:p w14:paraId="0CEF5EB7" w14:textId="77777777" w:rsidR="00515E01" w:rsidRPr="00CD36C3" w:rsidRDefault="00515E01" w:rsidP="00515E01">
      <w:pPr>
        <w:tabs>
          <w:tab w:val="left" w:pos="142"/>
          <w:tab w:val="left" w:pos="851"/>
        </w:tabs>
        <w:spacing w:before="12" w:after="12"/>
        <w:jc w:val="both"/>
        <w:rPr>
          <w:rFonts w:ascii="Arial" w:hAnsi="Arial" w:cs="Arial"/>
        </w:rPr>
      </w:pPr>
    </w:p>
    <w:p w14:paraId="56115205" w14:textId="673F129B" w:rsidR="00515E01" w:rsidRDefault="00515E01" w:rsidP="00515E01">
      <w:pPr>
        <w:jc w:val="both"/>
        <w:rPr>
          <w:rFonts w:ascii="Arial" w:hAnsi="Arial" w:cs="Arial"/>
        </w:rPr>
      </w:pPr>
      <w:r w:rsidRPr="000B0B66">
        <w:rPr>
          <w:rFonts w:ascii="Arial" w:hAnsi="Arial" w:cs="Arial"/>
          <w:b/>
          <w:bCs/>
        </w:rPr>
        <w:t xml:space="preserve">“El </w:t>
      </w:r>
      <w:r>
        <w:rPr>
          <w:rFonts w:ascii="Arial" w:hAnsi="Arial" w:cs="Arial"/>
          <w:b/>
          <w:bCs/>
        </w:rPr>
        <w:t>proveedor</w:t>
      </w:r>
      <w:r w:rsidRPr="000B0B66">
        <w:rPr>
          <w:rFonts w:ascii="Arial" w:hAnsi="Arial" w:cs="Arial"/>
          <w:b/>
          <w:bCs/>
        </w:rPr>
        <w:t>”</w:t>
      </w:r>
      <w:r w:rsidRPr="000B0B66">
        <w:rPr>
          <w:rFonts w:ascii="Arial" w:hAnsi="Arial" w:cs="Arial"/>
        </w:rPr>
        <w:t xml:space="preserve"> deberá considerar dentro de su cotización, </w:t>
      </w:r>
      <w:r>
        <w:rPr>
          <w:rFonts w:ascii="Arial" w:hAnsi="Arial" w:cs="Arial"/>
        </w:rPr>
        <w:t xml:space="preserve">300 horas de </w:t>
      </w:r>
      <w:r w:rsidRPr="000B0B66">
        <w:rPr>
          <w:rFonts w:ascii="Arial" w:hAnsi="Arial" w:cs="Arial"/>
        </w:rPr>
        <w:t>guar</w:t>
      </w:r>
      <w:r>
        <w:rPr>
          <w:rFonts w:ascii="Arial" w:hAnsi="Arial" w:cs="Arial"/>
        </w:rPr>
        <w:t xml:space="preserve">dias como mínimo para operar los equipos de aire acondicionado de confort y precisión de este </w:t>
      </w:r>
      <w:r>
        <w:rPr>
          <w:rFonts w:ascii="Arial" w:hAnsi="Arial" w:cs="Arial"/>
          <w:b/>
          <w:bCs/>
        </w:rPr>
        <w:t>Anexo Técnico</w:t>
      </w:r>
      <w:r w:rsidRPr="000B0B66">
        <w:rPr>
          <w:rFonts w:ascii="Arial" w:hAnsi="Arial" w:cs="Arial"/>
        </w:rPr>
        <w:t xml:space="preserve">, cuando </w:t>
      </w:r>
      <w:r w:rsidRPr="000B0B66">
        <w:rPr>
          <w:rFonts w:ascii="Arial" w:hAnsi="Arial" w:cs="Arial"/>
          <w:b/>
          <w:bCs/>
        </w:rPr>
        <w:t>“El Instituto”</w:t>
      </w:r>
      <w:r w:rsidRPr="000B0B66">
        <w:rPr>
          <w:rFonts w:ascii="Arial" w:hAnsi="Arial" w:cs="Arial"/>
        </w:rPr>
        <w:t xml:space="preserve"> lo requiera</w:t>
      </w:r>
      <w:r>
        <w:rPr>
          <w:rFonts w:ascii="Arial" w:hAnsi="Arial" w:cs="Arial"/>
        </w:rPr>
        <w:t xml:space="preserve"> en cualquiera de los inmuebles mencionados en el punto </w:t>
      </w:r>
      <w:r>
        <w:rPr>
          <w:rFonts w:ascii="Arial" w:hAnsi="Arial" w:cs="Arial"/>
          <w:b/>
          <w:bCs/>
        </w:rPr>
        <w:t>3.- Inmuebles en los que se prestará el servicio</w:t>
      </w:r>
      <w:r>
        <w:rPr>
          <w:rFonts w:ascii="Arial" w:hAnsi="Arial" w:cs="Arial"/>
        </w:rPr>
        <w:t>, para lo cual se podrá dar</w:t>
      </w:r>
      <w:r w:rsidRPr="000B0B66">
        <w:rPr>
          <w:rFonts w:ascii="Arial" w:hAnsi="Arial" w:cs="Arial"/>
        </w:rPr>
        <w:t xml:space="preserve"> aviso vía correo electrónico con 8 </w:t>
      </w:r>
      <w:r>
        <w:rPr>
          <w:rFonts w:ascii="Arial" w:hAnsi="Arial" w:cs="Arial"/>
        </w:rPr>
        <w:t xml:space="preserve">(ocho) horas </w:t>
      </w:r>
      <w:r w:rsidRPr="000B0B66">
        <w:rPr>
          <w:rFonts w:ascii="Arial" w:hAnsi="Arial" w:cs="Arial"/>
        </w:rPr>
        <w:t>de anticipación, esto en: sesión de consejo, eventos en el audito</w:t>
      </w:r>
      <w:r>
        <w:rPr>
          <w:rFonts w:ascii="Arial" w:hAnsi="Arial" w:cs="Arial"/>
        </w:rPr>
        <w:t>rio, pruebas de equipos y otros,</w:t>
      </w:r>
      <w:r w:rsidRPr="000B0B66">
        <w:rPr>
          <w:rFonts w:ascii="Arial" w:hAnsi="Arial" w:cs="Arial"/>
        </w:rPr>
        <w:t xml:space="preserve"> debiendo considerar </w:t>
      </w:r>
      <w:r>
        <w:rPr>
          <w:rFonts w:ascii="Arial" w:hAnsi="Arial" w:cs="Arial"/>
        </w:rPr>
        <w:t>que se podrán superar las 300 horas consideradas</w:t>
      </w:r>
      <w:r w:rsidRPr="000B0B66">
        <w:rPr>
          <w:rFonts w:ascii="Arial" w:hAnsi="Arial" w:cs="Arial"/>
        </w:rPr>
        <w:t xml:space="preserve">, en el entendido que será sin costo adicional para  </w:t>
      </w:r>
      <w:r w:rsidRPr="000B0B66">
        <w:rPr>
          <w:rFonts w:ascii="Arial" w:hAnsi="Arial" w:cs="Arial"/>
          <w:b/>
          <w:bCs/>
        </w:rPr>
        <w:t>“El Instituto”</w:t>
      </w:r>
      <w:r>
        <w:rPr>
          <w:rFonts w:ascii="Arial" w:hAnsi="Arial" w:cs="Arial"/>
        </w:rPr>
        <w:t>, p</w:t>
      </w:r>
      <w:r w:rsidRPr="000B0B66">
        <w:rPr>
          <w:rFonts w:ascii="Arial" w:hAnsi="Arial" w:cs="Arial"/>
        </w:rPr>
        <w:t>or lo que</w:t>
      </w:r>
      <w:r>
        <w:rPr>
          <w:rFonts w:ascii="Arial" w:hAnsi="Arial" w:cs="Arial"/>
        </w:rPr>
        <w:t xml:space="preserve"> una vez realizada la solicitud de guardias por parte de </w:t>
      </w:r>
      <w:r w:rsidRPr="00EC1A01">
        <w:rPr>
          <w:rFonts w:ascii="Arial" w:hAnsi="Arial" w:cs="Arial"/>
          <w:b/>
          <w:bCs/>
        </w:rPr>
        <w:t>“El Instituto”</w:t>
      </w:r>
      <w:r>
        <w:rPr>
          <w:rFonts w:ascii="Arial" w:hAnsi="Arial" w:cs="Arial"/>
          <w:b/>
          <w:bCs/>
        </w:rPr>
        <w:t>, “El Proveedor”</w:t>
      </w:r>
      <w:r w:rsidRPr="00EC1A01">
        <w:rPr>
          <w:rFonts w:ascii="Arial" w:hAnsi="Arial" w:cs="Arial"/>
          <w:b/>
          <w:bCs/>
        </w:rPr>
        <w:t xml:space="preserve"> </w:t>
      </w:r>
      <w:r w:rsidRPr="000B0B66">
        <w:rPr>
          <w:rFonts w:ascii="Arial" w:hAnsi="Arial" w:cs="Arial"/>
        </w:rPr>
        <w:t>deberá proporcionar</w:t>
      </w:r>
      <w:r>
        <w:rPr>
          <w:rFonts w:ascii="Arial" w:hAnsi="Arial" w:cs="Arial"/>
        </w:rPr>
        <w:t xml:space="preserve"> de manera inmediata en caso de tratarse de solicitud urgente o bien al día siguiente hábil de la solicitud, en caso de no tratarse de una guardia urgente, por escrito o por correo electrónico, los teléfonos y los</w:t>
      </w:r>
      <w:r w:rsidRPr="000B0B66">
        <w:rPr>
          <w:rFonts w:ascii="Arial" w:hAnsi="Arial" w:cs="Arial"/>
        </w:rPr>
        <w:t xml:space="preserve"> nombre</w:t>
      </w:r>
      <w:r>
        <w:rPr>
          <w:rFonts w:ascii="Arial" w:hAnsi="Arial" w:cs="Arial"/>
        </w:rPr>
        <w:t>s</w:t>
      </w:r>
      <w:r w:rsidRPr="000B0B66">
        <w:rPr>
          <w:rFonts w:ascii="Arial" w:hAnsi="Arial" w:cs="Arial"/>
        </w:rPr>
        <w:t xml:space="preserve"> de la</w:t>
      </w:r>
      <w:r>
        <w:rPr>
          <w:rFonts w:ascii="Arial" w:hAnsi="Arial" w:cs="Arial"/>
        </w:rPr>
        <w:t>s</w:t>
      </w:r>
      <w:r w:rsidRPr="000B0B66">
        <w:rPr>
          <w:rFonts w:ascii="Arial" w:hAnsi="Arial" w:cs="Arial"/>
        </w:rPr>
        <w:t xml:space="preserve"> persona</w:t>
      </w:r>
      <w:r>
        <w:rPr>
          <w:rFonts w:ascii="Arial" w:hAnsi="Arial" w:cs="Arial"/>
        </w:rPr>
        <w:t>s</w:t>
      </w:r>
      <w:r w:rsidRPr="000B0B66">
        <w:rPr>
          <w:rFonts w:ascii="Arial" w:hAnsi="Arial" w:cs="Arial"/>
        </w:rPr>
        <w:t xml:space="preserve"> autorizada</w:t>
      </w:r>
      <w:r>
        <w:rPr>
          <w:rFonts w:ascii="Arial" w:hAnsi="Arial" w:cs="Arial"/>
        </w:rPr>
        <w:t>s</w:t>
      </w:r>
      <w:r w:rsidRPr="000B0B66">
        <w:rPr>
          <w:rFonts w:ascii="Arial" w:hAnsi="Arial" w:cs="Arial"/>
        </w:rPr>
        <w:t xml:space="preserve"> para atender las emergencias y/o guardias quien deberá mantener comunicación constante con el o los supervisores que designe</w:t>
      </w:r>
      <w:r>
        <w:rPr>
          <w:rFonts w:ascii="Arial" w:hAnsi="Arial" w:cs="Arial"/>
        </w:rPr>
        <w:t xml:space="preserve"> “</w:t>
      </w:r>
      <w:r>
        <w:rPr>
          <w:rFonts w:ascii="Arial" w:hAnsi="Arial" w:cs="Arial"/>
          <w:b/>
          <w:bCs/>
        </w:rPr>
        <w:t>El Instituto”</w:t>
      </w:r>
      <w:r w:rsidRPr="000B0B66">
        <w:rPr>
          <w:rFonts w:ascii="Arial" w:hAnsi="Arial" w:cs="Arial"/>
        </w:rPr>
        <w:t>.</w:t>
      </w:r>
    </w:p>
    <w:p w14:paraId="79B9A543" w14:textId="77777777" w:rsidR="00515E01" w:rsidRPr="00CD36C3" w:rsidRDefault="00515E01" w:rsidP="00515E01">
      <w:pPr>
        <w:jc w:val="both"/>
        <w:rPr>
          <w:rFonts w:ascii="Arial" w:hAnsi="Arial" w:cs="Arial"/>
        </w:rPr>
      </w:pPr>
    </w:p>
    <w:p w14:paraId="718464DA" w14:textId="77777777" w:rsidR="00515E01" w:rsidRPr="00CD36C3" w:rsidRDefault="00515E01" w:rsidP="00515E01">
      <w:pPr>
        <w:widowControl w:val="0"/>
        <w:tabs>
          <w:tab w:val="left" w:pos="709"/>
        </w:tabs>
        <w:spacing w:before="12" w:after="12"/>
        <w:jc w:val="both"/>
        <w:rPr>
          <w:rFonts w:ascii="Arial" w:hAnsi="Arial" w:cs="Arial"/>
          <w:b/>
          <w:bCs/>
        </w:rPr>
      </w:pPr>
      <w:r>
        <w:rPr>
          <w:rFonts w:ascii="Arial" w:hAnsi="Arial" w:cs="Arial"/>
          <w:b/>
          <w:bCs/>
        </w:rPr>
        <w:tab/>
        <w:t>8</w:t>
      </w:r>
      <w:r w:rsidRPr="00CD36C3">
        <w:rPr>
          <w:rFonts w:ascii="Arial" w:hAnsi="Arial" w:cs="Arial"/>
          <w:b/>
          <w:bCs/>
        </w:rPr>
        <w:t>.  Refacciones</w:t>
      </w:r>
    </w:p>
    <w:p w14:paraId="7F1DF3A1" w14:textId="77777777" w:rsidR="00515E01" w:rsidRPr="00CD36C3" w:rsidRDefault="00515E01" w:rsidP="00515E01">
      <w:pPr>
        <w:widowControl w:val="0"/>
        <w:spacing w:before="120" w:after="120"/>
        <w:jc w:val="both"/>
        <w:rPr>
          <w:rFonts w:ascii="Arial" w:hAnsi="Arial" w:cs="Arial"/>
        </w:rPr>
      </w:pPr>
      <w:r w:rsidRPr="00CD36C3">
        <w:rPr>
          <w:rFonts w:ascii="Arial" w:hAnsi="Arial" w:cs="Arial"/>
        </w:rPr>
        <w:t xml:space="preserve">Las partes y componentes que requieran ser sustituidos durante los servicios de mantenimiento preventivo/correctivo </w:t>
      </w:r>
      <w:r>
        <w:rPr>
          <w:rFonts w:ascii="Arial" w:hAnsi="Arial" w:cs="Arial"/>
        </w:rPr>
        <w:t>deberán ser nuevos</w:t>
      </w:r>
      <w:r w:rsidRPr="00CD36C3">
        <w:rPr>
          <w:rFonts w:ascii="Arial" w:hAnsi="Arial" w:cs="Arial"/>
        </w:rPr>
        <w:t xml:space="preserve"> (no se aceptarán rema</w:t>
      </w:r>
      <w:r>
        <w:rPr>
          <w:rFonts w:ascii="Arial" w:hAnsi="Arial" w:cs="Arial"/>
        </w:rPr>
        <w:t>nufacturadas) del mismo</w:t>
      </w:r>
      <w:r w:rsidRPr="00CD36C3">
        <w:rPr>
          <w:rFonts w:ascii="Arial" w:hAnsi="Arial" w:cs="Arial"/>
        </w:rPr>
        <w:t xml:space="preserve"> modelo y capacidad de los actuales. “</w:t>
      </w:r>
      <w:r w:rsidRPr="00CD36C3">
        <w:rPr>
          <w:rFonts w:ascii="Arial" w:hAnsi="Arial" w:cs="Arial"/>
          <w:b/>
          <w:bCs/>
        </w:rPr>
        <w:t xml:space="preserve">El proveedor” </w:t>
      </w:r>
      <w:r w:rsidRPr="00CD36C3">
        <w:rPr>
          <w:rFonts w:ascii="Arial" w:hAnsi="Arial" w:cs="Arial"/>
        </w:rPr>
        <w:t>deberá entregar junto con su reporte las refacciones que hayan sido cambiadas, etiquetándolas con la fecha de servicio, nombre del personal por parte de “</w:t>
      </w:r>
      <w:r w:rsidRPr="00CD36C3">
        <w:rPr>
          <w:rFonts w:ascii="Arial" w:hAnsi="Arial" w:cs="Arial"/>
          <w:b/>
          <w:bCs/>
        </w:rPr>
        <w:t>El Instituto”</w:t>
      </w:r>
      <w:r w:rsidRPr="00CD36C3">
        <w:rPr>
          <w:rFonts w:ascii="Arial" w:hAnsi="Arial" w:cs="Arial"/>
        </w:rPr>
        <w:t xml:space="preserve"> que recibe la pieza, mismo que deberá firmar </w:t>
      </w:r>
      <w:r>
        <w:rPr>
          <w:rFonts w:ascii="Arial" w:hAnsi="Arial" w:cs="Arial"/>
        </w:rPr>
        <w:t xml:space="preserve">a </w:t>
      </w:r>
      <w:r w:rsidRPr="00CD36C3">
        <w:rPr>
          <w:rFonts w:ascii="Arial" w:hAnsi="Arial" w:cs="Arial"/>
        </w:rPr>
        <w:t xml:space="preserve">la recepción de la misma.  </w:t>
      </w:r>
    </w:p>
    <w:p w14:paraId="3B18722E" w14:textId="77777777" w:rsidR="00515E01" w:rsidRDefault="00515E01" w:rsidP="00515E01">
      <w:pPr>
        <w:widowControl w:val="0"/>
        <w:spacing w:before="120" w:after="240" w:line="276" w:lineRule="auto"/>
        <w:jc w:val="both"/>
        <w:rPr>
          <w:rFonts w:ascii="Arial" w:hAnsi="Arial" w:cs="Arial"/>
        </w:rPr>
      </w:pPr>
      <w:r w:rsidRPr="00CD36C3">
        <w:rPr>
          <w:rFonts w:ascii="Arial" w:hAnsi="Arial" w:cs="Arial"/>
        </w:rPr>
        <w:t>A efecto de no interrumpir el funcionamiento de los equipos, sólo podrán ser aceptadas de manera provisional partes y componentes que no sean nuevos, siempre y cuando garanticen el completo funcionamiento del equipo y posteriormente deberán ser sustituidos por nuevos, en 15 (quince) días naturales como máximo.</w:t>
      </w:r>
    </w:p>
    <w:p w14:paraId="33E130F1" w14:textId="77777777" w:rsidR="00515E01" w:rsidRPr="00061EFE" w:rsidRDefault="00515E01" w:rsidP="00515E01">
      <w:pPr>
        <w:widowControl w:val="0"/>
        <w:spacing w:before="120" w:after="120"/>
        <w:jc w:val="both"/>
        <w:rPr>
          <w:rFonts w:ascii="Arial" w:hAnsi="Arial" w:cs="Arial"/>
          <w:b/>
          <w:bCs/>
        </w:rPr>
      </w:pPr>
      <w:r>
        <w:rPr>
          <w:rFonts w:ascii="Arial" w:hAnsi="Arial" w:cs="Arial"/>
        </w:rPr>
        <w:t xml:space="preserve">Todos los componentes y refacciones requeridos en los mantenimientos correctivos </w:t>
      </w:r>
      <w:r w:rsidRPr="001213F4">
        <w:rPr>
          <w:rFonts w:ascii="Arial" w:hAnsi="Arial" w:cs="Arial"/>
        </w:rPr>
        <w:t>deberá</w:t>
      </w:r>
      <w:r>
        <w:rPr>
          <w:rFonts w:ascii="Arial" w:hAnsi="Arial" w:cs="Arial"/>
        </w:rPr>
        <w:t>n</w:t>
      </w:r>
      <w:r w:rsidRPr="001213F4">
        <w:rPr>
          <w:rFonts w:ascii="Arial" w:hAnsi="Arial" w:cs="Arial"/>
        </w:rPr>
        <w:t xml:space="preserve"> </w:t>
      </w:r>
      <w:r>
        <w:rPr>
          <w:rFonts w:ascii="Arial" w:hAnsi="Arial" w:cs="Arial"/>
        </w:rPr>
        <w:t xml:space="preserve">ser proporcionados por el </w:t>
      </w:r>
      <w:r w:rsidRPr="00175EBD">
        <w:rPr>
          <w:rFonts w:ascii="Arial" w:hAnsi="Arial" w:cs="Arial"/>
          <w:b/>
          <w:bCs/>
        </w:rPr>
        <w:t>“El proveedor”</w:t>
      </w:r>
      <w:r>
        <w:rPr>
          <w:rFonts w:ascii="Arial" w:hAnsi="Arial" w:cs="Arial"/>
        </w:rPr>
        <w:t xml:space="preserve"> </w:t>
      </w:r>
      <w:r w:rsidRPr="001213F4">
        <w:rPr>
          <w:rFonts w:ascii="Arial" w:hAnsi="Arial" w:cs="Arial"/>
        </w:rPr>
        <w:t>previa autorización</w:t>
      </w:r>
      <w:r>
        <w:rPr>
          <w:rFonts w:ascii="Arial" w:hAnsi="Arial" w:cs="Arial"/>
        </w:rPr>
        <w:t xml:space="preserve"> de su cotización por el Supervisor del contrato e investigación que realice sobre su costo en el mercado</w:t>
      </w:r>
    </w:p>
    <w:p w14:paraId="4C9E2F28" w14:textId="4BC5FCE0" w:rsidR="00515E01" w:rsidRDefault="00515E01" w:rsidP="00515E01">
      <w:pPr>
        <w:jc w:val="both"/>
        <w:rPr>
          <w:rFonts w:ascii="Arial" w:hAnsi="Arial" w:cs="Arial"/>
        </w:rPr>
      </w:pPr>
      <w:r w:rsidRPr="007F70DA">
        <w:rPr>
          <w:rFonts w:ascii="Arial" w:hAnsi="Arial" w:cs="Arial"/>
        </w:rPr>
        <w:t>En caso de que por necesidades de funcionamiento o por urgencia tenga que cambiar algún componente o refacción sin investigación previa de mercado del costo de las refacciones, se deberá llevar a cabo la reparación y los costos serán verificados por “</w:t>
      </w:r>
      <w:r w:rsidRPr="007F70DA">
        <w:rPr>
          <w:rFonts w:ascii="Arial" w:hAnsi="Arial" w:cs="Arial"/>
          <w:b/>
          <w:bCs/>
        </w:rPr>
        <w:t>El Instituto</w:t>
      </w:r>
      <w:r w:rsidRPr="007F70DA">
        <w:rPr>
          <w:rFonts w:ascii="Arial" w:hAnsi="Arial" w:cs="Arial"/>
        </w:rPr>
        <w:t>” y en caso de existir diferencia en los precios, estos se tendrán que ajustar por “</w:t>
      </w:r>
      <w:r w:rsidRPr="007F70DA">
        <w:rPr>
          <w:rFonts w:ascii="Arial" w:hAnsi="Arial" w:cs="Arial"/>
          <w:b/>
          <w:bCs/>
        </w:rPr>
        <w:t>El proveedor</w:t>
      </w:r>
      <w:r w:rsidRPr="007F70DA">
        <w:rPr>
          <w:rFonts w:ascii="Arial" w:hAnsi="Arial" w:cs="Arial"/>
        </w:rPr>
        <w:t>” conforme a los precios de mercado obtenidos.</w:t>
      </w:r>
      <w:bookmarkEnd w:id="1104"/>
    </w:p>
    <w:p w14:paraId="3CC18604" w14:textId="77777777" w:rsidR="00515E01" w:rsidRPr="00CD36C3" w:rsidRDefault="00515E01" w:rsidP="00515E01">
      <w:pPr>
        <w:jc w:val="both"/>
        <w:rPr>
          <w:rFonts w:ascii="Arial" w:hAnsi="Arial" w:cs="Arial"/>
        </w:rPr>
      </w:pPr>
    </w:p>
    <w:p w14:paraId="08F55E24" w14:textId="77777777" w:rsidR="00515E01" w:rsidRPr="00CD36C3" w:rsidRDefault="00515E01" w:rsidP="00515E01">
      <w:pPr>
        <w:ind w:left="142" w:firstLine="567"/>
        <w:jc w:val="both"/>
        <w:rPr>
          <w:rFonts w:ascii="Arial" w:hAnsi="Arial" w:cs="Arial"/>
          <w:b/>
          <w:bCs/>
        </w:rPr>
      </w:pPr>
      <w:r>
        <w:rPr>
          <w:rFonts w:ascii="Arial" w:hAnsi="Arial" w:cs="Arial"/>
          <w:b/>
          <w:bCs/>
        </w:rPr>
        <w:t>9</w:t>
      </w:r>
      <w:r w:rsidRPr="00CD36C3">
        <w:rPr>
          <w:rFonts w:ascii="Arial" w:hAnsi="Arial" w:cs="Arial"/>
          <w:b/>
          <w:bCs/>
        </w:rPr>
        <w:t xml:space="preserve">. Garantías </w:t>
      </w:r>
    </w:p>
    <w:p w14:paraId="48295110" w14:textId="77777777" w:rsidR="00515E01" w:rsidRPr="00CD36C3" w:rsidRDefault="00515E01" w:rsidP="00515E01">
      <w:pPr>
        <w:contextualSpacing/>
        <w:jc w:val="both"/>
        <w:rPr>
          <w:rFonts w:ascii="Arial" w:hAnsi="Arial" w:cs="Arial"/>
          <w:b/>
          <w:bCs/>
        </w:rPr>
      </w:pPr>
    </w:p>
    <w:p w14:paraId="74179F50" w14:textId="298EC4C9" w:rsidR="00515E01" w:rsidRDefault="00515E01" w:rsidP="00515E01">
      <w:pPr>
        <w:widowControl w:val="0"/>
        <w:jc w:val="both"/>
        <w:rPr>
          <w:rFonts w:ascii="Arial" w:hAnsi="Arial" w:cs="Arial"/>
        </w:rPr>
      </w:pPr>
      <w:r w:rsidRPr="00CD36C3">
        <w:rPr>
          <w:rFonts w:ascii="Arial" w:hAnsi="Arial" w:cs="Arial"/>
        </w:rPr>
        <w:t>“</w:t>
      </w:r>
      <w:r w:rsidRPr="00CD36C3">
        <w:rPr>
          <w:rFonts w:ascii="Arial" w:hAnsi="Arial" w:cs="Arial"/>
          <w:b/>
          <w:bCs/>
        </w:rPr>
        <w:t>El proveedor”</w:t>
      </w:r>
      <w:r>
        <w:rPr>
          <w:rFonts w:ascii="Arial" w:hAnsi="Arial" w:cs="Arial"/>
        </w:rPr>
        <w:t xml:space="preserve"> deberá entregar por escrito y/o físico al Supervisor del C</w:t>
      </w:r>
      <w:r w:rsidRPr="00CD36C3">
        <w:rPr>
          <w:rFonts w:ascii="Arial" w:hAnsi="Arial" w:cs="Arial"/>
        </w:rPr>
        <w:t>ontrato, en las oficinas de la Subdirección de Servicios ubicadas en el sexto piso de Periférico Sur, número 4124, Colonia Jardines del Pedregal, C.P. 01900, Ciudad de Méx</w:t>
      </w:r>
      <w:r>
        <w:rPr>
          <w:rFonts w:ascii="Arial" w:hAnsi="Arial" w:cs="Arial"/>
        </w:rPr>
        <w:t>ico, en un horario de 09:00 a 19</w:t>
      </w:r>
      <w:r w:rsidRPr="00CD36C3">
        <w:rPr>
          <w:rFonts w:ascii="Arial" w:hAnsi="Arial" w:cs="Arial"/>
        </w:rPr>
        <w:t>:00 horas las siguientes garantías:</w:t>
      </w:r>
    </w:p>
    <w:p w14:paraId="1C7B1069" w14:textId="5C6F71D8" w:rsidR="00E82F33" w:rsidRDefault="00E82F33" w:rsidP="00515E01">
      <w:pPr>
        <w:widowControl w:val="0"/>
        <w:jc w:val="both"/>
        <w:rPr>
          <w:rFonts w:ascii="Arial" w:hAnsi="Arial" w:cs="Arial"/>
        </w:rPr>
      </w:pPr>
    </w:p>
    <w:p w14:paraId="3A6F4EAD" w14:textId="5B2A0934" w:rsidR="00EA648C" w:rsidRDefault="00EA648C" w:rsidP="00515E01">
      <w:pPr>
        <w:widowControl w:val="0"/>
        <w:jc w:val="both"/>
        <w:rPr>
          <w:rFonts w:ascii="Arial" w:hAnsi="Arial" w:cs="Arial"/>
        </w:rPr>
      </w:pPr>
    </w:p>
    <w:p w14:paraId="76AFFF3B" w14:textId="77777777" w:rsidR="00EA648C" w:rsidRDefault="00EA648C" w:rsidP="00515E01">
      <w:pPr>
        <w:widowControl w:val="0"/>
        <w:jc w:val="both"/>
        <w:rPr>
          <w:rFonts w:ascii="Arial" w:hAnsi="Arial" w:cs="Arial"/>
        </w:rPr>
      </w:pPr>
    </w:p>
    <w:p w14:paraId="4947AB5C" w14:textId="7F63C7A8" w:rsidR="00515E01" w:rsidRDefault="00515E01" w:rsidP="00515E01">
      <w:pPr>
        <w:widowControl w:val="0"/>
        <w:jc w:val="both"/>
        <w:rPr>
          <w:rFonts w:ascii="Arial" w:hAnsi="Arial" w:cs="Arial"/>
          <w:b/>
          <w:bCs/>
        </w:rPr>
      </w:pPr>
      <w:r w:rsidRPr="00A91258">
        <w:rPr>
          <w:rFonts w:ascii="Arial" w:hAnsi="Arial" w:cs="Arial"/>
          <w:b/>
          <w:bCs/>
        </w:rPr>
        <w:t>A más tardar el 8 de enero de 2021</w:t>
      </w:r>
      <w:r>
        <w:rPr>
          <w:rFonts w:ascii="Arial" w:hAnsi="Arial" w:cs="Arial"/>
          <w:b/>
          <w:bCs/>
        </w:rPr>
        <w:t>.</w:t>
      </w:r>
    </w:p>
    <w:p w14:paraId="31EF8652" w14:textId="4D00CF3B" w:rsidR="00515E01" w:rsidRDefault="00515E01" w:rsidP="00515E01">
      <w:pPr>
        <w:widowControl w:val="0"/>
        <w:jc w:val="both"/>
        <w:rPr>
          <w:rFonts w:ascii="Arial" w:hAnsi="Arial" w:cs="Arial"/>
          <w:b/>
          <w:bCs/>
        </w:rPr>
      </w:pPr>
    </w:p>
    <w:p w14:paraId="331AE34D" w14:textId="77777777" w:rsidR="00515E01" w:rsidRPr="00A91258" w:rsidRDefault="00515E01" w:rsidP="00515E01">
      <w:pPr>
        <w:widowControl w:val="0"/>
        <w:jc w:val="both"/>
        <w:rPr>
          <w:rFonts w:ascii="Arial" w:hAnsi="Arial" w:cs="Arial"/>
          <w:b/>
          <w:bCs/>
        </w:rPr>
      </w:pPr>
    </w:p>
    <w:p w14:paraId="5D85C675" w14:textId="1ADC4E55" w:rsidR="00515E01" w:rsidRDefault="00515E01" w:rsidP="00515E01">
      <w:pPr>
        <w:widowControl w:val="0"/>
        <w:jc w:val="both"/>
        <w:rPr>
          <w:rFonts w:ascii="Arial" w:hAnsi="Arial" w:cs="Arial"/>
        </w:rPr>
      </w:pPr>
      <w:r w:rsidRPr="0079124F">
        <w:rPr>
          <w:rFonts w:ascii="Arial" w:hAnsi="Arial" w:cs="Arial"/>
          <w:b/>
          <w:bCs/>
        </w:rPr>
        <w:t>A.</w:t>
      </w:r>
      <w:r>
        <w:rPr>
          <w:rFonts w:ascii="Arial" w:hAnsi="Arial" w:cs="Arial"/>
        </w:rPr>
        <w:t xml:space="preserve"> </w:t>
      </w:r>
      <w:r w:rsidRPr="006B02C0">
        <w:rPr>
          <w:rFonts w:ascii="Arial" w:hAnsi="Arial" w:cs="Arial"/>
        </w:rPr>
        <w:t xml:space="preserve">Garantía </w:t>
      </w:r>
      <w:r>
        <w:rPr>
          <w:rFonts w:ascii="Arial" w:hAnsi="Arial" w:cs="Arial"/>
        </w:rPr>
        <w:t>a nombre del Instituto Nacional Electoral,</w:t>
      </w:r>
      <w:r w:rsidRPr="006B02C0">
        <w:rPr>
          <w:rFonts w:ascii="Arial" w:hAnsi="Arial" w:cs="Arial"/>
        </w:rPr>
        <w:t xml:space="preserve"> de que todas las refacciones reemplazadas en los mantenimientos preventivos y correctivos efectuados durante la vigencia del contrato, serán nuevas y originales, de acuerdo a las especificaciones del fabricante.</w:t>
      </w:r>
    </w:p>
    <w:p w14:paraId="10B5E60D" w14:textId="77777777" w:rsidR="00515E01" w:rsidRPr="006B02C0" w:rsidRDefault="00515E01" w:rsidP="00515E01">
      <w:pPr>
        <w:widowControl w:val="0"/>
        <w:jc w:val="both"/>
        <w:rPr>
          <w:rFonts w:ascii="Arial" w:hAnsi="Arial" w:cs="Arial"/>
        </w:rPr>
      </w:pPr>
    </w:p>
    <w:p w14:paraId="701B4EC4" w14:textId="5830F19A" w:rsidR="00515E01" w:rsidRDefault="00515E01" w:rsidP="00515E01">
      <w:pPr>
        <w:widowControl w:val="0"/>
        <w:jc w:val="both"/>
        <w:rPr>
          <w:rFonts w:ascii="Arial" w:hAnsi="Arial" w:cs="Arial"/>
        </w:rPr>
      </w:pPr>
      <w:r w:rsidRPr="0079124F">
        <w:rPr>
          <w:rFonts w:ascii="Arial" w:hAnsi="Arial" w:cs="Arial"/>
          <w:b/>
          <w:bCs/>
        </w:rPr>
        <w:t>B.</w:t>
      </w:r>
      <w:r>
        <w:rPr>
          <w:rFonts w:ascii="Arial" w:hAnsi="Arial" w:cs="Arial"/>
        </w:rPr>
        <w:t xml:space="preserve"> </w:t>
      </w:r>
      <w:r w:rsidRPr="006B02C0">
        <w:rPr>
          <w:rFonts w:ascii="Arial" w:hAnsi="Arial" w:cs="Arial"/>
        </w:rPr>
        <w:t xml:space="preserve">Garantía </w:t>
      </w:r>
      <w:r>
        <w:rPr>
          <w:rFonts w:ascii="Arial" w:hAnsi="Arial" w:cs="Arial"/>
        </w:rPr>
        <w:t>a nombre del Instituto Nacional Electoral,</w:t>
      </w:r>
      <w:r w:rsidRPr="006B02C0">
        <w:rPr>
          <w:rFonts w:ascii="Arial" w:hAnsi="Arial" w:cs="Arial"/>
        </w:rPr>
        <w:t xml:space="preserve"> de funcionamiento mínima de 6 (seis) meses a partir de la fecha en la que se firme el reporte de servicio, de las refacciones reemplazadas en mantenimientos preventivos y correctivos. </w:t>
      </w:r>
    </w:p>
    <w:p w14:paraId="68B19562" w14:textId="77777777" w:rsidR="00515E01" w:rsidRPr="006B02C0" w:rsidRDefault="00515E01" w:rsidP="00515E01">
      <w:pPr>
        <w:widowControl w:val="0"/>
        <w:jc w:val="both"/>
        <w:rPr>
          <w:rFonts w:ascii="Arial" w:hAnsi="Arial" w:cs="Arial"/>
        </w:rPr>
      </w:pPr>
    </w:p>
    <w:p w14:paraId="62A9B45B" w14:textId="7FBCB4C7" w:rsidR="00515E01" w:rsidRDefault="00515E01" w:rsidP="00515E01">
      <w:pPr>
        <w:widowControl w:val="0"/>
        <w:jc w:val="both"/>
        <w:rPr>
          <w:rFonts w:ascii="Arial" w:hAnsi="Arial" w:cs="Arial"/>
        </w:rPr>
      </w:pPr>
      <w:r w:rsidRPr="0079124F">
        <w:rPr>
          <w:rFonts w:ascii="Arial" w:hAnsi="Arial" w:cs="Arial"/>
          <w:b/>
          <w:bCs/>
        </w:rPr>
        <w:t>C.</w:t>
      </w:r>
      <w:r>
        <w:rPr>
          <w:rFonts w:ascii="Arial" w:hAnsi="Arial" w:cs="Arial"/>
        </w:rPr>
        <w:t xml:space="preserve"> Garantía a nombre del Instituto Nacional Electoral por un mínimo de 6 (seis) meses, de la mano de obra y las partes mecánicas reparadas en</w:t>
      </w:r>
      <w:r w:rsidRPr="006B02C0">
        <w:rPr>
          <w:rFonts w:ascii="Arial" w:hAnsi="Arial" w:cs="Arial"/>
        </w:rPr>
        <w:t xml:space="preserve"> los trabajos de mantenimiento </w:t>
      </w:r>
      <w:r>
        <w:rPr>
          <w:rFonts w:ascii="Arial" w:hAnsi="Arial" w:cs="Arial"/>
        </w:rPr>
        <w:t>correctivo que se lleguen a realizar a los</w:t>
      </w:r>
      <w:r w:rsidRPr="006B02C0">
        <w:rPr>
          <w:rFonts w:ascii="Arial" w:hAnsi="Arial" w:cs="Arial"/>
        </w:rPr>
        <w:t xml:space="preserve"> equipo</w:t>
      </w:r>
      <w:r>
        <w:rPr>
          <w:rFonts w:ascii="Arial" w:hAnsi="Arial" w:cs="Arial"/>
        </w:rPr>
        <w:t>s</w:t>
      </w:r>
      <w:r w:rsidRPr="006B02C0">
        <w:rPr>
          <w:rFonts w:ascii="Arial" w:hAnsi="Arial" w:cs="Arial"/>
        </w:rPr>
        <w:t xml:space="preserve"> descritos en este presente </w:t>
      </w:r>
      <w:r w:rsidRPr="006B02C0">
        <w:rPr>
          <w:rFonts w:ascii="Arial" w:hAnsi="Arial" w:cs="Arial"/>
          <w:b/>
          <w:bCs/>
        </w:rPr>
        <w:t>Anexo Técnico</w:t>
      </w:r>
      <w:r>
        <w:rPr>
          <w:rFonts w:ascii="Arial" w:hAnsi="Arial" w:cs="Arial"/>
        </w:rPr>
        <w:t xml:space="preserve">. </w:t>
      </w:r>
    </w:p>
    <w:p w14:paraId="057030E1" w14:textId="77777777" w:rsidR="00515E01" w:rsidRDefault="00515E01" w:rsidP="00515E01">
      <w:pPr>
        <w:widowControl w:val="0"/>
        <w:jc w:val="both"/>
        <w:rPr>
          <w:rFonts w:ascii="Arial" w:hAnsi="Arial" w:cs="Arial"/>
        </w:rPr>
      </w:pPr>
    </w:p>
    <w:p w14:paraId="2378EA57" w14:textId="77777777" w:rsidR="00515E01" w:rsidRPr="00A91258" w:rsidRDefault="00515E01" w:rsidP="00515E01">
      <w:pPr>
        <w:widowControl w:val="0"/>
        <w:jc w:val="both"/>
        <w:rPr>
          <w:rFonts w:ascii="Arial" w:hAnsi="Arial" w:cs="Arial"/>
          <w:b/>
          <w:bCs/>
        </w:rPr>
      </w:pPr>
      <w:r w:rsidRPr="00A91258">
        <w:rPr>
          <w:rFonts w:ascii="Arial" w:hAnsi="Arial" w:cs="Arial"/>
          <w:b/>
          <w:bCs/>
        </w:rPr>
        <w:t>Dentro de los</w:t>
      </w:r>
      <w:r>
        <w:rPr>
          <w:rFonts w:ascii="Arial" w:hAnsi="Arial" w:cs="Arial"/>
          <w:b/>
          <w:bCs/>
        </w:rPr>
        <w:t xml:space="preserve"> 10</w:t>
      </w:r>
      <w:r w:rsidRPr="00A91258">
        <w:rPr>
          <w:rFonts w:ascii="Arial" w:hAnsi="Arial" w:cs="Arial"/>
          <w:b/>
          <w:bCs/>
        </w:rPr>
        <w:t xml:space="preserve"> </w:t>
      </w:r>
      <w:r>
        <w:rPr>
          <w:rFonts w:ascii="Arial" w:hAnsi="Arial" w:cs="Arial"/>
          <w:b/>
          <w:bCs/>
        </w:rPr>
        <w:t>(</w:t>
      </w:r>
      <w:r w:rsidRPr="00A91258">
        <w:rPr>
          <w:rFonts w:ascii="Arial" w:hAnsi="Arial" w:cs="Arial"/>
          <w:b/>
          <w:bCs/>
        </w:rPr>
        <w:t>diez</w:t>
      </w:r>
      <w:r>
        <w:rPr>
          <w:rFonts w:ascii="Arial" w:hAnsi="Arial" w:cs="Arial"/>
          <w:b/>
          <w:bCs/>
        </w:rPr>
        <w:t>)</w:t>
      </w:r>
      <w:r w:rsidRPr="00A91258">
        <w:rPr>
          <w:rFonts w:ascii="Arial" w:hAnsi="Arial" w:cs="Arial"/>
          <w:b/>
          <w:bCs/>
        </w:rPr>
        <w:t xml:space="preserve"> días naturales siguientes a la firma del contrato</w:t>
      </w:r>
      <w:r>
        <w:rPr>
          <w:rFonts w:ascii="Arial" w:hAnsi="Arial" w:cs="Arial"/>
          <w:b/>
          <w:bCs/>
        </w:rPr>
        <w:t>.</w:t>
      </w:r>
    </w:p>
    <w:p w14:paraId="70C2D8EE" w14:textId="3C0FE182" w:rsidR="00515E01" w:rsidRDefault="00515E01" w:rsidP="00515E01">
      <w:pPr>
        <w:widowControl w:val="0"/>
        <w:spacing w:before="120" w:after="120"/>
        <w:jc w:val="both"/>
        <w:rPr>
          <w:rFonts w:ascii="Arial" w:hAnsi="Arial" w:cs="Arial"/>
          <w:b/>
          <w:bCs/>
        </w:rPr>
      </w:pPr>
      <w:r w:rsidRPr="00BA1B6E">
        <w:rPr>
          <w:rFonts w:ascii="Arial" w:hAnsi="Arial" w:cs="Arial"/>
          <w:b/>
          <w:bCs/>
        </w:rPr>
        <w:t xml:space="preserve">D. </w:t>
      </w:r>
      <w:r w:rsidRPr="00BA1B6E">
        <w:rPr>
          <w:rFonts w:ascii="Arial" w:hAnsi="Arial" w:cs="Arial"/>
          <w:lang w:eastAsia="es-MX"/>
        </w:rPr>
        <w:t xml:space="preserve">Garantía de cumplimiento del contrato por el equivalente al 15% (quince por ciento) del monto máximo total del contrato, sin incluir el Impuesto al Valor Agregado, la cual será en pesos mexicanos a favor </w:t>
      </w:r>
      <w:r w:rsidRPr="00BA1B6E">
        <w:rPr>
          <w:rFonts w:ascii="Arial" w:hAnsi="Arial" w:cs="Arial"/>
        </w:rPr>
        <w:t>de “</w:t>
      </w:r>
      <w:r w:rsidRPr="00BA1B6E">
        <w:rPr>
          <w:rFonts w:ascii="Arial" w:hAnsi="Arial" w:cs="Arial"/>
          <w:b/>
          <w:bCs/>
        </w:rPr>
        <w:t>El Instituto”.</w:t>
      </w:r>
    </w:p>
    <w:p w14:paraId="7E090DAE" w14:textId="77777777" w:rsidR="00515E01" w:rsidRPr="00CA7AD6" w:rsidRDefault="00515E01" w:rsidP="00515E01">
      <w:pPr>
        <w:widowControl w:val="0"/>
        <w:spacing w:before="120" w:after="120"/>
        <w:jc w:val="both"/>
        <w:rPr>
          <w:rFonts w:ascii="Arial" w:hAnsi="Arial" w:cs="Arial"/>
        </w:rPr>
      </w:pPr>
      <w:r>
        <w:rPr>
          <w:rFonts w:ascii="Arial" w:hAnsi="Arial" w:cs="Arial"/>
          <w:b/>
          <w:bCs/>
        </w:rPr>
        <w:t>A más tardar el 24 de enero de 2021.</w:t>
      </w:r>
    </w:p>
    <w:p w14:paraId="3C5EC9B7" w14:textId="484B13CA" w:rsidR="00515E01" w:rsidRPr="00BA1B6E" w:rsidRDefault="00515E01" w:rsidP="00515E01">
      <w:pPr>
        <w:widowControl w:val="0"/>
        <w:spacing w:before="120" w:after="120"/>
        <w:jc w:val="both"/>
        <w:rPr>
          <w:rFonts w:ascii="Arial" w:hAnsi="Arial" w:cs="Arial"/>
        </w:rPr>
      </w:pPr>
      <w:r w:rsidRPr="00BA1B6E">
        <w:rPr>
          <w:rFonts w:ascii="Arial" w:hAnsi="Arial" w:cs="Arial"/>
          <w:b/>
          <w:bCs/>
        </w:rPr>
        <w:t>E.</w:t>
      </w:r>
      <w:r>
        <w:rPr>
          <w:rFonts w:ascii="Arial" w:hAnsi="Arial" w:cs="Arial"/>
        </w:rPr>
        <w:t xml:space="preserve"> </w:t>
      </w:r>
      <w:r w:rsidRPr="00BA1B6E">
        <w:rPr>
          <w:rFonts w:ascii="Arial" w:hAnsi="Arial" w:cs="Arial"/>
        </w:rPr>
        <w:t>Póliza de responsabilidad civil por daños a terceros, que permita hacer frente a cualquier incidente o siniestro ocasionado por su personal durante el desarrollo del servicio en el que se vean afectados los bienes propiedad de “</w:t>
      </w:r>
      <w:r w:rsidRPr="00BA1B6E">
        <w:rPr>
          <w:rFonts w:ascii="Arial" w:hAnsi="Arial" w:cs="Arial"/>
          <w:b/>
          <w:bCs/>
        </w:rPr>
        <w:t>El Instituto</w:t>
      </w:r>
      <w:r w:rsidRPr="00BA1B6E">
        <w:rPr>
          <w:rFonts w:ascii="Arial" w:hAnsi="Arial" w:cs="Arial"/>
        </w:rPr>
        <w:t>”.</w:t>
      </w:r>
    </w:p>
    <w:p w14:paraId="1B6D54EA" w14:textId="77777777" w:rsidR="00515E01" w:rsidRDefault="00515E01" w:rsidP="00515E01">
      <w:pPr>
        <w:autoSpaceDE w:val="0"/>
        <w:autoSpaceDN w:val="0"/>
        <w:adjustRightInd w:val="0"/>
        <w:contextualSpacing/>
        <w:jc w:val="both"/>
        <w:rPr>
          <w:rFonts w:ascii="Arial" w:hAnsi="Arial" w:cs="Arial"/>
          <w:lang w:eastAsia="es-MX"/>
        </w:rPr>
      </w:pPr>
    </w:p>
    <w:p w14:paraId="4C5F49E8" w14:textId="77777777" w:rsidR="00515E01" w:rsidRPr="00CD36C3" w:rsidRDefault="00515E01" w:rsidP="00515E01">
      <w:pPr>
        <w:widowControl w:val="0"/>
        <w:spacing w:after="240" w:line="276" w:lineRule="auto"/>
        <w:jc w:val="both"/>
        <w:rPr>
          <w:rFonts w:ascii="Arial" w:hAnsi="Arial" w:cs="Arial"/>
        </w:rPr>
      </w:pPr>
      <w:r w:rsidRPr="00CD36C3">
        <w:rPr>
          <w:rFonts w:ascii="Arial" w:hAnsi="Arial" w:cs="Arial"/>
        </w:rPr>
        <w:t>De igual manera, “</w:t>
      </w:r>
      <w:r w:rsidRPr="00CD36C3">
        <w:rPr>
          <w:rFonts w:ascii="Arial" w:hAnsi="Arial" w:cs="Arial"/>
          <w:b/>
          <w:bCs/>
        </w:rPr>
        <w:t>El proveedor</w:t>
      </w:r>
      <w:r w:rsidRPr="00CD36C3">
        <w:rPr>
          <w:rFonts w:ascii="Arial" w:hAnsi="Arial" w:cs="Arial"/>
        </w:rPr>
        <w:t xml:space="preserve">” deberá entregar un escrito en donde especifique el Procedimiento a través </w:t>
      </w:r>
      <w:r>
        <w:rPr>
          <w:rFonts w:ascii="Arial" w:hAnsi="Arial" w:cs="Arial"/>
        </w:rPr>
        <w:t>del cual se harán válidas las</w:t>
      </w:r>
      <w:r w:rsidRPr="00CD36C3">
        <w:rPr>
          <w:rFonts w:ascii="Arial" w:hAnsi="Arial" w:cs="Arial"/>
        </w:rPr>
        <w:t xml:space="preserve"> Garantías</w:t>
      </w:r>
      <w:r>
        <w:rPr>
          <w:rFonts w:ascii="Arial" w:hAnsi="Arial" w:cs="Arial"/>
        </w:rPr>
        <w:t xml:space="preserve"> </w:t>
      </w:r>
      <w:r w:rsidRPr="005572D4">
        <w:rPr>
          <w:rFonts w:ascii="Arial" w:hAnsi="Arial" w:cs="Arial"/>
          <w:b/>
          <w:bCs/>
        </w:rPr>
        <w:t>A, B</w:t>
      </w:r>
      <w:r>
        <w:rPr>
          <w:rFonts w:ascii="Arial" w:hAnsi="Arial" w:cs="Arial"/>
        </w:rPr>
        <w:t xml:space="preserve"> y </w:t>
      </w:r>
      <w:r w:rsidRPr="005572D4">
        <w:rPr>
          <w:rFonts w:ascii="Arial" w:hAnsi="Arial" w:cs="Arial"/>
          <w:b/>
          <w:bCs/>
        </w:rPr>
        <w:t>C</w:t>
      </w:r>
      <w:r w:rsidRPr="00CD36C3">
        <w:rPr>
          <w:rFonts w:ascii="Arial" w:hAnsi="Arial" w:cs="Arial"/>
        </w:rPr>
        <w:t xml:space="preserve">, incluyendo nombre, número telefónico fijo y celular, así como correo electrónico del personal encargado para atender cualquier solicitud para hacer válidas las garantías. </w:t>
      </w:r>
    </w:p>
    <w:p w14:paraId="7EA32C42" w14:textId="77777777" w:rsidR="00515E01" w:rsidRPr="00CD36C3" w:rsidRDefault="00515E01" w:rsidP="00515E01">
      <w:pPr>
        <w:widowControl w:val="0"/>
        <w:spacing w:before="120" w:after="240" w:line="276" w:lineRule="auto"/>
        <w:jc w:val="both"/>
        <w:rPr>
          <w:rFonts w:ascii="Arial" w:hAnsi="Arial" w:cs="Arial"/>
        </w:rPr>
      </w:pPr>
      <w:r w:rsidRPr="00CD36C3">
        <w:rPr>
          <w:rFonts w:ascii="Arial" w:hAnsi="Arial" w:cs="Arial"/>
        </w:rPr>
        <w:t>Las garantías podrán hacerse válidas en el momento en que no se cumpla con lo establecido en las mismas, para lo cual el Supervisor del contrato solicitará la aplicación de la garantía por escrito y “</w:t>
      </w:r>
      <w:r w:rsidRPr="00CD36C3">
        <w:rPr>
          <w:rFonts w:ascii="Arial" w:hAnsi="Arial" w:cs="Arial"/>
          <w:b/>
          <w:bCs/>
        </w:rPr>
        <w:t xml:space="preserve">El proveedor” </w:t>
      </w:r>
      <w:r w:rsidRPr="00CD36C3">
        <w:rPr>
          <w:rFonts w:ascii="Arial" w:hAnsi="Arial" w:cs="Arial"/>
        </w:rPr>
        <w:t xml:space="preserve">contará con un máximo de 5 (cinco) días naturales para solucionar la solicitud. </w:t>
      </w:r>
    </w:p>
    <w:p w14:paraId="54E5DE28" w14:textId="77777777" w:rsidR="00515E01" w:rsidRPr="00CD36C3" w:rsidRDefault="00515E01" w:rsidP="00515E01">
      <w:pPr>
        <w:widowControl w:val="0"/>
        <w:spacing w:before="120" w:after="120"/>
        <w:ind w:firstLine="708"/>
        <w:jc w:val="both"/>
        <w:rPr>
          <w:rFonts w:ascii="Arial" w:hAnsi="Arial" w:cs="Arial"/>
          <w:b/>
          <w:bCs/>
        </w:rPr>
      </w:pPr>
      <w:r>
        <w:rPr>
          <w:rFonts w:ascii="Arial" w:hAnsi="Arial" w:cs="Arial"/>
          <w:b/>
          <w:bCs/>
        </w:rPr>
        <w:t>10</w:t>
      </w:r>
      <w:r w:rsidRPr="00CD36C3">
        <w:rPr>
          <w:rFonts w:ascii="Arial" w:hAnsi="Arial" w:cs="Arial"/>
          <w:b/>
          <w:bCs/>
        </w:rPr>
        <w:t xml:space="preserve">. </w:t>
      </w:r>
      <w:r>
        <w:rPr>
          <w:rFonts w:ascii="Arial" w:hAnsi="Arial" w:cs="Arial"/>
          <w:b/>
          <w:bCs/>
        </w:rPr>
        <w:t>Documentación y bienes</w:t>
      </w:r>
    </w:p>
    <w:p w14:paraId="118879E1" w14:textId="77777777" w:rsidR="00515E01" w:rsidRDefault="00515E01" w:rsidP="00515E01">
      <w:pPr>
        <w:spacing w:line="252" w:lineRule="auto"/>
        <w:jc w:val="both"/>
        <w:rPr>
          <w:rFonts w:ascii="Arial" w:hAnsi="Arial" w:cs="Arial"/>
          <w:b/>
          <w:bCs/>
        </w:rPr>
      </w:pPr>
      <w:r>
        <w:rPr>
          <w:rFonts w:ascii="Arial" w:hAnsi="Arial" w:cs="Arial"/>
        </w:rPr>
        <w:t xml:space="preserve">Una vez adjudicado el contrato, </w:t>
      </w:r>
      <w:r>
        <w:rPr>
          <w:rFonts w:ascii="Arial" w:hAnsi="Arial" w:cs="Arial"/>
          <w:b/>
          <w:bCs/>
        </w:rPr>
        <w:t>“El proveedor”</w:t>
      </w:r>
      <w:r>
        <w:rPr>
          <w:rFonts w:ascii="Arial" w:hAnsi="Arial" w:cs="Arial"/>
        </w:rPr>
        <w:t xml:space="preserve"> deberá entregar la documentación y bienes relacionados en el </w:t>
      </w:r>
      <w:r>
        <w:rPr>
          <w:rFonts w:ascii="Arial" w:hAnsi="Arial" w:cs="Arial"/>
          <w:b/>
          <w:bCs/>
        </w:rPr>
        <w:t xml:space="preserve">Apéndice B, </w:t>
      </w:r>
      <w:r>
        <w:rPr>
          <w:rFonts w:ascii="Arial" w:hAnsi="Arial" w:cs="Arial"/>
        </w:rPr>
        <w:t xml:space="preserve">dentro del periodo señalado en dicho Apéndice.  </w:t>
      </w:r>
    </w:p>
    <w:p w14:paraId="3BB85BF2" w14:textId="4EF44A44" w:rsidR="00515E01" w:rsidRDefault="00515E01" w:rsidP="00515E01">
      <w:pPr>
        <w:spacing w:line="252" w:lineRule="auto"/>
        <w:jc w:val="both"/>
        <w:rPr>
          <w:rFonts w:ascii="Arial" w:hAnsi="Arial" w:cs="Arial"/>
        </w:rPr>
      </w:pPr>
      <w:r>
        <w:rPr>
          <w:rFonts w:ascii="Arial" w:hAnsi="Arial" w:cs="Arial"/>
        </w:rPr>
        <w:t xml:space="preserve">Respecto a la documentación que deberá presentar </w:t>
      </w:r>
      <w:r>
        <w:rPr>
          <w:rFonts w:ascii="Arial" w:hAnsi="Arial" w:cs="Arial"/>
          <w:b/>
          <w:bCs/>
        </w:rPr>
        <w:t xml:space="preserve">“El proveedor”, </w:t>
      </w:r>
      <w:r>
        <w:rPr>
          <w:rFonts w:ascii="Arial" w:hAnsi="Arial" w:cs="Arial"/>
        </w:rPr>
        <w:t xml:space="preserve">derivada de la prestación de los servicios de mantenimiento, ésta se relaciona en el </w:t>
      </w:r>
      <w:r>
        <w:rPr>
          <w:rFonts w:ascii="Arial" w:hAnsi="Arial" w:cs="Arial"/>
          <w:b/>
          <w:bCs/>
        </w:rPr>
        <w:t>Apéndice C.</w:t>
      </w:r>
      <w:r>
        <w:rPr>
          <w:rFonts w:ascii="Arial" w:hAnsi="Arial" w:cs="Arial"/>
        </w:rPr>
        <w:t xml:space="preserve">  </w:t>
      </w:r>
    </w:p>
    <w:p w14:paraId="0CD1F589" w14:textId="79662A67" w:rsidR="00965BF8" w:rsidRDefault="00965BF8" w:rsidP="00515E01">
      <w:pPr>
        <w:spacing w:line="252" w:lineRule="auto"/>
        <w:jc w:val="both"/>
        <w:rPr>
          <w:rFonts w:ascii="Arial" w:hAnsi="Arial" w:cs="Arial"/>
        </w:rPr>
      </w:pPr>
    </w:p>
    <w:p w14:paraId="59C7156B" w14:textId="527D06F4" w:rsidR="00965BF8" w:rsidRDefault="00965BF8" w:rsidP="00965BF8">
      <w:pPr>
        <w:ind w:firstLine="708"/>
        <w:jc w:val="both"/>
        <w:rPr>
          <w:rFonts w:ascii="Arial" w:hAnsi="Arial" w:cs="Arial"/>
          <w:b/>
          <w:bCs/>
        </w:rPr>
      </w:pPr>
      <w:r w:rsidRPr="00DA09EB">
        <w:rPr>
          <w:rFonts w:ascii="Arial" w:hAnsi="Arial" w:cs="Arial"/>
          <w:b/>
          <w:bCs/>
        </w:rPr>
        <w:t xml:space="preserve">11. Normas aplicables </w:t>
      </w:r>
    </w:p>
    <w:p w14:paraId="2180A691" w14:textId="77777777" w:rsidR="00DA09EB" w:rsidRPr="00DA09EB" w:rsidRDefault="00DA09EB" w:rsidP="00965BF8">
      <w:pPr>
        <w:ind w:firstLine="708"/>
        <w:jc w:val="both"/>
        <w:rPr>
          <w:rFonts w:ascii="Arial" w:hAnsi="Arial" w:cs="Arial"/>
          <w:b/>
          <w:bCs/>
        </w:rPr>
      </w:pPr>
    </w:p>
    <w:p w14:paraId="458D7FF7" w14:textId="77777777" w:rsidR="00965BF8" w:rsidRPr="00DA09EB" w:rsidRDefault="00965BF8" w:rsidP="00965BF8">
      <w:pPr>
        <w:widowControl w:val="0"/>
        <w:jc w:val="both"/>
        <w:rPr>
          <w:rFonts w:ascii="Arial" w:hAnsi="Arial" w:cs="Arial"/>
        </w:rPr>
      </w:pPr>
      <w:r w:rsidRPr="00DA09EB">
        <w:rPr>
          <w:rFonts w:ascii="Arial" w:hAnsi="Arial" w:cs="Arial"/>
          <w:b/>
          <w:bCs/>
        </w:rPr>
        <w:t xml:space="preserve">“El proveedor” </w:t>
      </w:r>
      <w:r w:rsidRPr="00DA09EB">
        <w:rPr>
          <w:rFonts w:ascii="Arial" w:hAnsi="Arial" w:cs="Arial"/>
        </w:rPr>
        <w:t xml:space="preserve">deberá garantizar por escrito que el servicio objeto de la contratación se prestará en estricta observancia a las siguientes normas: </w:t>
      </w:r>
    </w:p>
    <w:p w14:paraId="6072F541" w14:textId="77777777" w:rsidR="00965BF8" w:rsidRPr="00DA09EB" w:rsidRDefault="00965BF8" w:rsidP="00965BF8">
      <w:pPr>
        <w:widowControl w:val="0"/>
        <w:jc w:val="both"/>
        <w:rPr>
          <w:rFonts w:ascii="Arial" w:hAnsi="Arial" w:cs="Arial"/>
        </w:rPr>
      </w:pPr>
      <w:r w:rsidRPr="00DA09EB">
        <w:rPr>
          <w:rFonts w:ascii="Arial" w:hAnsi="Arial" w:cs="Arial"/>
          <w:b/>
          <w:bCs/>
        </w:rPr>
        <w:t>NOM-005-STPS-1998</w:t>
      </w:r>
      <w:r w:rsidRPr="00DA09EB">
        <w:rPr>
          <w:rFonts w:ascii="Arial" w:hAnsi="Arial" w:cs="Arial"/>
        </w:rPr>
        <w:t>: Condiciones de seguridad e higiene en los centros de trabajo para el manejo de transporte y almacenamiento de sustancias químicas peligrosas.</w:t>
      </w:r>
    </w:p>
    <w:p w14:paraId="3537A63D" w14:textId="77777777" w:rsidR="00965BF8" w:rsidRPr="00DA09EB" w:rsidRDefault="00965BF8" w:rsidP="00965BF8">
      <w:pPr>
        <w:jc w:val="both"/>
        <w:rPr>
          <w:rFonts w:ascii="Arial" w:hAnsi="Arial" w:cs="Arial"/>
        </w:rPr>
      </w:pPr>
      <w:r w:rsidRPr="00DA09EB">
        <w:rPr>
          <w:rFonts w:ascii="Arial" w:hAnsi="Arial" w:cs="Arial"/>
          <w:b/>
          <w:bCs/>
        </w:rPr>
        <w:t>NOM-004-STPS-1999</w:t>
      </w:r>
      <w:r w:rsidRPr="00DA09EB">
        <w:rPr>
          <w:rFonts w:ascii="Arial" w:hAnsi="Arial" w:cs="Arial"/>
        </w:rPr>
        <w:t>, Sistemas de protección y dispositivos de seguridad en la maquinaria y equipo que se utilice en los centros de trabajo.</w:t>
      </w:r>
    </w:p>
    <w:p w14:paraId="32F15405" w14:textId="77777777" w:rsidR="00965BF8" w:rsidRPr="00DA09EB" w:rsidRDefault="00965BF8" w:rsidP="00965BF8">
      <w:pPr>
        <w:jc w:val="both"/>
        <w:rPr>
          <w:rFonts w:ascii="Arial" w:hAnsi="Arial" w:cs="Arial"/>
        </w:rPr>
      </w:pPr>
      <w:r w:rsidRPr="00DA09EB">
        <w:rPr>
          <w:rFonts w:ascii="Arial" w:hAnsi="Arial" w:cs="Arial"/>
          <w:b/>
          <w:bCs/>
        </w:rPr>
        <w:t>NOM-003-SCFI-2014,</w:t>
      </w:r>
      <w:r w:rsidRPr="00DA09EB">
        <w:rPr>
          <w:rFonts w:ascii="Arial" w:hAnsi="Arial" w:cs="Arial"/>
        </w:rPr>
        <w:t xml:space="preserve"> Productos eléctricos, especificaciones de seguridad.</w:t>
      </w:r>
    </w:p>
    <w:p w14:paraId="6F30FFD5" w14:textId="77777777" w:rsidR="00965BF8" w:rsidRPr="00DA09EB" w:rsidRDefault="00965BF8" w:rsidP="00965BF8">
      <w:pPr>
        <w:contextualSpacing/>
        <w:jc w:val="both"/>
        <w:rPr>
          <w:rFonts w:ascii="Arial" w:hAnsi="Arial" w:cs="Arial"/>
        </w:rPr>
      </w:pPr>
    </w:p>
    <w:p w14:paraId="45D37B2D" w14:textId="77777777" w:rsidR="00965BF8" w:rsidRPr="00DA09EB" w:rsidRDefault="00965BF8" w:rsidP="00965BF8">
      <w:pPr>
        <w:jc w:val="both"/>
        <w:rPr>
          <w:rFonts w:ascii="Arial" w:hAnsi="Arial" w:cs="Arial"/>
        </w:rPr>
      </w:pPr>
      <w:r w:rsidRPr="00DA09EB">
        <w:rPr>
          <w:rFonts w:ascii="Arial" w:hAnsi="Arial" w:cs="Arial"/>
          <w:b/>
          <w:bCs/>
        </w:rPr>
        <w:t>NOM-001-SEDE-2012</w:t>
      </w:r>
      <w:r w:rsidRPr="00DA09EB">
        <w:rPr>
          <w:rFonts w:ascii="Arial" w:hAnsi="Arial" w:cs="Arial"/>
        </w:rPr>
        <w:t>, Instalaciones eléctricas (utilización).</w:t>
      </w:r>
    </w:p>
    <w:p w14:paraId="5D293D4B" w14:textId="77777777" w:rsidR="00965BF8" w:rsidRPr="00DA09EB" w:rsidRDefault="00965BF8" w:rsidP="00965BF8">
      <w:pPr>
        <w:contextualSpacing/>
        <w:jc w:val="both"/>
        <w:rPr>
          <w:rFonts w:ascii="Arial" w:hAnsi="Arial" w:cs="Arial"/>
        </w:rPr>
      </w:pPr>
    </w:p>
    <w:p w14:paraId="12215F2F" w14:textId="77777777" w:rsidR="00965BF8" w:rsidRPr="00DA09EB" w:rsidRDefault="00965BF8" w:rsidP="00965BF8">
      <w:pPr>
        <w:jc w:val="both"/>
        <w:rPr>
          <w:rFonts w:ascii="Arial" w:hAnsi="Arial" w:cs="Arial"/>
        </w:rPr>
      </w:pPr>
      <w:r w:rsidRPr="00DA09EB">
        <w:rPr>
          <w:rFonts w:ascii="Arial" w:hAnsi="Arial" w:cs="Arial"/>
          <w:b/>
          <w:bCs/>
        </w:rPr>
        <w:t>NOM-022-STPS-2015</w:t>
      </w:r>
      <w:r w:rsidRPr="00DA09EB">
        <w:rPr>
          <w:rFonts w:ascii="Arial" w:hAnsi="Arial" w:cs="Arial"/>
        </w:rPr>
        <w:t>, Electricidad estática en los centros de trabajo condiciones de seguridad.</w:t>
      </w:r>
    </w:p>
    <w:p w14:paraId="254D47FF" w14:textId="77777777" w:rsidR="00965BF8" w:rsidRPr="00DA09EB" w:rsidRDefault="00965BF8" w:rsidP="00965BF8">
      <w:pPr>
        <w:jc w:val="both"/>
        <w:rPr>
          <w:rFonts w:ascii="Arial" w:hAnsi="Arial" w:cs="Arial"/>
        </w:rPr>
      </w:pPr>
    </w:p>
    <w:p w14:paraId="20CFC4C6" w14:textId="77777777" w:rsidR="00965BF8" w:rsidRPr="00DA09EB" w:rsidRDefault="00965BF8" w:rsidP="00965BF8">
      <w:pPr>
        <w:autoSpaceDE w:val="0"/>
        <w:autoSpaceDN w:val="0"/>
        <w:jc w:val="both"/>
        <w:rPr>
          <w:rFonts w:ascii="Arial" w:hAnsi="Arial" w:cs="Arial"/>
        </w:rPr>
      </w:pPr>
      <w:r w:rsidRPr="00DA09EB">
        <w:rPr>
          <w:rFonts w:ascii="Arial" w:hAnsi="Arial" w:cs="Arial"/>
          <w:b/>
          <w:bCs/>
        </w:rPr>
        <w:t xml:space="preserve">“El proveedor” </w:t>
      </w:r>
      <w:r w:rsidRPr="00DA09EB">
        <w:rPr>
          <w:rFonts w:ascii="Arial" w:hAnsi="Arial" w:cs="Arial"/>
        </w:rPr>
        <w:t>deberá entregar el referido escrito al Supervisor del Contrato a más tardar el 08 de enero de 2021 en las oficinas de la Subdirección de Servicios, de lunes a viernes, de las 9:00 a las 19:00 horas.</w:t>
      </w:r>
    </w:p>
    <w:p w14:paraId="5DBCB02D" w14:textId="77777777" w:rsidR="00965BF8" w:rsidRPr="00DA09EB" w:rsidRDefault="00965BF8" w:rsidP="00965BF8">
      <w:pPr>
        <w:autoSpaceDE w:val="0"/>
        <w:autoSpaceDN w:val="0"/>
        <w:jc w:val="both"/>
        <w:rPr>
          <w:rFonts w:ascii="Arial" w:hAnsi="Arial" w:cs="Arial"/>
        </w:rPr>
      </w:pPr>
    </w:p>
    <w:p w14:paraId="2ABF9CCB" w14:textId="77777777" w:rsidR="00965BF8" w:rsidRPr="00DA09EB" w:rsidRDefault="00965BF8" w:rsidP="00965BF8">
      <w:pPr>
        <w:autoSpaceDE w:val="0"/>
        <w:autoSpaceDN w:val="0"/>
        <w:jc w:val="both"/>
        <w:rPr>
          <w:rFonts w:ascii="Arial" w:hAnsi="Arial" w:cs="Arial"/>
        </w:rPr>
      </w:pPr>
      <w:r w:rsidRPr="00DA09EB">
        <w:rPr>
          <w:rFonts w:ascii="Arial" w:hAnsi="Arial" w:cs="Arial"/>
        </w:rPr>
        <w:t>Para el cumplimiento de los entregables señalados en los numerales 9. Garantías, 10. Documentación y Bienes, y 11. Normas Aplicables el personal del proveedor adjudicado deberá considerar el uso obligatorio de cubre bocas durante la permanencia en las instalaciones, práctica de etiqueta respiratoria, uso frecuente de gel anti-bacterial al 70% de alcohol, mantener la sana distancia de 1.50 mts entre personas, lo anterior, a fin de salvaguardar la salud del personal de el “Proveedor” y del Instituto.</w:t>
      </w:r>
    </w:p>
    <w:p w14:paraId="5F75B331" w14:textId="77777777" w:rsidR="00965BF8" w:rsidRDefault="00965BF8" w:rsidP="00515E01">
      <w:pPr>
        <w:spacing w:line="252" w:lineRule="auto"/>
        <w:jc w:val="both"/>
        <w:rPr>
          <w:rFonts w:ascii="Arial" w:hAnsi="Arial" w:cs="Arial"/>
        </w:rPr>
      </w:pPr>
    </w:p>
    <w:p w14:paraId="425FB8BE" w14:textId="1754C9D4" w:rsidR="00515E01" w:rsidRPr="00CD36C3" w:rsidRDefault="00515E01" w:rsidP="00515E01">
      <w:pPr>
        <w:widowControl w:val="0"/>
        <w:spacing w:before="120" w:after="120"/>
        <w:ind w:firstLine="708"/>
        <w:jc w:val="both"/>
        <w:rPr>
          <w:rFonts w:ascii="Arial" w:hAnsi="Arial" w:cs="Arial"/>
          <w:b/>
          <w:bCs/>
        </w:rPr>
      </w:pPr>
      <w:r>
        <w:rPr>
          <w:rFonts w:ascii="Arial" w:hAnsi="Arial" w:cs="Arial"/>
          <w:b/>
          <w:bCs/>
        </w:rPr>
        <w:t>1</w:t>
      </w:r>
      <w:r w:rsidR="00DA09EB">
        <w:rPr>
          <w:rFonts w:ascii="Arial" w:hAnsi="Arial" w:cs="Arial"/>
          <w:b/>
          <w:bCs/>
        </w:rPr>
        <w:t>2</w:t>
      </w:r>
      <w:r>
        <w:rPr>
          <w:rFonts w:ascii="Arial" w:hAnsi="Arial" w:cs="Arial"/>
          <w:b/>
          <w:bCs/>
        </w:rPr>
        <w:t xml:space="preserve">.  </w:t>
      </w:r>
      <w:r w:rsidRPr="00CD36C3">
        <w:rPr>
          <w:rFonts w:ascii="Arial" w:hAnsi="Arial" w:cs="Arial"/>
          <w:b/>
          <w:bCs/>
        </w:rPr>
        <w:t xml:space="preserve">Póliza de responsabilidad civil </w:t>
      </w:r>
    </w:p>
    <w:p w14:paraId="32FD818C" w14:textId="72242BE1" w:rsidR="00515E01" w:rsidRDefault="00515E01" w:rsidP="00E82F33">
      <w:pPr>
        <w:jc w:val="both"/>
        <w:rPr>
          <w:rFonts w:ascii="Arial" w:hAnsi="Arial" w:cs="Arial"/>
        </w:rPr>
      </w:pPr>
      <w:r w:rsidRPr="00CD36C3">
        <w:rPr>
          <w:rFonts w:ascii="Arial" w:hAnsi="Arial" w:cs="Arial"/>
          <w:lang w:eastAsia="es-MX"/>
        </w:rPr>
        <w:t xml:space="preserve">De conformidad con lo previsto en los artículos 66 del REGLAMENTO y 145 apartado C. de las Penas contractuales, garantía de vicios ocultos y seguro de responsabilidad civil de las POBALINES, el proveedor entregará a más tardar el 24 de enero de </w:t>
      </w:r>
      <w:r>
        <w:rPr>
          <w:rFonts w:ascii="Arial" w:hAnsi="Arial" w:cs="Arial"/>
          <w:lang w:eastAsia="es-MX"/>
        </w:rPr>
        <w:t>2021</w:t>
      </w:r>
      <w:r w:rsidRPr="00CD36C3">
        <w:rPr>
          <w:rFonts w:ascii="Arial" w:hAnsi="Arial" w:cs="Arial"/>
          <w:lang w:eastAsia="es-MX"/>
        </w:rPr>
        <w:t xml:space="preserve">, al Administrador del Contrato, en las oficinas de la Dirección de Recursos Materiales y Servicios, ubicadas </w:t>
      </w:r>
      <w:r w:rsidRPr="00CD36C3">
        <w:rPr>
          <w:rFonts w:ascii="Arial" w:hAnsi="Arial" w:cs="Arial"/>
        </w:rPr>
        <w:t>en Periférico Sur número 4124, piso 6, Colonia Jardines del Pedregal, Álvaro Obregón, código postal 01900, Ciudad de México, de lunes a viernes en un horario de 09:00 a 18:00 horas, una póliza de responsabilidad civil por daños a terceros</w:t>
      </w:r>
      <w:r>
        <w:rPr>
          <w:rFonts w:ascii="Arial" w:hAnsi="Arial" w:cs="Arial"/>
        </w:rPr>
        <w:t xml:space="preserve"> a favor del Instituto, o bien endoso de la misma a favor del Instituto</w:t>
      </w:r>
      <w:r w:rsidRPr="00CD36C3">
        <w:rPr>
          <w:rFonts w:ascii="Arial" w:hAnsi="Arial" w:cs="Arial"/>
        </w:rPr>
        <w:t>, que permita hacer frente a cualquier incidente o siniestro ocasionado por su personal durante el desarrollo del servicio en el que se vean afectados los bienes propiedad de “</w:t>
      </w:r>
      <w:r w:rsidRPr="00CD36C3">
        <w:rPr>
          <w:rFonts w:ascii="Arial" w:hAnsi="Arial" w:cs="Arial"/>
          <w:b/>
          <w:bCs/>
        </w:rPr>
        <w:t>El Instituto</w:t>
      </w:r>
      <w:r w:rsidRPr="00CD36C3">
        <w:rPr>
          <w:rFonts w:ascii="Arial" w:hAnsi="Arial" w:cs="Arial"/>
        </w:rPr>
        <w:t>”, o a las personas, a quiénes por disposición legal éste tenga responsabilidad ante un tercero, por un importe de $300,000.00 (Trescientos mil pesos 00/100 M.N.) a favor de “</w:t>
      </w:r>
      <w:r w:rsidRPr="00CD36C3">
        <w:rPr>
          <w:rFonts w:ascii="Arial" w:hAnsi="Arial" w:cs="Arial"/>
          <w:b/>
          <w:bCs/>
        </w:rPr>
        <w:t>El Instituto</w:t>
      </w:r>
      <w:r w:rsidRPr="00CD36C3">
        <w:rPr>
          <w:rFonts w:ascii="Arial" w:hAnsi="Arial" w:cs="Arial"/>
        </w:rPr>
        <w:t xml:space="preserve">”, dicha póliza deberá estar vigente hasta el total cumplimiento de las obligaciones establecidas en el presente </w:t>
      </w:r>
      <w:r w:rsidRPr="00CD36C3">
        <w:rPr>
          <w:rFonts w:ascii="Arial" w:hAnsi="Arial" w:cs="Arial"/>
          <w:b/>
          <w:bCs/>
        </w:rPr>
        <w:t>Anexo Técnico.</w:t>
      </w:r>
      <w:r w:rsidRPr="00CD36C3">
        <w:rPr>
          <w:rFonts w:ascii="Arial" w:hAnsi="Arial" w:cs="Arial"/>
        </w:rPr>
        <w:t xml:space="preserve"> </w:t>
      </w:r>
    </w:p>
    <w:p w14:paraId="70B44627" w14:textId="77777777" w:rsidR="00965BF8" w:rsidRDefault="00965BF8" w:rsidP="00E82F33">
      <w:pPr>
        <w:jc w:val="both"/>
        <w:rPr>
          <w:rFonts w:ascii="Arial" w:hAnsi="Arial" w:cs="Arial"/>
        </w:rPr>
      </w:pPr>
    </w:p>
    <w:p w14:paraId="349C67BF" w14:textId="5D2E4371" w:rsidR="00C22A4E" w:rsidRDefault="00C22A4E" w:rsidP="00C22A4E">
      <w:pPr>
        <w:widowControl w:val="0"/>
        <w:autoSpaceDE w:val="0"/>
        <w:autoSpaceDN w:val="0"/>
        <w:spacing w:before="48"/>
        <w:ind w:left="2242" w:right="2246"/>
        <w:jc w:val="center"/>
        <w:rPr>
          <w:rFonts w:ascii="Arial" w:eastAsia="Calibri Light" w:hAnsi="Arial" w:cs="Arial"/>
          <w:b/>
          <w:bCs/>
          <w:sz w:val="16"/>
          <w:szCs w:val="16"/>
          <w:lang w:val="es-ES" w:bidi="es-ES"/>
        </w:rPr>
      </w:pPr>
      <w:r w:rsidRPr="00E82F33">
        <w:rPr>
          <w:rFonts w:ascii="Arial" w:eastAsia="Calibri Light" w:hAnsi="Arial" w:cs="Arial"/>
          <w:b/>
          <w:bCs/>
          <w:sz w:val="16"/>
          <w:szCs w:val="16"/>
          <w:lang w:val="es-ES" w:bidi="es-ES"/>
        </w:rPr>
        <w:t>APÉNDICE "</w:t>
      </w:r>
      <w:r>
        <w:rPr>
          <w:rFonts w:ascii="Arial" w:eastAsia="Calibri Light" w:hAnsi="Arial" w:cs="Arial"/>
          <w:b/>
          <w:bCs/>
          <w:sz w:val="16"/>
          <w:szCs w:val="16"/>
          <w:lang w:val="es-ES" w:bidi="es-ES"/>
        </w:rPr>
        <w:t>A</w:t>
      </w:r>
      <w:r w:rsidRPr="00E82F33">
        <w:rPr>
          <w:rFonts w:ascii="Arial" w:eastAsia="Calibri Light" w:hAnsi="Arial" w:cs="Arial"/>
          <w:b/>
          <w:bCs/>
          <w:sz w:val="16"/>
          <w:szCs w:val="16"/>
          <w:lang w:val="es-ES" w:bidi="es-ES"/>
        </w:rPr>
        <w:t>"</w:t>
      </w:r>
      <w:r>
        <w:rPr>
          <w:rFonts w:ascii="Arial" w:eastAsia="Calibri Light" w:hAnsi="Arial" w:cs="Arial"/>
          <w:b/>
          <w:bCs/>
          <w:sz w:val="16"/>
          <w:szCs w:val="16"/>
          <w:lang w:val="es-ES" w:bidi="es-ES"/>
        </w:rPr>
        <w:t xml:space="preserve"> (PARTIDA 2)</w:t>
      </w:r>
    </w:p>
    <w:p w14:paraId="52DE1FBD" w14:textId="2E747FC3" w:rsidR="00C22A4E" w:rsidRDefault="00C22A4E" w:rsidP="00C22A4E">
      <w:pPr>
        <w:widowControl w:val="0"/>
        <w:autoSpaceDE w:val="0"/>
        <w:autoSpaceDN w:val="0"/>
        <w:spacing w:before="48"/>
        <w:ind w:right="2246"/>
        <w:rPr>
          <w:rFonts w:ascii="Arial" w:eastAsia="Calibri Light" w:hAnsi="Arial" w:cs="Arial"/>
          <w:b/>
          <w:bCs/>
          <w:sz w:val="16"/>
          <w:szCs w:val="16"/>
          <w:lang w:val="es-ES" w:bidi="es-ES"/>
        </w:rPr>
      </w:pPr>
    </w:p>
    <w:tbl>
      <w:tblPr>
        <w:tblStyle w:val="TableNormal"/>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939"/>
        <w:gridCol w:w="1830"/>
        <w:gridCol w:w="601"/>
        <w:gridCol w:w="444"/>
        <w:gridCol w:w="586"/>
        <w:gridCol w:w="534"/>
        <w:gridCol w:w="534"/>
        <w:gridCol w:w="534"/>
        <w:gridCol w:w="534"/>
        <w:gridCol w:w="534"/>
        <w:gridCol w:w="534"/>
        <w:gridCol w:w="775"/>
        <w:gridCol w:w="619"/>
        <w:gridCol w:w="820"/>
        <w:gridCol w:w="723"/>
        <w:gridCol w:w="6"/>
      </w:tblGrid>
      <w:tr w:rsidR="00C22A4E" w14:paraId="2DE2CD19" w14:textId="77777777" w:rsidTr="001F5D7C">
        <w:trPr>
          <w:trHeight w:val="167"/>
          <w:jc w:val="center"/>
        </w:trPr>
        <w:tc>
          <w:tcPr>
            <w:tcW w:w="10547" w:type="dxa"/>
            <w:gridSpan w:val="16"/>
            <w:shd w:val="clear" w:color="auto" w:fill="99CCFF"/>
          </w:tcPr>
          <w:p w14:paraId="7275D7C0" w14:textId="77777777" w:rsidR="00C22A4E" w:rsidRPr="00E90ACF" w:rsidRDefault="00C22A4E" w:rsidP="001F5D7C">
            <w:pPr>
              <w:pStyle w:val="TableParagraph"/>
              <w:tabs>
                <w:tab w:val="left" w:pos="8910"/>
              </w:tabs>
              <w:ind w:right="1593"/>
              <w:jc w:val="center"/>
              <w:rPr>
                <w:b/>
                <w:bCs/>
                <w:sz w:val="14"/>
              </w:rPr>
            </w:pPr>
            <w:r w:rsidRPr="00E90ACF">
              <w:rPr>
                <w:b/>
                <w:bCs/>
                <w:w w:val="105"/>
                <w:sz w:val="14"/>
              </w:rPr>
              <w:t xml:space="preserve">                                                                  Apéndice "A"</w:t>
            </w:r>
          </w:p>
        </w:tc>
      </w:tr>
      <w:tr w:rsidR="00C22A4E" w14:paraId="6787EABE" w14:textId="77777777" w:rsidTr="001F5D7C">
        <w:trPr>
          <w:gridAfter w:val="1"/>
          <w:wAfter w:w="6" w:type="dxa"/>
          <w:trHeight w:val="167"/>
          <w:jc w:val="center"/>
        </w:trPr>
        <w:tc>
          <w:tcPr>
            <w:tcW w:w="939" w:type="dxa"/>
            <w:shd w:val="clear" w:color="auto" w:fill="99CCFF"/>
          </w:tcPr>
          <w:p w14:paraId="70E304BB" w14:textId="77777777" w:rsidR="00C22A4E" w:rsidRDefault="00C22A4E" w:rsidP="001F5D7C">
            <w:pPr>
              <w:pStyle w:val="TableParagraph"/>
              <w:ind w:left="26"/>
              <w:jc w:val="center"/>
              <w:rPr>
                <w:sz w:val="14"/>
              </w:rPr>
            </w:pPr>
            <w:r>
              <w:rPr>
                <w:w w:val="105"/>
                <w:sz w:val="14"/>
              </w:rPr>
              <w:t>Inmueble</w:t>
            </w:r>
          </w:p>
        </w:tc>
        <w:tc>
          <w:tcPr>
            <w:tcW w:w="1830" w:type="dxa"/>
            <w:shd w:val="clear" w:color="auto" w:fill="99CCFF"/>
          </w:tcPr>
          <w:p w14:paraId="5039732B" w14:textId="77777777" w:rsidR="00C22A4E" w:rsidRDefault="00C22A4E" w:rsidP="001F5D7C">
            <w:pPr>
              <w:pStyle w:val="TableParagraph"/>
              <w:ind w:left="806" w:right="784"/>
              <w:jc w:val="center"/>
              <w:rPr>
                <w:sz w:val="14"/>
              </w:rPr>
            </w:pPr>
            <w:r>
              <w:rPr>
                <w:w w:val="105"/>
                <w:sz w:val="14"/>
              </w:rPr>
              <w:t>Descripción</w:t>
            </w:r>
          </w:p>
        </w:tc>
        <w:tc>
          <w:tcPr>
            <w:tcW w:w="601" w:type="dxa"/>
            <w:shd w:val="clear" w:color="auto" w:fill="99CCFF"/>
          </w:tcPr>
          <w:p w14:paraId="47040E90" w14:textId="77777777" w:rsidR="00C22A4E" w:rsidRDefault="00C22A4E" w:rsidP="001F5D7C">
            <w:pPr>
              <w:pStyle w:val="TableParagraph"/>
              <w:ind w:left="99" w:right="76"/>
              <w:jc w:val="center"/>
              <w:rPr>
                <w:sz w:val="14"/>
              </w:rPr>
            </w:pPr>
            <w:r>
              <w:rPr>
                <w:w w:val="105"/>
                <w:sz w:val="14"/>
              </w:rPr>
              <w:t>Cantidad</w:t>
            </w:r>
          </w:p>
        </w:tc>
        <w:tc>
          <w:tcPr>
            <w:tcW w:w="444" w:type="dxa"/>
            <w:shd w:val="clear" w:color="auto" w:fill="99CCFF"/>
          </w:tcPr>
          <w:p w14:paraId="01AF9145" w14:textId="77777777" w:rsidR="00C22A4E" w:rsidRDefault="00C22A4E" w:rsidP="001F5D7C">
            <w:pPr>
              <w:pStyle w:val="TableParagraph"/>
              <w:ind w:left="56" w:right="32"/>
              <w:jc w:val="center"/>
              <w:rPr>
                <w:sz w:val="14"/>
              </w:rPr>
            </w:pPr>
            <w:r>
              <w:rPr>
                <w:w w:val="105"/>
                <w:sz w:val="14"/>
              </w:rPr>
              <w:t>ENERO</w:t>
            </w:r>
          </w:p>
        </w:tc>
        <w:tc>
          <w:tcPr>
            <w:tcW w:w="586" w:type="dxa"/>
            <w:shd w:val="clear" w:color="auto" w:fill="99CCFF"/>
          </w:tcPr>
          <w:p w14:paraId="4764A735" w14:textId="77777777" w:rsidR="00C22A4E" w:rsidRDefault="00C22A4E" w:rsidP="001F5D7C">
            <w:pPr>
              <w:pStyle w:val="TableParagraph"/>
              <w:ind w:left="82" w:right="58"/>
              <w:jc w:val="center"/>
              <w:rPr>
                <w:sz w:val="14"/>
              </w:rPr>
            </w:pPr>
            <w:r>
              <w:rPr>
                <w:w w:val="105"/>
                <w:sz w:val="14"/>
              </w:rPr>
              <w:t>FEBRERO</w:t>
            </w:r>
          </w:p>
        </w:tc>
        <w:tc>
          <w:tcPr>
            <w:tcW w:w="534" w:type="dxa"/>
            <w:shd w:val="clear" w:color="auto" w:fill="99CCFF"/>
          </w:tcPr>
          <w:p w14:paraId="7B6F7D5C" w14:textId="77777777" w:rsidR="00C22A4E" w:rsidRDefault="00C22A4E" w:rsidP="001F5D7C">
            <w:pPr>
              <w:pStyle w:val="TableParagraph"/>
              <w:ind w:right="91"/>
              <w:jc w:val="right"/>
              <w:rPr>
                <w:sz w:val="14"/>
              </w:rPr>
            </w:pPr>
            <w:r>
              <w:rPr>
                <w:sz w:val="14"/>
              </w:rPr>
              <w:t>MARZO</w:t>
            </w:r>
          </w:p>
        </w:tc>
        <w:tc>
          <w:tcPr>
            <w:tcW w:w="534" w:type="dxa"/>
            <w:shd w:val="clear" w:color="auto" w:fill="99CCFF"/>
          </w:tcPr>
          <w:p w14:paraId="7F2932D8" w14:textId="77777777" w:rsidR="00C22A4E" w:rsidRDefault="00C22A4E" w:rsidP="001F5D7C">
            <w:pPr>
              <w:pStyle w:val="TableParagraph"/>
              <w:ind w:left="67" w:right="38"/>
              <w:jc w:val="center"/>
              <w:rPr>
                <w:sz w:val="14"/>
              </w:rPr>
            </w:pPr>
            <w:r>
              <w:rPr>
                <w:w w:val="105"/>
                <w:sz w:val="14"/>
              </w:rPr>
              <w:t>ABRIL</w:t>
            </w:r>
          </w:p>
        </w:tc>
        <w:tc>
          <w:tcPr>
            <w:tcW w:w="534" w:type="dxa"/>
            <w:shd w:val="clear" w:color="auto" w:fill="99CCFF"/>
          </w:tcPr>
          <w:p w14:paraId="6A90958E" w14:textId="77777777" w:rsidR="00C22A4E" w:rsidRDefault="00C22A4E" w:rsidP="001F5D7C">
            <w:pPr>
              <w:pStyle w:val="TableParagraph"/>
              <w:ind w:right="127"/>
              <w:jc w:val="right"/>
              <w:rPr>
                <w:sz w:val="14"/>
              </w:rPr>
            </w:pPr>
            <w:r>
              <w:rPr>
                <w:sz w:val="14"/>
              </w:rPr>
              <w:t>MAYO</w:t>
            </w:r>
          </w:p>
        </w:tc>
        <w:tc>
          <w:tcPr>
            <w:tcW w:w="534" w:type="dxa"/>
            <w:shd w:val="clear" w:color="auto" w:fill="99CCFF"/>
          </w:tcPr>
          <w:p w14:paraId="47C669FD" w14:textId="77777777" w:rsidR="00C22A4E" w:rsidRDefault="00C22A4E" w:rsidP="001F5D7C">
            <w:pPr>
              <w:pStyle w:val="TableParagraph"/>
              <w:ind w:left="69" w:right="38"/>
              <w:jc w:val="center"/>
              <w:rPr>
                <w:sz w:val="14"/>
              </w:rPr>
            </w:pPr>
            <w:r>
              <w:rPr>
                <w:w w:val="105"/>
                <w:sz w:val="14"/>
              </w:rPr>
              <w:t>JUNIO</w:t>
            </w:r>
          </w:p>
        </w:tc>
        <w:tc>
          <w:tcPr>
            <w:tcW w:w="534" w:type="dxa"/>
            <w:shd w:val="clear" w:color="auto" w:fill="99CCFF"/>
          </w:tcPr>
          <w:p w14:paraId="21DCDCFD" w14:textId="77777777" w:rsidR="00C22A4E" w:rsidRDefault="00C22A4E" w:rsidP="001F5D7C">
            <w:pPr>
              <w:pStyle w:val="TableParagraph"/>
              <w:ind w:left="68" w:right="38"/>
              <w:jc w:val="center"/>
              <w:rPr>
                <w:sz w:val="14"/>
              </w:rPr>
            </w:pPr>
            <w:r>
              <w:rPr>
                <w:w w:val="105"/>
                <w:sz w:val="14"/>
              </w:rPr>
              <w:t>JULIO</w:t>
            </w:r>
          </w:p>
        </w:tc>
        <w:tc>
          <w:tcPr>
            <w:tcW w:w="534" w:type="dxa"/>
            <w:shd w:val="clear" w:color="auto" w:fill="99CCFF"/>
          </w:tcPr>
          <w:p w14:paraId="311693BA" w14:textId="77777777" w:rsidR="00C22A4E" w:rsidRDefault="00C22A4E" w:rsidP="001F5D7C">
            <w:pPr>
              <w:pStyle w:val="TableParagraph"/>
              <w:ind w:left="71" w:right="38"/>
              <w:jc w:val="center"/>
              <w:rPr>
                <w:sz w:val="14"/>
              </w:rPr>
            </w:pPr>
            <w:r>
              <w:rPr>
                <w:w w:val="105"/>
                <w:sz w:val="14"/>
              </w:rPr>
              <w:t>AGOSTO</w:t>
            </w:r>
          </w:p>
        </w:tc>
        <w:tc>
          <w:tcPr>
            <w:tcW w:w="775" w:type="dxa"/>
            <w:shd w:val="clear" w:color="auto" w:fill="99CCFF"/>
          </w:tcPr>
          <w:p w14:paraId="4A2E1ACA" w14:textId="77777777" w:rsidR="00C22A4E" w:rsidRDefault="00C22A4E" w:rsidP="001F5D7C">
            <w:pPr>
              <w:pStyle w:val="TableParagraph"/>
              <w:ind w:left="105" w:right="75"/>
              <w:jc w:val="center"/>
              <w:rPr>
                <w:sz w:val="14"/>
              </w:rPr>
            </w:pPr>
            <w:r>
              <w:rPr>
                <w:w w:val="105"/>
                <w:sz w:val="14"/>
              </w:rPr>
              <w:t>SEPTIEMBRE</w:t>
            </w:r>
          </w:p>
        </w:tc>
        <w:tc>
          <w:tcPr>
            <w:tcW w:w="619" w:type="dxa"/>
            <w:shd w:val="clear" w:color="auto" w:fill="99CCFF"/>
          </w:tcPr>
          <w:p w14:paraId="65C69784" w14:textId="77777777" w:rsidR="00C22A4E" w:rsidRDefault="00C22A4E" w:rsidP="001F5D7C">
            <w:pPr>
              <w:pStyle w:val="TableParagraph"/>
              <w:ind w:left="94" w:right="61"/>
              <w:jc w:val="center"/>
              <w:rPr>
                <w:sz w:val="14"/>
              </w:rPr>
            </w:pPr>
            <w:r>
              <w:rPr>
                <w:w w:val="105"/>
                <w:sz w:val="14"/>
              </w:rPr>
              <w:t>OCTUBRE</w:t>
            </w:r>
          </w:p>
        </w:tc>
        <w:tc>
          <w:tcPr>
            <w:tcW w:w="820" w:type="dxa"/>
            <w:shd w:val="clear" w:color="auto" w:fill="99CCFF"/>
          </w:tcPr>
          <w:p w14:paraId="0EAF7E85" w14:textId="77777777" w:rsidR="00C22A4E" w:rsidRDefault="00C22A4E" w:rsidP="001F5D7C">
            <w:pPr>
              <w:pStyle w:val="TableParagraph"/>
              <w:ind w:left="140" w:right="110"/>
              <w:jc w:val="center"/>
              <w:rPr>
                <w:sz w:val="14"/>
              </w:rPr>
            </w:pPr>
            <w:r>
              <w:rPr>
                <w:w w:val="105"/>
                <w:sz w:val="14"/>
              </w:rPr>
              <w:t>NOVIEMBRE</w:t>
            </w:r>
          </w:p>
        </w:tc>
        <w:tc>
          <w:tcPr>
            <w:tcW w:w="723" w:type="dxa"/>
            <w:shd w:val="clear" w:color="auto" w:fill="99CCFF"/>
          </w:tcPr>
          <w:p w14:paraId="7D956671" w14:textId="77777777" w:rsidR="00C22A4E" w:rsidRDefault="00C22A4E" w:rsidP="001F5D7C">
            <w:pPr>
              <w:pStyle w:val="TableParagraph"/>
              <w:ind w:left="112" w:right="82"/>
              <w:jc w:val="center"/>
              <w:rPr>
                <w:sz w:val="14"/>
              </w:rPr>
            </w:pPr>
            <w:r>
              <w:rPr>
                <w:w w:val="105"/>
                <w:sz w:val="14"/>
              </w:rPr>
              <w:t>DICIEMBRE</w:t>
            </w:r>
          </w:p>
        </w:tc>
      </w:tr>
      <w:tr w:rsidR="00C22A4E" w14:paraId="743A75A1" w14:textId="77777777" w:rsidTr="001F5D7C">
        <w:trPr>
          <w:gridAfter w:val="1"/>
          <w:wAfter w:w="6" w:type="dxa"/>
          <w:trHeight w:val="167"/>
          <w:jc w:val="center"/>
        </w:trPr>
        <w:tc>
          <w:tcPr>
            <w:tcW w:w="939" w:type="dxa"/>
            <w:vMerge w:val="restart"/>
            <w:shd w:val="clear" w:color="auto" w:fill="C0C0C0"/>
          </w:tcPr>
          <w:p w14:paraId="6445783A" w14:textId="77777777" w:rsidR="00C22A4E" w:rsidRDefault="00C22A4E" w:rsidP="001F5D7C">
            <w:pPr>
              <w:pStyle w:val="TableParagraph"/>
              <w:rPr>
                <w:rFonts w:ascii="Times New Roman"/>
                <w:sz w:val="14"/>
              </w:rPr>
            </w:pPr>
          </w:p>
          <w:p w14:paraId="582236EA" w14:textId="77777777" w:rsidR="00C22A4E" w:rsidRDefault="00C22A4E" w:rsidP="001F5D7C">
            <w:pPr>
              <w:pStyle w:val="TableParagraph"/>
              <w:rPr>
                <w:rFonts w:ascii="Times New Roman"/>
                <w:sz w:val="14"/>
              </w:rPr>
            </w:pPr>
          </w:p>
          <w:p w14:paraId="33A193CA" w14:textId="77777777" w:rsidR="00C22A4E" w:rsidRDefault="00C22A4E" w:rsidP="001F5D7C">
            <w:pPr>
              <w:pStyle w:val="TableParagraph"/>
              <w:rPr>
                <w:rFonts w:ascii="Times New Roman"/>
                <w:sz w:val="14"/>
              </w:rPr>
            </w:pPr>
          </w:p>
          <w:p w14:paraId="58AF6B9F" w14:textId="77777777" w:rsidR="00C22A4E" w:rsidRDefault="00C22A4E" w:rsidP="001F5D7C">
            <w:pPr>
              <w:pStyle w:val="TableParagraph"/>
              <w:rPr>
                <w:rFonts w:ascii="Times New Roman"/>
                <w:sz w:val="14"/>
              </w:rPr>
            </w:pPr>
          </w:p>
          <w:p w14:paraId="5CC0984A" w14:textId="77777777" w:rsidR="00C22A4E" w:rsidRDefault="00C22A4E" w:rsidP="001F5D7C">
            <w:pPr>
              <w:pStyle w:val="TableParagraph"/>
              <w:rPr>
                <w:rFonts w:ascii="Times New Roman"/>
                <w:sz w:val="14"/>
              </w:rPr>
            </w:pPr>
          </w:p>
          <w:p w14:paraId="639F2D71" w14:textId="77777777" w:rsidR="00C22A4E" w:rsidRDefault="00C22A4E" w:rsidP="001F5D7C">
            <w:pPr>
              <w:pStyle w:val="TableParagraph"/>
              <w:rPr>
                <w:rFonts w:ascii="Times New Roman"/>
                <w:sz w:val="14"/>
              </w:rPr>
            </w:pPr>
          </w:p>
          <w:p w14:paraId="6C9F2ABB" w14:textId="77777777" w:rsidR="00C22A4E" w:rsidRDefault="00C22A4E" w:rsidP="001F5D7C">
            <w:pPr>
              <w:pStyle w:val="TableParagraph"/>
              <w:rPr>
                <w:rFonts w:ascii="Times New Roman"/>
                <w:sz w:val="14"/>
              </w:rPr>
            </w:pPr>
          </w:p>
          <w:p w14:paraId="31372A3E" w14:textId="77777777" w:rsidR="00C22A4E" w:rsidRDefault="00C22A4E" w:rsidP="001F5D7C">
            <w:pPr>
              <w:pStyle w:val="TableParagraph"/>
              <w:spacing w:before="107"/>
              <w:ind w:left="112"/>
              <w:rPr>
                <w:sz w:val="14"/>
              </w:rPr>
            </w:pPr>
            <w:r>
              <w:rPr>
                <w:w w:val="105"/>
                <w:sz w:val="14"/>
              </w:rPr>
              <w:t>Conjunto Tlalpan</w:t>
            </w:r>
          </w:p>
        </w:tc>
        <w:tc>
          <w:tcPr>
            <w:tcW w:w="1830" w:type="dxa"/>
          </w:tcPr>
          <w:p w14:paraId="2C5C4BFD" w14:textId="77777777" w:rsidR="00C22A4E" w:rsidRDefault="00C22A4E" w:rsidP="001F5D7C">
            <w:pPr>
              <w:pStyle w:val="TableParagraph"/>
              <w:ind w:left="25"/>
              <w:rPr>
                <w:sz w:val="14"/>
              </w:rPr>
            </w:pPr>
            <w:r>
              <w:rPr>
                <w:w w:val="105"/>
                <w:sz w:val="14"/>
              </w:rPr>
              <w:t>Mini Split (MS)</w:t>
            </w:r>
          </w:p>
        </w:tc>
        <w:tc>
          <w:tcPr>
            <w:tcW w:w="601" w:type="dxa"/>
          </w:tcPr>
          <w:p w14:paraId="6BDBFCFA" w14:textId="77777777" w:rsidR="00C22A4E" w:rsidRDefault="00C22A4E" w:rsidP="001F5D7C">
            <w:pPr>
              <w:pStyle w:val="TableParagraph"/>
              <w:ind w:left="99" w:right="70"/>
              <w:jc w:val="center"/>
              <w:rPr>
                <w:sz w:val="14"/>
              </w:rPr>
            </w:pPr>
            <w:r>
              <w:rPr>
                <w:w w:val="105"/>
                <w:sz w:val="14"/>
              </w:rPr>
              <w:t>136</w:t>
            </w:r>
          </w:p>
        </w:tc>
        <w:tc>
          <w:tcPr>
            <w:tcW w:w="444" w:type="dxa"/>
            <w:shd w:val="clear" w:color="auto" w:fill="CCFFFF"/>
          </w:tcPr>
          <w:p w14:paraId="7184FB61" w14:textId="77777777" w:rsidR="00C22A4E" w:rsidRDefault="00C22A4E" w:rsidP="001F5D7C">
            <w:pPr>
              <w:pStyle w:val="TableParagraph"/>
              <w:ind w:left="56" w:right="27"/>
              <w:jc w:val="center"/>
              <w:rPr>
                <w:sz w:val="14"/>
              </w:rPr>
            </w:pPr>
            <w:r>
              <w:rPr>
                <w:w w:val="105"/>
                <w:sz w:val="14"/>
              </w:rPr>
              <w:t>4-8</w:t>
            </w:r>
          </w:p>
        </w:tc>
        <w:tc>
          <w:tcPr>
            <w:tcW w:w="586" w:type="dxa"/>
          </w:tcPr>
          <w:p w14:paraId="15AC9C1F" w14:textId="77777777" w:rsidR="00C22A4E" w:rsidRDefault="00C22A4E" w:rsidP="001F5D7C">
            <w:pPr>
              <w:pStyle w:val="TableParagraph"/>
              <w:rPr>
                <w:rFonts w:ascii="Times New Roman"/>
                <w:sz w:val="10"/>
              </w:rPr>
            </w:pPr>
          </w:p>
        </w:tc>
        <w:tc>
          <w:tcPr>
            <w:tcW w:w="534" w:type="dxa"/>
            <w:shd w:val="clear" w:color="auto" w:fill="CCFFFF"/>
          </w:tcPr>
          <w:p w14:paraId="19EE09AF" w14:textId="77777777" w:rsidR="00C22A4E" w:rsidRDefault="00C22A4E" w:rsidP="001F5D7C">
            <w:pPr>
              <w:pStyle w:val="TableParagraph"/>
              <w:ind w:left="68" w:right="38"/>
              <w:jc w:val="center"/>
              <w:rPr>
                <w:sz w:val="14"/>
              </w:rPr>
            </w:pPr>
            <w:r>
              <w:rPr>
                <w:w w:val="105"/>
                <w:sz w:val="14"/>
              </w:rPr>
              <w:t>1-5</w:t>
            </w:r>
          </w:p>
        </w:tc>
        <w:tc>
          <w:tcPr>
            <w:tcW w:w="534" w:type="dxa"/>
          </w:tcPr>
          <w:p w14:paraId="5BF64FCC" w14:textId="77777777" w:rsidR="00C22A4E" w:rsidRDefault="00C22A4E" w:rsidP="001F5D7C">
            <w:pPr>
              <w:pStyle w:val="TableParagraph"/>
              <w:rPr>
                <w:rFonts w:ascii="Times New Roman"/>
                <w:sz w:val="10"/>
              </w:rPr>
            </w:pPr>
          </w:p>
        </w:tc>
        <w:tc>
          <w:tcPr>
            <w:tcW w:w="534" w:type="dxa"/>
            <w:shd w:val="clear" w:color="auto" w:fill="CCFFFF"/>
          </w:tcPr>
          <w:p w14:paraId="13601B0E" w14:textId="77777777" w:rsidR="00C22A4E" w:rsidRDefault="00C22A4E" w:rsidP="001F5D7C">
            <w:pPr>
              <w:pStyle w:val="TableParagraph"/>
              <w:ind w:right="215"/>
              <w:jc w:val="right"/>
              <w:rPr>
                <w:sz w:val="14"/>
              </w:rPr>
            </w:pPr>
            <w:r>
              <w:rPr>
                <w:sz w:val="14"/>
              </w:rPr>
              <w:t>3-7</w:t>
            </w:r>
          </w:p>
        </w:tc>
        <w:tc>
          <w:tcPr>
            <w:tcW w:w="534" w:type="dxa"/>
          </w:tcPr>
          <w:p w14:paraId="68FAA8AC" w14:textId="77777777" w:rsidR="00C22A4E" w:rsidRDefault="00C22A4E" w:rsidP="001F5D7C">
            <w:pPr>
              <w:pStyle w:val="TableParagraph"/>
              <w:rPr>
                <w:rFonts w:ascii="Times New Roman"/>
                <w:sz w:val="10"/>
              </w:rPr>
            </w:pPr>
          </w:p>
        </w:tc>
        <w:tc>
          <w:tcPr>
            <w:tcW w:w="534" w:type="dxa"/>
            <w:shd w:val="clear" w:color="auto" w:fill="CCFFFF"/>
          </w:tcPr>
          <w:p w14:paraId="7325BE59" w14:textId="77777777" w:rsidR="00C22A4E" w:rsidRDefault="00C22A4E" w:rsidP="001F5D7C">
            <w:pPr>
              <w:pStyle w:val="TableParagraph"/>
              <w:ind w:left="71" w:right="37"/>
              <w:jc w:val="center"/>
              <w:rPr>
                <w:sz w:val="14"/>
              </w:rPr>
            </w:pPr>
            <w:r>
              <w:rPr>
                <w:w w:val="105"/>
                <w:sz w:val="14"/>
              </w:rPr>
              <w:t>5-9</w:t>
            </w:r>
          </w:p>
        </w:tc>
        <w:tc>
          <w:tcPr>
            <w:tcW w:w="534" w:type="dxa"/>
          </w:tcPr>
          <w:p w14:paraId="0A0463CE" w14:textId="77777777" w:rsidR="00C22A4E" w:rsidRDefault="00C22A4E" w:rsidP="001F5D7C">
            <w:pPr>
              <w:pStyle w:val="TableParagraph"/>
              <w:rPr>
                <w:rFonts w:ascii="Times New Roman"/>
                <w:sz w:val="10"/>
              </w:rPr>
            </w:pPr>
          </w:p>
        </w:tc>
        <w:tc>
          <w:tcPr>
            <w:tcW w:w="775" w:type="dxa"/>
            <w:shd w:val="clear" w:color="auto" w:fill="CCFFFF"/>
          </w:tcPr>
          <w:p w14:paraId="657598E5" w14:textId="77777777" w:rsidR="00C22A4E" w:rsidRDefault="00C22A4E" w:rsidP="001F5D7C">
            <w:pPr>
              <w:pStyle w:val="TableParagraph"/>
              <w:ind w:left="105" w:right="72"/>
              <w:jc w:val="center"/>
              <w:rPr>
                <w:sz w:val="14"/>
              </w:rPr>
            </w:pPr>
            <w:r>
              <w:rPr>
                <w:w w:val="105"/>
                <w:sz w:val="14"/>
              </w:rPr>
              <w:t>6-10</w:t>
            </w:r>
          </w:p>
        </w:tc>
        <w:tc>
          <w:tcPr>
            <w:tcW w:w="619" w:type="dxa"/>
          </w:tcPr>
          <w:p w14:paraId="6B7778D5" w14:textId="77777777" w:rsidR="00C22A4E" w:rsidRDefault="00C22A4E" w:rsidP="001F5D7C">
            <w:pPr>
              <w:pStyle w:val="TableParagraph"/>
              <w:rPr>
                <w:rFonts w:ascii="Times New Roman"/>
                <w:sz w:val="10"/>
              </w:rPr>
            </w:pPr>
          </w:p>
        </w:tc>
        <w:tc>
          <w:tcPr>
            <w:tcW w:w="820" w:type="dxa"/>
            <w:shd w:val="clear" w:color="auto" w:fill="CCFFFF"/>
          </w:tcPr>
          <w:p w14:paraId="616375F1" w14:textId="77777777" w:rsidR="00C22A4E" w:rsidRDefault="00C22A4E" w:rsidP="001F5D7C">
            <w:pPr>
              <w:pStyle w:val="TableParagraph"/>
              <w:ind w:left="140" w:right="107"/>
              <w:jc w:val="center"/>
              <w:rPr>
                <w:sz w:val="14"/>
              </w:rPr>
            </w:pPr>
            <w:r>
              <w:rPr>
                <w:w w:val="105"/>
                <w:sz w:val="14"/>
              </w:rPr>
              <w:t>1-5</w:t>
            </w:r>
          </w:p>
        </w:tc>
        <w:tc>
          <w:tcPr>
            <w:tcW w:w="723" w:type="dxa"/>
          </w:tcPr>
          <w:p w14:paraId="3FB0946A" w14:textId="77777777" w:rsidR="00C22A4E" w:rsidRDefault="00C22A4E" w:rsidP="001F5D7C">
            <w:pPr>
              <w:pStyle w:val="TableParagraph"/>
              <w:rPr>
                <w:rFonts w:ascii="Times New Roman"/>
                <w:sz w:val="10"/>
              </w:rPr>
            </w:pPr>
          </w:p>
        </w:tc>
      </w:tr>
      <w:tr w:rsidR="00C22A4E" w14:paraId="37F489BC" w14:textId="77777777" w:rsidTr="001F5D7C">
        <w:trPr>
          <w:gridAfter w:val="1"/>
          <w:wAfter w:w="6" w:type="dxa"/>
          <w:trHeight w:val="166"/>
          <w:jc w:val="center"/>
        </w:trPr>
        <w:tc>
          <w:tcPr>
            <w:tcW w:w="939" w:type="dxa"/>
            <w:vMerge/>
            <w:tcBorders>
              <w:top w:val="nil"/>
            </w:tcBorders>
            <w:shd w:val="clear" w:color="auto" w:fill="C0C0C0"/>
          </w:tcPr>
          <w:p w14:paraId="01BF9A80" w14:textId="77777777" w:rsidR="00C22A4E" w:rsidRDefault="00C22A4E" w:rsidP="001F5D7C">
            <w:pPr>
              <w:rPr>
                <w:sz w:val="2"/>
                <w:szCs w:val="2"/>
              </w:rPr>
            </w:pPr>
          </w:p>
        </w:tc>
        <w:tc>
          <w:tcPr>
            <w:tcW w:w="1830" w:type="dxa"/>
          </w:tcPr>
          <w:p w14:paraId="2E96E177" w14:textId="77777777" w:rsidR="00C22A4E" w:rsidRDefault="00C22A4E" w:rsidP="001F5D7C">
            <w:pPr>
              <w:pStyle w:val="TableParagraph"/>
              <w:ind w:left="25"/>
              <w:rPr>
                <w:sz w:val="14"/>
              </w:rPr>
            </w:pPr>
            <w:r>
              <w:rPr>
                <w:w w:val="105"/>
                <w:sz w:val="14"/>
              </w:rPr>
              <w:t>Cassette (CT)</w:t>
            </w:r>
          </w:p>
        </w:tc>
        <w:tc>
          <w:tcPr>
            <w:tcW w:w="601" w:type="dxa"/>
          </w:tcPr>
          <w:p w14:paraId="6D545837" w14:textId="77777777" w:rsidR="00C22A4E" w:rsidRDefault="00C22A4E" w:rsidP="001F5D7C">
            <w:pPr>
              <w:pStyle w:val="TableParagraph"/>
              <w:ind w:left="99" w:right="70"/>
              <w:jc w:val="center"/>
              <w:rPr>
                <w:sz w:val="14"/>
              </w:rPr>
            </w:pPr>
            <w:r>
              <w:rPr>
                <w:w w:val="105"/>
                <w:sz w:val="14"/>
              </w:rPr>
              <w:t>38</w:t>
            </w:r>
          </w:p>
        </w:tc>
        <w:tc>
          <w:tcPr>
            <w:tcW w:w="444" w:type="dxa"/>
            <w:shd w:val="clear" w:color="auto" w:fill="CCFFFF"/>
          </w:tcPr>
          <w:p w14:paraId="57C9197C" w14:textId="77777777" w:rsidR="00C22A4E" w:rsidRDefault="00C22A4E" w:rsidP="001F5D7C">
            <w:pPr>
              <w:pStyle w:val="TableParagraph"/>
              <w:ind w:left="56" w:right="27"/>
              <w:jc w:val="center"/>
              <w:rPr>
                <w:sz w:val="14"/>
              </w:rPr>
            </w:pPr>
            <w:r>
              <w:rPr>
                <w:w w:val="105"/>
                <w:sz w:val="14"/>
              </w:rPr>
              <w:t>11-15</w:t>
            </w:r>
          </w:p>
        </w:tc>
        <w:tc>
          <w:tcPr>
            <w:tcW w:w="586" w:type="dxa"/>
          </w:tcPr>
          <w:p w14:paraId="58E38C47" w14:textId="77777777" w:rsidR="00C22A4E" w:rsidRDefault="00C22A4E" w:rsidP="001F5D7C">
            <w:pPr>
              <w:pStyle w:val="TableParagraph"/>
              <w:rPr>
                <w:rFonts w:ascii="Times New Roman"/>
                <w:sz w:val="10"/>
              </w:rPr>
            </w:pPr>
          </w:p>
        </w:tc>
        <w:tc>
          <w:tcPr>
            <w:tcW w:w="534" w:type="dxa"/>
            <w:shd w:val="clear" w:color="auto" w:fill="CCFFFF"/>
          </w:tcPr>
          <w:p w14:paraId="2C895EA7" w14:textId="77777777" w:rsidR="00C22A4E" w:rsidRDefault="00C22A4E" w:rsidP="001F5D7C">
            <w:pPr>
              <w:pStyle w:val="TableParagraph"/>
              <w:ind w:right="180"/>
              <w:jc w:val="right"/>
              <w:rPr>
                <w:sz w:val="14"/>
              </w:rPr>
            </w:pPr>
            <w:r>
              <w:rPr>
                <w:sz w:val="14"/>
              </w:rPr>
              <w:t>8-12</w:t>
            </w:r>
          </w:p>
        </w:tc>
        <w:tc>
          <w:tcPr>
            <w:tcW w:w="534" w:type="dxa"/>
          </w:tcPr>
          <w:p w14:paraId="2D0104DC" w14:textId="77777777" w:rsidR="00C22A4E" w:rsidRDefault="00C22A4E" w:rsidP="001F5D7C">
            <w:pPr>
              <w:pStyle w:val="TableParagraph"/>
              <w:rPr>
                <w:rFonts w:ascii="Times New Roman"/>
                <w:sz w:val="10"/>
              </w:rPr>
            </w:pPr>
          </w:p>
        </w:tc>
        <w:tc>
          <w:tcPr>
            <w:tcW w:w="534" w:type="dxa"/>
            <w:shd w:val="clear" w:color="auto" w:fill="CCFFFF"/>
          </w:tcPr>
          <w:p w14:paraId="1B243DBF" w14:textId="77777777" w:rsidR="00C22A4E" w:rsidRDefault="00C22A4E" w:rsidP="001F5D7C">
            <w:pPr>
              <w:pStyle w:val="TableParagraph"/>
              <w:ind w:right="143"/>
              <w:jc w:val="right"/>
              <w:rPr>
                <w:sz w:val="14"/>
              </w:rPr>
            </w:pPr>
            <w:r>
              <w:rPr>
                <w:sz w:val="14"/>
              </w:rPr>
              <w:t>10-14</w:t>
            </w:r>
          </w:p>
        </w:tc>
        <w:tc>
          <w:tcPr>
            <w:tcW w:w="534" w:type="dxa"/>
          </w:tcPr>
          <w:p w14:paraId="58618959" w14:textId="77777777" w:rsidR="00C22A4E" w:rsidRDefault="00C22A4E" w:rsidP="001F5D7C">
            <w:pPr>
              <w:pStyle w:val="TableParagraph"/>
              <w:rPr>
                <w:rFonts w:ascii="Times New Roman"/>
                <w:sz w:val="10"/>
              </w:rPr>
            </w:pPr>
          </w:p>
        </w:tc>
        <w:tc>
          <w:tcPr>
            <w:tcW w:w="534" w:type="dxa"/>
            <w:shd w:val="clear" w:color="auto" w:fill="CCFFFF"/>
          </w:tcPr>
          <w:p w14:paraId="30DF07AE" w14:textId="77777777" w:rsidR="00C22A4E" w:rsidRDefault="00C22A4E" w:rsidP="001F5D7C">
            <w:pPr>
              <w:pStyle w:val="TableParagraph"/>
              <w:ind w:left="71" w:right="37"/>
              <w:jc w:val="center"/>
              <w:rPr>
                <w:sz w:val="14"/>
              </w:rPr>
            </w:pPr>
            <w:r>
              <w:rPr>
                <w:w w:val="105"/>
                <w:sz w:val="14"/>
              </w:rPr>
              <w:t>5-9</w:t>
            </w:r>
          </w:p>
        </w:tc>
        <w:tc>
          <w:tcPr>
            <w:tcW w:w="534" w:type="dxa"/>
          </w:tcPr>
          <w:p w14:paraId="77366AB6" w14:textId="77777777" w:rsidR="00C22A4E" w:rsidRDefault="00C22A4E" w:rsidP="001F5D7C">
            <w:pPr>
              <w:pStyle w:val="TableParagraph"/>
              <w:rPr>
                <w:rFonts w:ascii="Times New Roman"/>
                <w:sz w:val="10"/>
              </w:rPr>
            </w:pPr>
          </w:p>
        </w:tc>
        <w:tc>
          <w:tcPr>
            <w:tcW w:w="775" w:type="dxa"/>
            <w:shd w:val="clear" w:color="auto" w:fill="CCFFFF"/>
          </w:tcPr>
          <w:p w14:paraId="7DA8B369" w14:textId="77777777" w:rsidR="00C22A4E" w:rsidRDefault="00C22A4E" w:rsidP="001F5D7C">
            <w:pPr>
              <w:pStyle w:val="TableParagraph"/>
              <w:ind w:left="105" w:right="72"/>
              <w:jc w:val="center"/>
              <w:rPr>
                <w:sz w:val="14"/>
              </w:rPr>
            </w:pPr>
            <w:r>
              <w:rPr>
                <w:w w:val="105"/>
                <w:sz w:val="14"/>
              </w:rPr>
              <w:t>13-17</w:t>
            </w:r>
          </w:p>
        </w:tc>
        <w:tc>
          <w:tcPr>
            <w:tcW w:w="619" w:type="dxa"/>
          </w:tcPr>
          <w:p w14:paraId="4BF7C78B" w14:textId="77777777" w:rsidR="00C22A4E" w:rsidRDefault="00C22A4E" w:rsidP="001F5D7C">
            <w:pPr>
              <w:pStyle w:val="TableParagraph"/>
              <w:rPr>
                <w:rFonts w:ascii="Times New Roman"/>
                <w:sz w:val="10"/>
              </w:rPr>
            </w:pPr>
          </w:p>
        </w:tc>
        <w:tc>
          <w:tcPr>
            <w:tcW w:w="820" w:type="dxa"/>
            <w:shd w:val="clear" w:color="auto" w:fill="CCFFFF"/>
          </w:tcPr>
          <w:p w14:paraId="7BAEF7D5" w14:textId="77777777" w:rsidR="00C22A4E" w:rsidRDefault="00C22A4E" w:rsidP="001F5D7C">
            <w:pPr>
              <w:pStyle w:val="TableParagraph"/>
              <w:ind w:left="140" w:right="107"/>
              <w:jc w:val="center"/>
              <w:rPr>
                <w:sz w:val="14"/>
              </w:rPr>
            </w:pPr>
            <w:r>
              <w:rPr>
                <w:w w:val="105"/>
                <w:sz w:val="14"/>
              </w:rPr>
              <w:t>8-12</w:t>
            </w:r>
          </w:p>
        </w:tc>
        <w:tc>
          <w:tcPr>
            <w:tcW w:w="723" w:type="dxa"/>
          </w:tcPr>
          <w:p w14:paraId="0266AC81" w14:textId="77777777" w:rsidR="00C22A4E" w:rsidRDefault="00C22A4E" w:rsidP="001F5D7C">
            <w:pPr>
              <w:pStyle w:val="TableParagraph"/>
              <w:rPr>
                <w:rFonts w:ascii="Times New Roman"/>
                <w:sz w:val="10"/>
              </w:rPr>
            </w:pPr>
          </w:p>
        </w:tc>
      </w:tr>
      <w:tr w:rsidR="00C22A4E" w14:paraId="2A91CEB1" w14:textId="77777777" w:rsidTr="001F5D7C">
        <w:trPr>
          <w:gridAfter w:val="1"/>
          <w:wAfter w:w="6" w:type="dxa"/>
          <w:trHeight w:val="167"/>
          <w:jc w:val="center"/>
        </w:trPr>
        <w:tc>
          <w:tcPr>
            <w:tcW w:w="939" w:type="dxa"/>
            <w:vMerge/>
            <w:tcBorders>
              <w:top w:val="nil"/>
            </w:tcBorders>
            <w:shd w:val="clear" w:color="auto" w:fill="C0C0C0"/>
          </w:tcPr>
          <w:p w14:paraId="3B54C5F8" w14:textId="77777777" w:rsidR="00C22A4E" w:rsidRDefault="00C22A4E" w:rsidP="001F5D7C">
            <w:pPr>
              <w:rPr>
                <w:sz w:val="2"/>
                <w:szCs w:val="2"/>
              </w:rPr>
            </w:pPr>
          </w:p>
        </w:tc>
        <w:tc>
          <w:tcPr>
            <w:tcW w:w="1830" w:type="dxa"/>
          </w:tcPr>
          <w:p w14:paraId="3E3B8F50" w14:textId="77777777" w:rsidR="00C22A4E" w:rsidRDefault="00C22A4E" w:rsidP="001F5D7C">
            <w:pPr>
              <w:pStyle w:val="TableParagraph"/>
              <w:spacing w:before="1"/>
              <w:ind w:left="25"/>
              <w:rPr>
                <w:sz w:val="14"/>
              </w:rPr>
            </w:pPr>
            <w:r>
              <w:rPr>
                <w:w w:val="105"/>
                <w:sz w:val="14"/>
              </w:rPr>
              <w:t>Mini Split Piso-Techo (PT)</w:t>
            </w:r>
          </w:p>
        </w:tc>
        <w:tc>
          <w:tcPr>
            <w:tcW w:w="601" w:type="dxa"/>
          </w:tcPr>
          <w:p w14:paraId="0DF5D033" w14:textId="77777777" w:rsidR="00C22A4E" w:rsidRDefault="00C22A4E" w:rsidP="001F5D7C">
            <w:pPr>
              <w:pStyle w:val="TableParagraph"/>
              <w:spacing w:before="1"/>
              <w:ind w:left="99" w:right="70"/>
              <w:jc w:val="center"/>
              <w:rPr>
                <w:sz w:val="14"/>
              </w:rPr>
            </w:pPr>
            <w:r>
              <w:rPr>
                <w:w w:val="105"/>
                <w:sz w:val="14"/>
              </w:rPr>
              <w:t>23</w:t>
            </w:r>
          </w:p>
        </w:tc>
        <w:tc>
          <w:tcPr>
            <w:tcW w:w="444" w:type="dxa"/>
          </w:tcPr>
          <w:p w14:paraId="2A40E9BA" w14:textId="77777777" w:rsidR="00C22A4E" w:rsidRDefault="00C22A4E" w:rsidP="001F5D7C">
            <w:pPr>
              <w:pStyle w:val="TableParagraph"/>
              <w:rPr>
                <w:rFonts w:ascii="Times New Roman"/>
                <w:sz w:val="10"/>
              </w:rPr>
            </w:pPr>
          </w:p>
        </w:tc>
        <w:tc>
          <w:tcPr>
            <w:tcW w:w="586" w:type="dxa"/>
            <w:shd w:val="clear" w:color="auto" w:fill="CCFFFF"/>
          </w:tcPr>
          <w:p w14:paraId="17535D10" w14:textId="77777777" w:rsidR="00C22A4E" w:rsidRDefault="00C22A4E" w:rsidP="001F5D7C">
            <w:pPr>
              <w:pStyle w:val="TableParagraph"/>
              <w:spacing w:before="1"/>
              <w:ind w:left="82" w:right="53"/>
              <w:jc w:val="center"/>
              <w:rPr>
                <w:sz w:val="14"/>
              </w:rPr>
            </w:pPr>
            <w:r>
              <w:rPr>
                <w:w w:val="105"/>
                <w:sz w:val="14"/>
              </w:rPr>
              <w:t>1-5</w:t>
            </w:r>
          </w:p>
        </w:tc>
        <w:tc>
          <w:tcPr>
            <w:tcW w:w="534" w:type="dxa"/>
          </w:tcPr>
          <w:p w14:paraId="7425F624" w14:textId="77777777" w:rsidR="00C22A4E" w:rsidRDefault="00C22A4E" w:rsidP="001F5D7C">
            <w:pPr>
              <w:pStyle w:val="TableParagraph"/>
              <w:rPr>
                <w:rFonts w:ascii="Times New Roman"/>
                <w:sz w:val="10"/>
              </w:rPr>
            </w:pPr>
          </w:p>
        </w:tc>
        <w:tc>
          <w:tcPr>
            <w:tcW w:w="534" w:type="dxa"/>
            <w:shd w:val="clear" w:color="auto" w:fill="CCFFFF"/>
          </w:tcPr>
          <w:p w14:paraId="6F60C048" w14:textId="77777777" w:rsidR="00C22A4E" w:rsidRDefault="00C22A4E" w:rsidP="001F5D7C">
            <w:pPr>
              <w:pStyle w:val="TableParagraph"/>
              <w:spacing w:before="1"/>
              <w:ind w:left="69" w:right="38"/>
              <w:jc w:val="center"/>
              <w:rPr>
                <w:sz w:val="14"/>
              </w:rPr>
            </w:pPr>
            <w:r>
              <w:rPr>
                <w:w w:val="105"/>
                <w:sz w:val="14"/>
              </w:rPr>
              <w:t>5-9</w:t>
            </w:r>
          </w:p>
        </w:tc>
        <w:tc>
          <w:tcPr>
            <w:tcW w:w="534" w:type="dxa"/>
          </w:tcPr>
          <w:p w14:paraId="6DBD7813" w14:textId="77777777" w:rsidR="00C22A4E" w:rsidRDefault="00C22A4E" w:rsidP="001F5D7C">
            <w:pPr>
              <w:pStyle w:val="TableParagraph"/>
              <w:rPr>
                <w:rFonts w:ascii="Times New Roman"/>
                <w:sz w:val="10"/>
              </w:rPr>
            </w:pPr>
          </w:p>
        </w:tc>
        <w:tc>
          <w:tcPr>
            <w:tcW w:w="534" w:type="dxa"/>
            <w:shd w:val="clear" w:color="auto" w:fill="CCFFFF"/>
          </w:tcPr>
          <w:p w14:paraId="18B45CBA" w14:textId="77777777" w:rsidR="00C22A4E" w:rsidRDefault="00C22A4E" w:rsidP="001F5D7C">
            <w:pPr>
              <w:pStyle w:val="TableParagraph"/>
              <w:spacing w:before="1"/>
              <w:ind w:left="71" w:right="37"/>
              <w:jc w:val="center"/>
              <w:rPr>
                <w:sz w:val="14"/>
              </w:rPr>
            </w:pPr>
            <w:r>
              <w:rPr>
                <w:w w:val="105"/>
                <w:sz w:val="14"/>
              </w:rPr>
              <w:t>1-4</w:t>
            </w:r>
          </w:p>
        </w:tc>
        <w:tc>
          <w:tcPr>
            <w:tcW w:w="534" w:type="dxa"/>
          </w:tcPr>
          <w:p w14:paraId="5A560DBB" w14:textId="77777777" w:rsidR="00C22A4E" w:rsidRDefault="00C22A4E" w:rsidP="001F5D7C">
            <w:pPr>
              <w:pStyle w:val="TableParagraph"/>
              <w:rPr>
                <w:rFonts w:ascii="Times New Roman"/>
                <w:sz w:val="10"/>
              </w:rPr>
            </w:pPr>
          </w:p>
        </w:tc>
        <w:tc>
          <w:tcPr>
            <w:tcW w:w="534" w:type="dxa"/>
            <w:shd w:val="clear" w:color="auto" w:fill="CCFFFF"/>
          </w:tcPr>
          <w:p w14:paraId="3259A7AF" w14:textId="77777777" w:rsidR="00C22A4E" w:rsidRDefault="00C22A4E" w:rsidP="001F5D7C">
            <w:pPr>
              <w:pStyle w:val="TableParagraph"/>
              <w:spacing w:before="1"/>
              <w:ind w:left="71" w:right="36"/>
              <w:jc w:val="center"/>
              <w:rPr>
                <w:sz w:val="14"/>
              </w:rPr>
            </w:pPr>
            <w:r>
              <w:rPr>
                <w:w w:val="105"/>
                <w:sz w:val="14"/>
              </w:rPr>
              <w:t>2-6</w:t>
            </w:r>
          </w:p>
        </w:tc>
        <w:tc>
          <w:tcPr>
            <w:tcW w:w="775" w:type="dxa"/>
          </w:tcPr>
          <w:p w14:paraId="3482BBDE" w14:textId="77777777" w:rsidR="00C22A4E" w:rsidRDefault="00C22A4E" w:rsidP="001F5D7C">
            <w:pPr>
              <w:pStyle w:val="TableParagraph"/>
              <w:rPr>
                <w:rFonts w:ascii="Times New Roman"/>
                <w:sz w:val="10"/>
              </w:rPr>
            </w:pPr>
          </w:p>
        </w:tc>
        <w:tc>
          <w:tcPr>
            <w:tcW w:w="619" w:type="dxa"/>
            <w:shd w:val="clear" w:color="auto" w:fill="CCFFFF"/>
          </w:tcPr>
          <w:p w14:paraId="166DFE94" w14:textId="77777777" w:rsidR="00C22A4E" w:rsidRDefault="00C22A4E" w:rsidP="001F5D7C">
            <w:pPr>
              <w:pStyle w:val="TableParagraph"/>
              <w:spacing w:before="1"/>
              <w:ind w:left="94" w:right="60"/>
              <w:jc w:val="center"/>
              <w:rPr>
                <w:sz w:val="14"/>
              </w:rPr>
            </w:pPr>
            <w:r>
              <w:rPr>
                <w:w w:val="105"/>
                <w:sz w:val="14"/>
              </w:rPr>
              <w:t>4-8</w:t>
            </w:r>
          </w:p>
        </w:tc>
        <w:tc>
          <w:tcPr>
            <w:tcW w:w="820" w:type="dxa"/>
          </w:tcPr>
          <w:p w14:paraId="14CC3FD2" w14:textId="77777777" w:rsidR="00C22A4E" w:rsidRDefault="00C22A4E" w:rsidP="001F5D7C">
            <w:pPr>
              <w:pStyle w:val="TableParagraph"/>
              <w:rPr>
                <w:rFonts w:ascii="Times New Roman"/>
                <w:sz w:val="10"/>
              </w:rPr>
            </w:pPr>
          </w:p>
        </w:tc>
        <w:tc>
          <w:tcPr>
            <w:tcW w:w="723" w:type="dxa"/>
            <w:shd w:val="clear" w:color="auto" w:fill="CCFFFF"/>
          </w:tcPr>
          <w:p w14:paraId="7AB91CC6" w14:textId="77777777" w:rsidR="00C22A4E" w:rsidRDefault="00C22A4E" w:rsidP="001F5D7C">
            <w:pPr>
              <w:pStyle w:val="TableParagraph"/>
              <w:spacing w:before="1"/>
              <w:ind w:left="112" w:right="80"/>
              <w:jc w:val="center"/>
              <w:rPr>
                <w:sz w:val="14"/>
              </w:rPr>
            </w:pPr>
            <w:r>
              <w:rPr>
                <w:w w:val="105"/>
                <w:sz w:val="14"/>
              </w:rPr>
              <w:t>6-10</w:t>
            </w:r>
          </w:p>
        </w:tc>
      </w:tr>
      <w:tr w:rsidR="00C22A4E" w14:paraId="79FCF121" w14:textId="77777777" w:rsidTr="001F5D7C">
        <w:trPr>
          <w:gridAfter w:val="1"/>
          <w:wAfter w:w="6" w:type="dxa"/>
          <w:trHeight w:val="167"/>
          <w:jc w:val="center"/>
        </w:trPr>
        <w:tc>
          <w:tcPr>
            <w:tcW w:w="939" w:type="dxa"/>
            <w:vMerge/>
            <w:tcBorders>
              <w:top w:val="nil"/>
            </w:tcBorders>
            <w:shd w:val="clear" w:color="auto" w:fill="C0C0C0"/>
          </w:tcPr>
          <w:p w14:paraId="36B33265" w14:textId="77777777" w:rsidR="00C22A4E" w:rsidRDefault="00C22A4E" w:rsidP="001F5D7C">
            <w:pPr>
              <w:rPr>
                <w:sz w:val="2"/>
                <w:szCs w:val="2"/>
              </w:rPr>
            </w:pPr>
          </w:p>
        </w:tc>
        <w:tc>
          <w:tcPr>
            <w:tcW w:w="1830" w:type="dxa"/>
          </w:tcPr>
          <w:p w14:paraId="13A11B38" w14:textId="77777777" w:rsidR="00C22A4E" w:rsidRDefault="00C22A4E" w:rsidP="001F5D7C">
            <w:pPr>
              <w:pStyle w:val="TableParagraph"/>
              <w:ind w:left="25"/>
              <w:rPr>
                <w:sz w:val="14"/>
              </w:rPr>
            </w:pPr>
            <w:r>
              <w:rPr>
                <w:w w:val="105"/>
                <w:sz w:val="14"/>
              </w:rPr>
              <w:t>Extractor (ET)</w:t>
            </w:r>
          </w:p>
        </w:tc>
        <w:tc>
          <w:tcPr>
            <w:tcW w:w="601" w:type="dxa"/>
          </w:tcPr>
          <w:p w14:paraId="269DF49C" w14:textId="77777777" w:rsidR="00C22A4E" w:rsidRDefault="00C22A4E" w:rsidP="001F5D7C">
            <w:pPr>
              <w:pStyle w:val="TableParagraph"/>
              <w:ind w:left="30"/>
              <w:jc w:val="center"/>
              <w:rPr>
                <w:sz w:val="14"/>
              </w:rPr>
            </w:pPr>
            <w:r>
              <w:rPr>
                <w:w w:val="102"/>
                <w:sz w:val="14"/>
              </w:rPr>
              <w:t>2</w:t>
            </w:r>
          </w:p>
        </w:tc>
        <w:tc>
          <w:tcPr>
            <w:tcW w:w="444" w:type="dxa"/>
          </w:tcPr>
          <w:p w14:paraId="14BDC02B" w14:textId="77777777" w:rsidR="00C22A4E" w:rsidRDefault="00C22A4E" w:rsidP="001F5D7C">
            <w:pPr>
              <w:pStyle w:val="TableParagraph"/>
              <w:rPr>
                <w:rFonts w:ascii="Times New Roman"/>
                <w:sz w:val="10"/>
              </w:rPr>
            </w:pPr>
          </w:p>
        </w:tc>
        <w:tc>
          <w:tcPr>
            <w:tcW w:w="586" w:type="dxa"/>
            <w:shd w:val="clear" w:color="auto" w:fill="CCFFFF"/>
          </w:tcPr>
          <w:p w14:paraId="4E81EDA3" w14:textId="77777777" w:rsidR="00C22A4E" w:rsidRDefault="00C22A4E" w:rsidP="001F5D7C">
            <w:pPr>
              <w:pStyle w:val="TableParagraph"/>
              <w:ind w:left="82" w:right="53"/>
              <w:jc w:val="center"/>
              <w:rPr>
                <w:sz w:val="14"/>
              </w:rPr>
            </w:pPr>
            <w:r>
              <w:rPr>
                <w:w w:val="105"/>
                <w:sz w:val="14"/>
              </w:rPr>
              <w:t>1-5</w:t>
            </w:r>
          </w:p>
        </w:tc>
        <w:tc>
          <w:tcPr>
            <w:tcW w:w="534" w:type="dxa"/>
          </w:tcPr>
          <w:p w14:paraId="69867302" w14:textId="77777777" w:rsidR="00C22A4E" w:rsidRDefault="00C22A4E" w:rsidP="001F5D7C">
            <w:pPr>
              <w:pStyle w:val="TableParagraph"/>
              <w:rPr>
                <w:rFonts w:ascii="Times New Roman"/>
                <w:sz w:val="10"/>
              </w:rPr>
            </w:pPr>
          </w:p>
        </w:tc>
        <w:tc>
          <w:tcPr>
            <w:tcW w:w="534" w:type="dxa"/>
            <w:shd w:val="clear" w:color="auto" w:fill="CCFFFF"/>
          </w:tcPr>
          <w:p w14:paraId="65F70A09" w14:textId="77777777" w:rsidR="00C22A4E" w:rsidRDefault="00C22A4E" w:rsidP="001F5D7C">
            <w:pPr>
              <w:pStyle w:val="TableParagraph"/>
              <w:ind w:left="69" w:right="38"/>
              <w:jc w:val="center"/>
              <w:rPr>
                <w:sz w:val="14"/>
              </w:rPr>
            </w:pPr>
            <w:r>
              <w:rPr>
                <w:w w:val="105"/>
                <w:sz w:val="14"/>
              </w:rPr>
              <w:t>5-9</w:t>
            </w:r>
          </w:p>
        </w:tc>
        <w:tc>
          <w:tcPr>
            <w:tcW w:w="534" w:type="dxa"/>
          </w:tcPr>
          <w:p w14:paraId="5148F434" w14:textId="77777777" w:rsidR="00C22A4E" w:rsidRDefault="00C22A4E" w:rsidP="001F5D7C">
            <w:pPr>
              <w:pStyle w:val="TableParagraph"/>
              <w:rPr>
                <w:rFonts w:ascii="Times New Roman"/>
                <w:sz w:val="10"/>
              </w:rPr>
            </w:pPr>
          </w:p>
        </w:tc>
        <w:tc>
          <w:tcPr>
            <w:tcW w:w="534" w:type="dxa"/>
            <w:shd w:val="clear" w:color="auto" w:fill="CCFFFF"/>
          </w:tcPr>
          <w:p w14:paraId="76CD4F2C" w14:textId="77777777" w:rsidR="00C22A4E" w:rsidRDefault="00C22A4E" w:rsidP="001F5D7C">
            <w:pPr>
              <w:pStyle w:val="TableParagraph"/>
              <w:ind w:left="71" w:right="37"/>
              <w:jc w:val="center"/>
              <w:rPr>
                <w:sz w:val="14"/>
              </w:rPr>
            </w:pPr>
            <w:r>
              <w:rPr>
                <w:w w:val="105"/>
                <w:sz w:val="14"/>
              </w:rPr>
              <w:t>1-4</w:t>
            </w:r>
          </w:p>
        </w:tc>
        <w:tc>
          <w:tcPr>
            <w:tcW w:w="534" w:type="dxa"/>
          </w:tcPr>
          <w:p w14:paraId="3D63347C" w14:textId="77777777" w:rsidR="00C22A4E" w:rsidRDefault="00C22A4E" w:rsidP="001F5D7C">
            <w:pPr>
              <w:pStyle w:val="TableParagraph"/>
              <w:rPr>
                <w:rFonts w:ascii="Times New Roman"/>
                <w:sz w:val="10"/>
              </w:rPr>
            </w:pPr>
          </w:p>
        </w:tc>
        <w:tc>
          <w:tcPr>
            <w:tcW w:w="534" w:type="dxa"/>
            <w:shd w:val="clear" w:color="auto" w:fill="CCFFFF"/>
          </w:tcPr>
          <w:p w14:paraId="21E1494C" w14:textId="77777777" w:rsidR="00C22A4E" w:rsidRDefault="00C22A4E" w:rsidP="001F5D7C">
            <w:pPr>
              <w:pStyle w:val="TableParagraph"/>
              <w:ind w:left="71" w:right="36"/>
              <w:jc w:val="center"/>
              <w:rPr>
                <w:sz w:val="14"/>
              </w:rPr>
            </w:pPr>
            <w:r>
              <w:rPr>
                <w:w w:val="105"/>
                <w:sz w:val="14"/>
              </w:rPr>
              <w:t>2-6</w:t>
            </w:r>
          </w:p>
        </w:tc>
        <w:tc>
          <w:tcPr>
            <w:tcW w:w="775" w:type="dxa"/>
          </w:tcPr>
          <w:p w14:paraId="5AC5B0B0" w14:textId="77777777" w:rsidR="00C22A4E" w:rsidRDefault="00C22A4E" w:rsidP="001F5D7C">
            <w:pPr>
              <w:pStyle w:val="TableParagraph"/>
              <w:rPr>
                <w:rFonts w:ascii="Times New Roman"/>
                <w:sz w:val="10"/>
              </w:rPr>
            </w:pPr>
          </w:p>
        </w:tc>
        <w:tc>
          <w:tcPr>
            <w:tcW w:w="619" w:type="dxa"/>
            <w:shd w:val="clear" w:color="auto" w:fill="CCFFFF"/>
          </w:tcPr>
          <w:p w14:paraId="6D184619" w14:textId="77777777" w:rsidR="00C22A4E" w:rsidRDefault="00C22A4E" w:rsidP="001F5D7C">
            <w:pPr>
              <w:pStyle w:val="TableParagraph"/>
              <w:ind w:left="94" w:right="60"/>
              <w:jc w:val="center"/>
              <w:rPr>
                <w:sz w:val="14"/>
              </w:rPr>
            </w:pPr>
            <w:r>
              <w:rPr>
                <w:w w:val="105"/>
                <w:sz w:val="14"/>
              </w:rPr>
              <w:t>4-8</w:t>
            </w:r>
          </w:p>
        </w:tc>
        <w:tc>
          <w:tcPr>
            <w:tcW w:w="820" w:type="dxa"/>
          </w:tcPr>
          <w:p w14:paraId="57461814" w14:textId="77777777" w:rsidR="00C22A4E" w:rsidRDefault="00C22A4E" w:rsidP="001F5D7C">
            <w:pPr>
              <w:pStyle w:val="TableParagraph"/>
              <w:rPr>
                <w:rFonts w:ascii="Times New Roman"/>
                <w:sz w:val="10"/>
              </w:rPr>
            </w:pPr>
          </w:p>
        </w:tc>
        <w:tc>
          <w:tcPr>
            <w:tcW w:w="723" w:type="dxa"/>
            <w:shd w:val="clear" w:color="auto" w:fill="CCFFFF"/>
          </w:tcPr>
          <w:p w14:paraId="37169FCB" w14:textId="77777777" w:rsidR="00C22A4E" w:rsidRDefault="00C22A4E" w:rsidP="001F5D7C">
            <w:pPr>
              <w:pStyle w:val="TableParagraph"/>
              <w:ind w:left="112" w:right="80"/>
              <w:jc w:val="center"/>
              <w:rPr>
                <w:sz w:val="14"/>
              </w:rPr>
            </w:pPr>
            <w:r>
              <w:rPr>
                <w:w w:val="105"/>
                <w:sz w:val="14"/>
              </w:rPr>
              <w:t>6-10</w:t>
            </w:r>
          </w:p>
        </w:tc>
      </w:tr>
      <w:tr w:rsidR="00C22A4E" w14:paraId="546402E9" w14:textId="77777777" w:rsidTr="001F5D7C">
        <w:trPr>
          <w:gridAfter w:val="1"/>
          <w:wAfter w:w="6" w:type="dxa"/>
          <w:trHeight w:val="167"/>
          <w:jc w:val="center"/>
        </w:trPr>
        <w:tc>
          <w:tcPr>
            <w:tcW w:w="939" w:type="dxa"/>
            <w:vMerge/>
            <w:tcBorders>
              <w:top w:val="nil"/>
            </w:tcBorders>
            <w:shd w:val="clear" w:color="auto" w:fill="C0C0C0"/>
          </w:tcPr>
          <w:p w14:paraId="77BB7CA4" w14:textId="77777777" w:rsidR="00C22A4E" w:rsidRDefault="00C22A4E" w:rsidP="001F5D7C">
            <w:pPr>
              <w:rPr>
                <w:sz w:val="2"/>
                <w:szCs w:val="2"/>
              </w:rPr>
            </w:pPr>
          </w:p>
        </w:tc>
        <w:tc>
          <w:tcPr>
            <w:tcW w:w="1830" w:type="dxa"/>
          </w:tcPr>
          <w:p w14:paraId="6EA990F1" w14:textId="77777777" w:rsidR="00C22A4E" w:rsidRDefault="00C22A4E" w:rsidP="001F5D7C">
            <w:pPr>
              <w:pStyle w:val="TableParagraph"/>
              <w:ind w:left="25"/>
              <w:rPr>
                <w:sz w:val="14"/>
              </w:rPr>
            </w:pPr>
            <w:r>
              <w:rPr>
                <w:w w:val="105"/>
                <w:sz w:val="14"/>
              </w:rPr>
              <w:t>Extractor Axial (EA)</w:t>
            </w:r>
          </w:p>
        </w:tc>
        <w:tc>
          <w:tcPr>
            <w:tcW w:w="601" w:type="dxa"/>
          </w:tcPr>
          <w:p w14:paraId="7A2A6702" w14:textId="77777777" w:rsidR="00C22A4E" w:rsidRDefault="00C22A4E" w:rsidP="001F5D7C">
            <w:pPr>
              <w:pStyle w:val="TableParagraph"/>
              <w:ind w:left="99" w:right="70"/>
              <w:jc w:val="center"/>
              <w:rPr>
                <w:sz w:val="14"/>
              </w:rPr>
            </w:pPr>
            <w:r>
              <w:rPr>
                <w:w w:val="105"/>
                <w:sz w:val="14"/>
              </w:rPr>
              <w:t>12</w:t>
            </w:r>
          </w:p>
        </w:tc>
        <w:tc>
          <w:tcPr>
            <w:tcW w:w="444" w:type="dxa"/>
            <w:shd w:val="clear" w:color="auto" w:fill="CCFFFF"/>
          </w:tcPr>
          <w:p w14:paraId="47BEA280" w14:textId="77777777" w:rsidR="00C22A4E" w:rsidRDefault="00C22A4E" w:rsidP="001F5D7C">
            <w:pPr>
              <w:pStyle w:val="TableParagraph"/>
              <w:ind w:left="56" w:right="27"/>
              <w:jc w:val="center"/>
              <w:rPr>
                <w:sz w:val="14"/>
              </w:rPr>
            </w:pPr>
            <w:r>
              <w:rPr>
                <w:w w:val="105"/>
                <w:sz w:val="14"/>
              </w:rPr>
              <w:t>18-22</w:t>
            </w:r>
          </w:p>
        </w:tc>
        <w:tc>
          <w:tcPr>
            <w:tcW w:w="586" w:type="dxa"/>
          </w:tcPr>
          <w:p w14:paraId="776CDC31" w14:textId="77777777" w:rsidR="00C22A4E" w:rsidRDefault="00C22A4E" w:rsidP="001F5D7C">
            <w:pPr>
              <w:pStyle w:val="TableParagraph"/>
              <w:rPr>
                <w:rFonts w:ascii="Times New Roman"/>
                <w:sz w:val="10"/>
              </w:rPr>
            </w:pPr>
          </w:p>
        </w:tc>
        <w:tc>
          <w:tcPr>
            <w:tcW w:w="534" w:type="dxa"/>
            <w:shd w:val="clear" w:color="auto" w:fill="CCFFFF"/>
          </w:tcPr>
          <w:p w14:paraId="26483FE2" w14:textId="77777777" w:rsidR="00C22A4E" w:rsidRDefault="00C22A4E" w:rsidP="001F5D7C">
            <w:pPr>
              <w:pStyle w:val="TableParagraph"/>
              <w:ind w:right="180"/>
              <w:jc w:val="right"/>
              <w:rPr>
                <w:sz w:val="14"/>
              </w:rPr>
            </w:pPr>
            <w:r>
              <w:rPr>
                <w:sz w:val="14"/>
              </w:rPr>
              <w:t>8-12</w:t>
            </w:r>
          </w:p>
        </w:tc>
        <w:tc>
          <w:tcPr>
            <w:tcW w:w="534" w:type="dxa"/>
          </w:tcPr>
          <w:p w14:paraId="3CC79326" w14:textId="77777777" w:rsidR="00C22A4E" w:rsidRDefault="00C22A4E" w:rsidP="001F5D7C">
            <w:pPr>
              <w:pStyle w:val="TableParagraph"/>
              <w:rPr>
                <w:rFonts w:ascii="Times New Roman"/>
                <w:sz w:val="10"/>
              </w:rPr>
            </w:pPr>
          </w:p>
        </w:tc>
        <w:tc>
          <w:tcPr>
            <w:tcW w:w="534" w:type="dxa"/>
            <w:shd w:val="clear" w:color="auto" w:fill="CCFFFF"/>
          </w:tcPr>
          <w:p w14:paraId="4F64EEAC" w14:textId="77777777" w:rsidR="00C22A4E" w:rsidRDefault="00C22A4E" w:rsidP="001F5D7C">
            <w:pPr>
              <w:pStyle w:val="TableParagraph"/>
              <w:ind w:right="143"/>
              <w:jc w:val="right"/>
              <w:rPr>
                <w:sz w:val="14"/>
              </w:rPr>
            </w:pPr>
            <w:r>
              <w:rPr>
                <w:sz w:val="14"/>
              </w:rPr>
              <w:t>10-14</w:t>
            </w:r>
          </w:p>
        </w:tc>
        <w:tc>
          <w:tcPr>
            <w:tcW w:w="534" w:type="dxa"/>
          </w:tcPr>
          <w:p w14:paraId="6E251C77" w14:textId="77777777" w:rsidR="00C22A4E" w:rsidRDefault="00C22A4E" w:rsidP="001F5D7C">
            <w:pPr>
              <w:pStyle w:val="TableParagraph"/>
              <w:rPr>
                <w:rFonts w:ascii="Times New Roman"/>
                <w:sz w:val="10"/>
              </w:rPr>
            </w:pPr>
          </w:p>
        </w:tc>
        <w:tc>
          <w:tcPr>
            <w:tcW w:w="534" w:type="dxa"/>
            <w:shd w:val="clear" w:color="auto" w:fill="CCFFFF"/>
          </w:tcPr>
          <w:p w14:paraId="20C1F539" w14:textId="77777777" w:rsidR="00C22A4E" w:rsidRDefault="00C22A4E" w:rsidP="001F5D7C">
            <w:pPr>
              <w:pStyle w:val="TableParagraph"/>
              <w:ind w:left="71" w:right="37"/>
              <w:jc w:val="center"/>
              <w:rPr>
                <w:sz w:val="14"/>
              </w:rPr>
            </w:pPr>
            <w:r>
              <w:rPr>
                <w:w w:val="105"/>
                <w:sz w:val="14"/>
              </w:rPr>
              <w:t>12-16</w:t>
            </w:r>
          </w:p>
        </w:tc>
        <w:tc>
          <w:tcPr>
            <w:tcW w:w="534" w:type="dxa"/>
          </w:tcPr>
          <w:p w14:paraId="4BE94613" w14:textId="77777777" w:rsidR="00C22A4E" w:rsidRDefault="00C22A4E" w:rsidP="001F5D7C">
            <w:pPr>
              <w:pStyle w:val="TableParagraph"/>
              <w:rPr>
                <w:rFonts w:ascii="Times New Roman"/>
                <w:sz w:val="10"/>
              </w:rPr>
            </w:pPr>
          </w:p>
        </w:tc>
        <w:tc>
          <w:tcPr>
            <w:tcW w:w="775" w:type="dxa"/>
            <w:shd w:val="clear" w:color="auto" w:fill="CCFFFF"/>
          </w:tcPr>
          <w:p w14:paraId="4F3233D9" w14:textId="77777777" w:rsidR="00C22A4E" w:rsidRDefault="00C22A4E" w:rsidP="001F5D7C">
            <w:pPr>
              <w:pStyle w:val="TableParagraph"/>
              <w:ind w:left="105" w:right="72"/>
              <w:jc w:val="center"/>
              <w:rPr>
                <w:sz w:val="14"/>
              </w:rPr>
            </w:pPr>
            <w:r>
              <w:rPr>
                <w:w w:val="105"/>
                <w:sz w:val="14"/>
              </w:rPr>
              <w:t>13-17</w:t>
            </w:r>
          </w:p>
        </w:tc>
        <w:tc>
          <w:tcPr>
            <w:tcW w:w="619" w:type="dxa"/>
          </w:tcPr>
          <w:p w14:paraId="53FBE9B7" w14:textId="77777777" w:rsidR="00C22A4E" w:rsidRDefault="00C22A4E" w:rsidP="001F5D7C">
            <w:pPr>
              <w:pStyle w:val="TableParagraph"/>
              <w:rPr>
                <w:rFonts w:ascii="Times New Roman"/>
                <w:sz w:val="10"/>
              </w:rPr>
            </w:pPr>
          </w:p>
        </w:tc>
        <w:tc>
          <w:tcPr>
            <w:tcW w:w="820" w:type="dxa"/>
            <w:shd w:val="clear" w:color="auto" w:fill="CCFFFF"/>
          </w:tcPr>
          <w:p w14:paraId="0242022D" w14:textId="77777777" w:rsidR="00C22A4E" w:rsidRDefault="00C22A4E" w:rsidP="001F5D7C">
            <w:pPr>
              <w:pStyle w:val="TableParagraph"/>
              <w:ind w:left="140" w:right="107"/>
              <w:jc w:val="center"/>
              <w:rPr>
                <w:sz w:val="14"/>
              </w:rPr>
            </w:pPr>
            <w:r>
              <w:rPr>
                <w:w w:val="105"/>
                <w:sz w:val="14"/>
              </w:rPr>
              <w:t>8-12</w:t>
            </w:r>
          </w:p>
        </w:tc>
        <w:tc>
          <w:tcPr>
            <w:tcW w:w="723" w:type="dxa"/>
          </w:tcPr>
          <w:p w14:paraId="395A3304" w14:textId="77777777" w:rsidR="00C22A4E" w:rsidRDefault="00C22A4E" w:rsidP="001F5D7C">
            <w:pPr>
              <w:pStyle w:val="TableParagraph"/>
              <w:rPr>
                <w:rFonts w:ascii="Times New Roman"/>
                <w:sz w:val="10"/>
              </w:rPr>
            </w:pPr>
          </w:p>
        </w:tc>
      </w:tr>
      <w:tr w:rsidR="00C22A4E" w14:paraId="7C1A589A" w14:textId="77777777" w:rsidTr="001F5D7C">
        <w:trPr>
          <w:gridAfter w:val="1"/>
          <w:wAfter w:w="6" w:type="dxa"/>
          <w:trHeight w:val="167"/>
          <w:jc w:val="center"/>
        </w:trPr>
        <w:tc>
          <w:tcPr>
            <w:tcW w:w="939" w:type="dxa"/>
            <w:vMerge/>
            <w:tcBorders>
              <w:top w:val="nil"/>
            </w:tcBorders>
            <w:shd w:val="clear" w:color="auto" w:fill="C0C0C0"/>
          </w:tcPr>
          <w:p w14:paraId="1BD0890D" w14:textId="77777777" w:rsidR="00C22A4E" w:rsidRDefault="00C22A4E" w:rsidP="001F5D7C">
            <w:pPr>
              <w:rPr>
                <w:sz w:val="2"/>
                <w:szCs w:val="2"/>
              </w:rPr>
            </w:pPr>
          </w:p>
        </w:tc>
        <w:tc>
          <w:tcPr>
            <w:tcW w:w="1830" w:type="dxa"/>
          </w:tcPr>
          <w:p w14:paraId="2A267A7C" w14:textId="77777777" w:rsidR="00C22A4E" w:rsidRDefault="00C22A4E" w:rsidP="001F5D7C">
            <w:pPr>
              <w:pStyle w:val="TableParagraph"/>
              <w:ind w:left="25"/>
              <w:rPr>
                <w:sz w:val="14"/>
              </w:rPr>
            </w:pPr>
            <w:r>
              <w:rPr>
                <w:w w:val="105"/>
                <w:sz w:val="14"/>
              </w:rPr>
              <w:t>Ventilador (VE)</w:t>
            </w:r>
          </w:p>
        </w:tc>
        <w:tc>
          <w:tcPr>
            <w:tcW w:w="601" w:type="dxa"/>
          </w:tcPr>
          <w:p w14:paraId="2135BAD2" w14:textId="77777777" w:rsidR="00C22A4E" w:rsidRDefault="00C22A4E" w:rsidP="001F5D7C">
            <w:pPr>
              <w:pStyle w:val="TableParagraph"/>
              <w:ind w:left="30"/>
              <w:jc w:val="center"/>
              <w:rPr>
                <w:sz w:val="14"/>
              </w:rPr>
            </w:pPr>
            <w:r>
              <w:rPr>
                <w:w w:val="102"/>
                <w:sz w:val="14"/>
              </w:rPr>
              <w:t>2</w:t>
            </w:r>
          </w:p>
        </w:tc>
        <w:tc>
          <w:tcPr>
            <w:tcW w:w="444" w:type="dxa"/>
            <w:shd w:val="clear" w:color="auto" w:fill="CCFFFF"/>
          </w:tcPr>
          <w:p w14:paraId="254CC09D" w14:textId="77777777" w:rsidR="00C22A4E" w:rsidRDefault="00C22A4E" w:rsidP="001F5D7C">
            <w:pPr>
              <w:pStyle w:val="TableParagraph"/>
              <w:ind w:left="56" w:right="27"/>
              <w:jc w:val="center"/>
              <w:rPr>
                <w:sz w:val="14"/>
              </w:rPr>
            </w:pPr>
            <w:r>
              <w:rPr>
                <w:w w:val="105"/>
                <w:sz w:val="14"/>
              </w:rPr>
              <w:t>18-22</w:t>
            </w:r>
          </w:p>
        </w:tc>
        <w:tc>
          <w:tcPr>
            <w:tcW w:w="586" w:type="dxa"/>
          </w:tcPr>
          <w:p w14:paraId="0C8614F7" w14:textId="77777777" w:rsidR="00C22A4E" w:rsidRDefault="00C22A4E" w:rsidP="001F5D7C">
            <w:pPr>
              <w:pStyle w:val="TableParagraph"/>
              <w:rPr>
                <w:rFonts w:ascii="Times New Roman"/>
                <w:sz w:val="10"/>
              </w:rPr>
            </w:pPr>
          </w:p>
        </w:tc>
        <w:tc>
          <w:tcPr>
            <w:tcW w:w="534" w:type="dxa"/>
            <w:shd w:val="clear" w:color="auto" w:fill="CCFFFF"/>
          </w:tcPr>
          <w:p w14:paraId="0EDEF79D" w14:textId="77777777" w:rsidR="00C22A4E" w:rsidRDefault="00C22A4E" w:rsidP="001F5D7C">
            <w:pPr>
              <w:pStyle w:val="TableParagraph"/>
              <w:ind w:right="144"/>
              <w:jc w:val="right"/>
              <w:rPr>
                <w:sz w:val="14"/>
              </w:rPr>
            </w:pPr>
            <w:r>
              <w:rPr>
                <w:sz w:val="14"/>
              </w:rPr>
              <w:t>15-19</w:t>
            </w:r>
          </w:p>
        </w:tc>
        <w:tc>
          <w:tcPr>
            <w:tcW w:w="534" w:type="dxa"/>
          </w:tcPr>
          <w:p w14:paraId="1ACDF823" w14:textId="77777777" w:rsidR="00C22A4E" w:rsidRDefault="00C22A4E" w:rsidP="001F5D7C">
            <w:pPr>
              <w:pStyle w:val="TableParagraph"/>
              <w:rPr>
                <w:rFonts w:ascii="Times New Roman"/>
                <w:sz w:val="10"/>
              </w:rPr>
            </w:pPr>
          </w:p>
        </w:tc>
        <w:tc>
          <w:tcPr>
            <w:tcW w:w="534" w:type="dxa"/>
            <w:shd w:val="clear" w:color="auto" w:fill="CCFFFF"/>
          </w:tcPr>
          <w:p w14:paraId="6AB50FBC" w14:textId="77777777" w:rsidR="00C22A4E" w:rsidRDefault="00C22A4E" w:rsidP="001F5D7C">
            <w:pPr>
              <w:pStyle w:val="TableParagraph"/>
              <w:ind w:right="143"/>
              <w:jc w:val="right"/>
              <w:rPr>
                <w:sz w:val="14"/>
              </w:rPr>
            </w:pPr>
            <w:r>
              <w:rPr>
                <w:sz w:val="14"/>
              </w:rPr>
              <w:t>17-21</w:t>
            </w:r>
          </w:p>
        </w:tc>
        <w:tc>
          <w:tcPr>
            <w:tcW w:w="534" w:type="dxa"/>
          </w:tcPr>
          <w:p w14:paraId="3F2981E7" w14:textId="77777777" w:rsidR="00C22A4E" w:rsidRDefault="00C22A4E" w:rsidP="001F5D7C">
            <w:pPr>
              <w:pStyle w:val="TableParagraph"/>
              <w:rPr>
                <w:rFonts w:ascii="Times New Roman"/>
                <w:sz w:val="10"/>
              </w:rPr>
            </w:pPr>
          </w:p>
        </w:tc>
        <w:tc>
          <w:tcPr>
            <w:tcW w:w="534" w:type="dxa"/>
            <w:shd w:val="clear" w:color="auto" w:fill="CCFFFF"/>
          </w:tcPr>
          <w:p w14:paraId="36695642" w14:textId="77777777" w:rsidR="00C22A4E" w:rsidRDefault="00C22A4E" w:rsidP="001F5D7C">
            <w:pPr>
              <w:pStyle w:val="TableParagraph"/>
              <w:ind w:left="71" w:right="37"/>
              <w:jc w:val="center"/>
              <w:rPr>
                <w:sz w:val="14"/>
              </w:rPr>
            </w:pPr>
            <w:r>
              <w:rPr>
                <w:w w:val="105"/>
                <w:sz w:val="14"/>
              </w:rPr>
              <w:t>12-16</w:t>
            </w:r>
          </w:p>
        </w:tc>
        <w:tc>
          <w:tcPr>
            <w:tcW w:w="534" w:type="dxa"/>
          </w:tcPr>
          <w:p w14:paraId="021EE591" w14:textId="77777777" w:rsidR="00C22A4E" w:rsidRDefault="00C22A4E" w:rsidP="001F5D7C">
            <w:pPr>
              <w:pStyle w:val="TableParagraph"/>
              <w:rPr>
                <w:rFonts w:ascii="Times New Roman"/>
                <w:sz w:val="10"/>
              </w:rPr>
            </w:pPr>
          </w:p>
        </w:tc>
        <w:tc>
          <w:tcPr>
            <w:tcW w:w="775" w:type="dxa"/>
            <w:shd w:val="clear" w:color="auto" w:fill="CCFFFF"/>
          </w:tcPr>
          <w:p w14:paraId="76599901" w14:textId="77777777" w:rsidR="00C22A4E" w:rsidRDefault="00C22A4E" w:rsidP="001F5D7C">
            <w:pPr>
              <w:pStyle w:val="TableParagraph"/>
              <w:ind w:left="105" w:right="72"/>
              <w:jc w:val="center"/>
              <w:rPr>
                <w:sz w:val="14"/>
              </w:rPr>
            </w:pPr>
            <w:r>
              <w:rPr>
                <w:w w:val="105"/>
                <w:sz w:val="14"/>
              </w:rPr>
              <w:t>20-24</w:t>
            </w:r>
          </w:p>
        </w:tc>
        <w:tc>
          <w:tcPr>
            <w:tcW w:w="619" w:type="dxa"/>
          </w:tcPr>
          <w:p w14:paraId="664FB772" w14:textId="77777777" w:rsidR="00C22A4E" w:rsidRDefault="00C22A4E" w:rsidP="001F5D7C">
            <w:pPr>
              <w:pStyle w:val="TableParagraph"/>
              <w:rPr>
                <w:rFonts w:ascii="Times New Roman"/>
                <w:sz w:val="10"/>
              </w:rPr>
            </w:pPr>
          </w:p>
        </w:tc>
        <w:tc>
          <w:tcPr>
            <w:tcW w:w="820" w:type="dxa"/>
            <w:shd w:val="clear" w:color="auto" w:fill="CCFFFF"/>
          </w:tcPr>
          <w:p w14:paraId="1B3D798B" w14:textId="77777777" w:rsidR="00C22A4E" w:rsidRDefault="00C22A4E" w:rsidP="001F5D7C">
            <w:pPr>
              <w:pStyle w:val="TableParagraph"/>
              <w:ind w:left="140" w:right="107"/>
              <w:jc w:val="center"/>
              <w:rPr>
                <w:sz w:val="14"/>
              </w:rPr>
            </w:pPr>
            <w:r>
              <w:rPr>
                <w:w w:val="105"/>
                <w:sz w:val="14"/>
              </w:rPr>
              <w:t>15-19</w:t>
            </w:r>
          </w:p>
        </w:tc>
        <w:tc>
          <w:tcPr>
            <w:tcW w:w="723" w:type="dxa"/>
          </w:tcPr>
          <w:p w14:paraId="206C76E8" w14:textId="77777777" w:rsidR="00C22A4E" w:rsidRDefault="00C22A4E" w:rsidP="001F5D7C">
            <w:pPr>
              <w:pStyle w:val="TableParagraph"/>
              <w:rPr>
                <w:rFonts w:ascii="Times New Roman"/>
                <w:sz w:val="10"/>
              </w:rPr>
            </w:pPr>
          </w:p>
        </w:tc>
      </w:tr>
      <w:tr w:rsidR="00C22A4E" w14:paraId="64EAE339" w14:textId="77777777" w:rsidTr="001F5D7C">
        <w:trPr>
          <w:gridAfter w:val="1"/>
          <w:wAfter w:w="6" w:type="dxa"/>
          <w:trHeight w:val="167"/>
          <w:jc w:val="center"/>
        </w:trPr>
        <w:tc>
          <w:tcPr>
            <w:tcW w:w="939" w:type="dxa"/>
            <w:vMerge/>
            <w:tcBorders>
              <w:top w:val="nil"/>
            </w:tcBorders>
            <w:shd w:val="clear" w:color="auto" w:fill="C0C0C0"/>
          </w:tcPr>
          <w:p w14:paraId="19C6003D" w14:textId="77777777" w:rsidR="00C22A4E" w:rsidRDefault="00C22A4E" w:rsidP="001F5D7C">
            <w:pPr>
              <w:rPr>
                <w:sz w:val="2"/>
                <w:szCs w:val="2"/>
              </w:rPr>
            </w:pPr>
          </w:p>
        </w:tc>
        <w:tc>
          <w:tcPr>
            <w:tcW w:w="1830" w:type="dxa"/>
          </w:tcPr>
          <w:p w14:paraId="5C03D40A" w14:textId="77777777" w:rsidR="00C22A4E" w:rsidRDefault="00C22A4E" w:rsidP="001F5D7C">
            <w:pPr>
              <w:pStyle w:val="TableParagraph"/>
              <w:ind w:left="25"/>
              <w:rPr>
                <w:sz w:val="14"/>
              </w:rPr>
            </w:pPr>
            <w:r>
              <w:rPr>
                <w:w w:val="105"/>
                <w:sz w:val="14"/>
              </w:rPr>
              <w:t>Unidad de ventana (UV)</w:t>
            </w:r>
          </w:p>
        </w:tc>
        <w:tc>
          <w:tcPr>
            <w:tcW w:w="601" w:type="dxa"/>
          </w:tcPr>
          <w:p w14:paraId="19EA6019" w14:textId="77777777" w:rsidR="00C22A4E" w:rsidRDefault="00C22A4E" w:rsidP="001F5D7C">
            <w:pPr>
              <w:pStyle w:val="TableParagraph"/>
              <w:ind w:left="30"/>
              <w:jc w:val="center"/>
              <w:rPr>
                <w:sz w:val="14"/>
              </w:rPr>
            </w:pPr>
            <w:r>
              <w:rPr>
                <w:w w:val="102"/>
                <w:sz w:val="14"/>
              </w:rPr>
              <w:t>1</w:t>
            </w:r>
          </w:p>
        </w:tc>
        <w:tc>
          <w:tcPr>
            <w:tcW w:w="444" w:type="dxa"/>
          </w:tcPr>
          <w:p w14:paraId="4F75581A" w14:textId="77777777" w:rsidR="00C22A4E" w:rsidRDefault="00C22A4E" w:rsidP="001F5D7C">
            <w:pPr>
              <w:pStyle w:val="TableParagraph"/>
              <w:rPr>
                <w:rFonts w:ascii="Times New Roman"/>
                <w:sz w:val="10"/>
              </w:rPr>
            </w:pPr>
          </w:p>
        </w:tc>
        <w:tc>
          <w:tcPr>
            <w:tcW w:w="586" w:type="dxa"/>
            <w:shd w:val="clear" w:color="auto" w:fill="CCFFFF"/>
          </w:tcPr>
          <w:p w14:paraId="63C1C00D" w14:textId="77777777" w:rsidR="00C22A4E" w:rsidRDefault="00C22A4E" w:rsidP="001F5D7C">
            <w:pPr>
              <w:pStyle w:val="TableParagraph"/>
              <w:ind w:left="82" w:right="53"/>
              <w:jc w:val="center"/>
              <w:rPr>
                <w:sz w:val="14"/>
              </w:rPr>
            </w:pPr>
            <w:r>
              <w:rPr>
                <w:w w:val="105"/>
                <w:sz w:val="14"/>
              </w:rPr>
              <w:t>8-12</w:t>
            </w:r>
          </w:p>
        </w:tc>
        <w:tc>
          <w:tcPr>
            <w:tcW w:w="534" w:type="dxa"/>
          </w:tcPr>
          <w:p w14:paraId="1AF18E10" w14:textId="77777777" w:rsidR="00C22A4E" w:rsidRDefault="00C22A4E" w:rsidP="001F5D7C">
            <w:pPr>
              <w:pStyle w:val="TableParagraph"/>
              <w:rPr>
                <w:rFonts w:ascii="Times New Roman"/>
                <w:sz w:val="10"/>
              </w:rPr>
            </w:pPr>
          </w:p>
        </w:tc>
        <w:tc>
          <w:tcPr>
            <w:tcW w:w="534" w:type="dxa"/>
            <w:shd w:val="clear" w:color="auto" w:fill="CCFFFF"/>
          </w:tcPr>
          <w:p w14:paraId="3FE3BF66" w14:textId="77777777" w:rsidR="00C22A4E" w:rsidRDefault="00C22A4E" w:rsidP="001F5D7C">
            <w:pPr>
              <w:pStyle w:val="TableParagraph"/>
              <w:ind w:left="69" w:right="38"/>
              <w:jc w:val="center"/>
              <w:rPr>
                <w:sz w:val="14"/>
              </w:rPr>
            </w:pPr>
            <w:r>
              <w:rPr>
                <w:w w:val="105"/>
                <w:sz w:val="14"/>
              </w:rPr>
              <w:t>12-16</w:t>
            </w:r>
          </w:p>
        </w:tc>
        <w:tc>
          <w:tcPr>
            <w:tcW w:w="534" w:type="dxa"/>
          </w:tcPr>
          <w:p w14:paraId="1F327FC0" w14:textId="77777777" w:rsidR="00C22A4E" w:rsidRDefault="00C22A4E" w:rsidP="001F5D7C">
            <w:pPr>
              <w:pStyle w:val="TableParagraph"/>
              <w:rPr>
                <w:rFonts w:ascii="Times New Roman"/>
                <w:sz w:val="10"/>
              </w:rPr>
            </w:pPr>
          </w:p>
        </w:tc>
        <w:tc>
          <w:tcPr>
            <w:tcW w:w="534" w:type="dxa"/>
            <w:shd w:val="clear" w:color="auto" w:fill="CCFFFF"/>
          </w:tcPr>
          <w:p w14:paraId="6F5BBE77" w14:textId="77777777" w:rsidR="00C22A4E" w:rsidRDefault="00C22A4E" w:rsidP="001F5D7C">
            <w:pPr>
              <w:pStyle w:val="TableParagraph"/>
              <w:ind w:left="71" w:right="37"/>
              <w:jc w:val="center"/>
              <w:rPr>
                <w:sz w:val="14"/>
              </w:rPr>
            </w:pPr>
            <w:r>
              <w:rPr>
                <w:w w:val="105"/>
                <w:sz w:val="14"/>
              </w:rPr>
              <w:t>7-11</w:t>
            </w:r>
          </w:p>
        </w:tc>
        <w:tc>
          <w:tcPr>
            <w:tcW w:w="534" w:type="dxa"/>
          </w:tcPr>
          <w:p w14:paraId="2DA6D3A4" w14:textId="77777777" w:rsidR="00C22A4E" w:rsidRDefault="00C22A4E" w:rsidP="001F5D7C">
            <w:pPr>
              <w:pStyle w:val="TableParagraph"/>
              <w:rPr>
                <w:rFonts w:ascii="Times New Roman"/>
                <w:sz w:val="10"/>
              </w:rPr>
            </w:pPr>
          </w:p>
        </w:tc>
        <w:tc>
          <w:tcPr>
            <w:tcW w:w="534" w:type="dxa"/>
            <w:shd w:val="clear" w:color="auto" w:fill="CCFFFF"/>
          </w:tcPr>
          <w:p w14:paraId="74121085" w14:textId="77777777" w:rsidR="00C22A4E" w:rsidRDefault="00C22A4E" w:rsidP="001F5D7C">
            <w:pPr>
              <w:pStyle w:val="TableParagraph"/>
              <w:ind w:left="71" w:right="36"/>
              <w:jc w:val="center"/>
              <w:rPr>
                <w:sz w:val="14"/>
              </w:rPr>
            </w:pPr>
            <w:r>
              <w:rPr>
                <w:w w:val="105"/>
                <w:sz w:val="14"/>
              </w:rPr>
              <w:t>9-13</w:t>
            </w:r>
          </w:p>
        </w:tc>
        <w:tc>
          <w:tcPr>
            <w:tcW w:w="775" w:type="dxa"/>
          </w:tcPr>
          <w:p w14:paraId="7410A544" w14:textId="77777777" w:rsidR="00C22A4E" w:rsidRDefault="00C22A4E" w:rsidP="001F5D7C">
            <w:pPr>
              <w:pStyle w:val="TableParagraph"/>
              <w:rPr>
                <w:rFonts w:ascii="Times New Roman"/>
                <w:sz w:val="10"/>
              </w:rPr>
            </w:pPr>
          </w:p>
        </w:tc>
        <w:tc>
          <w:tcPr>
            <w:tcW w:w="619" w:type="dxa"/>
            <w:shd w:val="clear" w:color="auto" w:fill="CCFFFF"/>
          </w:tcPr>
          <w:p w14:paraId="3DA111B9" w14:textId="77777777" w:rsidR="00C22A4E" w:rsidRDefault="00C22A4E" w:rsidP="001F5D7C">
            <w:pPr>
              <w:pStyle w:val="TableParagraph"/>
              <w:ind w:left="94" w:right="60"/>
              <w:jc w:val="center"/>
              <w:rPr>
                <w:sz w:val="14"/>
              </w:rPr>
            </w:pPr>
            <w:r>
              <w:rPr>
                <w:w w:val="105"/>
                <w:sz w:val="14"/>
              </w:rPr>
              <w:t>11-15</w:t>
            </w:r>
          </w:p>
        </w:tc>
        <w:tc>
          <w:tcPr>
            <w:tcW w:w="820" w:type="dxa"/>
          </w:tcPr>
          <w:p w14:paraId="6731AEF6" w14:textId="77777777" w:rsidR="00C22A4E" w:rsidRDefault="00C22A4E" w:rsidP="001F5D7C">
            <w:pPr>
              <w:pStyle w:val="TableParagraph"/>
              <w:rPr>
                <w:rFonts w:ascii="Times New Roman"/>
                <w:sz w:val="10"/>
              </w:rPr>
            </w:pPr>
          </w:p>
        </w:tc>
        <w:tc>
          <w:tcPr>
            <w:tcW w:w="723" w:type="dxa"/>
            <w:shd w:val="clear" w:color="auto" w:fill="CCFFFF"/>
          </w:tcPr>
          <w:p w14:paraId="7811FB84" w14:textId="77777777" w:rsidR="00C22A4E" w:rsidRDefault="00C22A4E" w:rsidP="001F5D7C">
            <w:pPr>
              <w:pStyle w:val="TableParagraph"/>
              <w:ind w:left="112" w:right="80"/>
              <w:jc w:val="center"/>
              <w:rPr>
                <w:sz w:val="14"/>
              </w:rPr>
            </w:pPr>
            <w:r>
              <w:rPr>
                <w:w w:val="105"/>
                <w:sz w:val="14"/>
              </w:rPr>
              <w:t>6-10</w:t>
            </w:r>
          </w:p>
        </w:tc>
      </w:tr>
      <w:tr w:rsidR="00C22A4E" w14:paraId="1705FAB8" w14:textId="77777777" w:rsidTr="001F5D7C">
        <w:trPr>
          <w:gridAfter w:val="1"/>
          <w:wAfter w:w="6" w:type="dxa"/>
          <w:trHeight w:val="356"/>
          <w:jc w:val="center"/>
        </w:trPr>
        <w:tc>
          <w:tcPr>
            <w:tcW w:w="939" w:type="dxa"/>
            <w:vMerge/>
            <w:tcBorders>
              <w:top w:val="nil"/>
            </w:tcBorders>
            <w:shd w:val="clear" w:color="auto" w:fill="C0C0C0"/>
          </w:tcPr>
          <w:p w14:paraId="221BEDAE" w14:textId="77777777" w:rsidR="00C22A4E" w:rsidRDefault="00C22A4E" w:rsidP="001F5D7C">
            <w:pPr>
              <w:rPr>
                <w:sz w:val="2"/>
                <w:szCs w:val="2"/>
              </w:rPr>
            </w:pPr>
          </w:p>
        </w:tc>
        <w:tc>
          <w:tcPr>
            <w:tcW w:w="1830" w:type="dxa"/>
          </w:tcPr>
          <w:p w14:paraId="2479FC3D" w14:textId="77777777" w:rsidR="00C22A4E" w:rsidRDefault="00C22A4E" w:rsidP="001F5D7C">
            <w:pPr>
              <w:pStyle w:val="TableParagraph"/>
              <w:spacing w:line="169" w:lineRule="exact"/>
              <w:ind w:left="25" w:right="-15"/>
              <w:rPr>
                <w:sz w:val="14"/>
              </w:rPr>
            </w:pPr>
            <w:r>
              <w:rPr>
                <w:w w:val="105"/>
                <w:sz w:val="14"/>
              </w:rPr>
              <w:t>Unidad generadora de agua</w:t>
            </w:r>
            <w:r>
              <w:rPr>
                <w:spacing w:val="20"/>
                <w:w w:val="105"/>
                <w:sz w:val="14"/>
              </w:rPr>
              <w:t xml:space="preserve"> </w:t>
            </w:r>
            <w:r>
              <w:rPr>
                <w:w w:val="105"/>
                <w:sz w:val="14"/>
              </w:rPr>
              <w:t>helada</w:t>
            </w:r>
          </w:p>
          <w:p w14:paraId="76CE6355" w14:textId="77777777" w:rsidR="00C22A4E" w:rsidRDefault="00C22A4E" w:rsidP="001F5D7C">
            <w:pPr>
              <w:pStyle w:val="TableParagraph"/>
              <w:spacing w:before="16" w:line="139" w:lineRule="exact"/>
              <w:ind w:left="25"/>
              <w:rPr>
                <w:sz w:val="14"/>
              </w:rPr>
            </w:pPr>
            <w:r>
              <w:rPr>
                <w:w w:val="105"/>
                <w:sz w:val="14"/>
              </w:rPr>
              <w:t>(UGAH)</w:t>
            </w:r>
          </w:p>
        </w:tc>
        <w:tc>
          <w:tcPr>
            <w:tcW w:w="601" w:type="dxa"/>
          </w:tcPr>
          <w:p w14:paraId="66C5B667" w14:textId="77777777" w:rsidR="00C22A4E" w:rsidRDefault="00C22A4E" w:rsidP="001F5D7C">
            <w:pPr>
              <w:pStyle w:val="TableParagraph"/>
              <w:spacing w:before="91"/>
              <w:ind w:left="30"/>
              <w:jc w:val="center"/>
              <w:rPr>
                <w:sz w:val="14"/>
              </w:rPr>
            </w:pPr>
            <w:r>
              <w:rPr>
                <w:w w:val="102"/>
                <w:sz w:val="14"/>
              </w:rPr>
              <w:t>3</w:t>
            </w:r>
          </w:p>
        </w:tc>
        <w:tc>
          <w:tcPr>
            <w:tcW w:w="444" w:type="dxa"/>
          </w:tcPr>
          <w:p w14:paraId="49F37771" w14:textId="77777777" w:rsidR="00C22A4E" w:rsidRDefault="00C22A4E" w:rsidP="001F5D7C">
            <w:pPr>
              <w:pStyle w:val="TableParagraph"/>
              <w:rPr>
                <w:rFonts w:ascii="Times New Roman"/>
                <w:sz w:val="14"/>
              </w:rPr>
            </w:pPr>
          </w:p>
        </w:tc>
        <w:tc>
          <w:tcPr>
            <w:tcW w:w="586" w:type="dxa"/>
            <w:shd w:val="clear" w:color="auto" w:fill="CCFFFF"/>
          </w:tcPr>
          <w:p w14:paraId="1C3A04B7" w14:textId="77777777" w:rsidR="00C22A4E" w:rsidRDefault="00C22A4E" w:rsidP="001F5D7C">
            <w:pPr>
              <w:pStyle w:val="TableParagraph"/>
              <w:spacing w:before="91"/>
              <w:ind w:left="82" w:right="53"/>
              <w:jc w:val="center"/>
              <w:rPr>
                <w:sz w:val="14"/>
              </w:rPr>
            </w:pPr>
            <w:r>
              <w:rPr>
                <w:w w:val="105"/>
                <w:sz w:val="14"/>
              </w:rPr>
              <w:t>8-12</w:t>
            </w:r>
          </w:p>
        </w:tc>
        <w:tc>
          <w:tcPr>
            <w:tcW w:w="534" w:type="dxa"/>
          </w:tcPr>
          <w:p w14:paraId="78D3B213" w14:textId="77777777" w:rsidR="00C22A4E" w:rsidRDefault="00C22A4E" w:rsidP="001F5D7C">
            <w:pPr>
              <w:pStyle w:val="TableParagraph"/>
              <w:rPr>
                <w:rFonts w:ascii="Times New Roman"/>
                <w:sz w:val="14"/>
              </w:rPr>
            </w:pPr>
          </w:p>
        </w:tc>
        <w:tc>
          <w:tcPr>
            <w:tcW w:w="534" w:type="dxa"/>
            <w:shd w:val="clear" w:color="auto" w:fill="CCFFFF"/>
          </w:tcPr>
          <w:p w14:paraId="6C637BAF" w14:textId="77777777" w:rsidR="00C22A4E" w:rsidRDefault="00C22A4E" w:rsidP="001F5D7C">
            <w:pPr>
              <w:pStyle w:val="TableParagraph"/>
              <w:spacing w:before="91"/>
              <w:ind w:left="69" w:right="38"/>
              <w:jc w:val="center"/>
              <w:rPr>
                <w:sz w:val="14"/>
              </w:rPr>
            </w:pPr>
            <w:r>
              <w:rPr>
                <w:w w:val="105"/>
                <w:sz w:val="14"/>
              </w:rPr>
              <w:t>12-16</w:t>
            </w:r>
          </w:p>
        </w:tc>
        <w:tc>
          <w:tcPr>
            <w:tcW w:w="534" w:type="dxa"/>
          </w:tcPr>
          <w:p w14:paraId="3F8CE149" w14:textId="77777777" w:rsidR="00C22A4E" w:rsidRDefault="00C22A4E" w:rsidP="001F5D7C">
            <w:pPr>
              <w:pStyle w:val="TableParagraph"/>
              <w:rPr>
                <w:rFonts w:ascii="Times New Roman"/>
                <w:sz w:val="14"/>
              </w:rPr>
            </w:pPr>
          </w:p>
        </w:tc>
        <w:tc>
          <w:tcPr>
            <w:tcW w:w="534" w:type="dxa"/>
            <w:shd w:val="clear" w:color="auto" w:fill="CCFFFF"/>
          </w:tcPr>
          <w:p w14:paraId="1AAB78FA" w14:textId="77777777" w:rsidR="00C22A4E" w:rsidRDefault="00C22A4E" w:rsidP="001F5D7C">
            <w:pPr>
              <w:pStyle w:val="TableParagraph"/>
              <w:spacing w:before="91"/>
              <w:ind w:left="71" w:right="37"/>
              <w:jc w:val="center"/>
              <w:rPr>
                <w:sz w:val="14"/>
              </w:rPr>
            </w:pPr>
            <w:r>
              <w:rPr>
                <w:w w:val="105"/>
                <w:sz w:val="14"/>
              </w:rPr>
              <w:t>7-11</w:t>
            </w:r>
          </w:p>
        </w:tc>
        <w:tc>
          <w:tcPr>
            <w:tcW w:w="534" w:type="dxa"/>
          </w:tcPr>
          <w:p w14:paraId="3F4CBEED" w14:textId="77777777" w:rsidR="00C22A4E" w:rsidRDefault="00C22A4E" w:rsidP="001F5D7C">
            <w:pPr>
              <w:pStyle w:val="TableParagraph"/>
              <w:rPr>
                <w:rFonts w:ascii="Times New Roman"/>
                <w:sz w:val="14"/>
              </w:rPr>
            </w:pPr>
          </w:p>
        </w:tc>
        <w:tc>
          <w:tcPr>
            <w:tcW w:w="534" w:type="dxa"/>
            <w:shd w:val="clear" w:color="auto" w:fill="CCFFFF"/>
          </w:tcPr>
          <w:p w14:paraId="7E455519" w14:textId="77777777" w:rsidR="00C22A4E" w:rsidRDefault="00C22A4E" w:rsidP="001F5D7C">
            <w:pPr>
              <w:pStyle w:val="TableParagraph"/>
              <w:spacing w:before="91"/>
              <w:ind w:left="71" w:right="36"/>
              <w:jc w:val="center"/>
              <w:rPr>
                <w:sz w:val="14"/>
              </w:rPr>
            </w:pPr>
            <w:r>
              <w:rPr>
                <w:w w:val="105"/>
                <w:sz w:val="14"/>
              </w:rPr>
              <w:t>9-13</w:t>
            </w:r>
          </w:p>
        </w:tc>
        <w:tc>
          <w:tcPr>
            <w:tcW w:w="775" w:type="dxa"/>
          </w:tcPr>
          <w:p w14:paraId="44DE9977" w14:textId="77777777" w:rsidR="00C22A4E" w:rsidRDefault="00C22A4E" w:rsidP="001F5D7C">
            <w:pPr>
              <w:pStyle w:val="TableParagraph"/>
              <w:rPr>
                <w:rFonts w:ascii="Times New Roman"/>
                <w:sz w:val="14"/>
              </w:rPr>
            </w:pPr>
          </w:p>
        </w:tc>
        <w:tc>
          <w:tcPr>
            <w:tcW w:w="619" w:type="dxa"/>
            <w:shd w:val="clear" w:color="auto" w:fill="CCFFFF"/>
          </w:tcPr>
          <w:p w14:paraId="2AB24DF6" w14:textId="77777777" w:rsidR="00C22A4E" w:rsidRDefault="00C22A4E" w:rsidP="001F5D7C">
            <w:pPr>
              <w:pStyle w:val="TableParagraph"/>
              <w:spacing w:before="91"/>
              <w:ind w:left="94" w:right="60"/>
              <w:jc w:val="center"/>
              <w:rPr>
                <w:sz w:val="14"/>
              </w:rPr>
            </w:pPr>
            <w:r>
              <w:rPr>
                <w:w w:val="105"/>
                <w:sz w:val="14"/>
              </w:rPr>
              <w:t>11-15</w:t>
            </w:r>
          </w:p>
        </w:tc>
        <w:tc>
          <w:tcPr>
            <w:tcW w:w="820" w:type="dxa"/>
          </w:tcPr>
          <w:p w14:paraId="1565A725" w14:textId="77777777" w:rsidR="00C22A4E" w:rsidRDefault="00C22A4E" w:rsidP="001F5D7C">
            <w:pPr>
              <w:pStyle w:val="TableParagraph"/>
              <w:rPr>
                <w:rFonts w:ascii="Times New Roman"/>
                <w:sz w:val="14"/>
              </w:rPr>
            </w:pPr>
          </w:p>
        </w:tc>
        <w:tc>
          <w:tcPr>
            <w:tcW w:w="723" w:type="dxa"/>
            <w:shd w:val="clear" w:color="auto" w:fill="CCFFFF"/>
          </w:tcPr>
          <w:p w14:paraId="77C9E292" w14:textId="77777777" w:rsidR="00C22A4E" w:rsidRDefault="00C22A4E" w:rsidP="001F5D7C">
            <w:pPr>
              <w:pStyle w:val="TableParagraph"/>
              <w:spacing w:before="91"/>
              <w:ind w:left="112" w:right="80"/>
              <w:jc w:val="center"/>
              <w:rPr>
                <w:sz w:val="14"/>
              </w:rPr>
            </w:pPr>
            <w:r>
              <w:rPr>
                <w:w w:val="105"/>
                <w:sz w:val="14"/>
              </w:rPr>
              <w:t>6-10</w:t>
            </w:r>
          </w:p>
        </w:tc>
      </w:tr>
      <w:tr w:rsidR="00C22A4E" w14:paraId="15FDFC96" w14:textId="77777777" w:rsidTr="001F5D7C">
        <w:trPr>
          <w:gridAfter w:val="1"/>
          <w:wAfter w:w="6" w:type="dxa"/>
          <w:trHeight w:val="167"/>
          <w:jc w:val="center"/>
        </w:trPr>
        <w:tc>
          <w:tcPr>
            <w:tcW w:w="939" w:type="dxa"/>
            <w:vMerge/>
            <w:tcBorders>
              <w:top w:val="nil"/>
            </w:tcBorders>
            <w:shd w:val="clear" w:color="auto" w:fill="C0C0C0"/>
          </w:tcPr>
          <w:p w14:paraId="5B702C19" w14:textId="77777777" w:rsidR="00C22A4E" w:rsidRDefault="00C22A4E" w:rsidP="001F5D7C">
            <w:pPr>
              <w:rPr>
                <w:sz w:val="2"/>
                <w:szCs w:val="2"/>
              </w:rPr>
            </w:pPr>
          </w:p>
        </w:tc>
        <w:tc>
          <w:tcPr>
            <w:tcW w:w="1830" w:type="dxa"/>
          </w:tcPr>
          <w:p w14:paraId="7958B151" w14:textId="77777777" w:rsidR="00C22A4E" w:rsidRDefault="00C22A4E" w:rsidP="001F5D7C">
            <w:pPr>
              <w:pStyle w:val="TableParagraph"/>
              <w:ind w:left="25"/>
              <w:rPr>
                <w:sz w:val="14"/>
              </w:rPr>
            </w:pPr>
            <w:r>
              <w:rPr>
                <w:w w:val="105"/>
                <w:sz w:val="14"/>
              </w:rPr>
              <w:t>Moto bomba (MB)</w:t>
            </w:r>
          </w:p>
        </w:tc>
        <w:tc>
          <w:tcPr>
            <w:tcW w:w="601" w:type="dxa"/>
          </w:tcPr>
          <w:p w14:paraId="5A976264" w14:textId="77777777" w:rsidR="00C22A4E" w:rsidRDefault="00C22A4E" w:rsidP="001F5D7C">
            <w:pPr>
              <w:pStyle w:val="TableParagraph"/>
              <w:ind w:left="30"/>
              <w:jc w:val="center"/>
              <w:rPr>
                <w:sz w:val="14"/>
              </w:rPr>
            </w:pPr>
            <w:r>
              <w:rPr>
                <w:w w:val="102"/>
                <w:sz w:val="14"/>
              </w:rPr>
              <w:t>3</w:t>
            </w:r>
          </w:p>
        </w:tc>
        <w:tc>
          <w:tcPr>
            <w:tcW w:w="444" w:type="dxa"/>
            <w:shd w:val="clear" w:color="auto" w:fill="CCFFFF"/>
          </w:tcPr>
          <w:p w14:paraId="7CA67ACE" w14:textId="77777777" w:rsidR="00C22A4E" w:rsidRDefault="00C22A4E" w:rsidP="001F5D7C">
            <w:pPr>
              <w:pStyle w:val="TableParagraph"/>
              <w:ind w:left="56" w:right="27"/>
              <w:jc w:val="center"/>
              <w:rPr>
                <w:sz w:val="14"/>
              </w:rPr>
            </w:pPr>
            <w:r>
              <w:rPr>
                <w:w w:val="105"/>
                <w:sz w:val="14"/>
              </w:rPr>
              <w:t>18-22</w:t>
            </w:r>
          </w:p>
        </w:tc>
        <w:tc>
          <w:tcPr>
            <w:tcW w:w="586" w:type="dxa"/>
          </w:tcPr>
          <w:p w14:paraId="19C220EE" w14:textId="77777777" w:rsidR="00C22A4E" w:rsidRDefault="00C22A4E" w:rsidP="001F5D7C">
            <w:pPr>
              <w:pStyle w:val="TableParagraph"/>
              <w:rPr>
                <w:rFonts w:ascii="Times New Roman"/>
                <w:sz w:val="10"/>
              </w:rPr>
            </w:pPr>
          </w:p>
        </w:tc>
        <w:tc>
          <w:tcPr>
            <w:tcW w:w="534" w:type="dxa"/>
            <w:shd w:val="clear" w:color="auto" w:fill="CCFFFF"/>
          </w:tcPr>
          <w:p w14:paraId="47761A1C" w14:textId="77777777" w:rsidR="00C22A4E" w:rsidRDefault="00C22A4E" w:rsidP="001F5D7C">
            <w:pPr>
              <w:pStyle w:val="TableParagraph"/>
              <w:ind w:right="144"/>
              <w:jc w:val="right"/>
              <w:rPr>
                <w:sz w:val="14"/>
              </w:rPr>
            </w:pPr>
            <w:r>
              <w:rPr>
                <w:sz w:val="14"/>
              </w:rPr>
              <w:t>15-19</w:t>
            </w:r>
          </w:p>
        </w:tc>
        <w:tc>
          <w:tcPr>
            <w:tcW w:w="534" w:type="dxa"/>
          </w:tcPr>
          <w:p w14:paraId="18D4813C" w14:textId="77777777" w:rsidR="00C22A4E" w:rsidRDefault="00C22A4E" w:rsidP="001F5D7C">
            <w:pPr>
              <w:pStyle w:val="TableParagraph"/>
              <w:rPr>
                <w:rFonts w:ascii="Times New Roman"/>
                <w:sz w:val="10"/>
              </w:rPr>
            </w:pPr>
          </w:p>
        </w:tc>
        <w:tc>
          <w:tcPr>
            <w:tcW w:w="534" w:type="dxa"/>
            <w:shd w:val="clear" w:color="auto" w:fill="CCFFFF"/>
          </w:tcPr>
          <w:p w14:paraId="2B6EA534" w14:textId="77777777" w:rsidR="00C22A4E" w:rsidRDefault="00C22A4E" w:rsidP="001F5D7C">
            <w:pPr>
              <w:pStyle w:val="TableParagraph"/>
              <w:ind w:right="143"/>
              <w:jc w:val="right"/>
              <w:rPr>
                <w:sz w:val="14"/>
              </w:rPr>
            </w:pPr>
            <w:r>
              <w:rPr>
                <w:sz w:val="14"/>
              </w:rPr>
              <w:t>17-21</w:t>
            </w:r>
          </w:p>
        </w:tc>
        <w:tc>
          <w:tcPr>
            <w:tcW w:w="534" w:type="dxa"/>
          </w:tcPr>
          <w:p w14:paraId="4EC47D87" w14:textId="77777777" w:rsidR="00C22A4E" w:rsidRDefault="00C22A4E" w:rsidP="001F5D7C">
            <w:pPr>
              <w:pStyle w:val="TableParagraph"/>
              <w:rPr>
                <w:rFonts w:ascii="Times New Roman"/>
                <w:sz w:val="10"/>
              </w:rPr>
            </w:pPr>
          </w:p>
        </w:tc>
        <w:tc>
          <w:tcPr>
            <w:tcW w:w="534" w:type="dxa"/>
            <w:shd w:val="clear" w:color="auto" w:fill="CCFFFF"/>
          </w:tcPr>
          <w:p w14:paraId="63108260" w14:textId="77777777" w:rsidR="00C22A4E" w:rsidRDefault="00C22A4E" w:rsidP="001F5D7C">
            <w:pPr>
              <w:pStyle w:val="TableParagraph"/>
              <w:ind w:left="71" w:right="37"/>
              <w:jc w:val="center"/>
              <w:rPr>
                <w:sz w:val="14"/>
              </w:rPr>
            </w:pPr>
            <w:r>
              <w:rPr>
                <w:w w:val="105"/>
                <w:sz w:val="14"/>
              </w:rPr>
              <w:t>12-16</w:t>
            </w:r>
          </w:p>
        </w:tc>
        <w:tc>
          <w:tcPr>
            <w:tcW w:w="534" w:type="dxa"/>
          </w:tcPr>
          <w:p w14:paraId="0B669104" w14:textId="77777777" w:rsidR="00C22A4E" w:rsidRDefault="00C22A4E" w:rsidP="001F5D7C">
            <w:pPr>
              <w:pStyle w:val="TableParagraph"/>
              <w:rPr>
                <w:rFonts w:ascii="Times New Roman"/>
                <w:sz w:val="10"/>
              </w:rPr>
            </w:pPr>
          </w:p>
        </w:tc>
        <w:tc>
          <w:tcPr>
            <w:tcW w:w="775" w:type="dxa"/>
            <w:shd w:val="clear" w:color="auto" w:fill="CCFFFF"/>
          </w:tcPr>
          <w:p w14:paraId="78D60EC1" w14:textId="77777777" w:rsidR="00C22A4E" w:rsidRDefault="00C22A4E" w:rsidP="001F5D7C">
            <w:pPr>
              <w:pStyle w:val="TableParagraph"/>
              <w:ind w:left="105" w:right="72"/>
              <w:jc w:val="center"/>
              <w:rPr>
                <w:sz w:val="14"/>
              </w:rPr>
            </w:pPr>
            <w:r>
              <w:rPr>
                <w:w w:val="105"/>
                <w:sz w:val="14"/>
              </w:rPr>
              <w:t>13-17</w:t>
            </w:r>
          </w:p>
        </w:tc>
        <w:tc>
          <w:tcPr>
            <w:tcW w:w="619" w:type="dxa"/>
          </w:tcPr>
          <w:p w14:paraId="47010D2E" w14:textId="77777777" w:rsidR="00C22A4E" w:rsidRDefault="00C22A4E" w:rsidP="001F5D7C">
            <w:pPr>
              <w:pStyle w:val="TableParagraph"/>
              <w:rPr>
                <w:rFonts w:ascii="Times New Roman"/>
                <w:sz w:val="10"/>
              </w:rPr>
            </w:pPr>
          </w:p>
        </w:tc>
        <w:tc>
          <w:tcPr>
            <w:tcW w:w="820" w:type="dxa"/>
            <w:shd w:val="clear" w:color="auto" w:fill="CCFFFF"/>
          </w:tcPr>
          <w:p w14:paraId="0E637C59" w14:textId="77777777" w:rsidR="00C22A4E" w:rsidRDefault="00C22A4E" w:rsidP="001F5D7C">
            <w:pPr>
              <w:pStyle w:val="TableParagraph"/>
              <w:ind w:left="140" w:right="107"/>
              <w:jc w:val="center"/>
              <w:rPr>
                <w:sz w:val="14"/>
              </w:rPr>
            </w:pPr>
            <w:r>
              <w:rPr>
                <w:w w:val="105"/>
                <w:sz w:val="14"/>
              </w:rPr>
              <w:t>15-19</w:t>
            </w:r>
          </w:p>
        </w:tc>
        <w:tc>
          <w:tcPr>
            <w:tcW w:w="723" w:type="dxa"/>
          </w:tcPr>
          <w:p w14:paraId="19A6259F" w14:textId="77777777" w:rsidR="00C22A4E" w:rsidRDefault="00C22A4E" w:rsidP="001F5D7C">
            <w:pPr>
              <w:pStyle w:val="TableParagraph"/>
              <w:rPr>
                <w:rFonts w:ascii="Times New Roman"/>
                <w:sz w:val="10"/>
              </w:rPr>
            </w:pPr>
          </w:p>
        </w:tc>
      </w:tr>
      <w:tr w:rsidR="00C22A4E" w14:paraId="267CEAA9" w14:textId="77777777" w:rsidTr="001F5D7C">
        <w:trPr>
          <w:gridAfter w:val="1"/>
          <w:wAfter w:w="6" w:type="dxa"/>
          <w:trHeight w:val="167"/>
          <w:jc w:val="center"/>
        </w:trPr>
        <w:tc>
          <w:tcPr>
            <w:tcW w:w="939" w:type="dxa"/>
            <w:vMerge/>
            <w:tcBorders>
              <w:top w:val="nil"/>
            </w:tcBorders>
            <w:shd w:val="clear" w:color="auto" w:fill="C0C0C0"/>
          </w:tcPr>
          <w:p w14:paraId="4BCFC655" w14:textId="77777777" w:rsidR="00C22A4E" w:rsidRDefault="00C22A4E" w:rsidP="001F5D7C">
            <w:pPr>
              <w:rPr>
                <w:sz w:val="2"/>
                <w:szCs w:val="2"/>
              </w:rPr>
            </w:pPr>
          </w:p>
        </w:tc>
        <w:tc>
          <w:tcPr>
            <w:tcW w:w="1830" w:type="dxa"/>
          </w:tcPr>
          <w:p w14:paraId="7CF87B6C" w14:textId="77777777" w:rsidR="00C22A4E" w:rsidRDefault="00C22A4E" w:rsidP="001F5D7C">
            <w:pPr>
              <w:pStyle w:val="TableParagraph"/>
              <w:ind w:left="25"/>
              <w:rPr>
                <w:sz w:val="14"/>
              </w:rPr>
            </w:pPr>
            <w:r>
              <w:rPr>
                <w:w w:val="105"/>
                <w:sz w:val="14"/>
              </w:rPr>
              <w:t>Fan &amp; coil (FC)</w:t>
            </w:r>
          </w:p>
        </w:tc>
        <w:tc>
          <w:tcPr>
            <w:tcW w:w="601" w:type="dxa"/>
          </w:tcPr>
          <w:p w14:paraId="63A3E88D" w14:textId="77777777" w:rsidR="00C22A4E" w:rsidRDefault="00C22A4E" w:rsidP="001F5D7C">
            <w:pPr>
              <w:pStyle w:val="TableParagraph"/>
              <w:ind w:left="99" w:right="70"/>
              <w:jc w:val="center"/>
              <w:rPr>
                <w:sz w:val="14"/>
              </w:rPr>
            </w:pPr>
            <w:r>
              <w:rPr>
                <w:w w:val="105"/>
                <w:sz w:val="14"/>
              </w:rPr>
              <w:t>26</w:t>
            </w:r>
          </w:p>
        </w:tc>
        <w:tc>
          <w:tcPr>
            <w:tcW w:w="444" w:type="dxa"/>
            <w:shd w:val="clear" w:color="auto" w:fill="CCFFFF"/>
          </w:tcPr>
          <w:p w14:paraId="221D4F0D" w14:textId="77777777" w:rsidR="00C22A4E" w:rsidRDefault="00C22A4E" w:rsidP="001F5D7C">
            <w:pPr>
              <w:pStyle w:val="TableParagraph"/>
              <w:ind w:left="56" w:right="27"/>
              <w:jc w:val="center"/>
              <w:rPr>
                <w:sz w:val="14"/>
              </w:rPr>
            </w:pPr>
            <w:r>
              <w:rPr>
                <w:w w:val="105"/>
                <w:sz w:val="14"/>
              </w:rPr>
              <w:t>25-29</w:t>
            </w:r>
          </w:p>
        </w:tc>
        <w:tc>
          <w:tcPr>
            <w:tcW w:w="586" w:type="dxa"/>
          </w:tcPr>
          <w:p w14:paraId="596E79CA" w14:textId="77777777" w:rsidR="00C22A4E" w:rsidRDefault="00C22A4E" w:rsidP="001F5D7C">
            <w:pPr>
              <w:pStyle w:val="TableParagraph"/>
              <w:rPr>
                <w:rFonts w:ascii="Times New Roman"/>
                <w:sz w:val="10"/>
              </w:rPr>
            </w:pPr>
          </w:p>
        </w:tc>
        <w:tc>
          <w:tcPr>
            <w:tcW w:w="534" w:type="dxa"/>
            <w:shd w:val="clear" w:color="auto" w:fill="CCFFFF"/>
          </w:tcPr>
          <w:p w14:paraId="7E4332F0" w14:textId="77777777" w:rsidR="00C22A4E" w:rsidRDefault="00C22A4E" w:rsidP="001F5D7C">
            <w:pPr>
              <w:pStyle w:val="TableParagraph"/>
              <w:ind w:right="144"/>
              <w:jc w:val="right"/>
              <w:rPr>
                <w:sz w:val="14"/>
              </w:rPr>
            </w:pPr>
            <w:r>
              <w:rPr>
                <w:sz w:val="14"/>
              </w:rPr>
              <w:t>22-26</w:t>
            </w:r>
          </w:p>
        </w:tc>
        <w:tc>
          <w:tcPr>
            <w:tcW w:w="534" w:type="dxa"/>
          </w:tcPr>
          <w:p w14:paraId="73062B5A" w14:textId="77777777" w:rsidR="00C22A4E" w:rsidRDefault="00C22A4E" w:rsidP="001F5D7C">
            <w:pPr>
              <w:pStyle w:val="TableParagraph"/>
              <w:rPr>
                <w:rFonts w:ascii="Times New Roman"/>
                <w:sz w:val="10"/>
              </w:rPr>
            </w:pPr>
          </w:p>
        </w:tc>
        <w:tc>
          <w:tcPr>
            <w:tcW w:w="534" w:type="dxa"/>
            <w:shd w:val="clear" w:color="auto" w:fill="CCFFFF"/>
          </w:tcPr>
          <w:p w14:paraId="4EBA19CD" w14:textId="77777777" w:rsidR="00C22A4E" w:rsidRDefault="00C22A4E" w:rsidP="001F5D7C">
            <w:pPr>
              <w:pStyle w:val="TableParagraph"/>
              <w:ind w:right="143"/>
              <w:jc w:val="right"/>
              <w:rPr>
                <w:sz w:val="14"/>
              </w:rPr>
            </w:pPr>
            <w:r>
              <w:rPr>
                <w:sz w:val="14"/>
              </w:rPr>
              <w:t>24-28</w:t>
            </w:r>
          </w:p>
        </w:tc>
        <w:tc>
          <w:tcPr>
            <w:tcW w:w="534" w:type="dxa"/>
          </w:tcPr>
          <w:p w14:paraId="547C9BEC" w14:textId="77777777" w:rsidR="00C22A4E" w:rsidRDefault="00C22A4E" w:rsidP="001F5D7C">
            <w:pPr>
              <w:pStyle w:val="TableParagraph"/>
              <w:rPr>
                <w:rFonts w:ascii="Times New Roman"/>
                <w:sz w:val="10"/>
              </w:rPr>
            </w:pPr>
          </w:p>
        </w:tc>
        <w:tc>
          <w:tcPr>
            <w:tcW w:w="534" w:type="dxa"/>
            <w:shd w:val="clear" w:color="auto" w:fill="CCFFFF"/>
          </w:tcPr>
          <w:p w14:paraId="4B768D64" w14:textId="77777777" w:rsidR="00C22A4E" w:rsidRDefault="00C22A4E" w:rsidP="001F5D7C">
            <w:pPr>
              <w:pStyle w:val="TableParagraph"/>
              <w:ind w:left="71" w:right="37"/>
              <w:jc w:val="center"/>
              <w:rPr>
                <w:sz w:val="14"/>
              </w:rPr>
            </w:pPr>
            <w:r>
              <w:rPr>
                <w:w w:val="105"/>
                <w:sz w:val="14"/>
              </w:rPr>
              <w:t>19-23</w:t>
            </w:r>
          </w:p>
        </w:tc>
        <w:tc>
          <w:tcPr>
            <w:tcW w:w="534" w:type="dxa"/>
          </w:tcPr>
          <w:p w14:paraId="1E1B1B4F" w14:textId="77777777" w:rsidR="00C22A4E" w:rsidRDefault="00C22A4E" w:rsidP="001F5D7C">
            <w:pPr>
              <w:pStyle w:val="TableParagraph"/>
              <w:rPr>
                <w:rFonts w:ascii="Times New Roman"/>
                <w:sz w:val="10"/>
              </w:rPr>
            </w:pPr>
          </w:p>
        </w:tc>
        <w:tc>
          <w:tcPr>
            <w:tcW w:w="775" w:type="dxa"/>
            <w:shd w:val="clear" w:color="auto" w:fill="CCFFFF"/>
          </w:tcPr>
          <w:p w14:paraId="10F36158" w14:textId="77777777" w:rsidR="00C22A4E" w:rsidRDefault="00C22A4E" w:rsidP="001F5D7C">
            <w:pPr>
              <w:pStyle w:val="TableParagraph"/>
              <w:ind w:left="105" w:right="72"/>
              <w:jc w:val="center"/>
              <w:rPr>
                <w:sz w:val="14"/>
              </w:rPr>
            </w:pPr>
            <w:r>
              <w:rPr>
                <w:w w:val="105"/>
                <w:sz w:val="14"/>
              </w:rPr>
              <w:t>27-30</w:t>
            </w:r>
          </w:p>
        </w:tc>
        <w:tc>
          <w:tcPr>
            <w:tcW w:w="619" w:type="dxa"/>
          </w:tcPr>
          <w:p w14:paraId="63EA36EC" w14:textId="77777777" w:rsidR="00C22A4E" w:rsidRDefault="00C22A4E" w:rsidP="001F5D7C">
            <w:pPr>
              <w:pStyle w:val="TableParagraph"/>
              <w:rPr>
                <w:rFonts w:ascii="Times New Roman"/>
                <w:sz w:val="10"/>
              </w:rPr>
            </w:pPr>
          </w:p>
        </w:tc>
        <w:tc>
          <w:tcPr>
            <w:tcW w:w="820" w:type="dxa"/>
            <w:shd w:val="clear" w:color="auto" w:fill="CCFFFF"/>
          </w:tcPr>
          <w:p w14:paraId="2B49E04A" w14:textId="77777777" w:rsidR="00C22A4E" w:rsidRDefault="00C22A4E" w:rsidP="001F5D7C">
            <w:pPr>
              <w:pStyle w:val="TableParagraph"/>
              <w:ind w:left="140" w:right="107"/>
              <w:jc w:val="center"/>
              <w:rPr>
                <w:sz w:val="14"/>
              </w:rPr>
            </w:pPr>
            <w:r>
              <w:rPr>
                <w:w w:val="105"/>
                <w:sz w:val="14"/>
              </w:rPr>
              <w:t>22-26</w:t>
            </w:r>
          </w:p>
        </w:tc>
        <w:tc>
          <w:tcPr>
            <w:tcW w:w="723" w:type="dxa"/>
          </w:tcPr>
          <w:p w14:paraId="4C2E4795" w14:textId="77777777" w:rsidR="00C22A4E" w:rsidRDefault="00C22A4E" w:rsidP="001F5D7C">
            <w:pPr>
              <w:pStyle w:val="TableParagraph"/>
              <w:rPr>
                <w:rFonts w:ascii="Times New Roman"/>
                <w:sz w:val="10"/>
              </w:rPr>
            </w:pPr>
          </w:p>
        </w:tc>
      </w:tr>
      <w:tr w:rsidR="00C22A4E" w14:paraId="492C8FED" w14:textId="77777777" w:rsidTr="001F5D7C">
        <w:trPr>
          <w:gridAfter w:val="1"/>
          <w:wAfter w:w="6" w:type="dxa"/>
          <w:trHeight w:val="167"/>
          <w:jc w:val="center"/>
        </w:trPr>
        <w:tc>
          <w:tcPr>
            <w:tcW w:w="939" w:type="dxa"/>
            <w:vMerge/>
            <w:tcBorders>
              <w:top w:val="nil"/>
            </w:tcBorders>
            <w:shd w:val="clear" w:color="auto" w:fill="C0C0C0"/>
          </w:tcPr>
          <w:p w14:paraId="21430C78" w14:textId="77777777" w:rsidR="00C22A4E" w:rsidRDefault="00C22A4E" w:rsidP="001F5D7C">
            <w:pPr>
              <w:rPr>
                <w:sz w:val="2"/>
                <w:szCs w:val="2"/>
              </w:rPr>
            </w:pPr>
          </w:p>
        </w:tc>
        <w:tc>
          <w:tcPr>
            <w:tcW w:w="1830" w:type="dxa"/>
          </w:tcPr>
          <w:p w14:paraId="24421E7A" w14:textId="77777777" w:rsidR="00C22A4E" w:rsidRDefault="00C22A4E" w:rsidP="001F5D7C">
            <w:pPr>
              <w:pStyle w:val="TableParagraph"/>
              <w:ind w:left="25"/>
              <w:rPr>
                <w:sz w:val="14"/>
              </w:rPr>
            </w:pPr>
            <w:r>
              <w:rPr>
                <w:w w:val="105"/>
                <w:sz w:val="14"/>
              </w:rPr>
              <w:t>Unidad paquete (UP)</w:t>
            </w:r>
          </w:p>
        </w:tc>
        <w:tc>
          <w:tcPr>
            <w:tcW w:w="601" w:type="dxa"/>
          </w:tcPr>
          <w:p w14:paraId="179801B8" w14:textId="77777777" w:rsidR="00C22A4E" w:rsidRDefault="00C22A4E" w:rsidP="001F5D7C">
            <w:pPr>
              <w:pStyle w:val="TableParagraph"/>
              <w:ind w:left="30"/>
              <w:jc w:val="center"/>
              <w:rPr>
                <w:sz w:val="14"/>
              </w:rPr>
            </w:pPr>
            <w:r>
              <w:rPr>
                <w:w w:val="102"/>
                <w:sz w:val="14"/>
              </w:rPr>
              <w:t>6</w:t>
            </w:r>
          </w:p>
        </w:tc>
        <w:tc>
          <w:tcPr>
            <w:tcW w:w="444" w:type="dxa"/>
          </w:tcPr>
          <w:p w14:paraId="3D86A9B0" w14:textId="77777777" w:rsidR="00C22A4E" w:rsidRDefault="00C22A4E" w:rsidP="001F5D7C">
            <w:pPr>
              <w:pStyle w:val="TableParagraph"/>
              <w:rPr>
                <w:rFonts w:ascii="Times New Roman"/>
                <w:sz w:val="10"/>
              </w:rPr>
            </w:pPr>
          </w:p>
        </w:tc>
        <w:tc>
          <w:tcPr>
            <w:tcW w:w="586" w:type="dxa"/>
            <w:shd w:val="clear" w:color="auto" w:fill="CCFFFF"/>
          </w:tcPr>
          <w:p w14:paraId="7228A777" w14:textId="77777777" w:rsidR="00C22A4E" w:rsidRDefault="00C22A4E" w:rsidP="001F5D7C">
            <w:pPr>
              <w:pStyle w:val="TableParagraph"/>
              <w:ind w:left="82" w:right="53"/>
              <w:jc w:val="center"/>
              <w:rPr>
                <w:sz w:val="14"/>
              </w:rPr>
            </w:pPr>
            <w:r>
              <w:rPr>
                <w:w w:val="105"/>
                <w:sz w:val="14"/>
              </w:rPr>
              <w:t>15-19</w:t>
            </w:r>
          </w:p>
        </w:tc>
        <w:tc>
          <w:tcPr>
            <w:tcW w:w="534" w:type="dxa"/>
          </w:tcPr>
          <w:p w14:paraId="1CAD7AF7" w14:textId="77777777" w:rsidR="00C22A4E" w:rsidRDefault="00C22A4E" w:rsidP="001F5D7C">
            <w:pPr>
              <w:pStyle w:val="TableParagraph"/>
              <w:rPr>
                <w:rFonts w:ascii="Times New Roman"/>
                <w:sz w:val="10"/>
              </w:rPr>
            </w:pPr>
          </w:p>
        </w:tc>
        <w:tc>
          <w:tcPr>
            <w:tcW w:w="534" w:type="dxa"/>
            <w:shd w:val="clear" w:color="auto" w:fill="CCFFFF"/>
          </w:tcPr>
          <w:p w14:paraId="46531D96" w14:textId="77777777" w:rsidR="00C22A4E" w:rsidRDefault="00C22A4E" w:rsidP="001F5D7C">
            <w:pPr>
              <w:pStyle w:val="TableParagraph"/>
              <w:ind w:left="69" w:right="38"/>
              <w:jc w:val="center"/>
              <w:rPr>
                <w:sz w:val="14"/>
              </w:rPr>
            </w:pPr>
            <w:r>
              <w:rPr>
                <w:w w:val="105"/>
                <w:sz w:val="14"/>
              </w:rPr>
              <w:t>19-23</w:t>
            </w:r>
          </w:p>
        </w:tc>
        <w:tc>
          <w:tcPr>
            <w:tcW w:w="534" w:type="dxa"/>
          </w:tcPr>
          <w:p w14:paraId="7DA2E4BF" w14:textId="77777777" w:rsidR="00C22A4E" w:rsidRDefault="00C22A4E" w:rsidP="001F5D7C">
            <w:pPr>
              <w:pStyle w:val="TableParagraph"/>
              <w:rPr>
                <w:rFonts w:ascii="Times New Roman"/>
                <w:sz w:val="10"/>
              </w:rPr>
            </w:pPr>
          </w:p>
        </w:tc>
        <w:tc>
          <w:tcPr>
            <w:tcW w:w="534" w:type="dxa"/>
            <w:shd w:val="clear" w:color="auto" w:fill="CCFFFF"/>
          </w:tcPr>
          <w:p w14:paraId="6D2E6ABF" w14:textId="77777777" w:rsidR="00C22A4E" w:rsidRDefault="00C22A4E" w:rsidP="001F5D7C">
            <w:pPr>
              <w:pStyle w:val="TableParagraph"/>
              <w:ind w:left="71" w:right="37"/>
              <w:jc w:val="center"/>
              <w:rPr>
                <w:sz w:val="14"/>
              </w:rPr>
            </w:pPr>
            <w:r>
              <w:rPr>
                <w:w w:val="105"/>
                <w:sz w:val="14"/>
              </w:rPr>
              <w:t>14-18</w:t>
            </w:r>
          </w:p>
        </w:tc>
        <w:tc>
          <w:tcPr>
            <w:tcW w:w="534" w:type="dxa"/>
          </w:tcPr>
          <w:p w14:paraId="28C208DD" w14:textId="77777777" w:rsidR="00C22A4E" w:rsidRDefault="00C22A4E" w:rsidP="001F5D7C">
            <w:pPr>
              <w:pStyle w:val="TableParagraph"/>
              <w:rPr>
                <w:rFonts w:ascii="Times New Roman"/>
                <w:sz w:val="10"/>
              </w:rPr>
            </w:pPr>
          </w:p>
        </w:tc>
        <w:tc>
          <w:tcPr>
            <w:tcW w:w="534" w:type="dxa"/>
            <w:shd w:val="clear" w:color="auto" w:fill="CCFFFF"/>
          </w:tcPr>
          <w:p w14:paraId="36DADA48" w14:textId="77777777" w:rsidR="00C22A4E" w:rsidRDefault="00C22A4E" w:rsidP="001F5D7C">
            <w:pPr>
              <w:pStyle w:val="TableParagraph"/>
              <w:ind w:left="71" w:right="36"/>
              <w:jc w:val="center"/>
              <w:rPr>
                <w:sz w:val="14"/>
              </w:rPr>
            </w:pPr>
            <w:r>
              <w:rPr>
                <w:w w:val="105"/>
                <w:sz w:val="14"/>
              </w:rPr>
              <w:t>16-20</w:t>
            </w:r>
          </w:p>
        </w:tc>
        <w:tc>
          <w:tcPr>
            <w:tcW w:w="775" w:type="dxa"/>
          </w:tcPr>
          <w:p w14:paraId="04F4C763" w14:textId="77777777" w:rsidR="00C22A4E" w:rsidRDefault="00C22A4E" w:rsidP="001F5D7C">
            <w:pPr>
              <w:pStyle w:val="TableParagraph"/>
              <w:rPr>
                <w:rFonts w:ascii="Times New Roman"/>
                <w:sz w:val="10"/>
              </w:rPr>
            </w:pPr>
          </w:p>
        </w:tc>
        <w:tc>
          <w:tcPr>
            <w:tcW w:w="619" w:type="dxa"/>
            <w:shd w:val="clear" w:color="auto" w:fill="CCFFFF"/>
          </w:tcPr>
          <w:p w14:paraId="3D91E287" w14:textId="77777777" w:rsidR="00C22A4E" w:rsidRDefault="00C22A4E" w:rsidP="001F5D7C">
            <w:pPr>
              <w:pStyle w:val="TableParagraph"/>
              <w:ind w:left="94" w:right="60"/>
              <w:jc w:val="center"/>
              <w:rPr>
                <w:sz w:val="14"/>
              </w:rPr>
            </w:pPr>
            <w:r>
              <w:rPr>
                <w:w w:val="105"/>
                <w:sz w:val="14"/>
              </w:rPr>
              <w:t>18-22</w:t>
            </w:r>
          </w:p>
        </w:tc>
        <w:tc>
          <w:tcPr>
            <w:tcW w:w="820" w:type="dxa"/>
          </w:tcPr>
          <w:p w14:paraId="20AC2C69" w14:textId="77777777" w:rsidR="00C22A4E" w:rsidRDefault="00C22A4E" w:rsidP="001F5D7C">
            <w:pPr>
              <w:pStyle w:val="TableParagraph"/>
              <w:rPr>
                <w:rFonts w:ascii="Times New Roman"/>
                <w:sz w:val="10"/>
              </w:rPr>
            </w:pPr>
          </w:p>
        </w:tc>
        <w:tc>
          <w:tcPr>
            <w:tcW w:w="723" w:type="dxa"/>
            <w:shd w:val="clear" w:color="auto" w:fill="CCFFFF"/>
          </w:tcPr>
          <w:p w14:paraId="08308A0B" w14:textId="77777777" w:rsidR="00C22A4E" w:rsidRDefault="00C22A4E" w:rsidP="001F5D7C">
            <w:pPr>
              <w:pStyle w:val="TableParagraph"/>
              <w:ind w:left="112" w:right="80"/>
              <w:jc w:val="center"/>
              <w:rPr>
                <w:sz w:val="14"/>
              </w:rPr>
            </w:pPr>
            <w:r>
              <w:rPr>
                <w:w w:val="105"/>
                <w:sz w:val="14"/>
              </w:rPr>
              <w:t>13-17</w:t>
            </w:r>
          </w:p>
        </w:tc>
      </w:tr>
      <w:tr w:rsidR="00C22A4E" w14:paraId="29E6296A" w14:textId="77777777" w:rsidTr="001F5D7C">
        <w:trPr>
          <w:gridAfter w:val="1"/>
          <w:wAfter w:w="6" w:type="dxa"/>
          <w:trHeight w:val="167"/>
          <w:jc w:val="center"/>
        </w:trPr>
        <w:tc>
          <w:tcPr>
            <w:tcW w:w="939" w:type="dxa"/>
            <w:vMerge/>
            <w:tcBorders>
              <w:top w:val="nil"/>
            </w:tcBorders>
            <w:shd w:val="clear" w:color="auto" w:fill="C0C0C0"/>
          </w:tcPr>
          <w:p w14:paraId="4D9A5F53" w14:textId="77777777" w:rsidR="00C22A4E" w:rsidRDefault="00C22A4E" w:rsidP="001F5D7C">
            <w:pPr>
              <w:rPr>
                <w:sz w:val="2"/>
                <w:szCs w:val="2"/>
              </w:rPr>
            </w:pPr>
          </w:p>
        </w:tc>
        <w:tc>
          <w:tcPr>
            <w:tcW w:w="1830" w:type="dxa"/>
          </w:tcPr>
          <w:p w14:paraId="3647C008" w14:textId="77777777" w:rsidR="00C22A4E" w:rsidRDefault="00C22A4E" w:rsidP="001F5D7C">
            <w:pPr>
              <w:pStyle w:val="TableParagraph"/>
              <w:ind w:left="25"/>
              <w:rPr>
                <w:sz w:val="14"/>
              </w:rPr>
            </w:pPr>
            <w:r>
              <w:rPr>
                <w:w w:val="105"/>
                <w:sz w:val="14"/>
              </w:rPr>
              <w:t>Unidad lavadora de aire (ULA)</w:t>
            </w:r>
          </w:p>
        </w:tc>
        <w:tc>
          <w:tcPr>
            <w:tcW w:w="601" w:type="dxa"/>
          </w:tcPr>
          <w:p w14:paraId="799EB451" w14:textId="77777777" w:rsidR="00C22A4E" w:rsidRDefault="00C22A4E" w:rsidP="001F5D7C">
            <w:pPr>
              <w:pStyle w:val="TableParagraph"/>
              <w:ind w:left="30"/>
              <w:jc w:val="center"/>
              <w:rPr>
                <w:sz w:val="14"/>
              </w:rPr>
            </w:pPr>
            <w:r>
              <w:rPr>
                <w:w w:val="102"/>
                <w:sz w:val="14"/>
              </w:rPr>
              <w:t>3</w:t>
            </w:r>
          </w:p>
        </w:tc>
        <w:tc>
          <w:tcPr>
            <w:tcW w:w="444" w:type="dxa"/>
            <w:shd w:val="clear" w:color="auto" w:fill="CCFFFF"/>
          </w:tcPr>
          <w:p w14:paraId="58787738" w14:textId="77777777" w:rsidR="00C22A4E" w:rsidRDefault="00C22A4E" w:rsidP="001F5D7C">
            <w:pPr>
              <w:pStyle w:val="TableParagraph"/>
              <w:ind w:left="56" w:right="27"/>
              <w:jc w:val="center"/>
              <w:rPr>
                <w:sz w:val="14"/>
              </w:rPr>
            </w:pPr>
            <w:r>
              <w:rPr>
                <w:w w:val="105"/>
                <w:sz w:val="14"/>
              </w:rPr>
              <w:t>25-29</w:t>
            </w:r>
          </w:p>
        </w:tc>
        <w:tc>
          <w:tcPr>
            <w:tcW w:w="586" w:type="dxa"/>
          </w:tcPr>
          <w:p w14:paraId="2082797C" w14:textId="77777777" w:rsidR="00C22A4E" w:rsidRDefault="00C22A4E" w:rsidP="001F5D7C">
            <w:pPr>
              <w:pStyle w:val="TableParagraph"/>
              <w:rPr>
                <w:rFonts w:ascii="Times New Roman"/>
                <w:sz w:val="10"/>
              </w:rPr>
            </w:pPr>
          </w:p>
        </w:tc>
        <w:tc>
          <w:tcPr>
            <w:tcW w:w="534" w:type="dxa"/>
            <w:shd w:val="clear" w:color="auto" w:fill="CCFFFF"/>
          </w:tcPr>
          <w:p w14:paraId="487B513B" w14:textId="77777777" w:rsidR="00C22A4E" w:rsidRDefault="00C22A4E" w:rsidP="001F5D7C">
            <w:pPr>
              <w:pStyle w:val="TableParagraph"/>
              <w:ind w:right="144"/>
              <w:jc w:val="right"/>
              <w:rPr>
                <w:sz w:val="14"/>
              </w:rPr>
            </w:pPr>
            <w:r>
              <w:rPr>
                <w:sz w:val="14"/>
              </w:rPr>
              <w:t>22-26</w:t>
            </w:r>
          </w:p>
        </w:tc>
        <w:tc>
          <w:tcPr>
            <w:tcW w:w="534" w:type="dxa"/>
          </w:tcPr>
          <w:p w14:paraId="3DE80D57" w14:textId="77777777" w:rsidR="00C22A4E" w:rsidRDefault="00C22A4E" w:rsidP="001F5D7C">
            <w:pPr>
              <w:pStyle w:val="TableParagraph"/>
              <w:rPr>
                <w:rFonts w:ascii="Times New Roman"/>
                <w:sz w:val="10"/>
              </w:rPr>
            </w:pPr>
          </w:p>
        </w:tc>
        <w:tc>
          <w:tcPr>
            <w:tcW w:w="534" w:type="dxa"/>
            <w:shd w:val="clear" w:color="auto" w:fill="CCFFFF"/>
          </w:tcPr>
          <w:p w14:paraId="0A549255" w14:textId="77777777" w:rsidR="00C22A4E" w:rsidRDefault="00C22A4E" w:rsidP="001F5D7C">
            <w:pPr>
              <w:pStyle w:val="TableParagraph"/>
              <w:ind w:right="143"/>
              <w:jc w:val="right"/>
              <w:rPr>
                <w:sz w:val="14"/>
              </w:rPr>
            </w:pPr>
            <w:r>
              <w:rPr>
                <w:sz w:val="14"/>
              </w:rPr>
              <w:t>24-28</w:t>
            </w:r>
          </w:p>
        </w:tc>
        <w:tc>
          <w:tcPr>
            <w:tcW w:w="534" w:type="dxa"/>
          </w:tcPr>
          <w:p w14:paraId="697E848B" w14:textId="77777777" w:rsidR="00C22A4E" w:rsidRDefault="00C22A4E" w:rsidP="001F5D7C">
            <w:pPr>
              <w:pStyle w:val="TableParagraph"/>
              <w:rPr>
                <w:rFonts w:ascii="Times New Roman"/>
                <w:sz w:val="10"/>
              </w:rPr>
            </w:pPr>
          </w:p>
        </w:tc>
        <w:tc>
          <w:tcPr>
            <w:tcW w:w="534" w:type="dxa"/>
            <w:shd w:val="clear" w:color="auto" w:fill="CCFFFF"/>
          </w:tcPr>
          <w:p w14:paraId="35AFB525" w14:textId="77777777" w:rsidR="00C22A4E" w:rsidRDefault="00C22A4E" w:rsidP="001F5D7C">
            <w:pPr>
              <w:pStyle w:val="TableParagraph"/>
              <w:ind w:left="71" w:right="37"/>
              <w:jc w:val="center"/>
              <w:rPr>
                <w:sz w:val="14"/>
              </w:rPr>
            </w:pPr>
            <w:r>
              <w:rPr>
                <w:w w:val="105"/>
                <w:sz w:val="14"/>
              </w:rPr>
              <w:t>19-23</w:t>
            </w:r>
          </w:p>
        </w:tc>
        <w:tc>
          <w:tcPr>
            <w:tcW w:w="534" w:type="dxa"/>
          </w:tcPr>
          <w:p w14:paraId="30C50E74" w14:textId="77777777" w:rsidR="00C22A4E" w:rsidRDefault="00C22A4E" w:rsidP="001F5D7C">
            <w:pPr>
              <w:pStyle w:val="TableParagraph"/>
              <w:rPr>
                <w:rFonts w:ascii="Times New Roman"/>
                <w:sz w:val="10"/>
              </w:rPr>
            </w:pPr>
          </w:p>
        </w:tc>
        <w:tc>
          <w:tcPr>
            <w:tcW w:w="775" w:type="dxa"/>
            <w:shd w:val="clear" w:color="auto" w:fill="CCFFFF"/>
          </w:tcPr>
          <w:p w14:paraId="12C852F5" w14:textId="77777777" w:rsidR="00C22A4E" w:rsidRDefault="00C22A4E" w:rsidP="001F5D7C">
            <w:pPr>
              <w:pStyle w:val="TableParagraph"/>
              <w:ind w:left="105" w:right="72"/>
              <w:jc w:val="center"/>
              <w:rPr>
                <w:sz w:val="14"/>
              </w:rPr>
            </w:pPr>
            <w:r>
              <w:rPr>
                <w:w w:val="105"/>
                <w:sz w:val="14"/>
              </w:rPr>
              <w:t>27-30</w:t>
            </w:r>
          </w:p>
        </w:tc>
        <w:tc>
          <w:tcPr>
            <w:tcW w:w="619" w:type="dxa"/>
          </w:tcPr>
          <w:p w14:paraId="2A233A2D" w14:textId="77777777" w:rsidR="00C22A4E" w:rsidRDefault="00C22A4E" w:rsidP="001F5D7C">
            <w:pPr>
              <w:pStyle w:val="TableParagraph"/>
              <w:rPr>
                <w:rFonts w:ascii="Times New Roman"/>
                <w:sz w:val="10"/>
              </w:rPr>
            </w:pPr>
          </w:p>
        </w:tc>
        <w:tc>
          <w:tcPr>
            <w:tcW w:w="820" w:type="dxa"/>
            <w:shd w:val="clear" w:color="auto" w:fill="CCFFFF"/>
          </w:tcPr>
          <w:p w14:paraId="247B9A87" w14:textId="77777777" w:rsidR="00C22A4E" w:rsidRDefault="00C22A4E" w:rsidP="001F5D7C">
            <w:pPr>
              <w:pStyle w:val="TableParagraph"/>
              <w:ind w:left="140" w:right="107"/>
              <w:jc w:val="center"/>
              <w:rPr>
                <w:sz w:val="14"/>
              </w:rPr>
            </w:pPr>
            <w:r>
              <w:rPr>
                <w:w w:val="105"/>
                <w:sz w:val="14"/>
              </w:rPr>
              <w:t>22-26</w:t>
            </w:r>
          </w:p>
        </w:tc>
        <w:tc>
          <w:tcPr>
            <w:tcW w:w="723" w:type="dxa"/>
          </w:tcPr>
          <w:p w14:paraId="34E40024" w14:textId="77777777" w:rsidR="00C22A4E" w:rsidRDefault="00C22A4E" w:rsidP="001F5D7C">
            <w:pPr>
              <w:pStyle w:val="TableParagraph"/>
              <w:rPr>
                <w:rFonts w:ascii="Times New Roman"/>
                <w:sz w:val="10"/>
              </w:rPr>
            </w:pPr>
          </w:p>
        </w:tc>
      </w:tr>
      <w:tr w:rsidR="00C22A4E" w14:paraId="607751D7" w14:textId="77777777" w:rsidTr="001F5D7C">
        <w:trPr>
          <w:gridAfter w:val="1"/>
          <w:wAfter w:w="6" w:type="dxa"/>
          <w:trHeight w:val="166"/>
          <w:jc w:val="center"/>
        </w:trPr>
        <w:tc>
          <w:tcPr>
            <w:tcW w:w="939" w:type="dxa"/>
            <w:vMerge/>
            <w:tcBorders>
              <w:top w:val="nil"/>
            </w:tcBorders>
            <w:shd w:val="clear" w:color="auto" w:fill="C0C0C0"/>
          </w:tcPr>
          <w:p w14:paraId="7DCF9428" w14:textId="77777777" w:rsidR="00C22A4E" w:rsidRDefault="00C22A4E" w:rsidP="001F5D7C">
            <w:pPr>
              <w:rPr>
                <w:sz w:val="2"/>
                <w:szCs w:val="2"/>
              </w:rPr>
            </w:pPr>
          </w:p>
        </w:tc>
        <w:tc>
          <w:tcPr>
            <w:tcW w:w="1830" w:type="dxa"/>
          </w:tcPr>
          <w:p w14:paraId="1F73BBC4" w14:textId="77777777" w:rsidR="00C22A4E" w:rsidRDefault="00C22A4E" w:rsidP="001F5D7C">
            <w:pPr>
              <w:pStyle w:val="TableParagraph"/>
              <w:ind w:left="25"/>
              <w:rPr>
                <w:sz w:val="14"/>
              </w:rPr>
            </w:pPr>
            <w:r>
              <w:rPr>
                <w:w w:val="105"/>
                <w:sz w:val="14"/>
              </w:rPr>
              <w:t>Aire de precisión (AP)</w:t>
            </w:r>
          </w:p>
        </w:tc>
        <w:tc>
          <w:tcPr>
            <w:tcW w:w="601" w:type="dxa"/>
          </w:tcPr>
          <w:p w14:paraId="35F72426" w14:textId="77777777" w:rsidR="00C22A4E" w:rsidRDefault="00C22A4E" w:rsidP="001F5D7C">
            <w:pPr>
              <w:pStyle w:val="TableParagraph"/>
              <w:ind w:left="30"/>
              <w:jc w:val="center"/>
              <w:rPr>
                <w:sz w:val="14"/>
              </w:rPr>
            </w:pPr>
            <w:r>
              <w:rPr>
                <w:w w:val="102"/>
                <w:sz w:val="14"/>
              </w:rPr>
              <w:t>2</w:t>
            </w:r>
          </w:p>
        </w:tc>
        <w:tc>
          <w:tcPr>
            <w:tcW w:w="444" w:type="dxa"/>
            <w:shd w:val="clear" w:color="auto" w:fill="CCFFFF"/>
          </w:tcPr>
          <w:p w14:paraId="65328664" w14:textId="77777777" w:rsidR="00C22A4E" w:rsidRDefault="00C22A4E" w:rsidP="001F5D7C">
            <w:pPr>
              <w:pStyle w:val="TableParagraph"/>
              <w:ind w:left="56" w:right="27"/>
              <w:jc w:val="center"/>
              <w:rPr>
                <w:sz w:val="14"/>
              </w:rPr>
            </w:pPr>
            <w:r>
              <w:rPr>
                <w:w w:val="105"/>
                <w:sz w:val="14"/>
              </w:rPr>
              <w:t>25-29</w:t>
            </w:r>
          </w:p>
        </w:tc>
        <w:tc>
          <w:tcPr>
            <w:tcW w:w="586" w:type="dxa"/>
          </w:tcPr>
          <w:p w14:paraId="5E5A9A32" w14:textId="77777777" w:rsidR="00C22A4E" w:rsidRDefault="00C22A4E" w:rsidP="001F5D7C">
            <w:pPr>
              <w:pStyle w:val="TableParagraph"/>
              <w:rPr>
                <w:rFonts w:ascii="Times New Roman"/>
                <w:sz w:val="10"/>
              </w:rPr>
            </w:pPr>
          </w:p>
        </w:tc>
        <w:tc>
          <w:tcPr>
            <w:tcW w:w="534" w:type="dxa"/>
            <w:shd w:val="clear" w:color="auto" w:fill="CCFFFF"/>
          </w:tcPr>
          <w:p w14:paraId="54DA5145" w14:textId="77777777" w:rsidR="00C22A4E" w:rsidRDefault="00C22A4E" w:rsidP="001F5D7C">
            <w:pPr>
              <w:pStyle w:val="TableParagraph"/>
              <w:ind w:right="144"/>
              <w:jc w:val="right"/>
              <w:rPr>
                <w:sz w:val="14"/>
              </w:rPr>
            </w:pPr>
            <w:r>
              <w:rPr>
                <w:sz w:val="14"/>
              </w:rPr>
              <w:t>22-26</w:t>
            </w:r>
          </w:p>
        </w:tc>
        <w:tc>
          <w:tcPr>
            <w:tcW w:w="534" w:type="dxa"/>
          </w:tcPr>
          <w:p w14:paraId="566CAD7D" w14:textId="77777777" w:rsidR="00C22A4E" w:rsidRDefault="00C22A4E" w:rsidP="001F5D7C">
            <w:pPr>
              <w:pStyle w:val="TableParagraph"/>
              <w:rPr>
                <w:rFonts w:ascii="Times New Roman"/>
                <w:sz w:val="10"/>
              </w:rPr>
            </w:pPr>
          </w:p>
        </w:tc>
        <w:tc>
          <w:tcPr>
            <w:tcW w:w="534" w:type="dxa"/>
            <w:shd w:val="clear" w:color="auto" w:fill="CCFFFF"/>
          </w:tcPr>
          <w:p w14:paraId="2248840E" w14:textId="77777777" w:rsidR="00C22A4E" w:rsidRDefault="00C22A4E" w:rsidP="001F5D7C">
            <w:pPr>
              <w:pStyle w:val="TableParagraph"/>
              <w:ind w:right="143"/>
              <w:jc w:val="right"/>
              <w:rPr>
                <w:sz w:val="14"/>
              </w:rPr>
            </w:pPr>
            <w:r>
              <w:rPr>
                <w:sz w:val="14"/>
              </w:rPr>
              <w:t>24-28</w:t>
            </w:r>
          </w:p>
        </w:tc>
        <w:tc>
          <w:tcPr>
            <w:tcW w:w="534" w:type="dxa"/>
          </w:tcPr>
          <w:p w14:paraId="52FED94A" w14:textId="77777777" w:rsidR="00C22A4E" w:rsidRDefault="00C22A4E" w:rsidP="001F5D7C">
            <w:pPr>
              <w:pStyle w:val="TableParagraph"/>
              <w:rPr>
                <w:rFonts w:ascii="Times New Roman"/>
                <w:sz w:val="10"/>
              </w:rPr>
            </w:pPr>
          </w:p>
        </w:tc>
        <w:tc>
          <w:tcPr>
            <w:tcW w:w="534" w:type="dxa"/>
            <w:shd w:val="clear" w:color="auto" w:fill="CCFFFF"/>
          </w:tcPr>
          <w:p w14:paraId="15E2BB4F" w14:textId="77777777" w:rsidR="00C22A4E" w:rsidRDefault="00C22A4E" w:rsidP="001F5D7C">
            <w:pPr>
              <w:pStyle w:val="TableParagraph"/>
              <w:ind w:left="71" w:right="37"/>
              <w:jc w:val="center"/>
              <w:rPr>
                <w:sz w:val="14"/>
              </w:rPr>
            </w:pPr>
            <w:r>
              <w:rPr>
                <w:w w:val="105"/>
                <w:sz w:val="14"/>
              </w:rPr>
              <w:t>19-23</w:t>
            </w:r>
          </w:p>
        </w:tc>
        <w:tc>
          <w:tcPr>
            <w:tcW w:w="534" w:type="dxa"/>
          </w:tcPr>
          <w:p w14:paraId="36388DDB" w14:textId="77777777" w:rsidR="00C22A4E" w:rsidRDefault="00C22A4E" w:rsidP="001F5D7C">
            <w:pPr>
              <w:pStyle w:val="TableParagraph"/>
              <w:rPr>
                <w:rFonts w:ascii="Times New Roman"/>
                <w:sz w:val="10"/>
              </w:rPr>
            </w:pPr>
          </w:p>
        </w:tc>
        <w:tc>
          <w:tcPr>
            <w:tcW w:w="775" w:type="dxa"/>
            <w:shd w:val="clear" w:color="auto" w:fill="CCFFFF"/>
          </w:tcPr>
          <w:p w14:paraId="32A6E154" w14:textId="77777777" w:rsidR="00C22A4E" w:rsidRDefault="00C22A4E" w:rsidP="001F5D7C">
            <w:pPr>
              <w:pStyle w:val="TableParagraph"/>
              <w:ind w:left="105" w:right="72"/>
              <w:jc w:val="center"/>
              <w:rPr>
                <w:sz w:val="14"/>
              </w:rPr>
            </w:pPr>
            <w:r>
              <w:rPr>
                <w:w w:val="105"/>
                <w:sz w:val="14"/>
              </w:rPr>
              <w:t>27-30</w:t>
            </w:r>
          </w:p>
        </w:tc>
        <w:tc>
          <w:tcPr>
            <w:tcW w:w="619" w:type="dxa"/>
          </w:tcPr>
          <w:p w14:paraId="471F1407" w14:textId="77777777" w:rsidR="00C22A4E" w:rsidRDefault="00C22A4E" w:rsidP="001F5D7C">
            <w:pPr>
              <w:pStyle w:val="TableParagraph"/>
              <w:rPr>
                <w:rFonts w:ascii="Times New Roman"/>
                <w:sz w:val="10"/>
              </w:rPr>
            </w:pPr>
          </w:p>
        </w:tc>
        <w:tc>
          <w:tcPr>
            <w:tcW w:w="820" w:type="dxa"/>
            <w:shd w:val="clear" w:color="auto" w:fill="CCFFFF"/>
          </w:tcPr>
          <w:p w14:paraId="0E503972" w14:textId="77777777" w:rsidR="00C22A4E" w:rsidRDefault="00C22A4E" w:rsidP="001F5D7C">
            <w:pPr>
              <w:pStyle w:val="TableParagraph"/>
              <w:ind w:left="140" w:right="107"/>
              <w:jc w:val="center"/>
              <w:rPr>
                <w:sz w:val="14"/>
              </w:rPr>
            </w:pPr>
            <w:r>
              <w:rPr>
                <w:w w:val="105"/>
                <w:sz w:val="14"/>
              </w:rPr>
              <w:t>22-26</w:t>
            </w:r>
          </w:p>
        </w:tc>
        <w:tc>
          <w:tcPr>
            <w:tcW w:w="723" w:type="dxa"/>
          </w:tcPr>
          <w:p w14:paraId="36B88948" w14:textId="77777777" w:rsidR="00C22A4E" w:rsidRDefault="00C22A4E" w:rsidP="001F5D7C">
            <w:pPr>
              <w:pStyle w:val="TableParagraph"/>
              <w:rPr>
                <w:rFonts w:ascii="Times New Roman"/>
                <w:sz w:val="10"/>
              </w:rPr>
            </w:pPr>
          </w:p>
        </w:tc>
      </w:tr>
      <w:tr w:rsidR="00C22A4E" w14:paraId="465F7C4E" w14:textId="77777777" w:rsidTr="001F5D7C">
        <w:trPr>
          <w:gridAfter w:val="1"/>
          <w:wAfter w:w="6" w:type="dxa"/>
          <w:trHeight w:val="167"/>
          <w:jc w:val="center"/>
        </w:trPr>
        <w:tc>
          <w:tcPr>
            <w:tcW w:w="939" w:type="dxa"/>
            <w:vMerge w:val="restart"/>
            <w:shd w:val="clear" w:color="auto" w:fill="C0C0C0"/>
          </w:tcPr>
          <w:p w14:paraId="5C8B9845" w14:textId="77777777" w:rsidR="00C22A4E" w:rsidRDefault="00C22A4E" w:rsidP="001F5D7C">
            <w:pPr>
              <w:pStyle w:val="TableParagraph"/>
              <w:spacing w:before="5"/>
              <w:rPr>
                <w:rFonts w:ascii="Times New Roman"/>
                <w:sz w:val="15"/>
              </w:rPr>
            </w:pPr>
          </w:p>
          <w:p w14:paraId="725D6FDF" w14:textId="77777777" w:rsidR="00C22A4E" w:rsidRDefault="00C22A4E" w:rsidP="001F5D7C">
            <w:pPr>
              <w:pStyle w:val="TableParagraph"/>
              <w:ind w:left="383"/>
              <w:rPr>
                <w:sz w:val="14"/>
              </w:rPr>
            </w:pPr>
            <w:r>
              <w:rPr>
                <w:w w:val="105"/>
                <w:sz w:val="14"/>
              </w:rPr>
              <w:t>Zafiro II</w:t>
            </w:r>
          </w:p>
        </w:tc>
        <w:tc>
          <w:tcPr>
            <w:tcW w:w="1830" w:type="dxa"/>
          </w:tcPr>
          <w:p w14:paraId="0599B1EE" w14:textId="77777777" w:rsidR="00C22A4E" w:rsidRDefault="00C22A4E" w:rsidP="001F5D7C">
            <w:pPr>
              <w:pStyle w:val="TableParagraph"/>
              <w:ind w:left="25"/>
              <w:rPr>
                <w:sz w:val="14"/>
              </w:rPr>
            </w:pPr>
            <w:r>
              <w:rPr>
                <w:w w:val="105"/>
                <w:sz w:val="14"/>
              </w:rPr>
              <w:t>Mini split (MS)</w:t>
            </w:r>
          </w:p>
        </w:tc>
        <w:tc>
          <w:tcPr>
            <w:tcW w:w="601" w:type="dxa"/>
          </w:tcPr>
          <w:p w14:paraId="744BAAEF" w14:textId="77777777" w:rsidR="00C22A4E" w:rsidRDefault="00C22A4E" w:rsidP="001F5D7C">
            <w:pPr>
              <w:pStyle w:val="TableParagraph"/>
              <w:ind w:left="99" w:right="70"/>
              <w:jc w:val="center"/>
              <w:rPr>
                <w:sz w:val="14"/>
              </w:rPr>
            </w:pPr>
            <w:r>
              <w:rPr>
                <w:w w:val="105"/>
                <w:sz w:val="14"/>
              </w:rPr>
              <w:t>10</w:t>
            </w:r>
          </w:p>
        </w:tc>
        <w:tc>
          <w:tcPr>
            <w:tcW w:w="444" w:type="dxa"/>
            <w:shd w:val="clear" w:color="auto" w:fill="CCFFFF"/>
          </w:tcPr>
          <w:p w14:paraId="15E98ADD" w14:textId="77777777" w:rsidR="00C22A4E" w:rsidRDefault="00C22A4E" w:rsidP="001F5D7C">
            <w:pPr>
              <w:pStyle w:val="TableParagraph"/>
              <w:ind w:left="56" w:right="27"/>
              <w:jc w:val="center"/>
              <w:rPr>
                <w:sz w:val="14"/>
              </w:rPr>
            </w:pPr>
            <w:r>
              <w:rPr>
                <w:w w:val="105"/>
                <w:sz w:val="14"/>
              </w:rPr>
              <w:t>18-22</w:t>
            </w:r>
          </w:p>
        </w:tc>
        <w:tc>
          <w:tcPr>
            <w:tcW w:w="586" w:type="dxa"/>
          </w:tcPr>
          <w:p w14:paraId="3B80F376" w14:textId="77777777" w:rsidR="00C22A4E" w:rsidRDefault="00C22A4E" w:rsidP="001F5D7C">
            <w:pPr>
              <w:pStyle w:val="TableParagraph"/>
              <w:rPr>
                <w:rFonts w:ascii="Times New Roman"/>
                <w:sz w:val="10"/>
              </w:rPr>
            </w:pPr>
          </w:p>
        </w:tc>
        <w:tc>
          <w:tcPr>
            <w:tcW w:w="534" w:type="dxa"/>
            <w:shd w:val="clear" w:color="auto" w:fill="CCFFFF"/>
          </w:tcPr>
          <w:p w14:paraId="5D08D207" w14:textId="77777777" w:rsidR="00C22A4E" w:rsidRDefault="00C22A4E" w:rsidP="001F5D7C">
            <w:pPr>
              <w:pStyle w:val="TableParagraph"/>
              <w:ind w:right="180"/>
              <w:jc w:val="right"/>
              <w:rPr>
                <w:sz w:val="14"/>
              </w:rPr>
            </w:pPr>
            <w:r>
              <w:rPr>
                <w:sz w:val="14"/>
              </w:rPr>
              <w:t>8-12</w:t>
            </w:r>
          </w:p>
        </w:tc>
        <w:tc>
          <w:tcPr>
            <w:tcW w:w="534" w:type="dxa"/>
          </w:tcPr>
          <w:p w14:paraId="366E406B" w14:textId="77777777" w:rsidR="00C22A4E" w:rsidRDefault="00C22A4E" w:rsidP="001F5D7C">
            <w:pPr>
              <w:pStyle w:val="TableParagraph"/>
              <w:rPr>
                <w:rFonts w:ascii="Times New Roman"/>
                <w:sz w:val="10"/>
              </w:rPr>
            </w:pPr>
          </w:p>
        </w:tc>
        <w:tc>
          <w:tcPr>
            <w:tcW w:w="534" w:type="dxa"/>
            <w:shd w:val="clear" w:color="auto" w:fill="CCFFFF"/>
          </w:tcPr>
          <w:p w14:paraId="3EAA1599" w14:textId="77777777" w:rsidR="00C22A4E" w:rsidRDefault="00C22A4E" w:rsidP="001F5D7C">
            <w:pPr>
              <w:pStyle w:val="TableParagraph"/>
              <w:ind w:right="143"/>
              <w:jc w:val="right"/>
              <w:rPr>
                <w:sz w:val="14"/>
              </w:rPr>
            </w:pPr>
            <w:r>
              <w:rPr>
                <w:sz w:val="14"/>
              </w:rPr>
              <w:t>10-14</w:t>
            </w:r>
          </w:p>
        </w:tc>
        <w:tc>
          <w:tcPr>
            <w:tcW w:w="534" w:type="dxa"/>
          </w:tcPr>
          <w:p w14:paraId="1E0B686C" w14:textId="77777777" w:rsidR="00C22A4E" w:rsidRDefault="00C22A4E" w:rsidP="001F5D7C">
            <w:pPr>
              <w:pStyle w:val="TableParagraph"/>
              <w:rPr>
                <w:rFonts w:ascii="Times New Roman"/>
                <w:sz w:val="10"/>
              </w:rPr>
            </w:pPr>
          </w:p>
        </w:tc>
        <w:tc>
          <w:tcPr>
            <w:tcW w:w="534" w:type="dxa"/>
            <w:shd w:val="clear" w:color="auto" w:fill="CCFFFF"/>
          </w:tcPr>
          <w:p w14:paraId="36B1C8E8" w14:textId="77777777" w:rsidR="00C22A4E" w:rsidRDefault="00C22A4E" w:rsidP="001F5D7C">
            <w:pPr>
              <w:pStyle w:val="TableParagraph"/>
              <w:ind w:left="71" w:right="37"/>
              <w:jc w:val="center"/>
              <w:rPr>
                <w:sz w:val="14"/>
              </w:rPr>
            </w:pPr>
            <w:r>
              <w:rPr>
                <w:w w:val="105"/>
                <w:sz w:val="14"/>
              </w:rPr>
              <w:t>5-9</w:t>
            </w:r>
          </w:p>
        </w:tc>
        <w:tc>
          <w:tcPr>
            <w:tcW w:w="534" w:type="dxa"/>
          </w:tcPr>
          <w:p w14:paraId="5D7545AB" w14:textId="77777777" w:rsidR="00C22A4E" w:rsidRDefault="00C22A4E" w:rsidP="001F5D7C">
            <w:pPr>
              <w:pStyle w:val="TableParagraph"/>
              <w:rPr>
                <w:rFonts w:ascii="Times New Roman"/>
                <w:sz w:val="10"/>
              </w:rPr>
            </w:pPr>
          </w:p>
        </w:tc>
        <w:tc>
          <w:tcPr>
            <w:tcW w:w="775" w:type="dxa"/>
            <w:shd w:val="clear" w:color="auto" w:fill="CCFFFF"/>
          </w:tcPr>
          <w:p w14:paraId="76FEA5B5" w14:textId="77777777" w:rsidR="00C22A4E" w:rsidRDefault="00C22A4E" w:rsidP="001F5D7C">
            <w:pPr>
              <w:pStyle w:val="TableParagraph"/>
              <w:ind w:left="105" w:right="72"/>
              <w:jc w:val="center"/>
              <w:rPr>
                <w:sz w:val="14"/>
              </w:rPr>
            </w:pPr>
            <w:r>
              <w:rPr>
                <w:w w:val="105"/>
                <w:sz w:val="14"/>
              </w:rPr>
              <w:t>13-17</w:t>
            </w:r>
          </w:p>
        </w:tc>
        <w:tc>
          <w:tcPr>
            <w:tcW w:w="619" w:type="dxa"/>
          </w:tcPr>
          <w:p w14:paraId="222802DF" w14:textId="77777777" w:rsidR="00C22A4E" w:rsidRDefault="00C22A4E" w:rsidP="001F5D7C">
            <w:pPr>
              <w:pStyle w:val="TableParagraph"/>
              <w:rPr>
                <w:rFonts w:ascii="Times New Roman"/>
                <w:sz w:val="10"/>
              </w:rPr>
            </w:pPr>
          </w:p>
        </w:tc>
        <w:tc>
          <w:tcPr>
            <w:tcW w:w="820" w:type="dxa"/>
            <w:shd w:val="clear" w:color="auto" w:fill="CCFFFF"/>
          </w:tcPr>
          <w:p w14:paraId="7402F110" w14:textId="77777777" w:rsidR="00C22A4E" w:rsidRDefault="00C22A4E" w:rsidP="001F5D7C">
            <w:pPr>
              <w:pStyle w:val="TableParagraph"/>
              <w:ind w:left="140" w:right="107"/>
              <w:jc w:val="center"/>
              <w:rPr>
                <w:sz w:val="14"/>
              </w:rPr>
            </w:pPr>
            <w:r>
              <w:rPr>
                <w:w w:val="105"/>
                <w:sz w:val="14"/>
              </w:rPr>
              <w:t>8-12</w:t>
            </w:r>
          </w:p>
        </w:tc>
        <w:tc>
          <w:tcPr>
            <w:tcW w:w="723" w:type="dxa"/>
          </w:tcPr>
          <w:p w14:paraId="2FE6DAAA" w14:textId="77777777" w:rsidR="00C22A4E" w:rsidRDefault="00C22A4E" w:rsidP="001F5D7C">
            <w:pPr>
              <w:pStyle w:val="TableParagraph"/>
              <w:rPr>
                <w:rFonts w:ascii="Times New Roman"/>
                <w:sz w:val="10"/>
              </w:rPr>
            </w:pPr>
          </w:p>
        </w:tc>
      </w:tr>
      <w:tr w:rsidR="00C22A4E" w14:paraId="1DBBA834" w14:textId="77777777" w:rsidTr="001F5D7C">
        <w:trPr>
          <w:gridAfter w:val="1"/>
          <w:wAfter w:w="6" w:type="dxa"/>
          <w:trHeight w:val="356"/>
          <w:jc w:val="center"/>
        </w:trPr>
        <w:tc>
          <w:tcPr>
            <w:tcW w:w="939" w:type="dxa"/>
            <w:vMerge/>
            <w:tcBorders>
              <w:top w:val="nil"/>
            </w:tcBorders>
            <w:shd w:val="clear" w:color="auto" w:fill="C0C0C0"/>
          </w:tcPr>
          <w:p w14:paraId="5830A04A" w14:textId="77777777" w:rsidR="00C22A4E" w:rsidRDefault="00C22A4E" w:rsidP="001F5D7C">
            <w:pPr>
              <w:rPr>
                <w:sz w:val="2"/>
                <w:szCs w:val="2"/>
              </w:rPr>
            </w:pPr>
          </w:p>
        </w:tc>
        <w:tc>
          <w:tcPr>
            <w:tcW w:w="1830" w:type="dxa"/>
          </w:tcPr>
          <w:p w14:paraId="5C821C8F" w14:textId="77777777" w:rsidR="00C22A4E" w:rsidRDefault="00C22A4E" w:rsidP="001F5D7C">
            <w:pPr>
              <w:pStyle w:val="TableParagraph"/>
              <w:spacing w:line="169" w:lineRule="exact"/>
              <w:ind w:left="25" w:right="-15"/>
              <w:rPr>
                <w:sz w:val="14"/>
              </w:rPr>
            </w:pPr>
            <w:r>
              <w:rPr>
                <w:w w:val="105"/>
                <w:sz w:val="14"/>
              </w:rPr>
              <w:t>Unidad generadora de agua</w:t>
            </w:r>
            <w:r>
              <w:rPr>
                <w:spacing w:val="20"/>
                <w:w w:val="105"/>
                <w:sz w:val="14"/>
              </w:rPr>
              <w:t xml:space="preserve"> </w:t>
            </w:r>
            <w:r>
              <w:rPr>
                <w:w w:val="105"/>
                <w:sz w:val="14"/>
              </w:rPr>
              <w:t>helada</w:t>
            </w:r>
          </w:p>
          <w:p w14:paraId="068E8673" w14:textId="77777777" w:rsidR="00C22A4E" w:rsidRDefault="00C22A4E" w:rsidP="001F5D7C">
            <w:pPr>
              <w:pStyle w:val="TableParagraph"/>
              <w:spacing w:before="16" w:line="139" w:lineRule="exact"/>
              <w:ind w:left="25"/>
              <w:rPr>
                <w:sz w:val="14"/>
              </w:rPr>
            </w:pPr>
            <w:r>
              <w:rPr>
                <w:w w:val="105"/>
                <w:sz w:val="14"/>
              </w:rPr>
              <w:t>(UGAH)</w:t>
            </w:r>
          </w:p>
        </w:tc>
        <w:tc>
          <w:tcPr>
            <w:tcW w:w="601" w:type="dxa"/>
          </w:tcPr>
          <w:p w14:paraId="24C89DDB" w14:textId="77777777" w:rsidR="00C22A4E" w:rsidRDefault="00C22A4E" w:rsidP="001F5D7C">
            <w:pPr>
              <w:pStyle w:val="TableParagraph"/>
              <w:spacing w:before="91"/>
              <w:ind w:left="30"/>
              <w:jc w:val="center"/>
              <w:rPr>
                <w:sz w:val="14"/>
              </w:rPr>
            </w:pPr>
            <w:r>
              <w:rPr>
                <w:w w:val="102"/>
                <w:sz w:val="14"/>
              </w:rPr>
              <w:t>1</w:t>
            </w:r>
          </w:p>
        </w:tc>
        <w:tc>
          <w:tcPr>
            <w:tcW w:w="444" w:type="dxa"/>
            <w:shd w:val="clear" w:color="auto" w:fill="CCFFFF"/>
          </w:tcPr>
          <w:p w14:paraId="3F5C9740" w14:textId="77777777" w:rsidR="00C22A4E" w:rsidRDefault="00C22A4E" w:rsidP="001F5D7C">
            <w:pPr>
              <w:pStyle w:val="TableParagraph"/>
              <w:spacing w:before="91"/>
              <w:ind w:left="56" w:right="27"/>
              <w:jc w:val="center"/>
              <w:rPr>
                <w:sz w:val="14"/>
              </w:rPr>
            </w:pPr>
            <w:r>
              <w:rPr>
                <w:w w:val="105"/>
                <w:sz w:val="14"/>
              </w:rPr>
              <w:t>4-8</w:t>
            </w:r>
          </w:p>
        </w:tc>
        <w:tc>
          <w:tcPr>
            <w:tcW w:w="586" w:type="dxa"/>
          </w:tcPr>
          <w:p w14:paraId="5E235108" w14:textId="77777777" w:rsidR="00C22A4E" w:rsidRDefault="00C22A4E" w:rsidP="001F5D7C">
            <w:pPr>
              <w:pStyle w:val="TableParagraph"/>
              <w:rPr>
                <w:rFonts w:ascii="Times New Roman"/>
                <w:sz w:val="14"/>
              </w:rPr>
            </w:pPr>
          </w:p>
        </w:tc>
        <w:tc>
          <w:tcPr>
            <w:tcW w:w="534" w:type="dxa"/>
            <w:shd w:val="clear" w:color="auto" w:fill="CCFFFF"/>
          </w:tcPr>
          <w:p w14:paraId="0BE8977F" w14:textId="77777777" w:rsidR="00C22A4E" w:rsidRDefault="00C22A4E" w:rsidP="001F5D7C">
            <w:pPr>
              <w:pStyle w:val="TableParagraph"/>
              <w:spacing w:before="91"/>
              <w:ind w:left="68" w:right="38"/>
              <w:jc w:val="center"/>
              <w:rPr>
                <w:sz w:val="14"/>
              </w:rPr>
            </w:pPr>
            <w:r>
              <w:rPr>
                <w:w w:val="105"/>
                <w:sz w:val="14"/>
              </w:rPr>
              <w:t>1-5</w:t>
            </w:r>
          </w:p>
        </w:tc>
        <w:tc>
          <w:tcPr>
            <w:tcW w:w="534" w:type="dxa"/>
          </w:tcPr>
          <w:p w14:paraId="750892B7" w14:textId="77777777" w:rsidR="00C22A4E" w:rsidRDefault="00C22A4E" w:rsidP="001F5D7C">
            <w:pPr>
              <w:pStyle w:val="TableParagraph"/>
              <w:rPr>
                <w:rFonts w:ascii="Times New Roman"/>
                <w:sz w:val="14"/>
              </w:rPr>
            </w:pPr>
          </w:p>
        </w:tc>
        <w:tc>
          <w:tcPr>
            <w:tcW w:w="534" w:type="dxa"/>
            <w:shd w:val="clear" w:color="auto" w:fill="CCFFFF"/>
          </w:tcPr>
          <w:p w14:paraId="64F15D6E" w14:textId="77777777" w:rsidR="00C22A4E" w:rsidRDefault="00C22A4E" w:rsidP="001F5D7C">
            <w:pPr>
              <w:pStyle w:val="TableParagraph"/>
              <w:spacing w:before="91"/>
              <w:ind w:right="215"/>
              <w:jc w:val="right"/>
              <w:rPr>
                <w:sz w:val="14"/>
              </w:rPr>
            </w:pPr>
            <w:r>
              <w:rPr>
                <w:sz w:val="14"/>
              </w:rPr>
              <w:t>3-7</w:t>
            </w:r>
          </w:p>
        </w:tc>
        <w:tc>
          <w:tcPr>
            <w:tcW w:w="534" w:type="dxa"/>
          </w:tcPr>
          <w:p w14:paraId="1A9A34FB" w14:textId="77777777" w:rsidR="00C22A4E" w:rsidRDefault="00C22A4E" w:rsidP="001F5D7C">
            <w:pPr>
              <w:pStyle w:val="TableParagraph"/>
              <w:rPr>
                <w:rFonts w:ascii="Times New Roman"/>
                <w:sz w:val="14"/>
              </w:rPr>
            </w:pPr>
          </w:p>
        </w:tc>
        <w:tc>
          <w:tcPr>
            <w:tcW w:w="534" w:type="dxa"/>
            <w:shd w:val="clear" w:color="auto" w:fill="CCFFFF"/>
          </w:tcPr>
          <w:p w14:paraId="28EF49DE" w14:textId="77777777" w:rsidR="00C22A4E" w:rsidRDefault="00C22A4E" w:rsidP="001F5D7C">
            <w:pPr>
              <w:pStyle w:val="TableParagraph"/>
              <w:spacing w:before="91"/>
              <w:ind w:left="71" w:right="37"/>
              <w:jc w:val="center"/>
              <w:rPr>
                <w:sz w:val="14"/>
              </w:rPr>
            </w:pPr>
            <w:r>
              <w:rPr>
                <w:w w:val="105"/>
                <w:sz w:val="14"/>
              </w:rPr>
              <w:t>5-9</w:t>
            </w:r>
          </w:p>
        </w:tc>
        <w:tc>
          <w:tcPr>
            <w:tcW w:w="534" w:type="dxa"/>
          </w:tcPr>
          <w:p w14:paraId="7EF18477" w14:textId="77777777" w:rsidR="00C22A4E" w:rsidRDefault="00C22A4E" w:rsidP="001F5D7C">
            <w:pPr>
              <w:pStyle w:val="TableParagraph"/>
              <w:rPr>
                <w:rFonts w:ascii="Times New Roman"/>
                <w:sz w:val="14"/>
              </w:rPr>
            </w:pPr>
          </w:p>
        </w:tc>
        <w:tc>
          <w:tcPr>
            <w:tcW w:w="775" w:type="dxa"/>
            <w:shd w:val="clear" w:color="auto" w:fill="CCFFFF"/>
          </w:tcPr>
          <w:p w14:paraId="1273B9A0" w14:textId="77777777" w:rsidR="00C22A4E" w:rsidRDefault="00C22A4E" w:rsidP="001F5D7C">
            <w:pPr>
              <w:pStyle w:val="TableParagraph"/>
              <w:spacing w:before="91"/>
              <w:ind w:left="105" w:right="72"/>
              <w:jc w:val="center"/>
              <w:rPr>
                <w:sz w:val="14"/>
              </w:rPr>
            </w:pPr>
            <w:r>
              <w:rPr>
                <w:w w:val="105"/>
                <w:sz w:val="14"/>
              </w:rPr>
              <w:t>6-10</w:t>
            </w:r>
          </w:p>
        </w:tc>
        <w:tc>
          <w:tcPr>
            <w:tcW w:w="619" w:type="dxa"/>
          </w:tcPr>
          <w:p w14:paraId="7CA4F448" w14:textId="77777777" w:rsidR="00C22A4E" w:rsidRDefault="00C22A4E" w:rsidP="001F5D7C">
            <w:pPr>
              <w:pStyle w:val="TableParagraph"/>
              <w:rPr>
                <w:rFonts w:ascii="Times New Roman"/>
                <w:sz w:val="14"/>
              </w:rPr>
            </w:pPr>
          </w:p>
        </w:tc>
        <w:tc>
          <w:tcPr>
            <w:tcW w:w="820" w:type="dxa"/>
            <w:shd w:val="clear" w:color="auto" w:fill="CCFFFF"/>
          </w:tcPr>
          <w:p w14:paraId="5F3C6118" w14:textId="77777777" w:rsidR="00C22A4E" w:rsidRDefault="00C22A4E" w:rsidP="001F5D7C">
            <w:pPr>
              <w:pStyle w:val="TableParagraph"/>
              <w:spacing w:before="91"/>
              <w:ind w:left="140" w:right="107"/>
              <w:jc w:val="center"/>
              <w:rPr>
                <w:sz w:val="14"/>
              </w:rPr>
            </w:pPr>
            <w:r>
              <w:rPr>
                <w:w w:val="105"/>
                <w:sz w:val="14"/>
              </w:rPr>
              <w:t>1-5</w:t>
            </w:r>
          </w:p>
        </w:tc>
        <w:tc>
          <w:tcPr>
            <w:tcW w:w="723" w:type="dxa"/>
          </w:tcPr>
          <w:p w14:paraId="2A65C823" w14:textId="77777777" w:rsidR="00C22A4E" w:rsidRDefault="00C22A4E" w:rsidP="001F5D7C">
            <w:pPr>
              <w:pStyle w:val="TableParagraph"/>
              <w:rPr>
                <w:rFonts w:ascii="Times New Roman"/>
                <w:sz w:val="14"/>
              </w:rPr>
            </w:pPr>
          </w:p>
        </w:tc>
      </w:tr>
      <w:tr w:rsidR="00C22A4E" w14:paraId="78179B4D" w14:textId="77777777" w:rsidTr="001F5D7C">
        <w:trPr>
          <w:gridAfter w:val="1"/>
          <w:wAfter w:w="6" w:type="dxa"/>
          <w:trHeight w:val="167"/>
          <w:jc w:val="center"/>
        </w:trPr>
        <w:tc>
          <w:tcPr>
            <w:tcW w:w="939" w:type="dxa"/>
            <w:vMerge w:val="restart"/>
            <w:shd w:val="clear" w:color="auto" w:fill="C0C0C0"/>
          </w:tcPr>
          <w:p w14:paraId="4330A34A" w14:textId="77777777" w:rsidR="00C22A4E" w:rsidRDefault="00C22A4E" w:rsidP="001F5D7C">
            <w:pPr>
              <w:pStyle w:val="TableParagraph"/>
              <w:spacing w:before="89" w:line="264" w:lineRule="auto"/>
              <w:ind w:left="335" w:right="1" w:hanging="296"/>
              <w:rPr>
                <w:sz w:val="14"/>
              </w:rPr>
            </w:pPr>
            <w:r>
              <w:rPr>
                <w:w w:val="105"/>
                <w:sz w:val="14"/>
              </w:rPr>
              <w:t>Registro Federal</w:t>
            </w:r>
            <w:r>
              <w:rPr>
                <w:spacing w:val="-25"/>
                <w:w w:val="105"/>
                <w:sz w:val="14"/>
              </w:rPr>
              <w:t xml:space="preserve"> </w:t>
            </w:r>
            <w:r>
              <w:rPr>
                <w:w w:val="105"/>
                <w:sz w:val="14"/>
              </w:rPr>
              <w:t>de Electores</w:t>
            </w:r>
          </w:p>
        </w:tc>
        <w:tc>
          <w:tcPr>
            <w:tcW w:w="1830" w:type="dxa"/>
          </w:tcPr>
          <w:p w14:paraId="3BF523E7" w14:textId="77777777" w:rsidR="00C22A4E" w:rsidRDefault="00C22A4E" w:rsidP="001F5D7C">
            <w:pPr>
              <w:pStyle w:val="TableParagraph"/>
              <w:ind w:left="25"/>
              <w:rPr>
                <w:sz w:val="14"/>
              </w:rPr>
            </w:pPr>
            <w:r>
              <w:rPr>
                <w:w w:val="105"/>
                <w:sz w:val="14"/>
              </w:rPr>
              <w:t>Extractor (ET)</w:t>
            </w:r>
          </w:p>
        </w:tc>
        <w:tc>
          <w:tcPr>
            <w:tcW w:w="601" w:type="dxa"/>
          </w:tcPr>
          <w:p w14:paraId="466F1C79" w14:textId="77777777" w:rsidR="00C22A4E" w:rsidRDefault="00C22A4E" w:rsidP="001F5D7C">
            <w:pPr>
              <w:pStyle w:val="TableParagraph"/>
              <w:ind w:left="30"/>
              <w:jc w:val="center"/>
              <w:rPr>
                <w:sz w:val="14"/>
              </w:rPr>
            </w:pPr>
            <w:r>
              <w:rPr>
                <w:w w:val="102"/>
                <w:sz w:val="14"/>
              </w:rPr>
              <w:t>5</w:t>
            </w:r>
          </w:p>
        </w:tc>
        <w:tc>
          <w:tcPr>
            <w:tcW w:w="444" w:type="dxa"/>
          </w:tcPr>
          <w:p w14:paraId="2FA439B5" w14:textId="77777777" w:rsidR="00C22A4E" w:rsidRDefault="00C22A4E" w:rsidP="001F5D7C">
            <w:pPr>
              <w:pStyle w:val="TableParagraph"/>
              <w:rPr>
                <w:rFonts w:ascii="Times New Roman"/>
                <w:sz w:val="10"/>
              </w:rPr>
            </w:pPr>
          </w:p>
        </w:tc>
        <w:tc>
          <w:tcPr>
            <w:tcW w:w="586" w:type="dxa"/>
            <w:shd w:val="clear" w:color="auto" w:fill="CCFFFF"/>
          </w:tcPr>
          <w:p w14:paraId="4A468FDF" w14:textId="77777777" w:rsidR="00C22A4E" w:rsidRDefault="00C22A4E" w:rsidP="001F5D7C">
            <w:pPr>
              <w:pStyle w:val="TableParagraph"/>
              <w:ind w:left="82" w:right="53"/>
              <w:jc w:val="center"/>
              <w:rPr>
                <w:sz w:val="14"/>
              </w:rPr>
            </w:pPr>
            <w:r>
              <w:rPr>
                <w:w w:val="105"/>
                <w:sz w:val="14"/>
              </w:rPr>
              <w:t>22-26</w:t>
            </w:r>
          </w:p>
        </w:tc>
        <w:tc>
          <w:tcPr>
            <w:tcW w:w="534" w:type="dxa"/>
          </w:tcPr>
          <w:p w14:paraId="100A43EB" w14:textId="77777777" w:rsidR="00C22A4E" w:rsidRDefault="00C22A4E" w:rsidP="001F5D7C">
            <w:pPr>
              <w:pStyle w:val="TableParagraph"/>
              <w:rPr>
                <w:rFonts w:ascii="Times New Roman"/>
                <w:sz w:val="10"/>
              </w:rPr>
            </w:pPr>
          </w:p>
        </w:tc>
        <w:tc>
          <w:tcPr>
            <w:tcW w:w="534" w:type="dxa"/>
            <w:shd w:val="clear" w:color="auto" w:fill="CCFFFF"/>
          </w:tcPr>
          <w:p w14:paraId="74DC430B" w14:textId="77777777" w:rsidR="00C22A4E" w:rsidRDefault="00C22A4E" w:rsidP="001F5D7C">
            <w:pPr>
              <w:pStyle w:val="TableParagraph"/>
              <w:ind w:left="69" w:right="38"/>
              <w:jc w:val="center"/>
              <w:rPr>
                <w:sz w:val="14"/>
              </w:rPr>
            </w:pPr>
            <w:r>
              <w:rPr>
                <w:w w:val="105"/>
                <w:sz w:val="14"/>
              </w:rPr>
              <w:t>19-23</w:t>
            </w:r>
          </w:p>
        </w:tc>
        <w:tc>
          <w:tcPr>
            <w:tcW w:w="534" w:type="dxa"/>
          </w:tcPr>
          <w:p w14:paraId="4104F16F" w14:textId="77777777" w:rsidR="00C22A4E" w:rsidRDefault="00C22A4E" w:rsidP="001F5D7C">
            <w:pPr>
              <w:pStyle w:val="TableParagraph"/>
              <w:rPr>
                <w:rFonts w:ascii="Times New Roman"/>
                <w:sz w:val="10"/>
              </w:rPr>
            </w:pPr>
          </w:p>
        </w:tc>
        <w:tc>
          <w:tcPr>
            <w:tcW w:w="534" w:type="dxa"/>
            <w:shd w:val="clear" w:color="auto" w:fill="CCFFFF"/>
          </w:tcPr>
          <w:p w14:paraId="75AF13A6" w14:textId="77777777" w:rsidR="00C22A4E" w:rsidRDefault="00C22A4E" w:rsidP="001F5D7C">
            <w:pPr>
              <w:pStyle w:val="TableParagraph"/>
              <w:ind w:left="71" w:right="37"/>
              <w:jc w:val="center"/>
              <w:rPr>
                <w:sz w:val="14"/>
              </w:rPr>
            </w:pPr>
            <w:r>
              <w:rPr>
                <w:w w:val="105"/>
                <w:sz w:val="14"/>
              </w:rPr>
              <w:t>21-25</w:t>
            </w:r>
          </w:p>
        </w:tc>
        <w:tc>
          <w:tcPr>
            <w:tcW w:w="534" w:type="dxa"/>
          </w:tcPr>
          <w:p w14:paraId="5891CFD3" w14:textId="77777777" w:rsidR="00C22A4E" w:rsidRDefault="00C22A4E" w:rsidP="001F5D7C">
            <w:pPr>
              <w:pStyle w:val="TableParagraph"/>
              <w:rPr>
                <w:rFonts w:ascii="Times New Roman"/>
                <w:sz w:val="10"/>
              </w:rPr>
            </w:pPr>
          </w:p>
        </w:tc>
        <w:tc>
          <w:tcPr>
            <w:tcW w:w="534" w:type="dxa"/>
            <w:shd w:val="clear" w:color="auto" w:fill="CCFFFF"/>
          </w:tcPr>
          <w:p w14:paraId="6CDEA9B1" w14:textId="77777777" w:rsidR="00C22A4E" w:rsidRDefault="00C22A4E" w:rsidP="001F5D7C">
            <w:pPr>
              <w:pStyle w:val="TableParagraph"/>
              <w:ind w:left="71" w:right="36"/>
              <w:jc w:val="center"/>
              <w:rPr>
                <w:sz w:val="14"/>
              </w:rPr>
            </w:pPr>
            <w:r>
              <w:rPr>
                <w:w w:val="105"/>
                <w:sz w:val="14"/>
              </w:rPr>
              <w:t>23-27</w:t>
            </w:r>
          </w:p>
        </w:tc>
        <w:tc>
          <w:tcPr>
            <w:tcW w:w="775" w:type="dxa"/>
          </w:tcPr>
          <w:p w14:paraId="3520D58D" w14:textId="77777777" w:rsidR="00C22A4E" w:rsidRDefault="00C22A4E" w:rsidP="001F5D7C">
            <w:pPr>
              <w:pStyle w:val="TableParagraph"/>
              <w:rPr>
                <w:rFonts w:ascii="Times New Roman"/>
                <w:sz w:val="10"/>
              </w:rPr>
            </w:pPr>
          </w:p>
        </w:tc>
        <w:tc>
          <w:tcPr>
            <w:tcW w:w="619" w:type="dxa"/>
            <w:shd w:val="clear" w:color="auto" w:fill="CCFFFF"/>
          </w:tcPr>
          <w:p w14:paraId="47AD4B94" w14:textId="77777777" w:rsidR="00C22A4E" w:rsidRDefault="00C22A4E" w:rsidP="001F5D7C">
            <w:pPr>
              <w:pStyle w:val="TableParagraph"/>
              <w:ind w:left="94" w:right="60"/>
              <w:jc w:val="center"/>
              <w:rPr>
                <w:sz w:val="14"/>
              </w:rPr>
            </w:pPr>
            <w:r>
              <w:rPr>
                <w:w w:val="105"/>
                <w:sz w:val="14"/>
              </w:rPr>
              <w:t>25-29</w:t>
            </w:r>
          </w:p>
        </w:tc>
        <w:tc>
          <w:tcPr>
            <w:tcW w:w="820" w:type="dxa"/>
          </w:tcPr>
          <w:p w14:paraId="5E393FEF" w14:textId="77777777" w:rsidR="00C22A4E" w:rsidRDefault="00C22A4E" w:rsidP="001F5D7C">
            <w:pPr>
              <w:pStyle w:val="TableParagraph"/>
              <w:rPr>
                <w:rFonts w:ascii="Times New Roman"/>
                <w:sz w:val="10"/>
              </w:rPr>
            </w:pPr>
          </w:p>
        </w:tc>
        <w:tc>
          <w:tcPr>
            <w:tcW w:w="723" w:type="dxa"/>
            <w:shd w:val="clear" w:color="auto" w:fill="CCFFFF"/>
          </w:tcPr>
          <w:p w14:paraId="5556A57D" w14:textId="77777777" w:rsidR="00C22A4E" w:rsidRDefault="00C22A4E" w:rsidP="001F5D7C">
            <w:pPr>
              <w:pStyle w:val="TableParagraph"/>
              <w:ind w:left="112" w:right="80"/>
              <w:jc w:val="center"/>
              <w:rPr>
                <w:sz w:val="14"/>
              </w:rPr>
            </w:pPr>
            <w:r>
              <w:rPr>
                <w:w w:val="105"/>
                <w:sz w:val="14"/>
              </w:rPr>
              <w:t>13-17</w:t>
            </w:r>
          </w:p>
        </w:tc>
      </w:tr>
      <w:tr w:rsidR="00C22A4E" w14:paraId="0176407D" w14:textId="77777777" w:rsidTr="001F5D7C">
        <w:trPr>
          <w:gridAfter w:val="1"/>
          <w:wAfter w:w="6" w:type="dxa"/>
          <w:trHeight w:val="167"/>
          <w:jc w:val="center"/>
        </w:trPr>
        <w:tc>
          <w:tcPr>
            <w:tcW w:w="939" w:type="dxa"/>
            <w:vMerge/>
            <w:tcBorders>
              <w:top w:val="nil"/>
            </w:tcBorders>
            <w:shd w:val="clear" w:color="auto" w:fill="C0C0C0"/>
          </w:tcPr>
          <w:p w14:paraId="3CADD295" w14:textId="77777777" w:rsidR="00C22A4E" w:rsidRDefault="00C22A4E" w:rsidP="001F5D7C">
            <w:pPr>
              <w:rPr>
                <w:sz w:val="2"/>
                <w:szCs w:val="2"/>
              </w:rPr>
            </w:pPr>
          </w:p>
        </w:tc>
        <w:tc>
          <w:tcPr>
            <w:tcW w:w="1830" w:type="dxa"/>
          </w:tcPr>
          <w:p w14:paraId="73747079" w14:textId="77777777" w:rsidR="00C22A4E" w:rsidRDefault="00C22A4E" w:rsidP="001F5D7C">
            <w:pPr>
              <w:pStyle w:val="TableParagraph"/>
              <w:spacing w:before="1"/>
              <w:ind w:left="25"/>
              <w:rPr>
                <w:sz w:val="14"/>
              </w:rPr>
            </w:pPr>
            <w:r>
              <w:rPr>
                <w:w w:val="105"/>
                <w:sz w:val="14"/>
              </w:rPr>
              <w:t>Unidad de ventana (UV)</w:t>
            </w:r>
          </w:p>
        </w:tc>
        <w:tc>
          <w:tcPr>
            <w:tcW w:w="601" w:type="dxa"/>
          </w:tcPr>
          <w:p w14:paraId="550BC3B2" w14:textId="77777777" w:rsidR="00C22A4E" w:rsidRDefault="00C22A4E" w:rsidP="001F5D7C">
            <w:pPr>
              <w:pStyle w:val="TableParagraph"/>
              <w:spacing w:before="1"/>
              <w:ind w:left="30"/>
              <w:jc w:val="center"/>
              <w:rPr>
                <w:sz w:val="14"/>
              </w:rPr>
            </w:pPr>
            <w:r>
              <w:rPr>
                <w:w w:val="102"/>
                <w:sz w:val="14"/>
              </w:rPr>
              <w:t>1</w:t>
            </w:r>
          </w:p>
        </w:tc>
        <w:tc>
          <w:tcPr>
            <w:tcW w:w="444" w:type="dxa"/>
          </w:tcPr>
          <w:p w14:paraId="3F5F79AD" w14:textId="77777777" w:rsidR="00C22A4E" w:rsidRDefault="00C22A4E" w:rsidP="001F5D7C">
            <w:pPr>
              <w:pStyle w:val="TableParagraph"/>
              <w:rPr>
                <w:rFonts w:ascii="Times New Roman"/>
                <w:sz w:val="10"/>
              </w:rPr>
            </w:pPr>
          </w:p>
        </w:tc>
        <w:tc>
          <w:tcPr>
            <w:tcW w:w="586" w:type="dxa"/>
            <w:shd w:val="clear" w:color="auto" w:fill="CCFFFF"/>
          </w:tcPr>
          <w:p w14:paraId="4CCBBEE8" w14:textId="77777777" w:rsidR="00C22A4E" w:rsidRDefault="00C22A4E" w:rsidP="001F5D7C">
            <w:pPr>
              <w:pStyle w:val="TableParagraph"/>
              <w:spacing w:before="1"/>
              <w:ind w:left="82" w:right="53"/>
              <w:jc w:val="center"/>
              <w:rPr>
                <w:sz w:val="14"/>
              </w:rPr>
            </w:pPr>
            <w:r>
              <w:rPr>
                <w:w w:val="105"/>
                <w:sz w:val="14"/>
              </w:rPr>
              <w:t>22-26</w:t>
            </w:r>
          </w:p>
        </w:tc>
        <w:tc>
          <w:tcPr>
            <w:tcW w:w="534" w:type="dxa"/>
          </w:tcPr>
          <w:p w14:paraId="3F67BB0C" w14:textId="77777777" w:rsidR="00C22A4E" w:rsidRDefault="00C22A4E" w:rsidP="001F5D7C">
            <w:pPr>
              <w:pStyle w:val="TableParagraph"/>
              <w:rPr>
                <w:rFonts w:ascii="Times New Roman"/>
                <w:sz w:val="10"/>
              </w:rPr>
            </w:pPr>
          </w:p>
        </w:tc>
        <w:tc>
          <w:tcPr>
            <w:tcW w:w="534" w:type="dxa"/>
            <w:shd w:val="clear" w:color="auto" w:fill="CCFFFF"/>
          </w:tcPr>
          <w:p w14:paraId="097FA35D" w14:textId="77777777" w:rsidR="00C22A4E" w:rsidRDefault="00C22A4E" w:rsidP="001F5D7C">
            <w:pPr>
              <w:pStyle w:val="TableParagraph"/>
              <w:spacing w:before="1"/>
              <w:ind w:left="69" w:right="38"/>
              <w:jc w:val="center"/>
              <w:rPr>
                <w:sz w:val="14"/>
              </w:rPr>
            </w:pPr>
            <w:r>
              <w:rPr>
                <w:w w:val="105"/>
                <w:sz w:val="14"/>
              </w:rPr>
              <w:t>19-23</w:t>
            </w:r>
          </w:p>
        </w:tc>
        <w:tc>
          <w:tcPr>
            <w:tcW w:w="534" w:type="dxa"/>
          </w:tcPr>
          <w:p w14:paraId="00AADEC3" w14:textId="77777777" w:rsidR="00C22A4E" w:rsidRDefault="00C22A4E" w:rsidP="001F5D7C">
            <w:pPr>
              <w:pStyle w:val="TableParagraph"/>
              <w:rPr>
                <w:rFonts w:ascii="Times New Roman"/>
                <w:sz w:val="10"/>
              </w:rPr>
            </w:pPr>
          </w:p>
        </w:tc>
        <w:tc>
          <w:tcPr>
            <w:tcW w:w="534" w:type="dxa"/>
            <w:shd w:val="clear" w:color="auto" w:fill="CCFFFF"/>
          </w:tcPr>
          <w:p w14:paraId="36308641" w14:textId="77777777" w:rsidR="00C22A4E" w:rsidRDefault="00C22A4E" w:rsidP="001F5D7C">
            <w:pPr>
              <w:pStyle w:val="TableParagraph"/>
              <w:spacing w:before="1"/>
              <w:ind w:left="71" w:right="37"/>
              <w:jc w:val="center"/>
              <w:rPr>
                <w:sz w:val="14"/>
              </w:rPr>
            </w:pPr>
            <w:r>
              <w:rPr>
                <w:w w:val="105"/>
                <w:sz w:val="14"/>
              </w:rPr>
              <w:t>21-25</w:t>
            </w:r>
          </w:p>
        </w:tc>
        <w:tc>
          <w:tcPr>
            <w:tcW w:w="534" w:type="dxa"/>
          </w:tcPr>
          <w:p w14:paraId="7E9B33EB" w14:textId="77777777" w:rsidR="00C22A4E" w:rsidRDefault="00C22A4E" w:rsidP="001F5D7C">
            <w:pPr>
              <w:pStyle w:val="TableParagraph"/>
              <w:rPr>
                <w:rFonts w:ascii="Times New Roman"/>
                <w:sz w:val="10"/>
              </w:rPr>
            </w:pPr>
          </w:p>
        </w:tc>
        <w:tc>
          <w:tcPr>
            <w:tcW w:w="534" w:type="dxa"/>
            <w:shd w:val="clear" w:color="auto" w:fill="CCFFFF"/>
          </w:tcPr>
          <w:p w14:paraId="2323AE8A" w14:textId="77777777" w:rsidR="00C22A4E" w:rsidRDefault="00C22A4E" w:rsidP="001F5D7C">
            <w:pPr>
              <w:pStyle w:val="TableParagraph"/>
              <w:spacing w:before="1"/>
              <w:ind w:left="71" w:right="36"/>
              <w:jc w:val="center"/>
              <w:rPr>
                <w:sz w:val="14"/>
              </w:rPr>
            </w:pPr>
            <w:r>
              <w:rPr>
                <w:w w:val="105"/>
                <w:sz w:val="14"/>
              </w:rPr>
              <w:t>23-27</w:t>
            </w:r>
          </w:p>
        </w:tc>
        <w:tc>
          <w:tcPr>
            <w:tcW w:w="775" w:type="dxa"/>
          </w:tcPr>
          <w:p w14:paraId="2AEBBAD4" w14:textId="77777777" w:rsidR="00C22A4E" w:rsidRDefault="00C22A4E" w:rsidP="001F5D7C">
            <w:pPr>
              <w:pStyle w:val="TableParagraph"/>
              <w:rPr>
                <w:rFonts w:ascii="Times New Roman"/>
                <w:sz w:val="10"/>
              </w:rPr>
            </w:pPr>
          </w:p>
        </w:tc>
        <w:tc>
          <w:tcPr>
            <w:tcW w:w="619" w:type="dxa"/>
            <w:shd w:val="clear" w:color="auto" w:fill="CCFFFF"/>
          </w:tcPr>
          <w:p w14:paraId="306B1090" w14:textId="77777777" w:rsidR="00C22A4E" w:rsidRDefault="00C22A4E" w:rsidP="001F5D7C">
            <w:pPr>
              <w:pStyle w:val="TableParagraph"/>
              <w:spacing w:before="1"/>
              <w:ind w:left="94" w:right="60"/>
              <w:jc w:val="center"/>
              <w:rPr>
                <w:sz w:val="14"/>
              </w:rPr>
            </w:pPr>
            <w:r>
              <w:rPr>
                <w:w w:val="105"/>
                <w:sz w:val="14"/>
              </w:rPr>
              <w:t>25-29</w:t>
            </w:r>
          </w:p>
        </w:tc>
        <w:tc>
          <w:tcPr>
            <w:tcW w:w="820" w:type="dxa"/>
          </w:tcPr>
          <w:p w14:paraId="16672AF9" w14:textId="77777777" w:rsidR="00C22A4E" w:rsidRDefault="00C22A4E" w:rsidP="001F5D7C">
            <w:pPr>
              <w:pStyle w:val="TableParagraph"/>
              <w:rPr>
                <w:rFonts w:ascii="Times New Roman"/>
                <w:sz w:val="10"/>
              </w:rPr>
            </w:pPr>
          </w:p>
        </w:tc>
        <w:tc>
          <w:tcPr>
            <w:tcW w:w="723" w:type="dxa"/>
            <w:shd w:val="clear" w:color="auto" w:fill="CCFFFF"/>
          </w:tcPr>
          <w:p w14:paraId="0EE850F3" w14:textId="77777777" w:rsidR="00C22A4E" w:rsidRDefault="00C22A4E" w:rsidP="001F5D7C">
            <w:pPr>
              <w:pStyle w:val="TableParagraph"/>
              <w:spacing w:before="1"/>
              <w:ind w:left="112" w:right="80"/>
              <w:jc w:val="center"/>
              <w:rPr>
                <w:sz w:val="14"/>
              </w:rPr>
            </w:pPr>
            <w:r>
              <w:rPr>
                <w:w w:val="105"/>
                <w:sz w:val="14"/>
              </w:rPr>
              <w:t>13-17</w:t>
            </w:r>
          </w:p>
        </w:tc>
      </w:tr>
      <w:tr w:rsidR="00C22A4E" w14:paraId="3CA05E78" w14:textId="77777777" w:rsidTr="001F5D7C">
        <w:trPr>
          <w:gridAfter w:val="1"/>
          <w:wAfter w:w="6" w:type="dxa"/>
          <w:trHeight w:val="167"/>
          <w:jc w:val="center"/>
        </w:trPr>
        <w:tc>
          <w:tcPr>
            <w:tcW w:w="939" w:type="dxa"/>
            <w:vMerge/>
            <w:tcBorders>
              <w:top w:val="nil"/>
            </w:tcBorders>
            <w:shd w:val="clear" w:color="auto" w:fill="C0C0C0"/>
          </w:tcPr>
          <w:p w14:paraId="3094B674" w14:textId="77777777" w:rsidR="00C22A4E" w:rsidRDefault="00C22A4E" w:rsidP="001F5D7C">
            <w:pPr>
              <w:rPr>
                <w:sz w:val="2"/>
                <w:szCs w:val="2"/>
              </w:rPr>
            </w:pPr>
          </w:p>
        </w:tc>
        <w:tc>
          <w:tcPr>
            <w:tcW w:w="1830" w:type="dxa"/>
          </w:tcPr>
          <w:p w14:paraId="54285F13" w14:textId="77777777" w:rsidR="00C22A4E" w:rsidRDefault="00C22A4E" w:rsidP="001F5D7C">
            <w:pPr>
              <w:pStyle w:val="TableParagraph"/>
              <w:ind w:left="25"/>
              <w:rPr>
                <w:sz w:val="14"/>
              </w:rPr>
            </w:pPr>
            <w:r>
              <w:rPr>
                <w:w w:val="105"/>
                <w:sz w:val="14"/>
              </w:rPr>
              <w:t>Mini split (MS)</w:t>
            </w:r>
          </w:p>
        </w:tc>
        <w:tc>
          <w:tcPr>
            <w:tcW w:w="601" w:type="dxa"/>
          </w:tcPr>
          <w:p w14:paraId="2BD44690" w14:textId="77777777" w:rsidR="00C22A4E" w:rsidRDefault="00C22A4E" w:rsidP="001F5D7C">
            <w:pPr>
              <w:pStyle w:val="TableParagraph"/>
              <w:ind w:left="99" w:right="70"/>
              <w:jc w:val="center"/>
              <w:rPr>
                <w:sz w:val="14"/>
              </w:rPr>
            </w:pPr>
            <w:r>
              <w:rPr>
                <w:w w:val="105"/>
                <w:sz w:val="14"/>
              </w:rPr>
              <w:t>36</w:t>
            </w:r>
          </w:p>
        </w:tc>
        <w:tc>
          <w:tcPr>
            <w:tcW w:w="444" w:type="dxa"/>
          </w:tcPr>
          <w:p w14:paraId="09A3DEA1" w14:textId="77777777" w:rsidR="00C22A4E" w:rsidRDefault="00C22A4E" w:rsidP="001F5D7C">
            <w:pPr>
              <w:pStyle w:val="TableParagraph"/>
              <w:rPr>
                <w:rFonts w:ascii="Times New Roman"/>
                <w:sz w:val="10"/>
              </w:rPr>
            </w:pPr>
          </w:p>
        </w:tc>
        <w:tc>
          <w:tcPr>
            <w:tcW w:w="586" w:type="dxa"/>
            <w:shd w:val="clear" w:color="auto" w:fill="CCFFFF"/>
          </w:tcPr>
          <w:p w14:paraId="6EA07192" w14:textId="77777777" w:rsidR="00C22A4E" w:rsidRDefault="00C22A4E" w:rsidP="001F5D7C">
            <w:pPr>
              <w:pStyle w:val="TableParagraph"/>
              <w:ind w:left="82" w:right="53"/>
              <w:jc w:val="center"/>
              <w:rPr>
                <w:sz w:val="14"/>
              </w:rPr>
            </w:pPr>
            <w:r>
              <w:rPr>
                <w:w w:val="105"/>
                <w:sz w:val="14"/>
              </w:rPr>
              <w:t>22-26</w:t>
            </w:r>
          </w:p>
        </w:tc>
        <w:tc>
          <w:tcPr>
            <w:tcW w:w="534" w:type="dxa"/>
          </w:tcPr>
          <w:p w14:paraId="1C31D8E4" w14:textId="77777777" w:rsidR="00C22A4E" w:rsidRDefault="00C22A4E" w:rsidP="001F5D7C">
            <w:pPr>
              <w:pStyle w:val="TableParagraph"/>
              <w:rPr>
                <w:rFonts w:ascii="Times New Roman"/>
                <w:sz w:val="10"/>
              </w:rPr>
            </w:pPr>
          </w:p>
        </w:tc>
        <w:tc>
          <w:tcPr>
            <w:tcW w:w="534" w:type="dxa"/>
            <w:shd w:val="clear" w:color="auto" w:fill="CCFFFF"/>
          </w:tcPr>
          <w:p w14:paraId="3F5A5734" w14:textId="77777777" w:rsidR="00C22A4E" w:rsidRDefault="00C22A4E" w:rsidP="001F5D7C">
            <w:pPr>
              <w:pStyle w:val="TableParagraph"/>
              <w:ind w:left="69" w:right="38"/>
              <w:jc w:val="center"/>
              <w:rPr>
                <w:sz w:val="14"/>
              </w:rPr>
            </w:pPr>
            <w:r>
              <w:rPr>
                <w:w w:val="105"/>
                <w:sz w:val="14"/>
              </w:rPr>
              <w:t>19-23</w:t>
            </w:r>
          </w:p>
        </w:tc>
        <w:tc>
          <w:tcPr>
            <w:tcW w:w="534" w:type="dxa"/>
          </w:tcPr>
          <w:p w14:paraId="07D03E76" w14:textId="77777777" w:rsidR="00C22A4E" w:rsidRDefault="00C22A4E" w:rsidP="001F5D7C">
            <w:pPr>
              <w:pStyle w:val="TableParagraph"/>
              <w:rPr>
                <w:rFonts w:ascii="Times New Roman"/>
                <w:sz w:val="10"/>
              </w:rPr>
            </w:pPr>
          </w:p>
        </w:tc>
        <w:tc>
          <w:tcPr>
            <w:tcW w:w="534" w:type="dxa"/>
            <w:shd w:val="clear" w:color="auto" w:fill="CCFFFF"/>
          </w:tcPr>
          <w:p w14:paraId="5AF8DCCD" w14:textId="77777777" w:rsidR="00C22A4E" w:rsidRDefault="00C22A4E" w:rsidP="001F5D7C">
            <w:pPr>
              <w:pStyle w:val="TableParagraph"/>
              <w:ind w:left="71" w:right="37"/>
              <w:jc w:val="center"/>
              <w:rPr>
                <w:sz w:val="14"/>
              </w:rPr>
            </w:pPr>
            <w:r>
              <w:rPr>
                <w:w w:val="105"/>
                <w:sz w:val="14"/>
              </w:rPr>
              <w:t>21-25</w:t>
            </w:r>
          </w:p>
        </w:tc>
        <w:tc>
          <w:tcPr>
            <w:tcW w:w="534" w:type="dxa"/>
          </w:tcPr>
          <w:p w14:paraId="183B9D8F" w14:textId="77777777" w:rsidR="00C22A4E" w:rsidRDefault="00C22A4E" w:rsidP="001F5D7C">
            <w:pPr>
              <w:pStyle w:val="TableParagraph"/>
              <w:rPr>
                <w:rFonts w:ascii="Times New Roman"/>
                <w:sz w:val="10"/>
              </w:rPr>
            </w:pPr>
          </w:p>
        </w:tc>
        <w:tc>
          <w:tcPr>
            <w:tcW w:w="534" w:type="dxa"/>
            <w:shd w:val="clear" w:color="auto" w:fill="CCFFFF"/>
          </w:tcPr>
          <w:p w14:paraId="42183ECE" w14:textId="77777777" w:rsidR="00C22A4E" w:rsidRDefault="00C22A4E" w:rsidP="001F5D7C">
            <w:pPr>
              <w:pStyle w:val="TableParagraph"/>
              <w:ind w:left="71" w:right="36"/>
              <w:jc w:val="center"/>
              <w:rPr>
                <w:sz w:val="14"/>
              </w:rPr>
            </w:pPr>
            <w:r>
              <w:rPr>
                <w:w w:val="105"/>
                <w:sz w:val="14"/>
              </w:rPr>
              <w:t>23-27</w:t>
            </w:r>
          </w:p>
        </w:tc>
        <w:tc>
          <w:tcPr>
            <w:tcW w:w="775" w:type="dxa"/>
          </w:tcPr>
          <w:p w14:paraId="372E4618" w14:textId="77777777" w:rsidR="00C22A4E" w:rsidRDefault="00C22A4E" w:rsidP="001F5D7C">
            <w:pPr>
              <w:pStyle w:val="TableParagraph"/>
              <w:rPr>
                <w:rFonts w:ascii="Times New Roman"/>
                <w:sz w:val="10"/>
              </w:rPr>
            </w:pPr>
          </w:p>
        </w:tc>
        <w:tc>
          <w:tcPr>
            <w:tcW w:w="619" w:type="dxa"/>
            <w:shd w:val="clear" w:color="auto" w:fill="CCFFFF"/>
          </w:tcPr>
          <w:p w14:paraId="0543D7B8" w14:textId="77777777" w:rsidR="00C22A4E" w:rsidRDefault="00C22A4E" w:rsidP="001F5D7C">
            <w:pPr>
              <w:pStyle w:val="TableParagraph"/>
              <w:ind w:left="94" w:right="60"/>
              <w:jc w:val="center"/>
              <w:rPr>
                <w:sz w:val="14"/>
              </w:rPr>
            </w:pPr>
            <w:r>
              <w:rPr>
                <w:w w:val="105"/>
                <w:sz w:val="14"/>
              </w:rPr>
              <w:t>25-29</w:t>
            </w:r>
          </w:p>
        </w:tc>
        <w:tc>
          <w:tcPr>
            <w:tcW w:w="820" w:type="dxa"/>
          </w:tcPr>
          <w:p w14:paraId="16B76EE2" w14:textId="77777777" w:rsidR="00C22A4E" w:rsidRDefault="00C22A4E" w:rsidP="001F5D7C">
            <w:pPr>
              <w:pStyle w:val="TableParagraph"/>
              <w:rPr>
                <w:rFonts w:ascii="Times New Roman"/>
                <w:sz w:val="10"/>
              </w:rPr>
            </w:pPr>
          </w:p>
        </w:tc>
        <w:tc>
          <w:tcPr>
            <w:tcW w:w="723" w:type="dxa"/>
            <w:shd w:val="clear" w:color="auto" w:fill="CCFFFF"/>
          </w:tcPr>
          <w:p w14:paraId="1625A10E" w14:textId="77777777" w:rsidR="00C22A4E" w:rsidRDefault="00C22A4E" w:rsidP="001F5D7C">
            <w:pPr>
              <w:pStyle w:val="TableParagraph"/>
              <w:ind w:left="112" w:right="80"/>
              <w:jc w:val="center"/>
              <w:rPr>
                <w:sz w:val="14"/>
              </w:rPr>
            </w:pPr>
            <w:r>
              <w:rPr>
                <w:w w:val="105"/>
                <w:sz w:val="14"/>
              </w:rPr>
              <w:t>13-17</w:t>
            </w:r>
          </w:p>
        </w:tc>
      </w:tr>
      <w:tr w:rsidR="00C22A4E" w14:paraId="64B4F4E5" w14:textId="77777777" w:rsidTr="001F5D7C">
        <w:trPr>
          <w:gridAfter w:val="1"/>
          <w:wAfter w:w="6" w:type="dxa"/>
          <w:trHeight w:val="166"/>
          <w:jc w:val="center"/>
        </w:trPr>
        <w:tc>
          <w:tcPr>
            <w:tcW w:w="939" w:type="dxa"/>
            <w:shd w:val="clear" w:color="auto" w:fill="C0C0C0"/>
          </w:tcPr>
          <w:p w14:paraId="6F54E6E6" w14:textId="77777777" w:rsidR="00C22A4E" w:rsidRDefault="00C22A4E" w:rsidP="001F5D7C">
            <w:pPr>
              <w:pStyle w:val="TableParagraph"/>
              <w:ind w:left="27"/>
              <w:jc w:val="center"/>
              <w:rPr>
                <w:sz w:val="14"/>
              </w:rPr>
            </w:pPr>
            <w:r>
              <w:rPr>
                <w:w w:val="105"/>
                <w:sz w:val="14"/>
              </w:rPr>
              <w:t>Quantum</w:t>
            </w:r>
          </w:p>
        </w:tc>
        <w:tc>
          <w:tcPr>
            <w:tcW w:w="1830" w:type="dxa"/>
          </w:tcPr>
          <w:p w14:paraId="272B066F" w14:textId="77777777" w:rsidR="00C22A4E" w:rsidRDefault="00C22A4E" w:rsidP="001F5D7C">
            <w:pPr>
              <w:pStyle w:val="TableParagraph"/>
              <w:ind w:left="25"/>
              <w:rPr>
                <w:sz w:val="14"/>
              </w:rPr>
            </w:pPr>
            <w:r>
              <w:rPr>
                <w:w w:val="105"/>
                <w:sz w:val="14"/>
              </w:rPr>
              <w:t>Mini split (MS)</w:t>
            </w:r>
          </w:p>
        </w:tc>
        <w:tc>
          <w:tcPr>
            <w:tcW w:w="601" w:type="dxa"/>
          </w:tcPr>
          <w:p w14:paraId="38A293FC" w14:textId="77777777" w:rsidR="00C22A4E" w:rsidRDefault="00C22A4E" w:rsidP="001F5D7C">
            <w:pPr>
              <w:pStyle w:val="TableParagraph"/>
              <w:ind w:left="30"/>
              <w:jc w:val="center"/>
              <w:rPr>
                <w:sz w:val="14"/>
              </w:rPr>
            </w:pPr>
            <w:r>
              <w:rPr>
                <w:w w:val="102"/>
                <w:sz w:val="14"/>
              </w:rPr>
              <w:t>2</w:t>
            </w:r>
          </w:p>
        </w:tc>
        <w:tc>
          <w:tcPr>
            <w:tcW w:w="444" w:type="dxa"/>
          </w:tcPr>
          <w:p w14:paraId="50140536" w14:textId="77777777" w:rsidR="00C22A4E" w:rsidRDefault="00C22A4E" w:rsidP="001F5D7C">
            <w:pPr>
              <w:pStyle w:val="TableParagraph"/>
              <w:rPr>
                <w:rFonts w:ascii="Times New Roman"/>
                <w:sz w:val="10"/>
              </w:rPr>
            </w:pPr>
          </w:p>
        </w:tc>
        <w:tc>
          <w:tcPr>
            <w:tcW w:w="586" w:type="dxa"/>
            <w:shd w:val="clear" w:color="auto" w:fill="CCFFFF"/>
          </w:tcPr>
          <w:p w14:paraId="2B18BA37" w14:textId="77777777" w:rsidR="00C22A4E" w:rsidRDefault="00C22A4E" w:rsidP="001F5D7C">
            <w:pPr>
              <w:pStyle w:val="TableParagraph"/>
              <w:ind w:left="82" w:right="53"/>
              <w:jc w:val="center"/>
              <w:rPr>
                <w:sz w:val="14"/>
              </w:rPr>
            </w:pPr>
            <w:r>
              <w:rPr>
                <w:w w:val="105"/>
                <w:sz w:val="14"/>
              </w:rPr>
              <w:t>8-12</w:t>
            </w:r>
          </w:p>
        </w:tc>
        <w:tc>
          <w:tcPr>
            <w:tcW w:w="534" w:type="dxa"/>
          </w:tcPr>
          <w:p w14:paraId="6EACA266" w14:textId="77777777" w:rsidR="00C22A4E" w:rsidRDefault="00C22A4E" w:rsidP="001F5D7C">
            <w:pPr>
              <w:pStyle w:val="TableParagraph"/>
              <w:rPr>
                <w:rFonts w:ascii="Times New Roman"/>
                <w:sz w:val="10"/>
              </w:rPr>
            </w:pPr>
          </w:p>
        </w:tc>
        <w:tc>
          <w:tcPr>
            <w:tcW w:w="534" w:type="dxa"/>
            <w:shd w:val="clear" w:color="auto" w:fill="CCFFFF"/>
          </w:tcPr>
          <w:p w14:paraId="6FDF1BC3" w14:textId="77777777" w:rsidR="00C22A4E" w:rsidRDefault="00C22A4E" w:rsidP="001F5D7C">
            <w:pPr>
              <w:pStyle w:val="TableParagraph"/>
              <w:ind w:left="69" w:right="38"/>
              <w:jc w:val="center"/>
              <w:rPr>
                <w:sz w:val="14"/>
              </w:rPr>
            </w:pPr>
            <w:r>
              <w:rPr>
                <w:w w:val="105"/>
                <w:sz w:val="14"/>
              </w:rPr>
              <w:t>12-16</w:t>
            </w:r>
          </w:p>
        </w:tc>
        <w:tc>
          <w:tcPr>
            <w:tcW w:w="534" w:type="dxa"/>
          </w:tcPr>
          <w:p w14:paraId="5D38F9A8" w14:textId="77777777" w:rsidR="00C22A4E" w:rsidRDefault="00C22A4E" w:rsidP="001F5D7C">
            <w:pPr>
              <w:pStyle w:val="TableParagraph"/>
              <w:rPr>
                <w:rFonts w:ascii="Times New Roman"/>
                <w:sz w:val="10"/>
              </w:rPr>
            </w:pPr>
          </w:p>
        </w:tc>
        <w:tc>
          <w:tcPr>
            <w:tcW w:w="534" w:type="dxa"/>
            <w:shd w:val="clear" w:color="auto" w:fill="CCFFFF"/>
          </w:tcPr>
          <w:p w14:paraId="6DCE7892" w14:textId="77777777" w:rsidR="00C22A4E" w:rsidRDefault="00C22A4E" w:rsidP="001F5D7C">
            <w:pPr>
              <w:pStyle w:val="TableParagraph"/>
              <w:ind w:left="71" w:right="37"/>
              <w:jc w:val="center"/>
              <w:rPr>
                <w:sz w:val="14"/>
              </w:rPr>
            </w:pPr>
            <w:r>
              <w:rPr>
                <w:w w:val="105"/>
                <w:sz w:val="14"/>
              </w:rPr>
              <w:t>7-11</w:t>
            </w:r>
          </w:p>
        </w:tc>
        <w:tc>
          <w:tcPr>
            <w:tcW w:w="534" w:type="dxa"/>
          </w:tcPr>
          <w:p w14:paraId="24F47160" w14:textId="77777777" w:rsidR="00C22A4E" w:rsidRDefault="00C22A4E" w:rsidP="001F5D7C">
            <w:pPr>
              <w:pStyle w:val="TableParagraph"/>
              <w:rPr>
                <w:rFonts w:ascii="Times New Roman"/>
                <w:sz w:val="10"/>
              </w:rPr>
            </w:pPr>
          </w:p>
        </w:tc>
        <w:tc>
          <w:tcPr>
            <w:tcW w:w="534" w:type="dxa"/>
            <w:shd w:val="clear" w:color="auto" w:fill="CCFFFF"/>
          </w:tcPr>
          <w:p w14:paraId="50AE3EEC" w14:textId="77777777" w:rsidR="00C22A4E" w:rsidRDefault="00C22A4E" w:rsidP="001F5D7C">
            <w:pPr>
              <w:pStyle w:val="TableParagraph"/>
              <w:ind w:left="71" w:right="36"/>
              <w:jc w:val="center"/>
              <w:rPr>
                <w:sz w:val="14"/>
              </w:rPr>
            </w:pPr>
            <w:r>
              <w:rPr>
                <w:w w:val="105"/>
                <w:sz w:val="14"/>
              </w:rPr>
              <w:t>9-13</w:t>
            </w:r>
          </w:p>
        </w:tc>
        <w:tc>
          <w:tcPr>
            <w:tcW w:w="775" w:type="dxa"/>
          </w:tcPr>
          <w:p w14:paraId="47B0D5C6" w14:textId="77777777" w:rsidR="00C22A4E" w:rsidRDefault="00C22A4E" w:rsidP="001F5D7C">
            <w:pPr>
              <w:pStyle w:val="TableParagraph"/>
              <w:rPr>
                <w:rFonts w:ascii="Times New Roman"/>
                <w:sz w:val="10"/>
              </w:rPr>
            </w:pPr>
          </w:p>
        </w:tc>
        <w:tc>
          <w:tcPr>
            <w:tcW w:w="619" w:type="dxa"/>
            <w:shd w:val="clear" w:color="auto" w:fill="CCFFFF"/>
          </w:tcPr>
          <w:p w14:paraId="6605F84D" w14:textId="77777777" w:rsidR="00C22A4E" w:rsidRDefault="00C22A4E" w:rsidP="001F5D7C">
            <w:pPr>
              <w:pStyle w:val="TableParagraph"/>
              <w:ind w:left="94" w:right="60"/>
              <w:jc w:val="center"/>
              <w:rPr>
                <w:sz w:val="14"/>
              </w:rPr>
            </w:pPr>
            <w:r>
              <w:rPr>
                <w:w w:val="105"/>
                <w:sz w:val="14"/>
              </w:rPr>
              <w:t>4-8</w:t>
            </w:r>
          </w:p>
        </w:tc>
        <w:tc>
          <w:tcPr>
            <w:tcW w:w="820" w:type="dxa"/>
          </w:tcPr>
          <w:p w14:paraId="0E1386FB" w14:textId="77777777" w:rsidR="00C22A4E" w:rsidRDefault="00C22A4E" w:rsidP="001F5D7C">
            <w:pPr>
              <w:pStyle w:val="TableParagraph"/>
              <w:rPr>
                <w:rFonts w:ascii="Times New Roman"/>
                <w:sz w:val="10"/>
              </w:rPr>
            </w:pPr>
          </w:p>
        </w:tc>
        <w:tc>
          <w:tcPr>
            <w:tcW w:w="723" w:type="dxa"/>
            <w:shd w:val="clear" w:color="auto" w:fill="CCFFFF"/>
          </w:tcPr>
          <w:p w14:paraId="1E2DF8F8" w14:textId="77777777" w:rsidR="00C22A4E" w:rsidRDefault="00C22A4E" w:rsidP="001F5D7C">
            <w:pPr>
              <w:pStyle w:val="TableParagraph"/>
              <w:ind w:left="112" w:right="80"/>
              <w:jc w:val="center"/>
              <w:rPr>
                <w:sz w:val="14"/>
              </w:rPr>
            </w:pPr>
            <w:r>
              <w:rPr>
                <w:w w:val="105"/>
                <w:sz w:val="14"/>
              </w:rPr>
              <w:t>6-10</w:t>
            </w:r>
          </w:p>
        </w:tc>
      </w:tr>
      <w:tr w:rsidR="00C22A4E" w14:paraId="686C05BA" w14:textId="77777777" w:rsidTr="001F5D7C">
        <w:trPr>
          <w:gridAfter w:val="1"/>
          <w:wAfter w:w="6" w:type="dxa"/>
          <w:trHeight w:val="356"/>
          <w:jc w:val="center"/>
        </w:trPr>
        <w:tc>
          <w:tcPr>
            <w:tcW w:w="939" w:type="dxa"/>
            <w:vMerge w:val="restart"/>
            <w:shd w:val="clear" w:color="auto" w:fill="C0C0C0"/>
          </w:tcPr>
          <w:p w14:paraId="0D23D4E1" w14:textId="77777777" w:rsidR="00C22A4E" w:rsidRDefault="00C22A4E" w:rsidP="001F5D7C">
            <w:pPr>
              <w:pStyle w:val="TableParagraph"/>
              <w:spacing w:before="89" w:line="264" w:lineRule="auto"/>
              <w:ind w:left="29"/>
              <w:jc w:val="center"/>
              <w:rPr>
                <w:sz w:val="14"/>
              </w:rPr>
            </w:pPr>
            <w:r>
              <w:rPr>
                <w:w w:val="105"/>
                <w:sz w:val="14"/>
              </w:rPr>
              <w:t xml:space="preserve">Centro de </w:t>
            </w:r>
            <w:r>
              <w:rPr>
                <w:spacing w:val="-3"/>
                <w:w w:val="105"/>
                <w:sz w:val="14"/>
              </w:rPr>
              <w:t xml:space="preserve">Cómputo </w:t>
            </w:r>
            <w:r>
              <w:rPr>
                <w:w w:val="105"/>
                <w:sz w:val="14"/>
              </w:rPr>
              <w:t>y Resguardo Documental (CECYRD)</w:t>
            </w:r>
          </w:p>
        </w:tc>
        <w:tc>
          <w:tcPr>
            <w:tcW w:w="1830" w:type="dxa"/>
          </w:tcPr>
          <w:p w14:paraId="32AA6D7E" w14:textId="77777777" w:rsidR="00C22A4E" w:rsidRDefault="00C22A4E" w:rsidP="001F5D7C">
            <w:pPr>
              <w:pStyle w:val="TableParagraph"/>
              <w:spacing w:line="169" w:lineRule="exact"/>
              <w:ind w:left="25" w:right="-15"/>
              <w:rPr>
                <w:sz w:val="14"/>
              </w:rPr>
            </w:pPr>
            <w:r>
              <w:rPr>
                <w:w w:val="105"/>
                <w:sz w:val="14"/>
              </w:rPr>
              <w:t>Unidad generadora de agua</w:t>
            </w:r>
            <w:r>
              <w:rPr>
                <w:spacing w:val="20"/>
                <w:w w:val="105"/>
                <w:sz w:val="14"/>
              </w:rPr>
              <w:t xml:space="preserve"> </w:t>
            </w:r>
            <w:r>
              <w:rPr>
                <w:w w:val="105"/>
                <w:sz w:val="14"/>
              </w:rPr>
              <w:t>helada</w:t>
            </w:r>
          </w:p>
          <w:p w14:paraId="4F3745A0" w14:textId="77777777" w:rsidR="00C22A4E" w:rsidRDefault="00C22A4E" w:rsidP="001F5D7C">
            <w:pPr>
              <w:pStyle w:val="TableParagraph"/>
              <w:spacing w:before="16" w:line="139" w:lineRule="exact"/>
              <w:ind w:left="25"/>
              <w:rPr>
                <w:sz w:val="14"/>
              </w:rPr>
            </w:pPr>
            <w:r>
              <w:rPr>
                <w:w w:val="105"/>
                <w:sz w:val="14"/>
              </w:rPr>
              <w:t>(UGAH)</w:t>
            </w:r>
          </w:p>
        </w:tc>
        <w:tc>
          <w:tcPr>
            <w:tcW w:w="601" w:type="dxa"/>
          </w:tcPr>
          <w:p w14:paraId="1676F693" w14:textId="77777777" w:rsidR="00C22A4E" w:rsidRDefault="00C22A4E" w:rsidP="001F5D7C">
            <w:pPr>
              <w:pStyle w:val="TableParagraph"/>
              <w:spacing w:before="91"/>
              <w:ind w:left="30"/>
              <w:jc w:val="center"/>
              <w:rPr>
                <w:sz w:val="14"/>
              </w:rPr>
            </w:pPr>
            <w:r>
              <w:rPr>
                <w:w w:val="102"/>
                <w:sz w:val="14"/>
              </w:rPr>
              <w:t>1</w:t>
            </w:r>
          </w:p>
        </w:tc>
        <w:tc>
          <w:tcPr>
            <w:tcW w:w="444" w:type="dxa"/>
            <w:shd w:val="clear" w:color="auto" w:fill="CCFFFF"/>
          </w:tcPr>
          <w:p w14:paraId="6CDE2B02" w14:textId="77777777" w:rsidR="00C22A4E" w:rsidRDefault="00C22A4E" w:rsidP="001F5D7C">
            <w:pPr>
              <w:pStyle w:val="TableParagraph"/>
              <w:spacing w:before="91"/>
              <w:ind w:left="56" w:right="27"/>
              <w:jc w:val="center"/>
              <w:rPr>
                <w:sz w:val="14"/>
              </w:rPr>
            </w:pPr>
            <w:r>
              <w:rPr>
                <w:w w:val="105"/>
                <w:sz w:val="14"/>
              </w:rPr>
              <w:t>18-22</w:t>
            </w:r>
          </w:p>
        </w:tc>
        <w:tc>
          <w:tcPr>
            <w:tcW w:w="586" w:type="dxa"/>
          </w:tcPr>
          <w:p w14:paraId="2224E21E" w14:textId="77777777" w:rsidR="00C22A4E" w:rsidRDefault="00C22A4E" w:rsidP="001F5D7C">
            <w:pPr>
              <w:pStyle w:val="TableParagraph"/>
              <w:rPr>
                <w:rFonts w:ascii="Times New Roman"/>
                <w:sz w:val="14"/>
              </w:rPr>
            </w:pPr>
          </w:p>
        </w:tc>
        <w:tc>
          <w:tcPr>
            <w:tcW w:w="534" w:type="dxa"/>
            <w:shd w:val="clear" w:color="auto" w:fill="CCFFFF"/>
          </w:tcPr>
          <w:p w14:paraId="7C034C12" w14:textId="77777777" w:rsidR="00C22A4E" w:rsidRDefault="00C22A4E" w:rsidP="001F5D7C">
            <w:pPr>
              <w:pStyle w:val="TableParagraph"/>
              <w:spacing w:before="91"/>
              <w:ind w:right="144"/>
              <w:jc w:val="right"/>
              <w:rPr>
                <w:sz w:val="14"/>
              </w:rPr>
            </w:pPr>
            <w:r>
              <w:rPr>
                <w:sz w:val="14"/>
              </w:rPr>
              <w:t>15-19</w:t>
            </w:r>
          </w:p>
        </w:tc>
        <w:tc>
          <w:tcPr>
            <w:tcW w:w="534" w:type="dxa"/>
          </w:tcPr>
          <w:p w14:paraId="258A5111" w14:textId="77777777" w:rsidR="00C22A4E" w:rsidRDefault="00C22A4E" w:rsidP="001F5D7C">
            <w:pPr>
              <w:pStyle w:val="TableParagraph"/>
              <w:rPr>
                <w:rFonts w:ascii="Times New Roman"/>
                <w:sz w:val="14"/>
              </w:rPr>
            </w:pPr>
          </w:p>
        </w:tc>
        <w:tc>
          <w:tcPr>
            <w:tcW w:w="534" w:type="dxa"/>
            <w:shd w:val="clear" w:color="auto" w:fill="CCFFFF"/>
          </w:tcPr>
          <w:p w14:paraId="4654BCD6" w14:textId="77777777" w:rsidR="00C22A4E" w:rsidRDefault="00C22A4E" w:rsidP="001F5D7C">
            <w:pPr>
              <w:pStyle w:val="TableParagraph"/>
              <w:rPr>
                <w:rFonts w:ascii="Times New Roman"/>
                <w:sz w:val="14"/>
              </w:rPr>
            </w:pPr>
          </w:p>
        </w:tc>
        <w:tc>
          <w:tcPr>
            <w:tcW w:w="534" w:type="dxa"/>
          </w:tcPr>
          <w:p w14:paraId="3BDD3868" w14:textId="77777777" w:rsidR="00C22A4E" w:rsidRDefault="00C22A4E" w:rsidP="001F5D7C">
            <w:pPr>
              <w:pStyle w:val="TableParagraph"/>
              <w:rPr>
                <w:rFonts w:ascii="Times New Roman"/>
                <w:sz w:val="14"/>
              </w:rPr>
            </w:pPr>
          </w:p>
        </w:tc>
        <w:tc>
          <w:tcPr>
            <w:tcW w:w="534" w:type="dxa"/>
            <w:shd w:val="clear" w:color="auto" w:fill="CCFFFF"/>
          </w:tcPr>
          <w:p w14:paraId="30C9BF61" w14:textId="77777777" w:rsidR="00C22A4E" w:rsidRDefault="00C22A4E" w:rsidP="001F5D7C">
            <w:pPr>
              <w:pStyle w:val="TableParagraph"/>
              <w:spacing w:before="91"/>
              <w:ind w:left="71" w:right="37"/>
              <w:jc w:val="center"/>
              <w:rPr>
                <w:sz w:val="14"/>
              </w:rPr>
            </w:pPr>
            <w:r>
              <w:rPr>
                <w:w w:val="105"/>
                <w:sz w:val="14"/>
              </w:rPr>
              <w:t>12-16</w:t>
            </w:r>
          </w:p>
        </w:tc>
        <w:tc>
          <w:tcPr>
            <w:tcW w:w="534" w:type="dxa"/>
          </w:tcPr>
          <w:p w14:paraId="46BFBEA9" w14:textId="77777777" w:rsidR="00C22A4E" w:rsidRDefault="00C22A4E" w:rsidP="001F5D7C">
            <w:pPr>
              <w:pStyle w:val="TableParagraph"/>
              <w:rPr>
                <w:rFonts w:ascii="Times New Roman"/>
                <w:sz w:val="14"/>
              </w:rPr>
            </w:pPr>
          </w:p>
        </w:tc>
        <w:tc>
          <w:tcPr>
            <w:tcW w:w="775" w:type="dxa"/>
            <w:shd w:val="clear" w:color="auto" w:fill="CCFFFF"/>
          </w:tcPr>
          <w:p w14:paraId="45022BBE" w14:textId="77777777" w:rsidR="00C22A4E" w:rsidRDefault="00C22A4E" w:rsidP="001F5D7C">
            <w:pPr>
              <w:pStyle w:val="TableParagraph"/>
              <w:spacing w:before="91"/>
              <w:ind w:left="105" w:right="72"/>
              <w:jc w:val="center"/>
              <w:rPr>
                <w:sz w:val="14"/>
              </w:rPr>
            </w:pPr>
            <w:r>
              <w:rPr>
                <w:w w:val="105"/>
                <w:sz w:val="14"/>
              </w:rPr>
              <w:t>20-24</w:t>
            </w:r>
          </w:p>
        </w:tc>
        <w:tc>
          <w:tcPr>
            <w:tcW w:w="619" w:type="dxa"/>
          </w:tcPr>
          <w:p w14:paraId="7F54E366" w14:textId="77777777" w:rsidR="00C22A4E" w:rsidRDefault="00C22A4E" w:rsidP="001F5D7C">
            <w:pPr>
              <w:pStyle w:val="TableParagraph"/>
              <w:rPr>
                <w:rFonts w:ascii="Times New Roman"/>
                <w:sz w:val="14"/>
              </w:rPr>
            </w:pPr>
          </w:p>
        </w:tc>
        <w:tc>
          <w:tcPr>
            <w:tcW w:w="820" w:type="dxa"/>
            <w:shd w:val="clear" w:color="auto" w:fill="CCFFFF"/>
          </w:tcPr>
          <w:p w14:paraId="76A4B5EA" w14:textId="77777777" w:rsidR="00C22A4E" w:rsidRDefault="00C22A4E" w:rsidP="001F5D7C">
            <w:pPr>
              <w:pStyle w:val="TableParagraph"/>
              <w:spacing w:before="91"/>
              <w:ind w:left="140" w:right="107"/>
              <w:jc w:val="center"/>
              <w:rPr>
                <w:sz w:val="14"/>
              </w:rPr>
            </w:pPr>
            <w:r>
              <w:rPr>
                <w:w w:val="105"/>
                <w:sz w:val="14"/>
              </w:rPr>
              <w:t>15-19</w:t>
            </w:r>
          </w:p>
        </w:tc>
        <w:tc>
          <w:tcPr>
            <w:tcW w:w="723" w:type="dxa"/>
          </w:tcPr>
          <w:p w14:paraId="27E3C792" w14:textId="77777777" w:rsidR="00C22A4E" w:rsidRDefault="00C22A4E" w:rsidP="001F5D7C">
            <w:pPr>
              <w:pStyle w:val="TableParagraph"/>
              <w:rPr>
                <w:rFonts w:ascii="Times New Roman"/>
                <w:sz w:val="14"/>
              </w:rPr>
            </w:pPr>
          </w:p>
        </w:tc>
      </w:tr>
      <w:tr w:rsidR="00C22A4E" w14:paraId="6D7285A6" w14:textId="77777777" w:rsidTr="001F5D7C">
        <w:trPr>
          <w:gridAfter w:val="1"/>
          <w:wAfter w:w="6" w:type="dxa"/>
          <w:trHeight w:val="166"/>
          <w:jc w:val="center"/>
        </w:trPr>
        <w:tc>
          <w:tcPr>
            <w:tcW w:w="939" w:type="dxa"/>
            <w:vMerge/>
            <w:tcBorders>
              <w:top w:val="nil"/>
            </w:tcBorders>
            <w:shd w:val="clear" w:color="auto" w:fill="C0C0C0"/>
          </w:tcPr>
          <w:p w14:paraId="13249AAC" w14:textId="77777777" w:rsidR="00C22A4E" w:rsidRDefault="00C22A4E" w:rsidP="001F5D7C">
            <w:pPr>
              <w:rPr>
                <w:sz w:val="2"/>
                <w:szCs w:val="2"/>
              </w:rPr>
            </w:pPr>
          </w:p>
        </w:tc>
        <w:tc>
          <w:tcPr>
            <w:tcW w:w="1830" w:type="dxa"/>
          </w:tcPr>
          <w:p w14:paraId="7E4E73C0" w14:textId="77777777" w:rsidR="00C22A4E" w:rsidRDefault="00C22A4E" w:rsidP="001F5D7C">
            <w:pPr>
              <w:pStyle w:val="TableParagraph"/>
              <w:ind w:left="25"/>
              <w:rPr>
                <w:sz w:val="14"/>
              </w:rPr>
            </w:pPr>
            <w:r>
              <w:rPr>
                <w:w w:val="105"/>
                <w:sz w:val="14"/>
              </w:rPr>
              <w:t>Unidad manejadora de aire (UMA)</w:t>
            </w:r>
          </w:p>
        </w:tc>
        <w:tc>
          <w:tcPr>
            <w:tcW w:w="601" w:type="dxa"/>
          </w:tcPr>
          <w:p w14:paraId="22BB8097" w14:textId="77777777" w:rsidR="00C22A4E" w:rsidRDefault="00C22A4E" w:rsidP="001F5D7C">
            <w:pPr>
              <w:pStyle w:val="TableParagraph"/>
              <w:ind w:left="30"/>
              <w:jc w:val="center"/>
              <w:rPr>
                <w:sz w:val="14"/>
              </w:rPr>
            </w:pPr>
            <w:r>
              <w:rPr>
                <w:w w:val="102"/>
                <w:sz w:val="14"/>
              </w:rPr>
              <w:t>5</w:t>
            </w:r>
          </w:p>
        </w:tc>
        <w:tc>
          <w:tcPr>
            <w:tcW w:w="444" w:type="dxa"/>
            <w:shd w:val="clear" w:color="auto" w:fill="CCFFFF"/>
          </w:tcPr>
          <w:p w14:paraId="0E40F3CE" w14:textId="77777777" w:rsidR="00C22A4E" w:rsidRDefault="00C22A4E" w:rsidP="001F5D7C">
            <w:pPr>
              <w:pStyle w:val="TableParagraph"/>
              <w:ind w:left="56" w:right="27"/>
              <w:jc w:val="center"/>
              <w:rPr>
                <w:sz w:val="14"/>
              </w:rPr>
            </w:pPr>
            <w:r>
              <w:rPr>
                <w:w w:val="105"/>
                <w:sz w:val="14"/>
              </w:rPr>
              <w:t>18-22</w:t>
            </w:r>
          </w:p>
        </w:tc>
        <w:tc>
          <w:tcPr>
            <w:tcW w:w="586" w:type="dxa"/>
          </w:tcPr>
          <w:p w14:paraId="6CD5DC3B" w14:textId="77777777" w:rsidR="00C22A4E" w:rsidRDefault="00C22A4E" w:rsidP="001F5D7C">
            <w:pPr>
              <w:pStyle w:val="TableParagraph"/>
              <w:rPr>
                <w:rFonts w:ascii="Times New Roman"/>
                <w:sz w:val="10"/>
              </w:rPr>
            </w:pPr>
          </w:p>
        </w:tc>
        <w:tc>
          <w:tcPr>
            <w:tcW w:w="534" w:type="dxa"/>
            <w:shd w:val="clear" w:color="auto" w:fill="CCFFFF"/>
          </w:tcPr>
          <w:p w14:paraId="636EBEB0" w14:textId="77777777" w:rsidR="00C22A4E" w:rsidRDefault="00C22A4E" w:rsidP="001F5D7C">
            <w:pPr>
              <w:pStyle w:val="TableParagraph"/>
              <w:ind w:right="144"/>
              <w:jc w:val="right"/>
              <w:rPr>
                <w:sz w:val="14"/>
              </w:rPr>
            </w:pPr>
            <w:r>
              <w:rPr>
                <w:sz w:val="14"/>
              </w:rPr>
              <w:t>15-19</w:t>
            </w:r>
          </w:p>
        </w:tc>
        <w:tc>
          <w:tcPr>
            <w:tcW w:w="534" w:type="dxa"/>
          </w:tcPr>
          <w:p w14:paraId="2A965E80" w14:textId="77777777" w:rsidR="00C22A4E" w:rsidRDefault="00C22A4E" w:rsidP="001F5D7C">
            <w:pPr>
              <w:pStyle w:val="TableParagraph"/>
              <w:rPr>
                <w:rFonts w:ascii="Times New Roman"/>
                <w:sz w:val="10"/>
              </w:rPr>
            </w:pPr>
          </w:p>
        </w:tc>
        <w:tc>
          <w:tcPr>
            <w:tcW w:w="534" w:type="dxa"/>
            <w:shd w:val="clear" w:color="auto" w:fill="CCFFFF"/>
          </w:tcPr>
          <w:p w14:paraId="65B411F0" w14:textId="77777777" w:rsidR="00C22A4E" w:rsidRDefault="00C22A4E" w:rsidP="001F5D7C">
            <w:pPr>
              <w:pStyle w:val="TableParagraph"/>
              <w:ind w:right="143"/>
              <w:jc w:val="right"/>
              <w:rPr>
                <w:sz w:val="14"/>
              </w:rPr>
            </w:pPr>
            <w:r>
              <w:rPr>
                <w:sz w:val="14"/>
              </w:rPr>
              <w:t>17-21</w:t>
            </w:r>
          </w:p>
        </w:tc>
        <w:tc>
          <w:tcPr>
            <w:tcW w:w="534" w:type="dxa"/>
          </w:tcPr>
          <w:p w14:paraId="4821224B" w14:textId="77777777" w:rsidR="00C22A4E" w:rsidRDefault="00C22A4E" w:rsidP="001F5D7C">
            <w:pPr>
              <w:pStyle w:val="TableParagraph"/>
              <w:rPr>
                <w:rFonts w:ascii="Times New Roman"/>
                <w:sz w:val="10"/>
              </w:rPr>
            </w:pPr>
          </w:p>
        </w:tc>
        <w:tc>
          <w:tcPr>
            <w:tcW w:w="534" w:type="dxa"/>
            <w:shd w:val="clear" w:color="auto" w:fill="CCFFFF"/>
          </w:tcPr>
          <w:p w14:paraId="3A2D659F" w14:textId="77777777" w:rsidR="00C22A4E" w:rsidRDefault="00C22A4E" w:rsidP="001F5D7C">
            <w:pPr>
              <w:pStyle w:val="TableParagraph"/>
              <w:ind w:left="71" w:right="37"/>
              <w:jc w:val="center"/>
              <w:rPr>
                <w:sz w:val="14"/>
              </w:rPr>
            </w:pPr>
            <w:r>
              <w:rPr>
                <w:w w:val="105"/>
                <w:sz w:val="14"/>
              </w:rPr>
              <w:t>12-16</w:t>
            </w:r>
          </w:p>
        </w:tc>
        <w:tc>
          <w:tcPr>
            <w:tcW w:w="534" w:type="dxa"/>
          </w:tcPr>
          <w:p w14:paraId="7AA05E73" w14:textId="77777777" w:rsidR="00C22A4E" w:rsidRDefault="00C22A4E" w:rsidP="001F5D7C">
            <w:pPr>
              <w:pStyle w:val="TableParagraph"/>
              <w:rPr>
                <w:rFonts w:ascii="Times New Roman"/>
                <w:sz w:val="10"/>
              </w:rPr>
            </w:pPr>
          </w:p>
        </w:tc>
        <w:tc>
          <w:tcPr>
            <w:tcW w:w="775" w:type="dxa"/>
            <w:shd w:val="clear" w:color="auto" w:fill="CCFFFF"/>
          </w:tcPr>
          <w:p w14:paraId="75544BDF" w14:textId="77777777" w:rsidR="00C22A4E" w:rsidRDefault="00C22A4E" w:rsidP="001F5D7C">
            <w:pPr>
              <w:pStyle w:val="TableParagraph"/>
              <w:ind w:left="105" w:right="72"/>
              <w:jc w:val="center"/>
              <w:rPr>
                <w:sz w:val="14"/>
              </w:rPr>
            </w:pPr>
            <w:r>
              <w:rPr>
                <w:w w:val="105"/>
                <w:sz w:val="14"/>
              </w:rPr>
              <w:t>20-24</w:t>
            </w:r>
          </w:p>
        </w:tc>
        <w:tc>
          <w:tcPr>
            <w:tcW w:w="619" w:type="dxa"/>
          </w:tcPr>
          <w:p w14:paraId="3DEFB202" w14:textId="77777777" w:rsidR="00C22A4E" w:rsidRDefault="00C22A4E" w:rsidP="001F5D7C">
            <w:pPr>
              <w:pStyle w:val="TableParagraph"/>
              <w:rPr>
                <w:rFonts w:ascii="Times New Roman"/>
                <w:sz w:val="10"/>
              </w:rPr>
            </w:pPr>
          </w:p>
        </w:tc>
        <w:tc>
          <w:tcPr>
            <w:tcW w:w="820" w:type="dxa"/>
            <w:shd w:val="clear" w:color="auto" w:fill="CCFFFF"/>
          </w:tcPr>
          <w:p w14:paraId="2F8CC447" w14:textId="77777777" w:rsidR="00C22A4E" w:rsidRDefault="00C22A4E" w:rsidP="001F5D7C">
            <w:pPr>
              <w:pStyle w:val="TableParagraph"/>
              <w:ind w:left="140" w:right="107"/>
              <w:jc w:val="center"/>
              <w:rPr>
                <w:sz w:val="14"/>
              </w:rPr>
            </w:pPr>
            <w:r>
              <w:rPr>
                <w:w w:val="105"/>
                <w:sz w:val="14"/>
              </w:rPr>
              <w:t>15-19</w:t>
            </w:r>
          </w:p>
        </w:tc>
        <w:tc>
          <w:tcPr>
            <w:tcW w:w="723" w:type="dxa"/>
          </w:tcPr>
          <w:p w14:paraId="4652B18F" w14:textId="77777777" w:rsidR="00C22A4E" w:rsidRDefault="00C22A4E" w:rsidP="001F5D7C">
            <w:pPr>
              <w:pStyle w:val="TableParagraph"/>
              <w:rPr>
                <w:rFonts w:ascii="Times New Roman"/>
                <w:sz w:val="10"/>
              </w:rPr>
            </w:pPr>
          </w:p>
        </w:tc>
      </w:tr>
      <w:tr w:rsidR="00C22A4E" w14:paraId="36682C2E" w14:textId="77777777" w:rsidTr="001F5D7C">
        <w:trPr>
          <w:gridAfter w:val="1"/>
          <w:wAfter w:w="6" w:type="dxa"/>
          <w:trHeight w:val="166"/>
          <w:jc w:val="center"/>
        </w:trPr>
        <w:tc>
          <w:tcPr>
            <w:tcW w:w="939" w:type="dxa"/>
            <w:vMerge/>
            <w:tcBorders>
              <w:top w:val="nil"/>
            </w:tcBorders>
            <w:shd w:val="clear" w:color="auto" w:fill="C0C0C0"/>
          </w:tcPr>
          <w:p w14:paraId="5D7E352D" w14:textId="77777777" w:rsidR="00C22A4E" w:rsidRDefault="00C22A4E" w:rsidP="001F5D7C">
            <w:pPr>
              <w:rPr>
                <w:sz w:val="2"/>
                <w:szCs w:val="2"/>
              </w:rPr>
            </w:pPr>
          </w:p>
        </w:tc>
        <w:tc>
          <w:tcPr>
            <w:tcW w:w="1830" w:type="dxa"/>
          </w:tcPr>
          <w:p w14:paraId="4DCAF390" w14:textId="77777777" w:rsidR="00C22A4E" w:rsidRDefault="00C22A4E" w:rsidP="001F5D7C">
            <w:pPr>
              <w:pStyle w:val="TableParagraph"/>
              <w:ind w:left="25"/>
              <w:rPr>
                <w:sz w:val="14"/>
              </w:rPr>
            </w:pPr>
            <w:r>
              <w:rPr>
                <w:w w:val="105"/>
                <w:sz w:val="14"/>
              </w:rPr>
              <w:t>Moto bomba (MB)</w:t>
            </w:r>
          </w:p>
        </w:tc>
        <w:tc>
          <w:tcPr>
            <w:tcW w:w="601" w:type="dxa"/>
          </w:tcPr>
          <w:p w14:paraId="7DEEAA95" w14:textId="77777777" w:rsidR="00C22A4E" w:rsidRDefault="00C22A4E" w:rsidP="001F5D7C">
            <w:pPr>
              <w:pStyle w:val="TableParagraph"/>
              <w:ind w:left="30"/>
              <w:jc w:val="center"/>
              <w:rPr>
                <w:sz w:val="14"/>
              </w:rPr>
            </w:pPr>
            <w:r>
              <w:rPr>
                <w:w w:val="102"/>
                <w:sz w:val="14"/>
              </w:rPr>
              <w:t>2</w:t>
            </w:r>
          </w:p>
        </w:tc>
        <w:tc>
          <w:tcPr>
            <w:tcW w:w="444" w:type="dxa"/>
            <w:shd w:val="clear" w:color="auto" w:fill="CCFFFF"/>
          </w:tcPr>
          <w:p w14:paraId="48131D13" w14:textId="77777777" w:rsidR="00C22A4E" w:rsidRDefault="00C22A4E" w:rsidP="001F5D7C">
            <w:pPr>
              <w:pStyle w:val="TableParagraph"/>
              <w:ind w:left="56" w:right="27"/>
              <w:jc w:val="center"/>
              <w:rPr>
                <w:sz w:val="14"/>
              </w:rPr>
            </w:pPr>
            <w:r>
              <w:rPr>
                <w:w w:val="105"/>
                <w:sz w:val="14"/>
              </w:rPr>
              <w:t>25-29</w:t>
            </w:r>
          </w:p>
        </w:tc>
        <w:tc>
          <w:tcPr>
            <w:tcW w:w="586" w:type="dxa"/>
          </w:tcPr>
          <w:p w14:paraId="204F40FD" w14:textId="77777777" w:rsidR="00C22A4E" w:rsidRDefault="00C22A4E" w:rsidP="001F5D7C">
            <w:pPr>
              <w:pStyle w:val="TableParagraph"/>
              <w:rPr>
                <w:rFonts w:ascii="Times New Roman"/>
                <w:sz w:val="10"/>
              </w:rPr>
            </w:pPr>
          </w:p>
        </w:tc>
        <w:tc>
          <w:tcPr>
            <w:tcW w:w="534" w:type="dxa"/>
            <w:shd w:val="clear" w:color="auto" w:fill="CCFFFF"/>
          </w:tcPr>
          <w:p w14:paraId="1B7CF0A5" w14:textId="77777777" w:rsidR="00C22A4E" w:rsidRDefault="00C22A4E" w:rsidP="001F5D7C">
            <w:pPr>
              <w:pStyle w:val="TableParagraph"/>
              <w:ind w:right="144"/>
              <w:jc w:val="right"/>
              <w:rPr>
                <w:sz w:val="14"/>
              </w:rPr>
            </w:pPr>
            <w:r>
              <w:rPr>
                <w:sz w:val="14"/>
              </w:rPr>
              <w:t>22-26</w:t>
            </w:r>
          </w:p>
        </w:tc>
        <w:tc>
          <w:tcPr>
            <w:tcW w:w="534" w:type="dxa"/>
          </w:tcPr>
          <w:p w14:paraId="2328AF67" w14:textId="77777777" w:rsidR="00C22A4E" w:rsidRDefault="00C22A4E" w:rsidP="001F5D7C">
            <w:pPr>
              <w:pStyle w:val="TableParagraph"/>
              <w:rPr>
                <w:rFonts w:ascii="Times New Roman"/>
                <w:sz w:val="10"/>
              </w:rPr>
            </w:pPr>
          </w:p>
        </w:tc>
        <w:tc>
          <w:tcPr>
            <w:tcW w:w="534" w:type="dxa"/>
            <w:shd w:val="clear" w:color="auto" w:fill="CCFFFF"/>
          </w:tcPr>
          <w:p w14:paraId="6ADDC481" w14:textId="77777777" w:rsidR="00C22A4E" w:rsidRDefault="00C22A4E" w:rsidP="001F5D7C">
            <w:pPr>
              <w:pStyle w:val="TableParagraph"/>
              <w:ind w:right="143"/>
              <w:jc w:val="right"/>
              <w:rPr>
                <w:sz w:val="14"/>
              </w:rPr>
            </w:pPr>
            <w:r>
              <w:rPr>
                <w:sz w:val="14"/>
              </w:rPr>
              <w:t>24-28</w:t>
            </w:r>
          </w:p>
        </w:tc>
        <w:tc>
          <w:tcPr>
            <w:tcW w:w="534" w:type="dxa"/>
          </w:tcPr>
          <w:p w14:paraId="58C86AA5" w14:textId="77777777" w:rsidR="00C22A4E" w:rsidRDefault="00C22A4E" w:rsidP="001F5D7C">
            <w:pPr>
              <w:pStyle w:val="TableParagraph"/>
              <w:rPr>
                <w:rFonts w:ascii="Times New Roman"/>
                <w:sz w:val="10"/>
              </w:rPr>
            </w:pPr>
          </w:p>
        </w:tc>
        <w:tc>
          <w:tcPr>
            <w:tcW w:w="534" w:type="dxa"/>
            <w:shd w:val="clear" w:color="auto" w:fill="CCFFFF"/>
          </w:tcPr>
          <w:p w14:paraId="1BB0176E" w14:textId="77777777" w:rsidR="00C22A4E" w:rsidRDefault="00C22A4E" w:rsidP="001F5D7C">
            <w:pPr>
              <w:pStyle w:val="TableParagraph"/>
              <w:ind w:left="71" w:right="37"/>
              <w:jc w:val="center"/>
              <w:rPr>
                <w:sz w:val="14"/>
              </w:rPr>
            </w:pPr>
            <w:r>
              <w:rPr>
                <w:w w:val="105"/>
                <w:sz w:val="14"/>
              </w:rPr>
              <w:t>19-23</w:t>
            </w:r>
          </w:p>
        </w:tc>
        <w:tc>
          <w:tcPr>
            <w:tcW w:w="534" w:type="dxa"/>
          </w:tcPr>
          <w:p w14:paraId="4D7FA87C" w14:textId="77777777" w:rsidR="00C22A4E" w:rsidRDefault="00C22A4E" w:rsidP="001F5D7C">
            <w:pPr>
              <w:pStyle w:val="TableParagraph"/>
              <w:rPr>
                <w:rFonts w:ascii="Times New Roman"/>
                <w:sz w:val="10"/>
              </w:rPr>
            </w:pPr>
          </w:p>
        </w:tc>
        <w:tc>
          <w:tcPr>
            <w:tcW w:w="775" w:type="dxa"/>
            <w:shd w:val="clear" w:color="auto" w:fill="CCFFFF"/>
          </w:tcPr>
          <w:p w14:paraId="356F6880" w14:textId="77777777" w:rsidR="00C22A4E" w:rsidRDefault="00C22A4E" w:rsidP="001F5D7C">
            <w:pPr>
              <w:pStyle w:val="TableParagraph"/>
              <w:ind w:left="105" w:right="72"/>
              <w:jc w:val="center"/>
              <w:rPr>
                <w:sz w:val="14"/>
              </w:rPr>
            </w:pPr>
            <w:r>
              <w:rPr>
                <w:w w:val="105"/>
                <w:sz w:val="14"/>
              </w:rPr>
              <w:t>27-30</w:t>
            </w:r>
          </w:p>
        </w:tc>
        <w:tc>
          <w:tcPr>
            <w:tcW w:w="619" w:type="dxa"/>
          </w:tcPr>
          <w:p w14:paraId="0E08CCF8" w14:textId="77777777" w:rsidR="00C22A4E" w:rsidRDefault="00C22A4E" w:rsidP="001F5D7C">
            <w:pPr>
              <w:pStyle w:val="TableParagraph"/>
              <w:rPr>
                <w:rFonts w:ascii="Times New Roman"/>
                <w:sz w:val="10"/>
              </w:rPr>
            </w:pPr>
          </w:p>
        </w:tc>
        <w:tc>
          <w:tcPr>
            <w:tcW w:w="820" w:type="dxa"/>
            <w:shd w:val="clear" w:color="auto" w:fill="CCFFFF"/>
          </w:tcPr>
          <w:p w14:paraId="02AC111A" w14:textId="77777777" w:rsidR="00C22A4E" w:rsidRDefault="00C22A4E" w:rsidP="001F5D7C">
            <w:pPr>
              <w:pStyle w:val="TableParagraph"/>
              <w:ind w:left="140" w:right="107"/>
              <w:jc w:val="center"/>
              <w:rPr>
                <w:sz w:val="14"/>
              </w:rPr>
            </w:pPr>
            <w:r>
              <w:rPr>
                <w:w w:val="105"/>
                <w:sz w:val="14"/>
              </w:rPr>
              <w:t>22-26</w:t>
            </w:r>
          </w:p>
        </w:tc>
        <w:tc>
          <w:tcPr>
            <w:tcW w:w="723" w:type="dxa"/>
          </w:tcPr>
          <w:p w14:paraId="1E18BF1B" w14:textId="77777777" w:rsidR="00C22A4E" w:rsidRDefault="00C22A4E" w:rsidP="001F5D7C">
            <w:pPr>
              <w:pStyle w:val="TableParagraph"/>
              <w:rPr>
                <w:rFonts w:ascii="Times New Roman"/>
                <w:sz w:val="10"/>
              </w:rPr>
            </w:pPr>
          </w:p>
        </w:tc>
      </w:tr>
      <w:tr w:rsidR="00C22A4E" w14:paraId="505A4F6A" w14:textId="77777777" w:rsidTr="001F5D7C">
        <w:trPr>
          <w:gridAfter w:val="1"/>
          <w:wAfter w:w="6" w:type="dxa"/>
          <w:trHeight w:val="166"/>
          <w:jc w:val="center"/>
        </w:trPr>
        <w:tc>
          <w:tcPr>
            <w:tcW w:w="939" w:type="dxa"/>
            <w:vMerge/>
            <w:tcBorders>
              <w:top w:val="nil"/>
            </w:tcBorders>
            <w:shd w:val="clear" w:color="auto" w:fill="C0C0C0"/>
          </w:tcPr>
          <w:p w14:paraId="5573A21F" w14:textId="77777777" w:rsidR="00C22A4E" w:rsidRDefault="00C22A4E" w:rsidP="001F5D7C">
            <w:pPr>
              <w:rPr>
                <w:sz w:val="2"/>
                <w:szCs w:val="2"/>
              </w:rPr>
            </w:pPr>
          </w:p>
        </w:tc>
        <w:tc>
          <w:tcPr>
            <w:tcW w:w="1830" w:type="dxa"/>
          </w:tcPr>
          <w:p w14:paraId="501F6F0E" w14:textId="77777777" w:rsidR="00C22A4E" w:rsidRDefault="00C22A4E" w:rsidP="001F5D7C">
            <w:pPr>
              <w:pStyle w:val="TableParagraph"/>
              <w:ind w:left="25"/>
              <w:rPr>
                <w:sz w:val="14"/>
              </w:rPr>
            </w:pPr>
            <w:r>
              <w:rPr>
                <w:w w:val="105"/>
                <w:sz w:val="14"/>
              </w:rPr>
              <w:t>Extractor (ET)</w:t>
            </w:r>
          </w:p>
        </w:tc>
        <w:tc>
          <w:tcPr>
            <w:tcW w:w="601" w:type="dxa"/>
          </w:tcPr>
          <w:p w14:paraId="60F44639" w14:textId="77777777" w:rsidR="00C22A4E" w:rsidRDefault="00C22A4E" w:rsidP="001F5D7C">
            <w:pPr>
              <w:pStyle w:val="TableParagraph"/>
              <w:ind w:left="30"/>
              <w:jc w:val="center"/>
              <w:rPr>
                <w:sz w:val="14"/>
              </w:rPr>
            </w:pPr>
            <w:r>
              <w:rPr>
                <w:w w:val="102"/>
                <w:sz w:val="14"/>
              </w:rPr>
              <w:t>3</w:t>
            </w:r>
          </w:p>
        </w:tc>
        <w:tc>
          <w:tcPr>
            <w:tcW w:w="444" w:type="dxa"/>
            <w:shd w:val="clear" w:color="auto" w:fill="CCFFFF"/>
          </w:tcPr>
          <w:p w14:paraId="1636E641" w14:textId="77777777" w:rsidR="00C22A4E" w:rsidRDefault="00C22A4E" w:rsidP="001F5D7C">
            <w:pPr>
              <w:pStyle w:val="TableParagraph"/>
              <w:ind w:left="56" w:right="27"/>
              <w:jc w:val="center"/>
              <w:rPr>
                <w:sz w:val="14"/>
              </w:rPr>
            </w:pPr>
            <w:r>
              <w:rPr>
                <w:w w:val="105"/>
                <w:sz w:val="14"/>
              </w:rPr>
              <w:t>25-29</w:t>
            </w:r>
          </w:p>
        </w:tc>
        <w:tc>
          <w:tcPr>
            <w:tcW w:w="586" w:type="dxa"/>
          </w:tcPr>
          <w:p w14:paraId="532C1485" w14:textId="77777777" w:rsidR="00C22A4E" w:rsidRDefault="00C22A4E" w:rsidP="001F5D7C">
            <w:pPr>
              <w:pStyle w:val="TableParagraph"/>
              <w:rPr>
                <w:rFonts w:ascii="Times New Roman"/>
                <w:sz w:val="10"/>
              </w:rPr>
            </w:pPr>
          </w:p>
        </w:tc>
        <w:tc>
          <w:tcPr>
            <w:tcW w:w="534" w:type="dxa"/>
            <w:shd w:val="clear" w:color="auto" w:fill="CCFFFF"/>
          </w:tcPr>
          <w:p w14:paraId="5D1C020A" w14:textId="77777777" w:rsidR="00C22A4E" w:rsidRDefault="00C22A4E" w:rsidP="001F5D7C">
            <w:pPr>
              <w:pStyle w:val="TableParagraph"/>
              <w:ind w:right="144"/>
              <w:jc w:val="right"/>
              <w:rPr>
                <w:sz w:val="14"/>
              </w:rPr>
            </w:pPr>
            <w:r>
              <w:rPr>
                <w:sz w:val="14"/>
              </w:rPr>
              <w:t>22-26</w:t>
            </w:r>
          </w:p>
        </w:tc>
        <w:tc>
          <w:tcPr>
            <w:tcW w:w="534" w:type="dxa"/>
          </w:tcPr>
          <w:p w14:paraId="16871DAA" w14:textId="77777777" w:rsidR="00C22A4E" w:rsidRDefault="00C22A4E" w:rsidP="001F5D7C">
            <w:pPr>
              <w:pStyle w:val="TableParagraph"/>
              <w:rPr>
                <w:rFonts w:ascii="Times New Roman"/>
                <w:sz w:val="10"/>
              </w:rPr>
            </w:pPr>
          </w:p>
        </w:tc>
        <w:tc>
          <w:tcPr>
            <w:tcW w:w="534" w:type="dxa"/>
            <w:shd w:val="clear" w:color="auto" w:fill="CCFFFF"/>
          </w:tcPr>
          <w:p w14:paraId="5889C90A" w14:textId="77777777" w:rsidR="00C22A4E" w:rsidRDefault="00C22A4E" w:rsidP="001F5D7C">
            <w:pPr>
              <w:pStyle w:val="TableParagraph"/>
              <w:ind w:right="143"/>
              <w:jc w:val="right"/>
              <w:rPr>
                <w:sz w:val="14"/>
              </w:rPr>
            </w:pPr>
            <w:r>
              <w:rPr>
                <w:sz w:val="14"/>
              </w:rPr>
              <w:t>24-28</w:t>
            </w:r>
          </w:p>
        </w:tc>
        <w:tc>
          <w:tcPr>
            <w:tcW w:w="534" w:type="dxa"/>
          </w:tcPr>
          <w:p w14:paraId="38F26D02" w14:textId="77777777" w:rsidR="00C22A4E" w:rsidRDefault="00C22A4E" w:rsidP="001F5D7C">
            <w:pPr>
              <w:pStyle w:val="TableParagraph"/>
              <w:rPr>
                <w:rFonts w:ascii="Times New Roman"/>
                <w:sz w:val="10"/>
              </w:rPr>
            </w:pPr>
          </w:p>
        </w:tc>
        <w:tc>
          <w:tcPr>
            <w:tcW w:w="534" w:type="dxa"/>
            <w:shd w:val="clear" w:color="auto" w:fill="CCFFFF"/>
          </w:tcPr>
          <w:p w14:paraId="474CC08A" w14:textId="77777777" w:rsidR="00C22A4E" w:rsidRDefault="00C22A4E" w:rsidP="001F5D7C">
            <w:pPr>
              <w:pStyle w:val="TableParagraph"/>
              <w:ind w:left="71" w:right="37"/>
              <w:jc w:val="center"/>
              <w:rPr>
                <w:sz w:val="14"/>
              </w:rPr>
            </w:pPr>
            <w:r>
              <w:rPr>
                <w:w w:val="105"/>
                <w:sz w:val="14"/>
              </w:rPr>
              <w:t>19-23</w:t>
            </w:r>
          </w:p>
        </w:tc>
        <w:tc>
          <w:tcPr>
            <w:tcW w:w="534" w:type="dxa"/>
          </w:tcPr>
          <w:p w14:paraId="66834DAA" w14:textId="77777777" w:rsidR="00C22A4E" w:rsidRDefault="00C22A4E" w:rsidP="001F5D7C">
            <w:pPr>
              <w:pStyle w:val="TableParagraph"/>
              <w:rPr>
                <w:rFonts w:ascii="Times New Roman"/>
                <w:sz w:val="10"/>
              </w:rPr>
            </w:pPr>
          </w:p>
        </w:tc>
        <w:tc>
          <w:tcPr>
            <w:tcW w:w="775" w:type="dxa"/>
            <w:shd w:val="clear" w:color="auto" w:fill="CCFFFF"/>
          </w:tcPr>
          <w:p w14:paraId="5647634D" w14:textId="77777777" w:rsidR="00C22A4E" w:rsidRDefault="00C22A4E" w:rsidP="001F5D7C">
            <w:pPr>
              <w:pStyle w:val="TableParagraph"/>
              <w:ind w:left="105" w:right="72"/>
              <w:jc w:val="center"/>
              <w:rPr>
                <w:sz w:val="14"/>
              </w:rPr>
            </w:pPr>
            <w:r>
              <w:rPr>
                <w:w w:val="105"/>
                <w:sz w:val="14"/>
              </w:rPr>
              <w:t>27-30</w:t>
            </w:r>
          </w:p>
        </w:tc>
        <w:tc>
          <w:tcPr>
            <w:tcW w:w="619" w:type="dxa"/>
          </w:tcPr>
          <w:p w14:paraId="0BB95412" w14:textId="77777777" w:rsidR="00C22A4E" w:rsidRDefault="00C22A4E" w:rsidP="001F5D7C">
            <w:pPr>
              <w:pStyle w:val="TableParagraph"/>
              <w:rPr>
                <w:rFonts w:ascii="Times New Roman"/>
                <w:sz w:val="10"/>
              </w:rPr>
            </w:pPr>
          </w:p>
        </w:tc>
        <w:tc>
          <w:tcPr>
            <w:tcW w:w="820" w:type="dxa"/>
            <w:shd w:val="clear" w:color="auto" w:fill="CCFFFF"/>
          </w:tcPr>
          <w:p w14:paraId="5FDAFADF" w14:textId="77777777" w:rsidR="00C22A4E" w:rsidRDefault="00C22A4E" w:rsidP="001F5D7C">
            <w:pPr>
              <w:pStyle w:val="TableParagraph"/>
              <w:ind w:left="140" w:right="107"/>
              <w:jc w:val="center"/>
              <w:rPr>
                <w:sz w:val="14"/>
              </w:rPr>
            </w:pPr>
            <w:r>
              <w:rPr>
                <w:w w:val="105"/>
                <w:sz w:val="14"/>
              </w:rPr>
              <w:t>22-26</w:t>
            </w:r>
          </w:p>
        </w:tc>
        <w:tc>
          <w:tcPr>
            <w:tcW w:w="723" w:type="dxa"/>
          </w:tcPr>
          <w:p w14:paraId="6ED73006" w14:textId="77777777" w:rsidR="00C22A4E" w:rsidRDefault="00C22A4E" w:rsidP="001F5D7C">
            <w:pPr>
              <w:pStyle w:val="TableParagraph"/>
              <w:rPr>
                <w:rFonts w:ascii="Times New Roman"/>
                <w:sz w:val="10"/>
              </w:rPr>
            </w:pPr>
          </w:p>
        </w:tc>
      </w:tr>
      <w:tr w:rsidR="00C22A4E" w14:paraId="14861D10" w14:textId="77777777" w:rsidTr="001F5D7C">
        <w:trPr>
          <w:gridAfter w:val="1"/>
          <w:wAfter w:w="6" w:type="dxa"/>
          <w:trHeight w:val="356"/>
          <w:jc w:val="center"/>
        </w:trPr>
        <w:tc>
          <w:tcPr>
            <w:tcW w:w="939" w:type="dxa"/>
            <w:vMerge w:val="restart"/>
            <w:shd w:val="clear" w:color="auto" w:fill="C0C0C0"/>
          </w:tcPr>
          <w:p w14:paraId="33A56B74" w14:textId="77777777" w:rsidR="00C22A4E" w:rsidRDefault="00C22A4E" w:rsidP="001F5D7C">
            <w:pPr>
              <w:pStyle w:val="TableParagraph"/>
              <w:rPr>
                <w:rFonts w:ascii="Times New Roman"/>
                <w:sz w:val="14"/>
              </w:rPr>
            </w:pPr>
          </w:p>
          <w:p w14:paraId="6C1801BA" w14:textId="77777777" w:rsidR="00C22A4E" w:rsidRDefault="00C22A4E" w:rsidP="001F5D7C">
            <w:pPr>
              <w:pStyle w:val="TableParagraph"/>
              <w:rPr>
                <w:rFonts w:ascii="Times New Roman"/>
                <w:sz w:val="14"/>
              </w:rPr>
            </w:pPr>
          </w:p>
          <w:p w14:paraId="70072C70" w14:textId="77777777" w:rsidR="00C22A4E" w:rsidRDefault="00C22A4E" w:rsidP="001F5D7C">
            <w:pPr>
              <w:pStyle w:val="TableParagraph"/>
              <w:spacing w:before="6"/>
              <w:rPr>
                <w:rFonts w:ascii="Times New Roman"/>
                <w:sz w:val="12"/>
              </w:rPr>
            </w:pPr>
          </w:p>
          <w:p w14:paraId="5E40A5DE" w14:textId="77777777" w:rsidR="00C22A4E" w:rsidRDefault="00C22A4E" w:rsidP="001F5D7C">
            <w:pPr>
              <w:pStyle w:val="TableParagraph"/>
              <w:ind w:left="392"/>
              <w:rPr>
                <w:sz w:val="14"/>
              </w:rPr>
            </w:pPr>
            <w:r>
              <w:rPr>
                <w:w w:val="105"/>
                <w:sz w:val="14"/>
              </w:rPr>
              <w:t>Acoxpa</w:t>
            </w:r>
          </w:p>
        </w:tc>
        <w:tc>
          <w:tcPr>
            <w:tcW w:w="1830" w:type="dxa"/>
          </w:tcPr>
          <w:p w14:paraId="7128261D" w14:textId="77777777" w:rsidR="00C22A4E" w:rsidRDefault="00C22A4E" w:rsidP="001F5D7C">
            <w:pPr>
              <w:pStyle w:val="TableParagraph"/>
              <w:spacing w:line="169" w:lineRule="exact"/>
              <w:ind w:left="25" w:right="-15"/>
              <w:rPr>
                <w:sz w:val="14"/>
              </w:rPr>
            </w:pPr>
            <w:r>
              <w:rPr>
                <w:w w:val="105"/>
                <w:sz w:val="14"/>
              </w:rPr>
              <w:t>Unidad generadora de agua</w:t>
            </w:r>
            <w:r>
              <w:rPr>
                <w:spacing w:val="20"/>
                <w:w w:val="105"/>
                <w:sz w:val="14"/>
              </w:rPr>
              <w:t xml:space="preserve"> </w:t>
            </w:r>
            <w:r>
              <w:rPr>
                <w:w w:val="105"/>
                <w:sz w:val="14"/>
              </w:rPr>
              <w:t>helada</w:t>
            </w:r>
          </w:p>
          <w:p w14:paraId="2C4B1907" w14:textId="77777777" w:rsidR="00C22A4E" w:rsidRDefault="00C22A4E" w:rsidP="001F5D7C">
            <w:pPr>
              <w:pStyle w:val="TableParagraph"/>
              <w:spacing w:before="16" w:line="139" w:lineRule="exact"/>
              <w:ind w:left="25"/>
              <w:rPr>
                <w:sz w:val="14"/>
              </w:rPr>
            </w:pPr>
            <w:r>
              <w:rPr>
                <w:w w:val="105"/>
                <w:sz w:val="14"/>
              </w:rPr>
              <w:t>(UGAH)</w:t>
            </w:r>
          </w:p>
        </w:tc>
        <w:tc>
          <w:tcPr>
            <w:tcW w:w="601" w:type="dxa"/>
          </w:tcPr>
          <w:p w14:paraId="580BE9FF" w14:textId="77777777" w:rsidR="00C22A4E" w:rsidRDefault="00C22A4E" w:rsidP="001F5D7C">
            <w:pPr>
              <w:pStyle w:val="TableParagraph"/>
              <w:spacing w:before="91"/>
              <w:ind w:left="30"/>
              <w:jc w:val="center"/>
              <w:rPr>
                <w:sz w:val="14"/>
              </w:rPr>
            </w:pPr>
            <w:r>
              <w:rPr>
                <w:w w:val="102"/>
                <w:sz w:val="14"/>
              </w:rPr>
              <w:t>2</w:t>
            </w:r>
          </w:p>
        </w:tc>
        <w:tc>
          <w:tcPr>
            <w:tcW w:w="444" w:type="dxa"/>
          </w:tcPr>
          <w:p w14:paraId="5C1CCE47" w14:textId="77777777" w:rsidR="00C22A4E" w:rsidRDefault="00C22A4E" w:rsidP="001F5D7C">
            <w:pPr>
              <w:pStyle w:val="TableParagraph"/>
              <w:rPr>
                <w:rFonts w:ascii="Times New Roman"/>
                <w:sz w:val="14"/>
              </w:rPr>
            </w:pPr>
          </w:p>
        </w:tc>
        <w:tc>
          <w:tcPr>
            <w:tcW w:w="586" w:type="dxa"/>
            <w:shd w:val="clear" w:color="auto" w:fill="CCFFFF"/>
          </w:tcPr>
          <w:p w14:paraId="5822502F" w14:textId="77777777" w:rsidR="00C22A4E" w:rsidRDefault="00C22A4E" w:rsidP="001F5D7C">
            <w:pPr>
              <w:pStyle w:val="TableParagraph"/>
              <w:spacing w:before="91"/>
              <w:ind w:left="82" w:right="53"/>
              <w:jc w:val="center"/>
              <w:rPr>
                <w:sz w:val="14"/>
              </w:rPr>
            </w:pPr>
            <w:r>
              <w:rPr>
                <w:w w:val="105"/>
                <w:sz w:val="14"/>
              </w:rPr>
              <w:t>1-5</w:t>
            </w:r>
          </w:p>
        </w:tc>
        <w:tc>
          <w:tcPr>
            <w:tcW w:w="534" w:type="dxa"/>
          </w:tcPr>
          <w:p w14:paraId="376B0579" w14:textId="77777777" w:rsidR="00C22A4E" w:rsidRDefault="00C22A4E" w:rsidP="001F5D7C">
            <w:pPr>
              <w:pStyle w:val="TableParagraph"/>
              <w:rPr>
                <w:rFonts w:ascii="Times New Roman"/>
                <w:sz w:val="14"/>
              </w:rPr>
            </w:pPr>
          </w:p>
        </w:tc>
        <w:tc>
          <w:tcPr>
            <w:tcW w:w="534" w:type="dxa"/>
            <w:shd w:val="clear" w:color="auto" w:fill="CCFFFF"/>
          </w:tcPr>
          <w:p w14:paraId="1FBDCA1A" w14:textId="77777777" w:rsidR="00C22A4E" w:rsidRDefault="00C22A4E" w:rsidP="001F5D7C">
            <w:pPr>
              <w:pStyle w:val="TableParagraph"/>
              <w:spacing w:before="91"/>
              <w:ind w:left="69" w:right="38"/>
              <w:jc w:val="center"/>
              <w:rPr>
                <w:sz w:val="14"/>
              </w:rPr>
            </w:pPr>
            <w:r>
              <w:rPr>
                <w:w w:val="105"/>
                <w:sz w:val="14"/>
              </w:rPr>
              <w:t>5-9</w:t>
            </w:r>
          </w:p>
        </w:tc>
        <w:tc>
          <w:tcPr>
            <w:tcW w:w="534" w:type="dxa"/>
          </w:tcPr>
          <w:p w14:paraId="4EFF0470" w14:textId="77777777" w:rsidR="00C22A4E" w:rsidRDefault="00C22A4E" w:rsidP="001F5D7C">
            <w:pPr>
              <w:pStyle w:val="TableParagraph"/>
              <w:rPr>
                <w:rFonts w:ascii="Times New Roman"/>
                <w:sz w:val="14"/>
              </w:rPr>
            </w:pPr>
          </w:p>
        </w:tc>
        <w:tc>
          <w:tcPr>
            <w:tcW w:w="534" w:type="dxa"/>
            <w:shd w:val="clear" w:color="auto" w:fill="CCFFFF"/>
          </w:tcPr>
          <w:p w14:paraId="285A10FC" w14:textId="77777777" w:rsidR="00C22A4E" w:rsidRDefault="00C22A4E" w:rsidP="001F5D7C">
            <w:pPr>
              <w:pStyle w:val="TableParagraph"/>
              <w:spacing w:before="91"/>
              <w:ind w:left="71" w:right="37"/>
              <w:jc w:val="center"/>
              <w:rPr>
                <w:sz w:val="14"/>
              </w:rPr>
            </w:pPr>
            <w:r>
              <w:rPr>
                <w:w w:val="105"/>
                <w:sz w:val="14"/>
              </w:rPr>
              <w:t>1-4</w:t>
            </w:r>
          </w:p>
        </w:tc>
        <w:tc>
          <w:tcPr>
            <w:tcW w:w="534" w:type="dxa"/>
          </w:tcPr>
          <w:p w14:paraId="224A5449" w14:textId="77777777" w:rsidR="00C22A4E" w:rsidRDefault="00C22A4E" w:rsidP="001F5D7C">
            <w:pPr>
              <w:pStyle w:val="TableParagraph"/>
              <w:rPr>
                <w:rFonts w:ascii="Times New Roman"/>
                <w:sz w:val="14"/>
              </w:rPr>
            </w:pPr>
          </w:p>
        </w:tc>
        <w:tc>
          <w:tcPr>
            <w:tcW w:w="534" w:type="dxa"/>
            <w:shd w:val="clear" w:color="auto" w:fill="CCFFFF"/>
          </w:tcPr>
          <w:p w14:paraId="18904BF7" w14:textId="77777777" w:rsidR="00C22A4E" w:rsidRDefault="00C22A4E" w:rsidP="001F5D7C">
            <w:pPr>
              <w:pStyle w:val="TableParagraph"/>
              <w:spacing w:before="91"/>
              <w:ind w:left="71" w:right="36"/>
              <w:jc w:val="center"/>
              <w:rPr>
                <w:sz w:val="14"/>
              </w:rPr>
            </w:pPr>
            <w:r>
              <w:rPr>
                <w:w w:val="105"/>
                <w:sz w:val="14"/>
              </w:rPr>
              <w:t>2-6</w:t>
            </w:r>
          </w:p>
        </w:tc>
        <w:tc>
          <w:tcPr>
            <w:tcW w:w="775" w:type="dxa"/>
          </w:tcPr>
          <w:p w14:paraId="72BEF53B" w14:textId="77777777" w:rsidR="00C22A4E" w:rsidRDefault="00C22A4E" w:rsidP="001F5D7C">
            <w:pPr>
              <w:pStyle w:val="TableParagraph"/>
              <w:rPr>
                <w:rFonts w:ascii="Times New Roman"/>
                <w:sz w:val="14"/>
              </w:rPr>
            </w:pPr>
          </w:p>
        </w:tc>
        <w:tc>
          <w:tcPr>
            <w:tcW w:w="619" w:type="dxa"/>
            <w:shd w:val="clear" w:color="auto" w:fill="CCFFFF"/>
          </w:tcPr>
          <w:p w14:paraId="22D2C29C" w14:textId="77777777" w:rsidR="00C22A4E" w:rsidRDefault="00C22A4E" w:rsidP="001F5D7C">
            <w:pPr>
              <w:pStyle w:val="TableParagraph"/>
              <w:spacing w:before="91"/>
              <w:ind w:left="94" w:right="60"/>
              <w:jc w:val="center"/>
              <w:rPr>
                <w:sz w:val="14"/>
              </w:rPr>
            </w:pPr>
            <w:r>
              <w:rPr>
                <w:w w:val="105"/>
                <w:sz w:val="14"/>
              </w:rPr>
              <w:t>4-8</w:t>
            </w:r>
          </w:p>
        </w:tc>
        <w:tc>
          <w:tcPr>
            <w:tcW w:w="820" w:type="dxa"/>
          </w:tcPr>
          <w:p w14:paraId="0A809CFD" w14:textId="77777777" w:rsidR="00C22A4E" w:rsidRDefault="00C22A4E" w:rsidP="001F5D7C">
            <w:pPr>
              <w:pStyle w:val="TableParagraph"/>
              <w:rPr>
                <w:rFonts w:ascii="Times New Roman"/>
                <w:sz w:val="14"/>
              </w:rPr>
            </w:pPr>
          </w:p>
        </w:tc>
        <w:tc>
          <w:tcPr>
            <w:tcW w:w="723" w:type="dxa"/>
            <w:shd w:val="clear" w:color="auto" w:fill="CCFFFF"/>
          </w:tcPr>
          <w:p w14:paraId="03133FE0" w14:textId="77777777" w:rsidR="00C22A4E" w:rsidRDefault="00C22A4E" w:rsidP="001F5D7C">
            <w:pPr>
              <w:pStyle w:val="TableParagraph"/>
              <w:spacing w:before="91"/>
              <w:ind w:left="112" w:right="80"/>
              <w:jc w:val="center"/>
              <w:rPr>
                <w:sz w:val="14"/>
              </w:rPr>
            </w:pPr>
            <w:r>
              <w:rPr>
                <w:w w:val="105"/>
                <w:sz w:val="14"/>
              </w:rPr>
              <w:t>6-10</w:t>
            </w:r>
          </w:p>
        </w:tc>
      </w:tr>
      <w:tr w:rsidR="00C22A4E" w14:paraId="15D9240F" w14:textId="77777777" w:rsidTr="001F5D7C">
        <w:trPr>
          <w:gridAfter w:val="1"/>
          <w:wAfter w:w="6" w:type="dxa"/>
          <w:trHeight w:val="166"/>
          <w:jc w:val="center"/>
        </w:trPr>
        <w:tc>
          <w:tcPr>
            <w:tcW w:w="939" w:type="dxa"/>
            <w:vMerge/>
            <w:tcBorders>
              <w:top w:val="nil"/>
            </w:tcBorders>
            <w:shd w:val="clear" w:color="auto" w:fill="C0C0C0"/>
          </w:tcPr>
          <w:p w14:paraId="7815BA7D" w14:textId="77777777" w:rsidR="00C22A4E" w:rsidRDefault="00C22A4E" w:rsidP="001F5D7C">
            <w:pPr>
              <w:rPr>
                <w:sz w:val="2"/>
                <w:szCs w:val="2"/>
              </w:rPr>
            </w:pPr>
          </w:p>
        </w:tc>
        <w:tc>
          <w:tcPr>
            <w:tcW w:w="1830" w:type="dxa"/>
          </w:tcPr>
          <w:p w14:paraId="74A04FC8" w14:textId="77777777" w:rsidR="00C22A4E" w:rsidRDefault="00C22A4E" w:rsidP="001F5D7C">
            <w:pPr>
              <w:pStyle w:val="TableParagraph"/>
              <w:ind w:left="25"/>
              <w:rPr>
                <w:sz w:val="14"/>
              </w:rPr>
            </w:pPr>
            <w:r>
              <w:rPr>
                <w:w w:val="105"/>
                <w:sz w:val="14"/>
              </w:rPr>
              <w:t>Moto bomba (MB)</w:t>
            </w:r>
          </w:p>
        </w:tc>
        <w:tc>
          <w:tcPr>
            <w:tcW w:w="601" w:type="dxa"/>
          </w:tcPr>
          <w:p w14:paraId="4521ADF5" w14:textId="77777777" w:rsidR="00C22A4E" w:rsidRDefault="00C22A4E" w:rsidP="001F5D7C">
            <w:pPr>
              <w:pStyle w:val="TableParagraph"/>
              <w:ind w:left="30"/>
              <w:jc w:val="center"/>
              <w:rPr>
                <w:sz w:val="14"/>
              </w:rPr>
            </w:pPr>
            <w:r>
              <w:rPr>
                <w:w w:val="102"/>
                <w:sz w:val="14"/>
              </w:rPr>
              <w:t>3</w:t>
            </w:r>
          </w:p>
        </w:tc>
        <w:tc>
          <w:tcPr>
            <w:tcW w:w="444" w:type="dxa"/>
          </w:tcPr>
          <w:p w14:paraId="381B650C" w14:textId="77777777" w:rsidR="00C22A4E" w:rsidRDefault="00C22A4E" w:rsidP="001F5D7C">
            <w:pPr>
              <w:pStyle w:val="TableParagraph"/>
              <w:rPr>
                <w:rFonts w:ascii="Times New Roman"/>
                <w:sz w:val="10"/>
              </w:rPr>
            </w:pPr>
          </w:p>
        </w:tc>
        <w:tc>
          <w:tcPr>
            <w:tcW w:w="586" w:type="dxa"/>
            <w:shd w:val="clear" w:color="auto" w:fill="CCFFFF"/>
          </w:tcPr>
          <w:p w14:paraId="0E005D6C" w14:textId="77777777" w:rsidR="00C22A4E" w:rsidRDefault="00C22A4E" w:rsidP="001F5D7C">
            <w:pPr>
              <w:pStyle w:val="TableParagraph"/>
              <w:ind w:left="82" w:right="53"/>
              <w:jc w:val="center"/>
              <w:rPr>
                <w:sz w:val="14"/>
              </w:rPr>
            </w:pPr>
            <w:r>
              <w:rPr>
                <w:w w:val="105"/>
                <w:sz w:val="14"/>
              </w:rPr>
              <w:t>1-5</w:t>
            </w:r>
          </w:p>
        </w:tc>
        <w:tc>
          <w:tcPr>
            <w:tcW w:w="534" w:type="dxa"/>
          </w:tcPr>
          <w:p w14:paraId="3F0CA677" w14:textId="77777777" w:rsidR="00C22A4E" w:rsidRDefault="00C22A4E" w:rsidP="001F5D7C">
            <w:pPr>
              <w:pStyle w:val="TableParagraph"/>
              <w:rPr>
                <w:rFonts w:ascii="Times New Roman"/>
                <w:sz w:val="10"/>
              </w:rPr>
            </w:pPr>
          </w:p>
        </w:tc>
        <w:tc>
          <w:tcPr>
            <w:tcW w:w="534" w:type="dxa"/>
            <w:shd w:val="clear" w:color="auto" w:fill="CCFFFF"/>
          </w:tcPr>
          <w:p w14:paraId="635AFFD7" w14:textId="77777777" w:rsidR="00C22A4E" w:rsidRDefault="00C22A4E" w:rsidP="001F5D7C">
            <w:pPr>
              <w:pStyle w:val="TableParagraph"/>
              <w:ind w:left="69" w:right="38"/>
              <w:jc w:val="center"/>
              <w:rPr>
                <w:sz w:val="14"/>
              </w:rPr>
            </w:pPr>
            <w:r>
              <w:rPr>
                <w:w w:val="105"/>
                <w:sz w:val="14"/>
              </w:rPr>
              <w:t>5-9</w:t>
            </w:r>
          </w:p>
        </w:tc>
        <w:tc>
          <w:tcPr>
            <w:tcW w:w="534" w:type="dxa"/>
          </w:tcPr>
          <w:p w14:paraId="3515C86D" w14:textId="77777777" w:rsidR="00C22A4E" w:rsidRDefault="00C22A4E" w:rsidP="001F5D7C">
            <w:pPr>
              <w:pStyle w:val="TableParagraph"/>
              <w:rPr>
                <w:rFonts w:ascii="Times New Roman"/>
                <w:sz w:val="10"/>
              </w:rPr>
            </w:pPr>
          </w:p>
        </w:tc>
        <w:tc>
          <w:tcPr>
            <w:tcW w:w="534" w:type="dxa"/>
            <w:shd w:val="clear" w:color="auto" w:fill="CCFFFF"/>
          </w:tcPr>
          <w:p w14:paraId="1FB6D7F7" w14:textId="77777777" w:rsidR="00C22A4E" w:rsidRDefault="00C22A4E" w:rsidP="001F5D7C">
            <w:pPr>
              <w:pStyle w:val="TableParagraph"/>
              <w:ind w:left="71" w:right="37"/>
              <w:jc w:val="center"/>
              <w:rPr>
                <w:sz w:val="14"/>
              </w:rPr>
            </w:pPr>
            <w:r>
              <w:rPr>
                <w:w w:val="105"/>
                <w:sz w:val="14"/>
              </w:rPr>
              <w:t>1-4</w:t>
            </w:r>
          </w:p>
        </w:tc>
        <w:tc>
          <w:tcPr>
            <w:tcW w:w="534" w:type="dxa"/>
          </w:tcPr>
          <w:p w14:paraId="4487D474" w14:textId="77777777" w:rsidR="00C22A4E" w:rsidRDefault="00C22A4E" w:rsidP="001F5D7C">
            <w:pPr>
              <w:pStyle w:val="TableParagraph"/>
              <w:rPr>
                <w:rFonts w:ascii="Times New Roman"/>
                <w:sz w:val="10"/>
              </w:rPr>
            </w:pPr>
          </w:p>
        </w:tc>
        <w:tc>
          <w:tcPr>
            <w:tcW w:w="534" w:type="dxa"/>
            <w:shd w:val="clear" w:color="auto" w:fill="CCFFFF"/>
          </w:tcPr>
          <w:p w14:paraId="29EE490C" w14:textId="77777777" w:rsidR="00C22A4E" w:rsidRDefault="00C22A4E" w:rsidP="001F5D7C">
            <w:pPr>
              <w:pStyle w:val="TableParagraph"/>
              <w:ind w:left="71" w:right="36"/>
              <w:jc w:val="center"/>
              <w:rPr>
                <w:sz w:val="14"/>
              </w:rPr>
            </w:pPr>
            <w:r>
              <w:rPr>
                <w:w w:val="105"/>
                <w:sz w:val="14"/>
              </w:rPr>
              <w:t>2-6</w:t>
            </w:r>
          </w:p>
        </w:tc>
        <w:tc>
          <w:tcPr>
            <w:tcW w:w="775" w:type="dxa"/>
          </w:tcPr>
          <w:p w14:paraId="35752235" w14:textId="77777777" w:rsidR="00C22A4E" w:rsidRDefault="00C22A4E" w:rsidP="001F5D7C">
            <w:pPr>
              <w:pStyle w:val="TableParagraph"/>
              <w:rPr>
                <w:rFonts w:ascii="Times New Roman"/>
                <w:sz w:val="10"/>
              </w:rPr>
            </w:pPr>
          </w:p>
        </w:tc>
        <w:tc>
          <w:tcPr>
            <w:tcW w:w="619" w:type="dxa"/>
            <w:shd w:val="clear" w:color="auto" w:fill="CCFFFF"/>
          </w:tcPr>
          <w:p w14:paraId="69AE24B7" w14:textId="77777777" w:rsidR="00C22A4E" w:rsidRDefault="00C22A4E" w:rsidP="001F5D7C">
            <w:pPr>
              <w:pStyle w:val="TableParagraph"/>
              <w:ind w:left="94" w:right="60"/>
              <w:jc w:val="center"/>
              <w:rPr>
                <w:sz w:val="14"/>
              </w:rPr>
            </w:pPr>
            <w:r>
              <w:rPr>
                <w:w w:val="105"/>
                <w:sz w:val="14"/>
              </w:rPr>
              <w:t>4-8</w:t>
            </w:r>
          </w:p>
        </w:tc>
        <w:tc>
          <w:tcPr>
            <w:tcW w:w="820" w:type="dxa"/>
          </w:tcPr>
          <w:p w14:paraId="58C37C09" w14:textId="77777777" w:rsidR="00C22A4E" w:rsidRDefault="00C22A4E" w:rsidP="001F5D7C">
            <w:pPr>
              <w:pStyle w:val="TableParagraph"/>
              <w:rPr>
                <w:rFonts w:ascii="Times New Roman"/>
                <w:sz w:val="10"/>
              </w:rPr>
            </w:pPr>
          </w:p>
        </w:tc>
        <w:tc>
          <w:tcPr>
            <w:tcW w:w="723" w:type="dxa"/>
            <w:shd w:val="clear" w:color="auto" w:fill="CCFFFF"/>
          </w:tcPr>
          <w:p w14:paraId="5E7A5343" w14:textId="77777777" w:rsidR="00C22A4E" w:rsidRDefault="00C22A4E" w:rsidP="001F5D7C">
            <w:pPr>
              <w:pStyle w:val="TableParagraph"/>
              <w:ind w:left="112" w:right="80"/>
              <w:jc w:val="center"/>
              <w:rPr>
                <w:sz w:val="14"/>
              </w:rPr>
            </w:pPr>
            <w:r>
              <w:rPr>
                <w:w w:val="105"/>
                <w:sz w:val="14"/>
              </w:rPr>
              <w:t>6-10</w:t>
            </w:r>
          </w:p>
        </w:tc>
      </w:tr>
      <w:tr w:rsidR="00C22A4E" w14:paraId="4D39AC76" w14:textId="77777777" w:rsidTr="001F5D7C">
        <w:trPr>
          <w:gridAfter w:val="1"/>
          <w:wAfter w:w="6" w:type="dxa"/>
          <w:trHeight w:val="167"/>
          <w:jc w:val="center"/>
        </w:trPr>
        <w:tc>
          <w:tcPr>
            <w:tcW w:w="939" w:type="dxa"/>
            <w:vMerge/>
            <w:tcBorders>
              <w:top w:val="nil"/>
            </w:tcBorders>
            <w:shd w:val="clear" w:color="auto" w:fill="C0C0C0"/>
          </w:tcPr>
          <w:p w14:paraId="46490A72" w14:textId="77777777" w:rsidR="00C22A4E" w:rsidRDefault="00C22A4E" w:rsidP="001F5D7C">
            <w:pPr>
              <w:rPr>
                <w:sz w:val="2"/>
                <w:szCs w:val="2"/>
              </w:rPr>
            </w:pPr>
          </w:p>
        </w:tc>
        <w:tc>
          <w:tcPr>
            <w:tcW w:w="1830" w:type="dxa"/>
          </w:tcPr>
          <w:p w14:paraId="7B229DB0" w14:textId="77777777" w:rsidR="00C22A4E" w:rsidRDefault="00C22A4E" w:rsidP="001F5D7C">
            <w:pPr>
              <w:pStyle w:val="TableParagraph"/>
              <w:ind w:left="25"/>
              <w:rPr>
                <w:sz w:val="14"/>
              </w:rPr>
            </w:pPr>
            <w:r>
              <w:rPr>
                <w:w w:val="105"/>
                <w:sz w:val="14"/>
              </w:rPr>
              <w:t>Unidad manejadora de aire (UMA)</w:t>
            </w:r>
          </w:p>
        </w:tc>
        <w:tc>
          <w:tcPr>
            <w:tcW w:w="601" w:type="dxa"/>
          </w:tcPr>
          <w:p w14:paraId="7A0866D0" w14:textId="77777777" w:rsidR="00C22A4E" w:rsidRDefault="00C22A4E" w:rsidP="001F5D7C">
            <w:pPr>
              <w:pStyle w:val="TableParagraph"/>
              <w:ind w:left="99" w:right="70"/>
              <w:jc w:val="center"/>
              <w:rPr>
                <w:sz w:val="14"/>
              </w:rPr>
            </w:pPr>
            <w:r>
              <w:rPr>
                <w:w w:val="105"/>
                <w:sz w:val="14"/>
              </w:rPr>
              <w:t>11</w:t>
            </w:r>
          </w:p>
        </w:tc>
        <w:tc>
          <w:tcPr>
            <w:tcW w:w="444" w:type="dxa"/>
            <w:shd w:val="clear" w:color="auto" w:fill="CCFFFF"/>
          </w:tcPr>
          <w:p w14:paraId="2F5D3FC3" w14:textId="77777777" w:rsidR="00C22A4E" w:rsidRDefault="00C22A4E" w:rsidP="001F5D7C">
            <w:pPr>
              <w:pStyle w:val="TableParagraph"/>
              <w:ind w:left="56" w:right="27"/>
              <w:jc w:val="center"/>
              <w:rPr>
                <w:sz w:val="14"/>
              </w:rPr>
            </w:pPr>
            <w:r>
              <w:rPr>
                <w:w w:val="105"/>
                <w:sz w:val="14"/>
              </w:rPr>
              <w:t>25-29</w:t>
            </w:r>
          </w:p>
        </w:tc>
        <w:tc>
          <w:tcPr>
            <w:tcW w:w="586" w:type="dxa"/>
          </w:tcPr>
          <w:p w14:paraId="2763DB9B" w14:textId="77777777" w:rsidR="00C22A4E" w:rsidRDefault="00C22A4E" w:rsidP="001F5D7C">
            <w:pPr>
              <w:pStyle w:val="TableParagraph"/>
              <w:rPr>
                <w:rFonts w:ascii="Times New Roman"/>
                <w:sz w:val="10"/>
              </w:rPr>
            </w:pPr>
          </w:p>
        </w:tc>
        <w:tc>
          <w:tcPr>
            <w:tcW w:w="534" w:type="dxa"/>
            <w:shd w:val="clear" w:color="auto" w:fill="CCFFFF"/>
          </w:tcPr>
          <w:p w14:paraId="3CEC92E4" w14:textId="77777777" w:rsidR="00C22A4E" w:rsidRDefault="00C22A4E" w:rsidP="001F5D7C">
            <w:pPr>
              <w:pStyle w:val="TableParagraph"/>
              <w:ind w:right="144"/>
              <w:jc w:val="right"/>
              <w:rPr>
                <w:sz w:val="14"/>
              </w:rPr>
            </w:pPr>
            <w:r>
              <w:rPr>
                <w:sz w:val="14"/>
              </w:rPr>
              <w:t>22-26</w:t>
            </w:r>
          </w:p>
        </w:tc>
        <w:tc>
          <w:tcPr>
            <w:tcW w:w="534" w:type="dxa"/>
          </w:tcPr>
          <w:p w14:paraId="5ACBF68A" w14:textId="77777777" w:rsidR="00C22A4E" w:rsidRDefault="00C22A4E" w:rsidP="001F5D7C">
            <w:pPr>
              <w:pStyle w:val="TableParagraph"/>
              <w:rPr>
                <w:rFonts w:ascii="Times New Roman"/>
                <w:sz w:val="10"/>
              </w:rPr>
            </w:pPr>
          </w:p>
        </w:tc>
        <w:tc>
          <w:tcPr>
            <w:tcW w:w="534" w:type="dxa"/>
            <w:shd w:val="clear" w:color="auto" w:fill="CCFFFF"/>
          </w:tcPr>
          <w:p w14:paraId="5DBDF16F" w14:textId="77777777" w:rsidR="00C22A4E" w:rsidRDefault="00C22A4E" w:rsidP="001F5D7C">
            <w:pPr>
              <w:pStyle w:val="TableParagraph"/>
              <w:ind w:right="143"/>
              <w:jc w:val="right"/>
              <w:rPr>
                <w:sz w:val="14"/>
              </w:rPr>
            </w:pPr>
            <w:r>
              <w:rPr>
                <w:sz w:val="14"/>
              </w:rPr>
              <w:t>24-28</w:t>
            </w:r>
          </w:p>
        </w:tc>
        <w:tc>
          <w:tcPr>
            <w:tcW w:w="534" w:type="dxa"/>
          </w:tcPr>
          <w:p w14:paraId="5AE41F57" w14:textId="77777777" w:rsidR="00C22A4E" w:rsidRDefault="00C22A4E" w:rsidP="001F5D7C">
            <w:pPr>
              <w:pStyle w:val="TableParagraph"/>
              <w:rPr>
                <w:rFonts w:ascii="Times New Roman"/>
                <w:sz w:val="10"/>
              </w:rPr>
            </w:pPr>
          </w:p>
        </w:tc>
        <w:tc>
          <w:tcPr>
            <w:tcW w:w="534" w:type="dxa"/>
            <w:shd w:val="clear" w:color="auto" w:fill="CCFFFF"/>
          </w:tcPr>
          <w:p w14:paraId="7C933BA5" w14:textId="77777777" w:rsidR="00C22A4E" w:rsidRDefault="00C22A4E" w:rsidP="001F5D7C">
            <w:pPr>
              <w:pStyle w:val="TableParagraph"/>
              <w:ind w:left="71" w:right="37"/>
              <w:jc w:val="center"/>
              <w:rPr>
                <w:sz w:val="14"/>
              </w:rPr>
            </w:pPr>
            <w:r>
              <w:rPr>
                <w:w w:val="105"/>
                <w:sz w:val="14"/>
              </w:rPr>
              <w:t>26-30</w:t>
            </w:r>
          </w:p>
        </w:tc>
        <w:tc>
          <w:tcPr>
            <w:tcW w:w="534" w:type="dxa"/>
          </w:tcPr>
          <w:p w14:paraId="3764307D" w14:textId="77777777" w:rsidR="00C22A4E" w:rsidRDefault="00C22A4E" w:rsidP="001F5D7C">
            <w:pPr>
              <w:pStyle w:val="TableParagraph"/>
              <w:rPr>
                <w:rFonts w:ascii="Times New Roman"/>
                <w:sz w:val="10"/>
              </w:rPr>
            </w:pPr>
          </w:p>
        </w:tc>
        <w:tc>
          <w:tcPr>
            <w:tcW w:w="775" w:type="dxa"/>
            <w:shd w:val="clear" w:color="auto" w:fill="CCFFFF"/>
          </w:tcPr>
          <w:p w14:paraId="19A4F584" w14:textId="77777777" w:rsidR="00C22A4E" w:rsidRDefault="00C22A4E" w:rsidP="001F5D7C">
            <w:pPr>
              <w:pStyle w:val="TableParagraph"/>
              <w:ind w:left="105" w:right="72"/>
              <w:jc w:val="center"/>
              <w:rPr>
                <w:sz w:val="14"/>
              </w:rPr>
            </w:pPr>
            <w:r>
              <w:rPr>
                <w:w w:val="105"/>
                <w:sz w:val="14"/>
              </w:rPr>
              <w:t>27-30</w:t>
            </w:r>
          </w:p>
        </w:tc>
        <w:tc>
          <w:tcPr>
            <w:tcW w:w="619" w:type="dxa"/>
          </w:tcPr>
          <w:p w14:paraId="686B9514" w14:textId="77777777" w:rsidR="00C22A4E" w:rsidRDefault="00C22A4E" w:rsidP="001F5D7C">
            <w:pPr>
              <w:pStyle w:val="TableParagraph"/>
              <w:rPr>
                <w:rFonts w:ascii="Times New Roman"/>
                <w:sz w:val="10"/>
              </w:rPr>
            </w:pPr>
          </w:p>
        </w:tc>
        <w:tc>
          <w:tcPr>
            <w:tcW w:w="820" w:type="dxa"/>
            <w:shd w:val="clear" w:color="auto" w:fill="CCFFFF"/>
          </w:tcPr>
          <w:p w14:paraId="02430F17" w14:textId="77777777" w:rsidR="00C22A4E" w:rsidRDefault="00C22A4E" w:rsidP="001F5D7C">
            <w:pPr>
              <w:pStyle w:val="TableParagraph"/>
              <w:ind w:left="140" w:right="107"/>
              <w:jc w:val="center"/>
              <w:rPr>
                <w:sz w:val="14"/>
              </w:rPr>
            </w:pPr>
            <w:r>
              <w:rPr>
                <w:w w:val="105"/>
                <w:sz w:val="14"/>
              </w:rPr>
              <w:t>22-26</w:t>
            </w:r>
          </w:p>
        </w:tc>
        <w:tc>
          <w:tcPr>
            <w:tcW w:w="723" w:type="dxa"/>
          </w:tcPr>
          <w:p w14:paraId="61A68B44" w14:textId="77777777" w:rsidR="00C22A4E" w:rsidRDefault="00C22A4E" w:rsidP="001F5D7C">
            <w:pPr>
              <w:pStyle w:val="TableParagraph"/>
              <w:rPr>
                <w:rFonts w:ascii="Times New Roman"/>
                <w:sz w:val="10"/>
              </w:rPr>
            </w:pPr>
          </w:p>
        </w:tc>
      </w:tr>
      <w:tr w:rsidR="00C22A4E" w14:paraId="379AADA2" w14:textId="77777777" w:rsidTr="001F5D7C">
        <w:trPr>
          <w:gridAfter w:val="1"/>
          <w:wAfter w:w="6" w:type="dxa"/>
          <w:trHeight w:val="166"/>
          <w:jc w:val="center"/>
        </w:trPr>
        <w:tc>
          <w:tcPr>
            <w:tcW w:w="939" w:type="dxa"/>
            <w:vMerge/>
            <w:tcBorders>
              <w:top w:val="nil"/>
            </w:tcBorders>
            <w:shd w:val="clear" w:color="auto" w:fill="C0C0C0"/>
          </w:tcPr>
          <w:p w14:paraId="389A05E8" w14:textId="77777777" w:rsidR="00C22A4E" w:rsidRDefault="00C22A4E" w:rsidP="001F5D7C">
            <w:pPr>
              <w:rPr>
                <w:sz w:val="2"/>
                <w:szCs w:val="2"/>
              </w:rPr>
            </w:pPr>
          </w:p>
        </w:tc>
        <w:tc>
          <w:tcPr>
            <w:tcW w:w="1830" w:type="dxa"/>
          </w:tcPr>
          <w:p w14:paraId="07E1635C" w14:textId="77777777" w:rsidR="00C22A4E" w:rsidRDefault="00C22A4E" w:rsidP="001F5D7C">
            <w:pPr>
              <w:pStyle w:val="TableParagraph"/>
              <w:ind w:left="25"/>
              <w:rPr>
                <w:sz w:val="14"/>
              </w:rPr>
            </w:pPr>
            <w:r>
              <w:rPr>
                <w:w w:val="105"/>
                <w:sz w:val="14"/>
              </w:rPr>
              <w:t>Extractor (ET)</w:t>
            </w:r>
          </w:p>
        </w:tc>
        <w:tc>
          <w:tcPr>
            <w:tcW w:w="601" w:type="dxa"/>
          </w:tcPr>
          <w:p w14:paraId="6CAD7E3C" w14:textId="77777777" w:rsidR="00C22A4E" w:rsidRDefault="00C22A4E" w:rsidP="001F5D7C">
            <w:pPr>
              <w:pStyle w:val="TableParagraph"/>
              <w:ind w:left="30"/>
              <w:jc w:val="center"/>
              <w:rPr>
                <w:sz w:val="14"/>
              </w:rPr>
            </w:pPr>
            <w:r>
              <w:rPr>
                <w:w w:val="102"/>
                <w:sz w:val="14"/>
              </w:rPr>
              <w:t>3</w:t>
            </w:r>
          </w:p>
        </w:tc>
        <w:tc>
          <w:tcPr>
            <w:tcW w:w="444" w:type="dxa"/>
            <w:shd w:val="clear" w:color="auto" w:fill="CCFFFF"/>
          </w:tcPr>
          <w:p w14:paraId="56D0BE61" w14:textId="77777777" w:rsidR="00C22A4E" w:rsidRDefault="00C22A4E" w:rsidP="001F5D7C">
            <w:pPr>
              <w:pStyle w:val="TableParagraph"/>
              <w:ind w:left="56" w:right="27"/>
              <w:jc w:val="center"/>
              <w:rPr>
                <w:sz w:val="14"/>
              </w:rPr>
            </w:pPr>
            <w:r>
              <w:rPr>
                <w:w w:val="105"/>
                <w:sz w:val="14"/>
              </w:rPr>
              <w:t>25-29</w:t>
            </w:r>
          </w:p>
        </w:tc>
        <w:tc>
          <w:tcPr>
            <w:tcW w:w="586" w:type="dxa"/>
          </w:tcPr>
          <w:p w14:paraId="21246F60" w14:textId="77777777" w:rsidR="00C22A4E" w:rsidRDefault="00C22A4E" w:rsidP="001F5D7C">
            <w:pPr>
              <w:pStyle w:val="TableParagraph"/>
              <w:rPr>
                <w:rFonts w:ascii="Times New Roman"/>
                <w:sz w:val="10"/>
              </w:rPr>
            </w:pPr>
          </w:p>
        </w:tc>
        <w:tc>
          <w:tcPr>
            <w:tcW w:w="534" w:type="dxa"/>
            <w:shd w:val="clear" w:color="auto" w:fill="CCFFFF"/>
          </w:tcPr>
          <w:p w14:paraId="0DD16B14" w14:textId="77777777" w:rsidR="00C22A4E" w:rsidRDefault="00C22A4E" w:rsidP="001F5D7C">
            <w:pPr>
              <w:pStyle w:val="TableParagraph"/>
              <w:ind w:right="144"/>
              <w:jc w:val="right"/>
              <w:rPr>
                <w:sz w:val="14"/>
              </w:rPr>
            </w:pPr>
            <w:r>
              <w:rPr>
                <w:sz w:val="14"/>
              </w:rPr>
              <w:t>22-26</w:t>
            </w:r>
          </w:p>
        </w:tc>
        <w:tc>
          <w:tcPr>
            <w:tcW w:w="534" w:type="dxa"/>
          </w:tcPr>
          <w:p w14:paraId="36059065" w14:textId="77777777" w:rsidR="00C22A4E" w:rsidRDefault="00C22A4E" w:rsidP="001F5D7C">
            <w:pPr>
              <w:pStyle w:val="TableParagraph"/>
              <w:rPr>
                <w:rFonts w:ascii="Times New Roman"/>
                <w:sz w:val="10"/>
              </w:rPr>
            </w:pPr>
          </w:p>
        </w:tc>
        <w:tc>
          <w:tcPr>
            <w:tcW w:w="534" w:type="dxa"/>
            <w:shd w:val="clear" w:color="auto" w:fill="CCFFFF"/>
          </w:tcPr>
          <w:p w14:paraId="0E813A07" w14:textId="77777777" w:rsidR="00C22A4E" w:rsidRDefault="00C22A4E" w:rsidP="001F5D7C">
            <w:pPr>
              <w:pStyle w:val="TableParagraph"/>
              <w:ind w:right="143"/>
              <w:jc w:val="right"/>
              <w:rPr>
                <w:sz w:val="14"/>
              </w:rPr>
            </w:pPr>
            <w:r>
              <w:rPr>
                <w:sz w:val="14"/>
              </w:rPr>
              <w:t>24-28</w:t>
            </w:r>
          </w:p>
        </w:tc>
        <w:tc>
          <w:tcPr>
            <w:tcW w:w="534" w:type="dxa"/>
          </w:tcPr>
          <w:p w14:paraId="0E9BCF06" w14:textId="77777777" w:rsidR="00C22A4E" w:rsidRDefault="00C22A4E" w:rsidP="001F5D7C">
            <w:pPr>
              <w:pStyle w:val="TableParagraph"/>
              <w:rPr>
                <w:rFonts w:ascii="Times New Roman"/>
                <w:sz w:val="10"/>
              </w:rPr>
            </w:pPr>
          </w:p>
        </w:tc>
        <w:tc>
          <w:tcPr>
            <w:tcW w:w="534" w:type="dxa"/>
            <w:shd w:val="clear" w:color="auto" w:fill="CCFFFF"/>
          </w:tcPr>
          <w:p w14:paraId="0A61E0AA" w14:textId="77777777" w:rsidR="00C22A4E" w:rsidRDefault="00C22A4E" w:rsidP="001F5D7C">
            <w:pPr>
              <w:pStyle w:val="TableParagraph"/>
              <w:ind w:left="71" w:right="37"/>
              <w:jc w:val="center"/>
              <w:rPr>
                <w:sz w:val="14"/>
              </w:rPr>
            </w:pPr>
            <w:r>
              <w:rPr>
                <w:w w:val="105"/>
                <w:sz w:val="14"/>
              </w:rPr>
              <w:t>26-30</w:t>
            </w:r>
          </w:p>
        </w:tc>
        <w:tc>
          <w:tcPr>
            <w:tcW w:w="534" w:type="dxa"/>
          </w:tcPr>
          <w:p w14:paraId="67F4982C" w14:textId="77777777" w:rsidR="00C22A4E" w:rsidRDefault="00C22A4E" w:rsidP="001F5D7C">
            <w:pPr>
              <w:pStyle w:val="TableParagraph"/>
              <w:rPr>
                <w:rFonts w:ascii="Times New Roman"/>
                <w:sz w:val="10"/>
              </w:rPr>
            </w:pPr>
          </w:p>
        </w:tc>
        <w:tc>
          <w:tcPr>
            <w:tcW w:w="775" w:type="dxa"/>
            <w:shd w:val="clear" w:color="auto" w:fill="CCFFFF"/>
          </w:tcPr>
          <w:p w14:paraId="2D7EB597" w14:textId="77777777" w:rsidR="00C22A4E" w:rsidRDefault="00C22A4E" w:rsidP="001F5D7C">
            <w:pPr>
              <w:pStyle w:val="TableParagraph"/>
              <w:ind w:left="105" w:right="72"/>
              <w:jc w:val="center"/>
              <w:rPr>
                <w:sz w:val="14"/>
              </w:rPr>
            </w:pPr>
            <w:r>
              <w:rPr>
                <w:w w:val="105"/>
                <w:sz w:val="14"/>
              </w:rPr>
              <w:t>27-30</w:t>
            </w:r>
          </w:p>
        </w:tc>
        <w:tc>
          <w:tcPr>
            <w:tcW w:w="619" w:type="dxa"/>
          </w:tcPr>
          <w:p w14:paraId="71092104" w14:textId="77777777" w:rsidR="00C22A4E" w:rsidRDefault="00C22A4E" w:rsidP="001F5D7C">
            <w:pPr>
              <w:pStyle w:val="TableParagraph"/>
              <w:rPr>
                <w:rFonts w:ascii="Times New Roman"/>
                <w:sz w:val="10"/>
              </w:rPr>
            </w:pPr>
          </w:p>
        </w:tc>
        <w:tc>
          <w:tcPr>
            <w:tcW w:w="820" w:type="dxa"/>
            <w:shd w:val="clear" w:color="auto" w:fill="CCFFFF"/>
          </w:tcPr>
          <w:p w14:paraId="06449B61" w14:textId="77777777" w:rsidR="00C22A4E" w:rsidRDefault="00C22A4E" w:rsidP="001F5D7C">
            <w:pPr>
              <w:pStyle w:val="TableParagraph"/>
              <w:ind w:left="140" w:right="107"/>
              <w:jc w:val="center"/>
              <w:rPr>
                <w:sz w:val="14"/>
              </w:rPr>
            </w:pPr>
            <w:r>
              <w:rPr>
                <w:w w:val="105"/>
                <w:sz w:val="14"/>
              </w:rPr>
              <w:t>22-26</w:t>
            </w:r>
          </w:p>
        </w:tc>
        <w:tc>
          <w:tcPr>
            <w:tcW w:w="723" w:type="dxa"/>
          </w:tcPr>
          <w:p w14:paraId="110994B5" w14:textId="77777777" w:rsidR="00C22A4E" w:rsidRDefault="00C22A4E" w:rsidP="001F5D7C">
            <w:pPr>
              <w:pStyle w:val="TableParagraph"/>
              <w:rPr>
                <w:rFonts w:ascii="Times New Roman"/>
                <w:sz w:val="10"/>
              </w:rPr>
            </w:pPr>
          </w:p>
        </w:tc>
      </w:tr>
      <w:tr w:rsidR="00C22A4E" w14:paraId="33A19210" w14:textId="77777777" w:rsidTr="001F5D7C">
        <w:trPr>
          <w:gridAfter w:val="1"/>
          <w:wAfter w:w="6" w:type="dxa"/>
          <w:trHeight w:val="166"/>
          <w:jc w:val="center"/>
        </w:trPr>
        <w:tc>
          <w:tcPr>
            <w:tcW w:w="939" w:type="dxa"/>
            <w:vMerge/>
            <w:tcBorders>
              <w:top w:val="nil"/>
            </w:tcBorders>
            <w:shd w:val="clear" w:color="auto" w:fill="C0C0C0"/>
          </w:tcPr>
          <w:p w14:paraId="4403FD70" w14:textId="77777777" w:rsidR="00C22A4E" w:rsidRDefault="00C22A4E" w:rsidP="001F5D7C">
            <w:pPr>
              <w:rPr>
                <w:sz w:val="2"/>
                <w:szCs w:val="2"/>
              </w:rPr>
            </w:pPr>
          </w:p>
        </w:tc>
        <w:tc>
          <w:tcPr>
            <w:tcW w:w="1830" w:type="dxa"/>
          </w:tcPr>
          <w:p w14:paraId="681E8681" w14:textId="77777777" w:rsidR="00C22A4E" w:rsidRDefault="00C22A4E" w:rsidP="001F5D7C">
            <w:pPr>
              <w:pStyle w:val="TableParagraph"/>
              <w:ind w:left="25"/>
              <w:rPr>
                <w:sz w:val="14"/>
              </w:rPr>
            </w:pPr>
            <w:r>
              <w:rPr>
                <w:w w:val="105"/>
                <w:sz w:val="14"/>
              </w:rPr>
              <w:t>Mini split (MS)</w:t>
            </w:r>
          </w:p>
        </w:tc>
        <w:tc>
          <w:tcPr>
            <w:tcW w:w="601" w:type="dxa"/>
          </w:tcPr>
          <w:p w14:paraId="761AF460" w14:textId="77777777" w:rsidR="00C22A4E" w:rsidRDefault="00C22A4E" w:rsidP="001F5D7C">
            <w:pPr>
              <w:pStyle w:val="TableParagraph"/>
              <w:ind w:left="99" w:right="70"/>
              <w:jc w:val="center"/>
              <w:rPr>
                <w:sz w:val="14"/>
              </w:rPr>
            </w:pPr>
            <w:r>
              <w:rPr>
                <w:w w:val="105"/>
                <w:sz w:val="14"/>
              </w:rPr>
              <w:t>20</w:t>
            </w:r>
          </w:p>
        </w:tc>
        <w:tc>
          <w:tcPr>
            <w:tcW w:w="444" w:type="dxa"/>
          </w:tcPr>
          <w:p w14:paraId="031E0E33" w14:textId="77777777" w:rsidR="00C22A4E" w:rsidRDefault="00C22A4E" w:rsidP="001F5D7C">
            <w:pPr>
              <w:pStyle w:val="TableParagraph"/>
              <w:rPr>
                <w:rFonts w:ascii="Times New Roman"/>
                <w:sz w:val="10"/>
              </w:rPr>
            </w:pPr>
          </w:p>
        </w:tc>
        <w:tc>
          <w:tcPr>
            <w:tcW w:w="586" w:type="dxa"/>
            <w:shd w:val="clear" w:color="auto" w:fill="CCFFFF"/>
          </w:tcPr>
          <w:p w14:paraId="33136FCD" w14:textId="77777777" w:rsidR="00C22A4E" w:rsidRDefault="00C22A4E" w:rsidP="001F5D7C">
            <w:pPr>
              <w:pStyle w:val="TableParagraph"/>
              <w:ind w:left="82" w:right="53"/>
              <w:jc w:val="center"/>
              <w:rPr>
                <w:sz w:val="14"/>
              </w:rPr>
            </w:pPr>
            <w:r>
              <w:rPr>
                <w:w w:val="105"/>
                <w:sz w:val="14"/>
              </w:rPr>
              <w:t>15-19</w:t>
            </w:r>
          </w:p>
        </w:tc>
        <w:tc>
          <w:tcPr>
            <w:tcW w:w="534" w:type="dxa"/>
          </w:tcPr>
          <w:p w14:paraId="0BB4EAF0" w14:textId="77777777" w:rsidR="00C22A4E" w:rsidRDefault="00C22A4E" w:rsidP="001F5D7C">
            <w:pPr>
              <w:pStyle w:val="TableParagraph"/>
              <w:rPr>
                <w:rFonts w:ascii="Times New Roman"/>
                <w:sz w:val="10"/>
              </w:rPr>
            </w:pPr>
          </w:p>
        </w:tc>
        <w:tc>
          <w:tcPr>
            <w:tcW w:w="534" w:type="dxa"/>
            <w:shd w:val="clear" w:color="auto" w:fill="CCFFFF"/>
          </w:tcPr>
          <w:p w14:paraId="36A5AD0A" w14:textId="77777777" w:rsidR="00C22A4E" w:rsidRDefault="00C22A4E" w:rsidP="001F5D7C">
            <w:pPr>
              <w:pStyle w:val="TableParagraph"/>
              <w:ind w:left="69" w:right="38"/>
              <w:jc w:val="center"/>
              <w:rPr>
                <w:sz w:val="14"/>
              </w:rPr>
            </w:pPr>
            <w:r>
              <w:rPr>
                <w:w w:val="105"/>
                <w:sz w:val="14"/>
              </w:rPr>
              <w:t>19-23</w:t>
            </w:r>
          </w:p>
        </w:tc>
        <w:tc>
          <w:tcPr>
            <w:tcW w:w="534" w:type="dxa"/>
          </w:tcPr>
          <w:p w14:paraId="0CEC26C9" w14:textId="77777777" w:rsidR="00C22A4E" w:rsidRDefault="00C22A4E" w:rsidP="001F5D7C">
            <w:pPr>
              <w:pStyle w:val="TableParagraph"/>
              <w:rPr>
                <w:rFonts w:ascii="Times New Roman"/>
                <w:sz w:val="10"/>
              </w:rPr>
            </w:pPr>
          </w:p>
        </w:tc>
        <w:tc>
          <w:tcPr>
            <w:tcW w:w="534" w:type="dxa"/>
            <w:shd w:val="clear" w:color="auto" w:fill="CCFFFF"/>
          </w:tcPr>
          <w:p w14:paraId="5A98B1CD" w14:textId="77777777" w:rsidR="00C22A4E" w:rsidRDefault="00C22A4E" w:rsidP="001F5D7C">
            <w:pPr>
              <w:pStyle w:val="TableParagraph"/>
              <w:ind w:left="71" w:right="37"/>
              <w:jc w:val="center"/>
              <w:rPr>
                <w:sz w:val="14"/>
              </w:rPr>
            </w:pPr>
            <w:r>
              <w:rPr>
                <w:w w:val="105"/>
                <w:sz w:val="14"/>
              </w:rPr>
              <w:t>14-18</w:t>
            </w:r>
          </w:p>
        </w:tc>
        <w:tc>
          <w:tcPr>
            <w:tcW w:w="534" w:type="dxa"/>
          </w:tcPr>
          <w:p w14:paraId="2EE9FBF0" w14:textId="77777777" w:rsidR="00C22A4E" w:rsidRDefault="00C22A4E" w:rsidP="001F5D7C">
            <w:pPr>
              <w:pStyle w:val="TableParagraph"/>
              <w:rPr>
                <w:rFonts w:ascii="Times New Roman"/>
                <w:sz w:val="10"/>
              </w:rPr>
            </w:pPr>
          </w:p>
        </w:tc>
        <w:tc>
          <w:tcPr>
            <w:tcW w:w="534" w:type="dxa"/>
            <w:shd w:val="clear" w:color="auto" w:fill="CCFFFF"/>
          </w:tcPr>
          <w:p w14:paraId="6172E055" w14:textId="77777777" w:rsidR="00C22A4E" w:rsidRDefault="00C22A4E" w:rsidP="001F5D7C">
            <w:pPr>
              <w:pStyle w:val="TableParagraph"/>
              <w:ind w:left="71" w:right="36"/>
              <w:jc w:val="center"/>
              <w:rPr>
                <w:sz w:val="14"/>
              </w:rPr>
            </w:pPr>
            <w:r>
              <w:rPr>
                <w:w w:val="105"/>
                <w:sz w:val="14"/>
              </w:rPr>
              <w:t>16-20</w:t>
            </w:r>
          </w:p>
        </w:tc>
        <w:tc>
          <w:tcPr>
            <w:tcW w:w="775" w:type="dxa"/>
          </w:tcPr>
          <w:p w14:paraId="0F14F4EC" w14:textId="77777777" w:rsidR="00C22A4E" w:rsidRDefault="00C22A4E" w:rsidP="001F5D7C">
            <w:pPr>
              <w:pStyle w:val="TableParagraph"/>
              <w:rPr>
                <w:rFonts w:ascii="Times New Roman"/>
                <w:sz w:val="10"/>
              </w:rPr>
            </w:pPr>
          </w:p>
        </w:tc>
        <w:tc>
          <w:tcPr>
            <w:tcW w:w="619" w:type="dxa"/>
            <w:shd w:val="clear" w:color="auto" w:fill="CCFFFF"/>
          </w:tcPr>
          <w:p w14:paraId="3204C59F" w14:textId="77777777" w:rsidR="00C22A4E" w:rsidRDefault="00C22A4E" w:rsidP="001F5D7C">
            <w:pPr>
              <w:pStyle w:val="TableParagraph"/>
              <w:ind w:left="94" w:right="60"/>
              <w:jc w:val="center"/>
              <w:rPr>
                <w:sz w:val="14"/>
              </w:rPr>
            </w:pPr>
            <w:r>
              <w:rPr>
                <w:w w:val="105"/>
                <w:sz w:val="14"/>
              </w:rPr>
              <w:t>11-15</w:t>
            </w:r>
          </w:p>
        </w:tc>
        <w:tc>
          <w:tcPr>
            <w:tcW w:w="820" w:type="dxa"/>
          </w:tcPr>
          <w:p w14:paraId="7C1E2DF7" w14:textId="77777777" w:rsidR="00C22A4E" w:rsidRDefault="00C22A4E" w:rsidP="001F5D7C">
            <w:pPr>
              <w:pStyle w:val="TableParagraph"/>
              <w:rPr>
                <w:rFonts w:ascii="Times New Roman"/>
                <w:sz w:val="10"/>
              </w:rPr>
            </w:pPr>
          </w:p>
        </w:tc>
        <w:tc>
          <w:tcPr>
            <w:tcW w:w="723" w:type="dxa"/>
            <w:shd w:val="clear" w:color="auto" w:fill="CCFFFF"/>
          </w:tcPr>
          <w:p w14:paraId="2CD64854" w14:textId="77777777" w:rsidR="00C22A4E" w:rsidRDefault="00C22A4E" w:rsidP="001F5D7C">
            <w:pPr>
              <w:pStyle w:val="TableParagraph"/>
              <w:ind w:left="112" w:right="80"/>
              <w:jc w:val="center"/>
              <w:rPr>
                <w:sz w:val="14"/>
              </w:rPr>
            </w:pPr>
            <w:r>
              <w:rPr>
                <w:w w:val="105"/>
                <w:sz w:val="14"/>
              </w:rPr>
              <w:t>13-17</w:t>
            </w:r>
          </w:p>
        </w:tc>
      </w:tr>
      <w:tr w:rsidR="00C22A4E" w14:paraId="08752B01" w14:textId="77777777" w:rsidTr="001F5D7C">
        <w:trPr>
          <w:gridAfter w:val="1"/>
          <w:wAfter w:w="6" w:type="dxa"/>
          <w:trHeight w:val="166"/>
          <w:jc w:val="center"/>
        </w:trPr>
        <w:tc>
          <w:tcPr>
            <w:tcW w:w="939" w:type="dxa"/>
            <w:vMerge w:val="restart"/>
            <w:shd w:val="clear" w:color="auto" w:fill="C0C0C0"/>
          </w:tcPr>
          <w:p w14:paraId="586D3798" w14:textId="77777777" w:rsidR="00C22A4E" w:rsidRDefault="00C22A4E" w:rsidP="001F5D7C">
            <w:pPr>
              <w:pStyle w:val="TableParagraph"/>
              <w:spacing w:line="164" w:lineRule="exact"/>
              <w:ind w:left="25"/>
              <w:jc w:val="center"/>
              <w:rPr>
                <w:sz w:val="14"/>
              </w:rPr>
            </w:pPr>
            <w:r>
              <w:rPr>
                <w:w w:val="105"/>
                <w:sz w:val="14"/>
              </w:rPr>
              <w:t>Centro Nacional de</w:t>
            </w:r>
          </w:p>
          <w:p w14:paraId="70FA9C81" w14:textId="77777777" w:rsidR="00C22A4E" w:rsidRDefault="00C22A4E" w:rsidP="001F5D7C">
            <w:pPr>
              <w:pStyle w:val="TableParagraph"/>
              <w:spacing w:before="16" w:line="154" w:lineRule="exact"/>
              <w:ind w:left="26"/>
              <w:jc w:val="center"/>
              <w:rPr>
                <w:sz w:val="14"/>
              </w:rPr>
            </w:pPr>
            <w:r>
              <w:rPr>
                <w:w w:val="105"/>
                <w:sz w:val="14"/>
              </w:rPr>
              <w:t>Impresión</w:t>
            </w:r>
          </w:p>
        </w:tc>
        <w:tc>
          <w:tcPr>
            <w:tcW w:w="1830" w:type="dxa"/>
          </w:tcPr>
          <w:p w14:paraId="5952FC58" w14:textId="77777777" w:rsidR="00C22A4E" w:rsidRDefault="00C22A4E" w:rsidP="001F5D7C">
            <w:pPr>
              <w:pStyle w:val="TableParagraph"/>
              <w:ind w:left="25"/>
              <w:rPr>
                <w:sz w:val="14"/>
              </w:rPr>
            </w:pPr>
            <w:r>
              <w:rPr>
                <w:w w:val="105"/>
                <w:sz w:val="14"/>
              </w:rPr>
              <w:t>Unidad de ventana (UV)</w:t>
            </w:r>
          </w:p>
        </w:tc>
        <w:tc>
          <w:tcPr>
            <w:tcW w:w="601" w:type="dxa"/>
          </w:tcPr>
          <w:p w14:paraId="5FA7A2FE" w14:textId="77777777" w:rsidR="00C22A4E" w:rsidRDefault="00C22A4E" w:rsidP="001F5D7C">
            <w:pPr>
              <w:pStyle w:val="TableParagraph"/>
              <w:ind w:left="30"/>
              <w:jc w:val="center"/>
              <w:rPr>
                <w:sz w:val="14"/>
              </w:rPr>
            </w:pPr>
            <w:r>
              <w:rPr>
                <w:w w:val="102"/>
                <w:sz w:val="14"/>
              </w:rPr>
              <w:t>5</w:t>
            </w:r>
          </w:p>
        </w:tc>
        <w:tc>
          <w:tcPr>
            <w:tcW w:w="444" w:type="dxa"/>
          </w:tcPr>
          <w:p w14:paraId="3D24E11C" w14:textId="77777777" w:rsidR="00C22A4E" w:rsidRDefault="00C22A4E" w:rsidP="001F5D7C">
            <w:pPr>
              <w:pStyle w:val="TableParagraph"/>
              <w:rPr>
                <w:rFonts w:ascii="Times New Roman"/>
                <w:sz w:val="10"/>
              </w:rPr>
            </w:pPr>
          </w:p>
        </w:tc>
        <w:tc>
          <w:tcPr>
            <w:tcW w:w="586" w:type="dxa"/>
            <w:shd w:val="clear" w:color="auto" w:fill="CCFFFF"/>
          </w:tcPr>
          <w:p w14:paraId="4ADCCC28" w14:textId="77777777" w:rsidR="00C22A4E" w:rsidRDefault="00C22A4E" w:rsidP="001F5D7C">
            <w:pPr>
              <w:pStyle w:val="TableParagraph"/>
              <w:ind w:left="82" w:right="53"/>
              <w:jc w:val="center"/>
              <w:rPr>
                <w:sz w:val="14"/>
              </w:rPr>
            </w:pPr>
            <w:r>
              <w:rPr>
                <w:w w:val="105"/>
                <w:sz w:val="14"/>
              </w:rPr>
              <w:t>22-26</w:t>
            </w:r>
          </w:p>
        </w:tc>
        <w:tc>
          <w:tcPr>
            <w:tcW w:w="534" w:type="dxa"/>
          </w:tcPr>
          <w:p w14:paraId="13910455" w14:textId="77777777" w:rsidR="00C22A4E" w:rsidRDefault="00C22A4E" w:rsidP="001F5D7C">
            <w:pPr>
              <w:pStyle w:val="TableParagraph"/>
              <w:rPr>
                <w:rFonts w:ascii="Times New Roman"/>
                <w:sz w:val="10"/>
              </w:rPr>
            </w:pPr>
          </w:p>
        </w:tc>
        <w:tc>
          <w:tcPr>
            <w:tcW w:w="534" w:type="dxa"/>
            <w:shd w:val="clear" w:color="auto" w:fill="CCFFFF"/>
          </w:tcPr>
          <w:p w14:paraId="3D5FF6A3" w14:textId="77777777" w:rsidR="00C22A4E" w:rsidRDefault="00C22A4E" w:rsidP="001F5D7C">
            <w:pPr>
              <w:pStyle w:val="TableParagraph"/>
              <w:ind w:left="69" w:right="38"/>
              <w:jc w:val="center"/>
              <w:rPr>
                <w:sz w:val="14"/>
              </w:rPr>
            </w:pPr>
            <w:r>
              <w:rPr>
                <w:w w:val="105"/>
                <w:sz w:val="14"/>
              </w:rPr>
              <w:t>26-30</w:t>
            </w:r>
          </w:p>
        </w:tc>
        <w:tc>
          <w:tcPr>
            <w:tcW w:w="534" w:type="dxa"/>
          </w:tcPr>
          <w:p w14:paraId="2585A92D" w14:textId="77777777" w:rsidR="00C22A4E" w:rsidRDefault="00C22A4E" w:rsidP="001F5D7C">
            <w:pPr>
              <w:pStyle w:val="TableParagraph"/>
              <w:rPr>
                <w:rFonts w:ascii="Times New Roman"/>
                <w:sz w:val="10"/>
              </w:rPr>
            </w:pPr>
          </w:p>
        </w:tc>
        <w:tc>
          <w:tcPr>
            <w:tcW w:w="534" w:type="dxa"/>
            <w:shd w:val="clear" w:color="auto" w:fill="CCFFFF"/>
          </w:tcPr>
          <w:p w14:paraId="13B7F4A6" w14:textId="77777777" w:rsidR="00C22A4E" w:rsidRDefault="00C22A4E" w:rsidP="001F5D7C">
            <w:pPr>
              <w:pStyle w:val="TableParagraph"/>
              <w:ind w:left="71" w:right="37"/>
              <w:jc w:val="center"/>
              <w:rPr>
                <w:sz w:val="14"/>
              </w:rPr>
            </w:pPr>
            <w:r>
              <w:rPr>
                <w:w w:val="105"/>
                <w:sz w:val="14"/>
              </w:rPr>
              <w:t>21-25</w:t>
            </w:r>
          </w:p>
        </w:tc>
        <w:tc>
          <w:tcPr>
            <w:tcW w:w="534" w:type="dxa"/>
          </w:tcPr>
          <w:p w14:paraId="13313ADB" w14:textId="77777777" w:rsidR="00C22A4E" w:rsidRDefault="00C22A4E" w:rsidP="001F5D7C">
            <w:pPr>
              <w:pStyle w:val="TableParagraph"/>
              <w:rPr>
                <w:rFonts w:ascii="Times New Roman"/>
                <w:sz w:val="10"/>
              </w:rPr>
            </w:pPr>
          </w:p>
        </w:tc>
        <w:tc>
          <w:tcPr>
            <w:tcW w:w="534" w:type="dxa"/>
            <w:shd w:val="clear" w:color="auto" w:fill="CCFFFF"/>
          </w:tcPr>
          <w:p w14:paraId="62ABA006" w14:textId="77777777" w:rsidR="00C22A4E" w:rsidRDefault="00C22A4E" w:rsidP="001F5D7C">
            <w:pPr>
              <w:pStyle w:val="TableParagraph"/>
              <w:ind w:left="71" w:right="36"/>
              <w:jc w:val="center"/>
              <w:rPr>
                <w:sz w:val="14"/>
              </w:rPr>
            </w:pPr>
            <w:r>
              <w:rPr>
                <w:w w:val="105"/>
                <w:sz w:val="14"/>
              </w:rPr>
              <w:t>23-27</w:t>
            </w:r>
          </w:p>
        </w:tc>
        <w:tc>
          <w:tcPr>
            <w:tcW w:w="775" w:type="dxa"/>
          </w:tcPr>
          <w:p w14:paraId="6D26F66B" w14:textId="77777777" w:rsidR="00C22A4E" w:rsidRDefault="00C22A4E" w:rsidP="001F5D7C">
            <w:pPr>
              <w:pStyle w:val="TableParagraph"/>
              <w:rPr>
                <w:rFonts w:ascii="Times New Roman"/>
                <w:sz w:val="10"/>
              </w:rPr>
            </w:pPr>
          </w:p>
        </w:tc>
        <w:tc>
          <w:tcPr>
            <w:tcW w:w="619" w:type="dxa"/>
            <w:shd w:val="clear" w:color="auto" w:fill="CCFFFF"/>
          </w:tcPr>
          <w:p w14:paraId="0AC86AD3" w14:textId="77777777" w:rsidR="00C22A4E" w:rsidRDefault="00C22A4E" w:rsidP="001F5D7C">
            <w:pPr>
              <w:pStyle w:val="TableParagraph"/>
              <w:ind w:left="94" w:right="60"/>
              <w:jc w:val="center"/>
              <w:rPr>
                <w:sz w:val="14"/>
              </w:rPr>
            </w:pPr>
            <w:r>
              <w:rPr>
                <w:w w:val="105"/>
                <w:sz w:val="14"/>
              </w:rPr>
              <w:t>18-22</w:t>
            </w:r>
          </w:p>
        </w:tc>
        <w:tc>
          <w:tcPr>
            <w:tcW w:w="820" w:type="dxa"/>
          </w:tcPr>
          <w:p w14:paraId="45B6CF2F" w14:textId="77777777" w:rsidR="00C22A4E" w:rsidRDefault="00C22A4E" w:rsidP="001F5D7C">
            <w:pPr>
              <w:pStyle w:val="TableParagraph"/>
              <w:rPr>
                <w:rFonts w:ascii="Times New Roman"/>
                <w:sz w:val="10"/>
              </w:rPr>
            </w:pPr>
          </w:p>
        </w:tc>
        <w:tc>
          <w:tcPr>
            <w:tcW w:w="723" w:type="dxa"/>
            <w:shd w:val="clear" w:color="auto" w:fill="CCFFFF"/>
          </w:tcPr>
          <w:p w14:paraId="11371033" w14:textId="77777777" w:rsidR="00C22A4E" w:rsidRDefault="00C22A4E" w:rsidP="001F5D7C">
            <w:pPr>
              <w:pStyle w:val="TableParagraph"/>
              <w:ind w:left="112" w:right="80"/>
              <w:jc w:val="center"/>
              <w:rPr>
                <w:sz w:val="14"/>
              </w:rPr>
            </w:pPr>
            <w:r>
              <w:rPr>
                <w:w w:val="105"/>
                <w:sz w:val="14"/>
              </w:rPr>
              <w:t>6-10</w:t>
            </w:r>
          </w:p>
        </w:tc>
      </w:tr>
      <w:tr w:rsidR="00C22A4E" w14:paraId="7F330A1F" w14:textId="77777777" w:rsidTr="001F5D7C">
        <w:trPr>
          <w:gridAfter w:val="1"/>
          <w:wAfter w:w="6" w:type="dxa"/>
          <w:trHeight w:val="167"/>
          <w:jc w:val="center"/>
        </w:trPr>
        <w:tc>
          <w:tcPr>
            <w:tcW w:w="939" w:type="dxa"/>
            <w:vMerge/>
            <w:tcBorders>
              <w:top w:val="nil"/>
            </w:tcBorders>
            <w:shd w:val="clear" w:color="auto" w:fill="C0C0C0"/>
          </w:tcPr>
          <w:p w14:paraId="11FF7ADD" w14:textId="77777777" w:rsidR="00C22A4E" w:rsidRDefault="00C22A4E" w:rsidP="001F5D7C">
            <w:pPr>
              <w:rPr>
                <w:sz w:val="2"/>
                <w:szCs w:val="2"/>
              </w:rPr>
            </w:pPr>
          </w:p>
        </w:tc>
        <w:tc>
          <w:tcPr>
            <w:tcW w:w="1830" w:type="dxa"/>
          </w:tcPr>
          <w:p w14:paraId="11193E4A" w14:textId="77777777" w:rsidR="00C22A4E" w:rsidRDefault="00C22A4E" w:rsidP="001F5D7C">
            <w:pPr>
              <w:pStyle w:val="TableParagraph"/>
              <w:ind w:left="25"/>
              <w:rPr>
                <w:sz w:val="14"/>
              </w:rPr>
            </w:pPr>
            <w:r>
              <w:rPr>
                <w:w w:val="105"/>
                <w:sz w:val="14"/>
              </w:rPr>
              <w:t>Aire de precisión (AP)</w:t>
            </w:r>
          </w:p>
        </w:tc>
        <w:tc>
          <w:tcPr>
            <w:tcW w:w="601" w:type="dxa"/>
          </w:tcPr>
          <w:p w14:paraId="107753BC" w14:textId="77777777" w:rsidR="00C22A4E" w:rsidRDefault="00C22A4E" w:rsidP="001F5D7C">
            <w:pPr>
              <w:pStyle w:val="TableParagraph"/>
              <w:ind w:left="30"/>
              <w:jc w:val="center"/>
              <w:rPr>
                <w:sz w:val="14"/>
              </w:rPr>
            </w:pPr>
            <w:r>
              <w:rPr>
                <w:w w:val="102"/>
                <w:sz w:val="14"/>
              </w:rPr>
              <w:t>3</w:t>
            </w:r>
          </w:p>
        </w:tc>
        <w:tc>
          <w:tcPr>
            <w:tcW w:w="444" w:type="dxa"/>
          </w:tcPr>
          <w:p w14:paraId="4CD40546" w14:textId="77777777" w:rsidR="00C22A4E" w:rsidRDefault="00C22A4E" w:rsidP="001F5D7C">
            <w:pPr>
              <w:pStyle w:val="TableParagraph"/>
              <w:rPr>
                <w:rFonts w:ascii="Times New Roman"/>
                <w:sz w:val="10"/>
              </w:rPr>
            </w:pPr>
          </w:p>
        </w:tc>
        <w:tc>
          <w:tcPr>
            <w:tcW w:w="586" w:type="dxa"/>
            <w:shd w:val="clear" w:color="auto" w:fill="CCFFFF"/>
          </w:tcPr>
          <w:p w14:paraId="7CDB2E2F" w14:textId="77777777" w:rsidR="00C22A4E" w:rsidRDefault="00C22A4E" w:rsidP="001F5D7C">
            <w:pPr>
              <w:pStyle w:val="TableParagraph"/>
              <w:ind w:left="82" w:right="53"/>
              <w:jc w:val="center"/>
              <w:rPr>
                <w:sz w:val="14"/>
              </w:rPr>
            </w:pPr>
            <w:r>
              <w:rPr>
                <w:w w:val="105"/>
                <w:sz w:val="14"/>
              </w:rPr>
              <w:t>22-26</w:t>
            </w:r>
          </w:p>
        </w:tc>
        <w:tc>
          <w:tcPr>
            <w:tcW w:w="534" w:type="dxa"/>
          </w:tcPr>
          <w:p w14:paraId="7F87C685" w14:textId="77777777" w:rsidR="00C22A4E" w:rsidRDefault="00C22A4E" w:rsidP="001F5D7C">
            <w:pPr>
              <w:pStyle w:val="TableParagraph"/>
              <w:rPr>
                <w:rFonts w:ascii="Times New Roman"/>
                <w:sz w:val="10"/>
              </w:rPr>
            </w:pPr>
          </w:p>
        </w:tc>
        <w:tc>
          <w:tcPr>
            <w:tcW w:w="534" w:type="dxa"/>
            <w:shd w:val="clear" w:color="auto" w:fill="CCFFFF"/>
          </w:tcPr>
          <w:p w14:paraId="16D7C97D" w14:textId="77777777" w:rsidR="00C22A4E" w:rsidRDefault="00C22A4E" w:rsidP="001F5D7C">
            <w:pPr>
              <w:pStyle w:val="TableParagraph"/>
              <w:ind w:left="69" w:right="38"/>
              <w:jc w:val="center"/>
              <w:rPr>
                <w:sz w:val="14"/>
              </w:rPr>
            </w:pPr>
            <w:r>
              <w:rPr>
                <w:w w:val="105"/>
                <w:sz w:val="14"/>
              </w:rPr>
              <w:t>26-30</w:t>
            </w:r>
          </w:p>
        </w:tc>
        <w:tc>
          <w:tcPr>
            <w:tcW w:w="534" w:type="dxa"/>
          </w:tcPr>
          <w:p w14:paraId="6F598CE9" w14:textId="77777777" w:rsidR="00C22A4E" w:rsidRDefault="00C22A4E" w:rsidP="001F5D7C">
            <w:pPr>
              <w:pStyle w:val="TableParagraph"/>
              <w:rPr>
                <w:rFonts w:ascii="Times New Roman"/>
                <w:sz w:val="10"/>
              </w:rPr>
            </w:pPr>
          </w:p>
        </w:tc>
        <w:tc>
          <w:tcPr>
            <w:tcW w:w="534" w:type="dxa"/>
            <w:shd w:val="clear" w:color="auto" w:fill="CCFFFF"/>
          </w:tcPr>
          <w:p w14:paraId="597FB1F1" w14:textId="77777777" w:rsidR="00C22A4E" w:rsidRDefault="00C22A4E" w:rsidP="001F5D7C">
            <w:pPr>
              <w:pStyle w:val="TableParagraph"/>
              <w:ind w:left="71" w:right="37"/>
              <w:jc w:val="center"/>
              <w:rPr>
                <w:sz w:val="14"/>
              </w:rPr>
            </w:pPr>
            <w:r>
              <w:rPr>
                <w:w w:val="105"/>
                <w:sz w:val="14"/>
              </w:rPr>
              <w:t>21-25</w:t>
            </w:r>
          </w:p>
        </w:tc>
        <w:tc>
          <w:tcPr>
            <w:tcW w:w="534" w:type="dxa"/>
          </w:tcPr>
          <w:p w14:paraId="12DA4897" w14:textId="77777777" w:rsidR="00C22A4E" w:rsidRDefault="00C22A4E" w:rsidP="001F5D7C">
            <w:pPr>
              <w:pStyle w:val="TableParagraph"/>
              <w:rPr>
                <w:rFonts w:ascii="Times New Roman"/>
                <w:sz w:val="10"/>
              </w:rPr>
            </w:pPr>
          </w:p>
        </w:tc>
        <w:tc>
          <w:tcPr>
            <w:tcW w:w="534" w:type="dxa"/>
            <w:shd w:val="clear" w:color="auto" w:fill="CCFFFF"/>
          </w:tcPr>
          <w:p w14:paraId="5B1F7AC2" w14:textId="77777777" w:rsidR="00C22A4E" w:rsidRDefault="00C22A4E" w:rsidP="001F5D7C">
            <w:pPr>
              <w:pStyle w:val="TableParagraph"/>
              <w:ind w:left="71" w:right="36"/>
              <w:jc w:val="center"/>
              <w:rPr>
                <w:sz w:val="14"/>
              </w:rPr>
            </w:pPr>
            <w:r>
              <w:rPr>
                <w:w w:val="105"/>
                <w:sz w:val="14"/>
              </w:rPr>
              <w:t>23-27</w:t>
            </w:r>
          </w:p>
        </w:tc>
        <w:tc>
          <w:tcPr>
            <w:tcW w:w="775" w:type="dxa"/>
          </w:tcPr>
          <w:p w14:paraId="61B53D44" w14:textId="77777777" w:rsidR="00C22A4E" w:rsidRDefault="00C22A4E" w:rsidP="001F5D7C">
            <w:pPr>
              <w:pStyle w:val="TableParagraph"/>
              <w:rPr>
                <w:rFonts w:ascii="Times New Roman"/>
                <w:sz w:val="10"/>
              </w:rPr>
            </w:pPr>
          </w:p>
        </w:tc>
        <w:tc>
          <w:tcPr>
            <w:tcW w:w="619" w:type="dxa"/>
            <w:shd w:val="clear" w:color="auto" w:fill="CCFFFF"/>
          </w:tcPr>
          <w:p w14:paraId="00FC3CEA" w14:textId="77777777" w:rsidR="00C22A4E" w:rsidRDefault="00C22A4E" w:rsidP="001F5D7C">
            <w:pPr>
              <w:pStyle w:val="TableParagraph"/>
              <w:ind w:left="94" w:right="60"/>
              <w:jc w:val="center"/>
              <w:rPr>
                <w:sz w:val="14"/>
              </w:rPr>
            </w:pPr>
            <w:r>
              <w:rPr>
                <w:w w:val="105"/>
                <w:sz w:val="14"/>
              </w:rPr>
              <w:t>18-22</w:t>
            </w:r>
          </w:p>
        </w:tc>
        <w:tc>
          <w:tcPr>
            <w:tcW w:w="820" w:type="dxa"/>
          </w:tcPr>
          <w:p w14:paraId="67B97D00" w14:textId="77777777" w:rsidR="00C22A4E" w:rsidRDefault="00C22A4E" w:rsidP="001F5D7C">
            <w:pPr>
              <w:pStyle w:val="TableParagraph"/>
              <w:rPr>
                <w:rFonts w:ascii="Times New Roman"/>
                <w:sz w:val="10"/>
              </w:rPr>
            </w:pPr>
          </w:p>
        </w:tc>
        <w:tc>
          <w:tcPr>
            <w:tcW w:w="723" w:type="dxa"/>
            <w:shd w:val="clear" w:color="auto" w:fill="CCFFFF"/>
          </w:tcPr>
          <w:p w14:paraId="51FD5858" w14:textId="77777777" w:rsidR="00C22A4E" w:rsidRDefault="00C22A4E" w:rsidP="001F5D7C">
            <w:pPr>
              <w:pStyle w:val="TableParagraph"/>
              <w:ind w:left="112" w:right="80"/>
              <w:jc w:val="center"/>
              <w:rPr>
                <w:sz w:val="14"/>
              </w:rPr>
            </w:pPr>
            <w:r>
              <w:rPr>
                <w:w w:val="105"/>
                <w:sz w:val="14"/>
              </w:rPr>
              <w:t>6-10</w:t>
            </w:r>
          </w:p>
        </w:tc>
      </w:tr>
      <w:tr w:rsidR="00C22A4E" w14:paraId="57835B72" w14:textId="77777777" w:rsidTr="001F5D7C">
        <w:trPr>
          <w:gridAfter w:val="1"/>
          <w:wAfter w:w="6" w:type="dxa"/>
          <w:trHeight w:val="167"/>
          <w:jc w:val="center"/>
        </w:trPr>
        <w:tc>
          <w:tcPr>
            <w:tcW w:w="939" w:type="dxa"/>
            <w:tcBorders>
              <w:left w:val="nil"/>
            </w:tcBorders>
            <w:shd w:val="clear" w:color="auto" w:fill="C0C0C0"/>
          </w:tcPr>
          <w:p w14:paraId="64184584" w14:textId="77777777" w:rsidR="00C22A4E" w:rsidRDefault="00C22A4E" w:rsidP="001F5D7C">
            <w:pPr>
              <w:pStyle w:val="TableParagraph"/>
              <w:ind w:left="62" w:right="18"/>
              <w:jc w:val="center"/>
              <w:rPr>
                <w:sz w:val="14"/>
              </w:rPr>
            </w:pPr>
            <w:r>
              <w:rPr>
                <w:w w:val="105"/>
                <w:sz w:val="14"/>
              </w:rPr>
              <w:t>Conjunto Moneda</w:t>
            </w:r>
          </w:p>
        </w:tc>
        <w:tc>
          <w:tcPr>
            <w:tcW w:w="1830" w:type="dxa"/>
          </w:tcPr>
          <w:p w14:paraId="122FB558" w14:textId="77777777" w:rsidR="00C22A4E" w:rsidRDefault="00C22A4E" w:rsidP="001F5D7C">
            <w:pPr>
              <w:pStyle w:val="TableParagraph"/>
              <w:ind w:left="25"/>
              <w:rPr>
                <w:sz w:val="14"/>
              </w:rPr>
            </w:pPr>
            <w:r>
              <w:rPr>
                <w:w w:val="105"/>
                <w:sz w:val="14"/>
              </w:rPr>
              <w:t>Mini Split (MS)</w:t>
            </w:r>
          </w:p>
        </w:tc>
        <w:tc>
          <w:tcPr>
            <w:tcW w:w="601" w:type="dxa"/>
          </w:tcPr>
          <w:p w14:paraId="4B4CA305" w14:textId="77777777" w:rsidR="00C22A4E" w:rsidRDefault="00C22A4E" w:rsidP="001F5D7C">
            <w:pPr>
              <w:pStyle w:val="TableParagraph"/>
              <w:ind w:left="30"/>
              <w:jc w:val="center"/>
              <w:rPr>
                <w:sz w:val="14"/>
              </w:rPr>
            </w:pPr>
            <w:r>
              <w:rPr>
                <w:w w:val="102"/>
                <w:sz w:val="14"/>
              </w:rPr>
              <w:t>2</w:t>
            </w:r>
          </w:p>
        </w:tc>
        <w:tc>
          <w:tcPr>
            <w:tcW w:w="444" w:type="dxa"/>
            <w:shd w:val="clear" w:color="auto" w:fill="CCFFFF"/>
          </w:tcPr>
          <w:p w14:paraId="5616DD8B" w14:textId="77777777" w:rsidR="00C22A4E" w:rsidRDefault="00C22A4E" w:rsidP="001F5D7C">
            <w:pPr>
              <w:pStyle w:val="TableParagraph"/>
              <w:ind w:left="56" w:right="27"/>
              <w:jc w:val="center"/>
              <w:rPr>
                <w:sz w:val="14"/>
              </w:rPr>
            </w:pPr>
            <w:r>
              <w:rPr>
                <w:w w:val="105"/>
                <w:sz w:val="14"/>
              </w:rPr>
              <w:t>18-22</w:t>
            </w:r>
          </w:p>
        </w:tc>
        <w:tc>
          <w:tcPr>
            <w:tcW w:w="586" w:type="dxa"/>
          </w:tcPr>
          <w:p w14:paraId="463DF876" w14:textId="77777777" w:rsidR="00C22A4E" w:rsidRDefault="00C22A4E" w:rsidP="001F5D7C">
            <w:pPr>
              <w:pStyle w:val="TableParagraph"/>
              <w:rPr>
                <w:rFonts w:ascii="Times New Roman"/>
                <w:sz w:val="10"/>
              </w:rPr>
            </w:pPr>
          </w:p>
        </w:tc>
        <w:tc>
          <w:tcPr>
            <w:tcW w:w="534" w:type="dxa"/>
            <w:shd w:val="clear" w:color="auto" w:fill="CCFFFF"/>
          </w:tcPr>
          <w:p w14:paraId="52718DF9" w14:textId="77777777" w:rsidR="00C22A4E" w:rsidRDefault="00C22A4E" w:rsidP="001F5D7C">
            <w:pPr>
              <w:pStyle w:val="TableParagraph"/>
              <w:ind w:right="144"/>
              <w:jc w:val="right"/>
              <w:rPr>
                <w:sz w:val="14"/>
              </w:rPr>
            </w:pPr>
            <w:r>
              <w:rPr>
                <w:sz w:val="14"/>
              </w:rPr>
              <w:t>15-19</w:t>
            </w:r>
          </w:p>
        </w:tc>
        <w:tc>
          <w:tcPr>
            <w:tcW w:w="534" w:type="dxa"/>
          </w:tcPr>
          <w:p w14:paraId="696071C1" w14:textId="77777777" w:rsidR="00C22A4E" w:rsidRDefault="00C22A4E" w:rsidP="001F5D7C">
            <w:pPr>
              <w:pStyle w:val="TableParagraph"/>
              <w:rPr>
                <w:rFonts w:ascii="Times New Roman"/>
                <w:sz w:val="10"/>
              </w:rPr>
            </w:pPr>
          </w:p>
        </w:tc>
        <w:tc>
          <w:tcPr>
            <w:tcW w:w="534" w:type="dxa"/>
            <w:shd w:val="clear" w:color="auto" w:fill="CCFFFF"/>
          </w:tcPr>
          <w:p w14:paraId="33F8F353" w14:textId="77777777" w:rsidR="00C22A4E" w:rsidRDefault="00C22A4E" w:rsidP="001F5D7C">
            <w:pPr>
              <w:pStyle w:val="TableParagraph"/>
              <w:ind w:right="143"/>
              <w:jc w:val="right"/>
              <w:rPr>
                <w:sz w:val="14"/>
              </w:rPr>
            </w:pPr>
            <w:r>
              <w:rPr>
                <w:sz w:val="14"/>
              </w:rPr>
              <w:t>17-21</w:t>
            </w:r>
          </w:p>
        </w:tc>
        <w:tc>
          <w:tcPr>
            <w:tcW w:w="534" w:type="dxa"/>
          </w:tcPr>
          <w:p w14:paraId="709B7471" w14:textId="77777777" w:rsidR="00C22A4E" w:rsidRDefault="00C22A4E" w:rsidP="001F5D7C">
            <w:pPr>
              <w:pStyle w:val="TableParagraph"/>
              <w:rPr>
                <w:rFonts w:ascii="Times New Roman"/>
                <w:sz w:val="10"/>
              </w:rPr>
            </w:pPr>
          </w:p>
        </w:tc>
        <w:tc>
          <w:tcPr>
            <w:tcW w:w="534" w:type="dxa"/>
            <w:shd w:val="clear" w:color="auto" w:fill="CCFFFF"/>
          </w:tcPr>
          <w:p w14:paraId="16CF0339" w14:textId="77777777" w:rsidR="00C22A4E" w:rsidRDefault="00C22A4E" w:rsidP="001F5D7C">
            <w:pPr>
              <w:pStyle w:val="TableParagraph"/>
              <w:ind w:left="71" w:right="37"/>
              <w:jc w:val="center"/>
              <w:rPr>
                <w:sz w:val="14"/>
              </w:rPr>
            </w:pPr>
            <w:r>
              <w:rPr>
                <w:w w:val="105"/>
                <w:sz w:val="14"/>
              </w:rPr>
              <w:t>26-30</w:t>
            </w:r>
          </w:p>
        </w:tc>
        <w:tc>
          <w:tcPr>
            <w:tcW w:w="534" w:type="dxa"/>
          </w:tcPr>
          <w:p w14:paraId="1EBB520A" w14:textId="77777777" w:rsidR="00C22A4E" w:rsidRDefault="00C22A4E" w:rsidP="001F5D7C">
            <w:pPr>
              <w:pStyle w:val="TableParagraph"/>
              <w:rPr>
                <w:rFonts w:ascii="Times New Roman"/>
                <w:sz w:val="10"/>
              </w:rPr>
            </w:pPr>
          </w:p>
        </w:tc>
        <w:tc>
          <w:tcPr>
            <w:tcW w:w="775" w:type="dxa"/>
            <w:shd w:val="clear" w:color="auto" w:fill="CCFFFF"/>
          </w:tcPr>
          <w:p w14:paraId="1347032E" w14:textId="77777777" w:rsidR="00C22A4E" w:rsidRDefault="00C22A4E" w:rsidP="001F5D7C">
            <w:pPr>
              <w:pStyle w:val="TableParagraph"/>
              <w:ind w:left="105" w:right="72"/>
              <w:jc w:val="center"/>
              <w:rPr>
                <w:sz w:val="14"/>
              </w:rPr>
            </w:pPr>
            <w:r>
              <w:rPr>
                <w:w w:val="105"/>
                <w:sz w:val="14"/>
              </w:rPr>
              <w:t>20-24</w:t>
            </w:r>
          </w:p>
        </w:tc>
        <w:tc>
          <w:tcPr>
            <w:tcW w:w="619" w:type="dxa"/>
          </w:tcPr>
          <w:p w14:paraId="2651C25F" w14:textId="77777777" w:rsidR="00C22A4E" w:rsidRDefault="00C22A4E" w:rsidP="001F5D7C">
            <w:pPr>
              <w:pStyle w:val="TableParagraph"/>
              <w:rPr>
                <w:rFonts w:ascii="Times New Roman"/>
                <w:sz w:val="10"/>
              </w:rPr>
            </w:pPr>
          </w:p>
        </w:tc>
        <w:tc>
          <w:tcPr>
            <w:tcW w:w="820" w:type="dxa"/>
            <w:shd w:val="clear" w:color="auto" w:fill="CCFFFF"/>
          </w:tcPr>
          <w:p w14:paraId="299A7501" w14:textId="77777777" w:rsidR="00C22A4E" w:rsidRDefault="00C22A4E" w:rsidP="001F5D7C">
            <w:pPr>
              <w:pStyle w:val="TableParagraph"/>
              <w:ind w:left="140" w:right="107"/>
              <w:jc w:val="center"/>
              <w:rPr>
                <w:sz w:val="14"/>
              </w:rPr>
            </w:pPr>
            <w:r>
              <w:rPr>
                <w:w w:val="105"/>
                <w:sz w:val="14"/>
              </w:rPr>
              <w:t>15-19</w:t>
            </w:r>
          </w:p>
        </w:tc>
        <w:tc>
          <w:tcPr>
            <w:tcW w:w="723" w:type="dxa"/>
          </w:tcPr>
          <w:p w14:paraId="25876D93" w14:textId="77777777" w:rsidR="00C22A4E" w:rsidRDefault="00C22A4E" w:rsidP="001F5D7C">
            <w:pPr>
              <w:pStyle w:val="TableParagraph"/>
              <w:rPr>
                <w:rFonts w:ascii="Times New Roman"/>
                <w:sz w:val="10"/>
              </w:rPr>
            </w:pPr>
          </w:p>
        </w:tc>
      </w:tr>
    </w:tbl>
    <w:p w14:paraId="4656171C" w14:textId="77777777" w:rsidR="00C22A4E" w:rsidRPr="00E82F33" w:rsidRDefault="00C22A4E" w:rsidP="00C22A4E">
      <w:pPr>
        <w:widowControl w:val="0"/>
        <w:autoSpaceDE w:val="0"/>
        <w:autoSpaceDN w:val="0"/>
        <w:spacing w:before="48"/>
        <w:ind w:right="2246"/>
        <w:rPr>
          <w:rFonts w:ascii="Arial" w:eastAsia="Calibri Light" w:hAnsi="Arial" w:cs="Arial"/>
          <w:b/>
          <w:bCs/>
          <w:sz w:val="16"/>
          <w:szCs w:val="16"/>
          <w:lang w:val="es-ES" w:bidi="es-ES"/>
        </w:rPr>
      </w:pPr>
    </w:p>
    <w:p w14:paraId="4B0027A0" w14:textId="5FFCF539" w:rsidR="002156AC" w:rsidRDefault="002156AC" w:rsidP="00E82F33">
      <w:pPr>
        <w:jc w:val="both"/>
        <w:rPr>
          <w:rFonts w:ascii="Arial" w:hAnsi="Arial" w:cs="Arial"/>
        </w:rPr>
      </w:pPr>
    </w:p>
    <w:p w14:paraId="06586C38" w14:textId="093C5206" w:rsidR="002156AC" w:rsidRDefault="002156AC" w:rsidP="00E82F33">
      <w:pPr>
        <w:jc w:val="both"/>
        <w:rPr>
          <w:rFonts w:ascii="Arial" w:hAnsi="Arial" w:cs="Arial"/>
        </w:rPr>
      </w:pPr>
    </w:p>
    <w:p w14:paraId="6A237410" w14:textId="6D287961" w:rsidR="002156AC" w:rsidRDefault="002156AC" w:rsidP="00E82F33">
      <w:pPr>
        <w:jc w:val="both"/>
        <w:rPr>
          <w:rFonts w:ascii="Arial" w:hAnsi="Arial" w:cs="Arial"/>
        </w:rPr>
      </w:pPr>
    </w:p>
    <w:p w14:paraId="50D0B991" w14:textId="77777777" w:rsidR="002156AC" w:rsidRDefault="002156AC" w:rsidP="00E82F33">
      <w:pPr>
        <w:jc w:val="both"/>
        <w:rPr>
          <w:rFonts w:ascii="Arial" w:hAnsi="Arial" w:cs="Arial"/>
          <w:lang w:eastAsia="es-MX"/>
        </w:rPr>
      </w:pPr>
    </w:p>
    <w:p w14:paraId="75BBDB01" w14:textId="489A25DA" w:rsidR="00E82F33" w:rsidRPr="00E82F33" w:rsidRDefault="00E82F33" w:rsidP="00E82F33">
      <w:pPr>
        <w:widowControl w:val="0"/>
        <w:autoSpaceDE w:val="0"/>
        <w:autoSpaceDN w:val="0"/>
        <w:spacing w:before="48"/>
        <w:ind w:left="2242" w:right="2246"/>
        <w:jc w:val="center"/>
        <w:rPr>
          <w:rFonts w:ascii="Arial" w:eastAsia="Calibri Light" w:hAnsi="Arial" w:cs="Arial"/>
          <w:b/>
          <w:bCs/>
          <w:sz w:val="16"/>
          <w:szCs w:val="16"/>
          <w:lang w:val="es-ES" w:bidi="es-ES"/>
        </w:rPr>
      </w:pPr>
      <w:r w:rsidRPr="00E82F33">
        <w:rPr>
          <w:rFonts w:ascii="Arial" w:eastAsia="Calibri Light" w:hAnsi="Arial" w:cs="Arial"/>
          <w:b/>
          <w:bCs/>
          <w:sz w:val="16"/>
          <w:szCs w:val="16"/>
          <w:lang w:val="es-ES" w:bidi="es-ES"/>
        </w:rPr>
        <w:t>APÉNDICE "B"</w:t>
      </w:r>
      <w:r>
        <w:rPr>
          <w:rFonts w:ascii="Arial" w:eastAsia="Calibri Light" w:hAnsi="Arial" w:cs="Arial"/>
          <w:b/>
          <w:bCs/>
          <w:sz w:val="16"/>
          <w:szCs w:val="16"/>
          <w:lang w:val="es-ES" w:bidi="es-ES"/>
        </w:rPr>
        <w:t xml:space="preserve"> (PARTIDA 2)</w:t>
      </w:r>
    </w:p>
    <w:p w14:paraId="09B1BD09" w14:textId="02ADBC01" w:rsidR="007B3662" w:rsidRPr="00E82F33" w:rsidRDefault="007B3662" w:rsidP="002015B2">
      <w:pPr>
        <w:rPr>
          <w:lang w:val="es-ES" w:eastAsia="es-MX"/>
        </w:rPr>
      </w:pP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86"/>
        <w:gridCol w:w="3822"/>
        <w:gridCol w:w="1415"/>
        <w:gridCol w:w="1131"/>
        <w:gridCol w:w="1534"/>
        <w:gridCol w:w="1635"/>
      </w:tblGrid>
      <w:tr w:rsidR="00E82F33" w14:paraId="45682A8A" w14:textId="77777777" w:rsidTr="00E82F33">
        <w:trPr>
          <w:trHeight w:val="745"/>
          <w:jc w:val="center"/>
        </w:trPr>
        <w:tc>
          <w:tcPr>
            <w:tcW w:w="286" w:type="dxa"/>
            <w:shd w:val="clear" w:color="auto" w:fill="959595"/>
          </w:tcPr>
          <w:p w14:paraId="10E85BA9" w14:textId="77777777" w:rsidR="00E82F33" w:rsidRDefault="00E82F33" w:rsidP="00E82F33">
            <w:pPr>
              <w:pStyle w:val="TableParagraph"/>
              <w:rPr>
                <w:sz w:val="14"/>
              </w:rPr>
            </w:pPr>
          </w:p>
          <w:p w14:paraId="3D1126A8" w14:textId="77777777" w:rsidR="00E82F33" w:rsidRDefault="00E82F33" w:rsidP="00E82F33">
            <w:pPr>
              <w:pStyle w:val="TableParagraph"/>
              <w:spacing w:before="107"/>
              <w:ind w:left="26"/>
              <w:jc w:val="center"/>
              <w:rPr>
                <w:sz w:val="15"/>
              </w:rPr>
            </w:pPr>
            <w:r>
              <w:rPr>
                <w:sz w:val="15"/>
              </w:rPr>
              <w:t>No.</w:t>
            </w:r>
          </w:p>
        </w:tc>
        <w:tc>
          <w:tcPr>
            <w:tcW w:w="3822" w:type="dxa"/>
            <w:shd w:val="clear" w:color="auto" w:fill="959595"/>
          </w:tcPr>
          <w:p w14:paraId="5604C0B7" w14:textId="77777777" w:rsidR="00E82F33" w:rsidRDefault="00E82F33" w:rsidP="00E82F33">
            <w:pPr>
              <w:pStyle w:val="TableParagraph"/>
              <w:rPr>
                <w:sz w:val="14"/>
              </w:rPr>
            </w:pPr>
          </w:p>
          <w:p w14:paraId="0F62037A" w14:textId="77777777" w:rsidR="00E82F33" w:rsidRDefault="00E82F33" w:rsidP="00E82F33">
            <w:pPr>
              <w:pStyle w:val="TableParagraph"/>
              <w:spacing w:before="107"/>
              <w:ind w:left="23" w:right="3"/>
              <w:jc w:val="center"/>
              <w:rPr>
                <w:sz w:val="15"/>
              </w:rPr>
            </w:pPr>
            <w:r>
              <w:rPr>
                <w:sz w:val="15"/>
              </w:rPr>
              <w:t>Documentación y Bienes</w:t>
            </w:r>
          </w:p>
        </w:tc>
        <w:tc>
          <w:tcPr>
            <w:tcW w:w="1415" w:type="dxa"/>
            <w:shd w:val="clear" w:color="auto" w:fill="959595"/>
          </w:tcPr>
          <w:p w14:paraId="3E2C0E60" w14:textId="77777777" w:rsidR="00E82F33" w:rsidRDefault="00E82F33" w:rsidP="00E82F33">
            <w:pPr>
              <w:pStyle w:val="TableParagraph"/>
              <w:rPr>
                <w:sz w:val="14"/>
              </w:rPr>
            </w:pPr>
          </w:p>
          <w:p w14:paraId="3B305569" w14:textId="77777777" w:rsidR="00E82F33" w:rsidRDefault="00E82F33" w:rsidP="00E82F33">
            <w:pPr>
              <w:pStyle w:val="TableParagraph"/>
              <w:spacing w:before="107"/>
              <w:ind w:left="134" w:right="149"/>
              <w:jc w:val="center"/>
              <w:rPr>
                <w:sz w:val="15"/>
              </w:rPr>
            </w:pPr>
            <w:r>
              <w:rPr>
                <w:sz w:val="15"/>
              </w:rPr>
              <w:t>Forma de entrega</w:t>
            </w:r>
          </w:p>
        </w:tc>
        <w:tc>
          <w:tcPr>
            <w:tcW w:w="1131" w:type="dxa"/>
            <w:shd w:val="clear" w:color="auto" w:fill="959595"/>
          </w:tcPr>
          <w:p w14:paraId="4849837F" w14:textId="77777777" w:rsidR="00E82F33" w:rsidRPr="00E82F33" w:rsidRDefault="00E82F33" w:rsidP="00E82F33">
            <w:pPr>
              <w:pStyle w:val="TableParagraph"/>
              <w:spacing w:line="252" w:lineRule="auto"/>
              <w:ind w:left="201" w:right="194" w:firstLine="28"/>
              <w:jc w:val="both"/>
              <w:rPr>
                <w:sz w:val="15"/>
                <w:lang w:val="es-MX"/>
              </w:rPr>
            </w:pPr>
            <w:r w:rsidRPr="00E82F33">
              <w:rPr>
                <w:sz w:val="15"/>
                <w:lang w:val="es-MX"/>
              </w:rPr>
              <w:t>Frecuencia durante la vigencia del</w:t>
            </w:r>
          </w:p>
          <w:p w14:paraId="47467D9F" w14:textId="77777777" w:rsidR="00E82F33" w:rsidRPr="00E82F33" w:rsidRDefault="00E82F33" w:rsidP="00E82F33">
            <w:pPr>
              <w:pStyle w:val="TableParagraph"/>
              <w:spacing w:line="149" w:lineRule="exact"/>
              <w:ind w:left="297"/>
              <w:rPr>
                <w:sz w:val="15"/>
                <w:lang w:val="es-MX"/>
              </w:rPr>
            </w:pPr>
            <w:r w:rsidRPr="00E82F33">
              <w:rPr>
                <w:sz w:val="15"/>
                <w:lang w:val="es-MX"/>
              </w:rPr>
              <w:t>contrato</w:t>
            </w:r>
          </w:p>
        </w:tc>
        <w:tc>
          <w:tcPr>
            <w:tcW w:w="1534" w:type="dxa"/>
            <w:shd w:val="clear" w:color="auto" w:fill="959595"/>
          </w:tcPr>
          <w:p w14:paraId="764E1879" w14:textId="77777777" w:rsidR="00E82F33" w:rsidRPr="00E82F33" w:rsidRDefault="00E82F33" w:rsidP="00E82F33">
            <w:pPr>
              <w:pStyle w:val="TableParagraph"/>
              <w:rPr>
                <w:sz w:val="14"/>
                <w:lang w:val="es-MX"/>
              </w:rPr>
            </w:pPr>
          </w:p>
          <w:p w14:paraId="2D0DC063" w14:textId="77777777" w:rsidR="00E82F33" w:rsidRDefault="00E82F33" w:rsidP="00E82F33">
            <w:pPr>
              <w:pStyle w:val="TableParagraph"/>
              <w:spacing w:before="107"/>
              <w:ind w:right="222"/>
              <w:jc w:val="right"/>
              <w:rPr>
                <w:sz w:val="15"/>
              </w:rPr>
            </w:pPr>
            <w:r>
              <w:rPr>
                <w:sz w:val="15"/>
              </w:rPr>
              <w:t>Fecha de entrega</w:t>
            </w:r>
          </w:p>
        </w:tc>
        <w:tc>
          <w:tcPr>
            <w:tcW w:w="1635" w:type="dxa"/>
            <w:shd w:val="clear" w:color="auto" w:fill="959595"/>
          </w:tcPr>
          <w:p w14:paraId="039A5522" w14:textId="77777777" w:rsidR="00E82F33" w:rsidRDefault="00E82F33" w:rsidP="00E82F33">
            <w:pPr>
              <w:pStyle w:val="TableParagraph"/>
              <w:rPr>
                <w:sz w:val="14"/>
              </w:rPr>
            </w:pPr>
          </w:p>
          <w:p w14:paraId="52C0B18C" w14:textId="77777777" w:rsidR="00E82F33" w:rsidRDefault="00E82F33" w:rsidP="00E82F33">
            <w:pPr>
              <w:pStyle w:val="TableParagraph"/>
              <w:spacing w:before="107"/>
              <w:ind w:left="154" w:right="137"/>
              <w:jc w:val="center"/>
              <w:rPr>
                <w:sz w:val="15"/>
              </w:rPr>
            </w:pPr>
            <w:r>
              <w:rPr>
                <w:sz w:val="15"/>
              </w:rPr>
              <w:t>Entregable para pago</w:t>
            </w:r>
          </w:p>
        </w:tc>
      </w:tr>
      <w:tr w:rsidR="00E82F33" w14:paraId="5052CDA1" w14:textId="77777777" w:rsidTr="00E82F33">
        <w:trPr>
          <w:trHeight w:val="1110"/>
          <w:jc w:val="center"/>
        </w:trPr>
        <w:tc>
          <w:tcPr>
            <w:tcW w:w="286" w:type="dxa"/>
          </w:tcPr>
          <w:p w14:paraId="4834D270" w14:textId="77777777" w:rsidR="00E82F33" w:rsidRDefault="00E82F33" w:rsidP="00E82F33">
            <w:pPr>
              <w:pStyle w:val="TableParagraph"/>
              <w:rPr>
                <w:sz w:val="14"/>
              </w:rPr>
            </w:pPr>
          </w:p>
          <w:p w14:paraId="2D79F884" w14:textId="77777777" w:rsidR="00E82F33" w:rsidRDefault="00E82F33" w:rsidP="00E82F33">
            <w:pPr>
              <w:pStyle w:val="TableParagraph"/>
              <w:rPr>
                <w:sz w:val="14"/>
              </w:rPr>
            </w:pPr>
          </w:p>
          <w:p w14:paraId="3B3FB406" w14:textId="77777777" w:rsidR="00E82F33" w:rsidRDefault="00E82F33" w:rsidP="00E82F33">
            <w:pPr>
              <w:pStyle w:val="TableParagraph"/>
              <w:spacing w:before="118"/>
              <w:ind w:left="29"/>
              <w:jc w:val="center"/>
              <w:rPr>
                <w:sz w:val="15"/>
              </w:rPr>
            </w:pPr>
            <w:r>
              <w:rPr>
                <w:w w:val="99"/>
                <w:sz w:val="15"/>
              </w:rPr>
              <w:t>1</w:t>
            </w:r>
          </w:p>
        </w:tc>
        <w:tc>
          <w:tcPr>
            <w:tcW w:w="3822" w:type="dxa"/>
          </w:tcPr>
          <w:p w14:paraId="15EA1C61" w14:textId="77777777" w:rsidR="00E82F33" w:rsidRPr="00E82F33" w:rsidRDefault="00E82F33" w:rsidP="00E82F33">
            <w:pPr>
              <w:pStyle w:val="TableParagraph"/>
              <w:rPr>
                <w:sz w:val="14"/>
                <w:lang w:val="es-MX"/>
              </w:rPr>
            </w:pPr>
          </w:p>
          <w:p w14:paraId="514F72AE" w14:textId="77777777" w:rsidR="00E82F33" w:rsidRPr="00E82F33" w:rsidRDefault="00E82F33" w:rsidP="00E82F33">
            <w:pPr>
              <w:pStyle w:val="TableParagraph"/>
              <w:spacing w:before="3"/>
              <w:rPr>
                <w:sz w:val="16"/>
                <w:lang w:val="es-MX"/>
              </w:rPr>
            </w:pPr>
          </w:p>
          <w:p w14:paraId="6FEF54F3" w14:textId="77777777" w:rsidR="00E82F33" w:rsidRPr="00E82F33" w:rsidRDefault="00E82F33" w:rsidP="00E82F33">
            <w:pPr>
              <w:pStyle w:val="TableParagraph"/>
              <w:spacing w:line="252" w:lineRule="auto"/>
              <w:ind w:left="671" w:right="-17" w:hanging="454"/>
              <w:rPr>
                <w:sz w:val="15"/>
                <w:lang w:val="es-MX"/>
              </w:rPr>
            </w:pPr>
            <w:r w:rsidRPr="00E82F33">
              <w:rPr>
                <w:sz w:val="15"/>
                <w:lang w:val="es-MX"/>
              </w:rPr>
              <w:t>Primer Diagnóstico de Equipos de Aire Acondicionado de Confort y de Precisión de diversas marcas</w:t>
            </w:r>
          </w:p>
        </w:tc>
        <w:tc>
          <w:tcPr>
            <w:tcW w:w="1415" w:type="dxa"/>
          </w:tcPr>
          <w:p w14:paraId="4B9AE304" w14:textId="77777777" w:rsidR="00E82F33" w:rsidRPr="00E82F33" w:rsidRDefault="00E82F33" w:rsidP="00E82F33">
            <w:pPr>
              <w:pStyle w:val="TableParagraph"/>
              <w:rPr>
                <w:sz w:val="14"/>
                <w:lang w:val="es-MX"/>
              </w:rPr>
            </w:pPr>
          </w:p>
          <w:p w14:paraId="1003EA4C" w14:textId="77777777" w:rsidR="00E82F33" w:rsidRPr="00E82F33" w:rsidRDefault="00E82F33" w:rsidP="00E82F33">
            <w:pPr>
              <w:pStyle w:val="TableParagraph"/>
              <w:rPr>
                <w:sz w:val="14"/>
                <w:lang w:val="es-MX"/>
              </w:rPr>
            </w:pPr>
          </w:p>
          <w:p w14:paraId="014010EC" w14:textId="77777777" w:rsidR="00E82F33" w:rsidRDefault="00E82F33" w:rsidP="00E82F33">
            <w:pPr>
              <w:pStyle w:val="TableParagraph"/>
              <w:spacing w:before="118"/>
              <w:ind w:left="134" w:right="109"/>
              <w:jc w:val="center"/>
              <w:rPr>
                <w:sz w:val="15"/>
              </w:rPr>
            </w:pPr>
            <w:r>
              <w:rPr>
                <w:sz w:val="15"/>
              </w:rPr>
              <w:t>Impresa</w:t>
            </w:r>
          </w:p>
        </w:tc>
        <w:tc>
          <w:tcPr>
            <w:tcW w:w="1131" w:type="dxa"/>
          </w:tcPr>
          <w:p w14:paraId="11D5E0C4" w14:textId="77777777" w:rsidR="00E82F33" w:rsidRDefault="00E82F33" w:rsidP="00E82F33">
            <w:pPr>
              <w:pStyle w:val="TableParagraph"/>
              <w:rPr>
                <w:sz w:val="14"/>
              </w:rPr>
            </w:pPr>
          </w:p>
          <w:p w14:paraId="551C6711" w14:textId="77777777" w:rsidR="00E82F33" w:rsidRDefault="00E82F33" w:rsidP="00E82F33">
            <w:pPr>
              <w:pStyle w:val="TableParagraph"/>
              <w:rPr>
                <w:sz w:val="14"/>
              </w:rPr>
            </w:pPr>
          </w:p>
          <w:p w14:paraId="3DAACE6E" w14:textId="77777777" w:rsidR="00E82F33" w:rsidRDefault="00E82F33" w:rsidP="00E82F33">
            <w:pPr>
              <w:pStyle w:val="TableParagraph"/>
              <w:spacing w:before="118"/>
              <w:ind w:right="505"/>
              <w:jc w:val="right"/>
              <w:rPr>
                <w:sz w:val="15"/>
              </w:rPr>
            </w:pPr>
            <w:r>
              <w:rPr>
                <w:w w:val="99"/>
                <w:sz w:val="15"/>
              </w:rPr>
              <w:t>1</w:t>
            </w:r>
          </w:p>
        </w:tc>
        <w:tc>
          <w:tcPr>
            <w:tcW w:w="1534" w:type="dxa"/>
          </w:tcPr>
          <w:p w14:paraId="5CBE2C9F" w14:textId="77777777" w:rsidR="00E82F33" w:rsidRPr="00E82F33" w:rsidRDefault="00E82F33" w:rsidP="00E82F33">
            <w:pPr>
              <w:pStyle w:val="TableParagraph"/>
              <w:rPr>
                <w:sz w:val="14"/>
                <w:lang w:val="es-MX"/>
              </w:rPr>
            </w:pPr>
          </w:p>
          <w:p w14:paraId="06C2C7BA" w14:textId="77777777" w:rsidR="00E82F33" w:rsidRPr="00E82F33" w:rsidRDefault="00E82F33" w:rsidP="00E82F33">
            <w:pPr>
              <w:pStyle w:val="TableParagraph"/>
              <w:spacing w:before="102" w:line="252" w:lineRule="auto"/>
              <w:ind w:left="40" w:right="29" w:hanging="1"/>
              <w:jc w:val="center"/>
              <w:rPr>
                <w:sz w:val="15"/>
                <w:lang w:val="es-MX"/>
              </w:rPr>
            </w:pPr>
            <w:r w:rsidRPr="00E82F33">
              <w:rPr>
                <w:sz w:val="15"/>
                <w:lang w:val="es-MX"/>
              </w:rPr>
              <w:t>Dentro de los primeros 10 días hábiles de</w:t>
            </w:r>
            <w:r w:rsidRPr="00E82F33">
              <w:rPr>
                <w:spacing w:val="-24"/>
                <w:sz w:val="15"/>
                <w:lang w:val="es-MX"/>
              </w:rPr>
              <w:t xml:space="preserve"> </w:t>
            </w:r>
            <w:r w:rsidRPr="00E82F33">
              <w:rPr>
                <w:sz w:val="15"/>
                <w:lang w:val="es-MX"/>
              </w:rPr>
              <w:t>enero de</w:t>
            </w:r>
            <w:r w:rsidRPr="00E82F33">
              <w:rPr>
                <w:spacing w:val="-1"/>
                <w:sz w:val="15"/>
                <w:lang w:val="es-MX"/>
              </w:rPr>
              <w:t xml:space="preserve"> </w:t>
            </w:r>
            <w:r w:rsidRPr="00E82F33">
              <w:rPr>
                <w:sz w:val="15"/>
                <w:lang w:val="es-MX"/>
              </w:rPr>
              <w:t>2021</w:t>
            </w:r>
          </w:p>
        </w:tc>
        <w:tc>
          <w:tcPr>
            <w:tcW w:w="1635" w:type="dxa"/>
          </w:tcPr>
          <w:p w14:paraId="7974D6A0" w14:textId="77777777" w:rsidR="00E82F33" w:rsidRPr="00E82F33" w:rsidRDefault="00E82F33" w:rsidP="00E82F33">
            <w:pPr>
              <w:pStyle w:val="TableParagraph"/>
              <w:rPr>
                <w:sz w:val="14"/>
                <w:lang w:val="es-MX"/>
              </w:rPr>
            </w:pPr>
          </w:p>
          <w:p w14:paraId="125AB0D6" w14:textId="77777777" w:rsidR="00E82F33" w:rsidRPr="00E82F33" w:rsidRDefault="00E82F33" w:rsidP="00E82F33">
            <w:pPr>
              <w:pStyle w:val="TableParagraph"/>
              <w:rPr>
                <w:sz w:val="14"/>
                <w:lang w:val="es-MX"/>
              </w:rPr>
            </w:pPr>
          </w:p>
          <w:p w14:paraId="3C3ECD32" w14:textId="77777777" w:rsidR="00E82F33" w:rsidRDefault="00E82F33" w:rsidP="00E82F33">
            <w:pPr>
              <w:pStyle w:val="TableParagraph"/>
              <w:spacing w:before="118"/>
              <w:ind w:left="154" w:right="131"/>
              <w:jc w:val="center"/>
              <w:rPr>
                <w:sz w:val="15"/>
              </w:rPr>
            </w:pPr>
            <w:r>
              <w:rPr>
                <w:sz w:val="15"/>
              </w:rPr>
              <w:t>NO</w:t>
            </w:r>
          </w:p>
        </w:tc>
      </w:tr>
      <w:tr w:rsidR="00E82F33" w14:paraId="763193B4" w14:textId="77777777" w:rsidTr="00E82F33">
        <w:trPr>
          <w:trHeight w:val="1111"/>
          <w:jc w:val="center"/>
        </w:trPr>
        <w:tc>
          <w:tcPr>
            <w:tcW w:w="286" w:type="dxa"/>
          </w:tcPr>
          <w:p w14:paraId="13A78ADC" w14:textId="77777777" w:rsidR="00E82F33" w:rsidRDefault="00E82F33" w:rsidP="00E82F33">
            <w:pPr>
              <w:pStyle w:val="TableParagraph"/>
              <w:rPr>
                <w:sz w:val="14"/>
              </w:rPr>
            </w:pPr>
          </w:p>
          <w:p w14:paraId="1D86C695" w14:textId="77777777" w:rsidR="00E82F33" w:rsidRDefault="00E82F33" w:rsidP="00E82F33">
            <w:pPr>
              <w:pStyle w:val="TableParagraph"/>
              <w:rPr>
                <w:sz w:val="14"/>
              </w:rPr>
            </w:pPr>
          </w:p>
          <w:p w14:paraId="567CFF7E" w14:textId="77777777" w:rsidR="00E82F33" w:rsidRDefault="00E82F33" w:rsidP="00E82F33">
            <w:pPr>
              <w:pStyle w:val="TableParagraph"/>
              <w:spacing w:before="118"/>
              <w:ind w:left="29"/>
              <w:jc w:val="center"/>
              <w:rPr>
                <w:sz w:val="15"/>
              </w:rPr>
            </w:pPr>
            <w:r>
              <w:rPr>
                <w:w w:val="99"/>
                <w:sz w:val="15"/>
              </w:rPr>
              <w:t>2</w:t>
            </w:r>
          </w:p>
        </w:tc>
        <w:tc>
          <w:tcPr>
            <w:tcW w:w="3822" w:type="dxa"/>
          </w:tcPr>
          <w:p w14:paraId="14627BEA" w14:textId="77777777" w:rsidR="00E82F33" w:rsidRPr="00E82F33" w:rsidRDefault="00E82F33" w:rsidP="00E82F33">
            <w:pPr>
              <w:pStyle w:val="TableParagraph"/>
              <w:rPr>
                <w:sz w:val="14"/>
                <w:lang w:val="es-MX"/>
              </w:rPr>
            </w:pPr>
          </w:p>
          <w:p w14:paraId="21386C25" w14:textId="77777777" w:rsidR="00E82F33" w:rsidRPr="00E82F33" w:rsidRDefault="00E82F33" w:rsidP="00E82F33">
            <w:pPr>
              <w:pStyle w:val="TableParagraph"/>
              <w:spacing w:before="3"/>
              <w:rPr>
                <w:sz w:val="16"/>
                <w:lang w:val="es-MX"/>
              </w:rPr>
            </w:pPr>
          </w:p>
          <w:p w14:paraId="0C997A65" w14:textId="77777777" w:rsidR="00E82F33" w:rsidRPr="00E82F33" w:rsidRDefault="00E82F33" w:rsidP="00E82F33">
            <w:pPr>
              <w:pStyle w:val="TableParagraph"/>
              <w:spacing w:line="252" w:lineRule="auto"/>
              <w:ind w:left="673" w:right="-17" w:hanging="514"/>
              <w:rPr>
                <w:sz w:val="15"/>
                <w:lang w:val="es-MX"/>
              </w:rPr>
            </w:pPr>
            <w:r w:rsidRPr="00E82F33">
              <w:rPr>
                <w:sz w:val="15"/>
                <w:lang w:val="es-MX"/>
              </w:rPr>
              <w:t>Segundo Diagnóstico de Equipos de Aire Acondicionado de Confort y de Precisión de diversas marcas</w:t>
            </w:r>
          </w:p>
        </w:tc>
        <w:tc>
          <w:tcPr>
            <w:tcW w:w="1415" w:type="dxa"/>
          </w:tcPr>
          <w:p w14:paraId="76F93BF2" w14:textId="77777777" w:rsidR="00E82F33" w:rsidRPr="00E82F33" w:rsidRDefault="00E82F33" w:rsidP="00E82F33">
            <w:pPr>
              <w:pStyle w:val="TableParagraph"/>
              <w:rPr>
                <w:sz w:val="14"/>
                <w:lang w:val="es-MX"/>
              </w:rPr>
            </w:pPr>
          </w:p>
          <w:p w14:paraId="527DA926" w14:textId="77777777" w:rsidR="00E82F33" w:rsidRPr="00E82F33" w:rsidRDefault="00E82F33" w:rsidP="00E82F33">
            <w:pPr>
              <w:pStyle w:val="TableParagraph"/>
              <w:rPr>
                <w:sz w:val="14"/>
                <w:lang w:val="es-MX"/>
              </w:rPr>
            </w:pPr>
          </w:p>
          <w:p w14:paraId="39CF08EC" w14:textId="77777777" w:rsidR="00E82F33" w:rsidRDefault="00E82F33" w:rsidP="00E82F33">
            <w:pPr>
              <w:pStyle w:val="TableParagraph"/>
              <w:spacing w:before="118"/>
              <w:ind w:left="134" w:right="109"/>
              <w:jc w:val="center"/>
              <w:rPr>
                <w:sz w:val="15"/>
              </w:rPr>
            </w:pPr>
            <w:r>
              <w:rPr>
                <w:sz w:val="15"/>
              </w:rPr>
              <w:t>Impresa</w:t>
            </w:r>
          </w:p>
        </w:tc>
        <w:tc>
          <w:tcPr>
            <w:tcW w:w="1131" w:type="dxa"/>
          </w:tcPr>
          <w:p w14:paraId="569611B6" w14:textId="77777777" w:rsidR="00E82F33" w:rsidRDefault="00E82F33" w:rsidP="00E82F33">
            <w:pPr>
              <w:pStyle w:val="TableParagraph"/>
              <w:rPr>
                <w:sz w:val="14"/>
              </w:rPr>
            </w:pPr>
          </w:p>
          <w:p w14:paraId="56325400" w14:textId="77777777" w:rsidR="00E82F33" w:rsidRDefault="00E82F33" w:rsidP="00E82F33">
            <w:pPr>
              <w:pStyle w:val="TableParagraph"/>
              <w:rPr>
                <w:sz w:val="14"/>
              </w:rPr>
            </w:pPr>
          </w:p>
          <w:p w14:paraId="63CD5884" w14:textId="77777777" w:rsidR="00E82F33" w:rsidRDefault="00E82F33" w:rsidP="00E82F33">
            <w:pPr>
              <w:pStyle w:val="TableParagraph"/>
              <w:spacing w:before="118"/>
              <w:ind w:right="505"/>
              <w:jc w:val="right"/>
              <w:rPr>
                <w:sz w:val="15"/>
              </w:rPr>
            </w:pPr>
            <w:r>
              <w:rPr>
                <w:w w:val="99"/>
                <w:sz w:val="15"/>
              </w:rPr>
              <w:t>1</w:t>
            </w:r>
          </w:p>
        </w:tc>
        <w:tc>
          <w:tcPr>
            <w:tcW w:w="1534" w:type="dxa"/>
          </w:tcPr>
          <w:p w14:paraId="57C9BBF5" w14:textId="77777777" w:rsidR="00E82F33" w:rsidRPr="00E82F33" w:rsidRDefault="00E82F33" w:rsidP="00E82F33">
            <w:pPr>
              <w:pStyle w:val="TableParagraph"/>
              <w:rPr>
                <w:sz w:val="14"/>
                <w:lang w:val="es-MX"/>
              </w:rPr>
            </w:pPr>
          </w:p>
          <w:p w14:paraId="713C9771" w14:textId="77777777" w:rsidR="00E82F33" w:rsidRPr="00E82F33" w:rsidRDefault="00E82F33" w:rsidP="00E82F33">
            <w:pPr>
              <w:pStyle w:val="TableParagraph"/>
              <w:spacing w:before="102"/>
              <w:ind w:left="23"/>
              <w:rPr>
                <w:sz w:val="15"/>
                <w:lang w:val="es-MX"/>
              </w:rPr>
            </w:pPr>
            <w:r w:rsidRPr="00E82F33">
              <w:rPr>
                <w:sz w:val="15"/>
                <w:lang w:val="es-MX"/>
              </w:rPr>
              <w:t>Dentro de los primeros</w:t>
            </w:r>
          </w:p>
          <w:p w14:paraId="3C8ACA67" w14:textId="77777777" w:rsidR="00E82F33" w:rsidRPr="00E82F33" w:rsidRDefault="00E82F33" w:rsidP="00E82F33">
            <w:pPr>
              <w:pStyle w:val="TableParagraph"/>
              <w:spacing w:before="9" w:line="252" w:lineRule="auto"/>
              <w:ind w:left="23"/>
              <w:rPr>
                <w:sz w:val="15"/>
                <w:lang w:val="es-MX"/>
              </w:rPr>
            </w:pPr>
            <w:r w:rsidRPr="00E82F33">
              <w:rPr>
                <w:sz w:val="15"/>
                <w:lang w:val="es-MX"/>
              </w:rPr>
              <w:t>10 días hábiles de octubre de 2021</w:t>
            </w:r>
          </w:p>
        </w:tc>
        <w:tc>
          <w:tcPr>
            <w:tcW w:w="1635" w:type="dxa"/>
          </w:tcPr>
          <w:p w14:paraId="3383B11A" w14:textId="77777777" w:rsidR="00E82F33" w:rsidRPr="00E82F33" w:rsidRDefault="00E82F33" w:rsidP="00E82F33">
            <w:pPr>
              <w:pStyle w:val="TableParagraph"/>
              <w:rPr>
                <w:sz w:val="14"/>
                <w:lang w:val="es-MX"/>
              </w:rPr>
            </w:pPr>
          </w:p>
          <w:p w14:paraId="5E2E0A8F" w14:textId="77777777" w:rsidR="00E82F33" w:rsidRPr="00E82F33" w:rsidRDefault="00E82F33" w:rsidP="00E82F33">
            <w:pPr>
              <w:pStyle w:val="TableParagraph"/>
              <w:rPr>
                <w:sz w:val="14"/>
                <w:lang w:val="es-MX"/>
              </w:rPr>
            </w:pPr>
          </w:p>
          <w:p w14:paraId="2758012B" w14:textId="77777777" w:rsidR="00E82F33" w:rsidRDefault="00E82F33" w:rsidP="00E82F33">
            <w:pPr>
              <w:pStyle w:val="TableParagraph"/>
              <w:spacing w:before="118"/>
              <w:ind w:left="154" w:right="131"/>
              <w:jc w:val="center"/>
              <w:rPr>
                <w:sz w:val="15"/>
              </w:rPr>
            </w:pPr>
            <w:r>
              <w:rPr>
                <w:sz w:val="15"/>
              </w:rPr>
              <w:t>NO</w:t>
            </w:r>
          </w:p>
        </w:tc>
      </w:tr>
      <w:tr w:rsidR="00E82F33" w14:paraId="00DB8354" w14:textId="77777777" w:rsidTr="00E82F33">
        <w:trPr>
          <w:trHeight w:val="1110"/>
          <w:jc w:val="center"/>
        </w:trPr>
        <w:tc>
          <w:tcPr>
            <w:tcW w:w="286" w:type="dxa"/>
          </w:tcPr>
          <w:p w14:paraId="66FC4C5C" w14:textId="77777777" w:rsidR="00E82F33" w:rsidRDefault="00E82F33" w:rsidP="00E82F33">
            <w:pPr>
              <w:pStyle w:val="TableParagraph"/>
              <w:rPr>
                <w:sz w:val="14"/>
              </w:rPr>
            </w:pPr>
          </w:p>
          <w:p w14:paraId="780A5BE1" w14:textId="77777777" w:rsidR="00E82F33" w:rsidRDefault="00E82F33" w:rsidP="00E82F33">
            <w:pPr>
              <w:pStyle w:val="TableParagraph"/>
              <w:rPr>
                <w:sz w:val="14"/>
              </w:rPr>
            </w:pPr>
          </w:p>
          <w:p w14:paraId="4073CD9C" w14:textId="77777777" w:rsidR="00E82F33" w:rsidRDefault="00E82F33" w:rsidP="00E82F33">
            <w:pPr>
              <w:pStyle w:val="TableParagraph"/>
              <w:spacing w:before="118"/>
              <w:ind w:left="29"/>
              <w:jc w:val="center"/>
              <w:rPr>
                <w:sz w:val="15"/>
              </w:rPr>
            </w:pPr>
            <w:r>
              <w:rPr>
                <w:w w:val="99"/>
                <w:sz w:val="15"/>
              </w:rPr>
              <w:t>3</w:t>
            </w:r>
          </w:p>
        </w:tc>
        <w:tc>
          <w:tcPr>
            <w:tcW w:w="3822" w:type="dxa"/>
          </w:tcPr>
          <w:p w14:paraId="35A3B1B7" w14:textId="77777777" w:rsidR="00E82F33" w:rsidRPr="00E82F33" w:rsidRDefault="00E82F33" w:rsidP="00E82F33">
            <w:pPr>
              <w:pStyle w:val="TableParagraph"/>
              <w:rPr>
                <w:sz w:val="14"/>
                <w:lang w:val="es-MX"/>
              </w:rPr>
            </w:pPr>
          </w:p>
          <w:p w14:paraId="63E57D5D" w14:textId="77777777" w:rsidR="00E82F33" w:rsidRPr="00E82F33" w:rsidRDefault="00E82F33" w:rsidP="00E82F33">
            <w:pPr>
              <w:pStyle w:val="TableParagraph"/>
              <w:spacing w:before="102" w:line="252" w:lineRule="auto"/>
              <w:ind w:left="224" w:right="212" w:firstLine="14"/>
              <w:jc w:val="both"/>
              <w:rPr>
                <w:sz w:val="15"/>
                <w:lang w:val="es-MX"/>
              </w:rPr>
            </w:pPr>
            <w:r w:rsidRPr="00E82F33">
              <w:rPr>
                <w:sz w:val="15"/>
                <w:lang w:val="es-MX"/>
              </w:rPr>
              <w:t>Formatos</w:t>
            </w:r>
            <w:r w:rsidRPr="00E82F33">
              <w:rPr>
                <w:spacing w:val="-7"/>
                <w:sz w:val="15"/>
                <w:lang w:val="es-MX"/>
              </w:rPr>
              <w:t xml:space="preserve"> </w:t>
            </w:r>
            <w:r w:rsidRPr="00E82F33">
              <w:rPr>
                <w:sz w:val="15"/>
                <w:lang w:val="es-MX"/>
              </w:rPr>
              <w:t>de</w:t>
            </w:r>
            <w:r w:rsidRPr="00E82F33">
              <w:rPr>
                <w:spacing w:val="-6"/>
                <w:sz w:val="15"/>
                <w:lang w:val="es-MX"/>
              </w:rPr>
              <w:t xml:space="preserve"> </w:t>
            </w:r>
            <w:r w:rsidRPr="00E82F33">
              <w:rPr>
                <w:sz w:val="15"/>
                <w:lang w:val="es-MX"/>
              </w:rPr>
              <w:t>los</w:t>
            </w:r>
            <w:r w:rsidRPr="00E82F33">
              <w:rPr>
                <w:spacing w:val="-7"/>
                <w:sz w:val="15"/>
                <w:lang w:val="es-MX"/>
              </w:rPr>
              <w:t xml:space="preserve"> </w:t>
            </w:r>
            <w:r w:rsidRPr="00E82F33">
              <w:rPr>
                <w:sz w:val="15"/>
                <w:lang w:val="es-MX"/>
              </w:rPr>
              <w:t>reportes</w:t>
            </w:r>
            <w:r w:rsidRPr="00E82F33">
              <w:rPr>
                <w:spacing w:val="-7"/>
                <w:sz w:val="15"/>
                <w:lang w:val="es-MX"/>
              </w:rPr>
              <w:t xml:space="preserve"> </w:t>
            </w:r>
            <w:r w:rsidRPr="00E82F33">
              <w:rPr>
                <w:sz w:val="15"/>
                <w:lang w:val="es-MX"/>
              </w:rPr>
              <w:t>del</w:t>
            </w:r>
            <w:r w:rsidRPr="00E82F33">
              <w:rPr>
                <w:spacing w:val="-6"/>
                <w:sz w:val="15"/>
                <w:lang w:val="es-MX"/>
              </w:rPr>
              <w:t xml:space="preserve"> </w:t>
            </w:r>
            <w:r w:rsidRPr="00E82F33">
              <w:rPr>
                <w:sz w:val="15"/>
                <w:lang w:val="es-MX"/>
              </w:rPr>
              <w:t>servicio</w:t>
            </w:r>
            <w:r w:rsidRPr="00E82F33">
              <w:rPr>
                <w:spacing w:val="-8"/>
                <w:sz w:val="15"/>
                <w:lang w:val="es-MX"/>
              </w:rPr>
              <w:t xml:space="preserve"> </w:t>
            </w:r>
            <w:r w:rsidRPr="00E82F33">
              <w:rPr>
                <w:sz w:val="15"/>
                <w:lang w:val="es-MX"/>
              </w:rPr>
              <w:t>de</w:t>
            </w:r>
            <w:r w:rsidRPr="00E82F33">
              <w:rPr>
                <w:spacing w:val="-6"/>
                <w:sz w:val="15"/>
                <w:lang w:val="es-MX"/>
              </w:rPr>
              <w:t xml:space="preserve"> </w:t>
            </w:r>
            <w:r w:rsidRPr="00E82F33">
              <w:rPr>
                <w:sz w:val="15"/>
                <w:lang w:val="es-MX"/>
              </w:rPr>
              <w:t>mantenimiento preventivo y correctivo en los que se documentaran los servicios</w:t>
            </w:r>
            <w:r w:rsidRPr="00E82F33">
              <w:rPr>
                <w:spacing w:val="-7"/>
                <w:sz w:val="15"/>
                <w:lang w:val="es-MX"/>
              </w:rPr>
              <w:t xml:space="preserve"> </w:t>
            </w:r>
            <w:r w:rsidRPr="00E82F33">
              <w:rPr>
                <w:sz w:val="15"/>
                <w:lang w:val="es-MX"/>
              </w:rPr>
              <w:t>de</w:t>
            </w:r>
            <w:r w:rsidRPr="00E82F33">
              <w:rPr>
                <w:spacing w:val="-6"/>
                <w:sz w:val="15"/>
                <w:lang w:val="es-MX"/>
              </w:rPr>
              <w:t xml:space="preserve"> </w:t>
            </w:r>
            <w:r w:rsidRPr="00E82F33">
              <w:rPr>
                <w:sz w:val="15"/>
                <w:lang w:val="es-MX"/>
              </w:rPr>
              <w:t>acuerdo</w:t>
            </w:r>
            <w:r w:rsidRPr="00E82F33">
              <w:rPr>
                <w:spacing w:val="-8"/>
                <w:sz w:val="15"/>
                <w:lang w:val="es-MX"/>
              </w:rPr>
              <w:t xml:space="preserve"> </w:t>
            </w:r>
            <w:r w:rsidRPr="00E82F33">
              <w:rPr>
                <w:sz w:val="15"/>
                <w:lang w:val="es-MX"/>
              </w:rPr>
              <w:t>a</w:t>
            </w:r>
            <w:r w:rsidRPr="00E82F33">
              <w:rPr>
                <w:spacing w:val="-7"/>
                <w:sz w:val="15"/>
                <w:lang w:val="es-MX"/>
              </w:rPr>
              <w:t xml:space="preserve"> </w:t>
            </w:r>
            <w:r w:rsidRPr="00E82F33">
              <w:rPr>
                <w:sz w:val="15"/>
                <w:lang w:val="es-MX"/>
              </w:rPr>
              <w:t>las</w:t>
            </w:r>
            <w:r w:rsidRPr="00E82F33">
              <w:rPr>
                <w:spacing w:val="-7"/>
                <w:sz w:val="15"/>
                <w:lang w:val="es-MX"/>
              </w:rPr>
              <w:t xml:space="preserve"> </w:t>
            </w:r>
            <w:r w:rsidRPr="00E82F33">
              <w:rPr>
                <w:sz w:val="15"/>
                <w:lang w:val="es-MX"/>
              </w:rPr>
              <w:t>actividades</w:t>
            </w:r>
            <w:r w:rsidRPr="00E82F33">
              <w:rPr>
                <w:spacing w:val="-7"/>
                <w:sz w:val="15"/>
                <w:lang w:val="es-MX"/>
              </w:rPr>
              <w:t xml:space="preserve"> </w:t>
            </w:r>
            <w:r w:rsidRPr="00E82F33">
              <w:rPr>
                <w:sz w:val="15"/>
                <w:lang w:val="es-MX"/>
              </w:rPr>
              <w:t>del</w:t>
            </w:r>
            <w:r w:rsidRPr="00E82F33">
              <w:rPr>
                <w:spacing w:val="-6"/>
                <w:sz w:val="15"/>
                <w:lang w:val="es-MX"/>
              </w:rPr>
              <w:t xml:space="preserve"> </w:t>
            </w:r>
            <w:r w:rsidRPr="00E82F33">
              <w:rPr>
                <w:sz w:val="15"/>
                <w:lang w:val="es-MX"/>
              </w:rPr>
              <w:t>Anexo</w:t>
            </w:r>
            <w:r w:rsidRPr="00E82F33">
              <w:rPr>
                <w:spacing w:val="-7"/>
                <w:sz w:val="15"/>
                <w:lang w:val="es-MX"/>
              </w:rPr>
              <w:t xml:space="preserve"> </w:t>
            </w:r>
            <w:r w:rsidRPr="00E82F33">
              <w:rPr>
                <w:sz w:val="15"/>
                <w:lang w:val="es-MX"/>
              </w:rPr>
              <w:t>Técnico.</w:t>
            </w:r>
          </w:p>
        </w:tc>
        <w:tc>
          <w:tcPr>
            <w:tcW w:w="1415" w:type="dxa"/>
          </w:tcPr>
          <w:p w14:paraId="7607485A" w14:textId="77777777" w:rsidR="00E82F33" w:rsidRPr="00E82F33" w:rsidRDefault="00E82F33" w:rsidP="00E82F33">
            <w:pPr>
              <w:pStyle w:val="TableParagraph"/>
              <w:rPr>
                <w:sz w:val="14"/>
                <w:lang w:val="es-MX"/>
              </w:rPr>
            </w:pPr>
          </w:p>
          <w:p w14:paraId="106F904C" w14:textId="77777777" w:rsidR="00E82F33" w:rsidRPr="00E82F33" w:rsidRDefault="00E82F33" w:rsidP="00E82F33">
            <w:pPr>
              <w:pStyle w:val="TableParagraph"/>
              <w:rPr>
                <w:sz w:val="14"/>
                <w:lang w:val="es-MX"/>
              </w:rPr>
            </w:pPr>
          </w:p>
          <w:p w14:paraId="22FF60CB" w14:textId="77777777" w:rsidR="00E82F33" w:rsidRDefault="00E82F33" w:rsidP="00E82F33">
            <w:pPr>
              <w:pStyle w:val="TableParagraph"/>
              <w:spacing w:before="118"/>
              <w:ind w:left="134" w:right="109"/>
              <w:jc w:val="center"/>
              <w:rPr>
                <w:sz w:val="15"/>
              </w:rPr>
            </w:pPr>
            <w:r>
              <w:rPr>
                <w:sz w:val="15"/>
              </w:rPr>
              <w:t>Impresa</w:t>
            </w:r>
          </w:p>
        </w:tc>
        <w:tc>
          <w:tcPr>
            <w:tcW w:w="1131" w:type="dxa"/>
          </w:tcPr>
          <w:p w14:paraId="3A311387" w14:textId="77777777" w:rsidR="00E82F33" w:rsidRDefault="00E82F33" w:rsidP="00E82F33">
            <w:pPr>
              <w:pStyle w:val="TableParagraph"/>
              <w:rPr>
                <w:sz w:val="14"/>
              </w:rPr>
            </w:pPr>
          </w:p>
          <w:p w14:paraId="07C6FC56" w14:textId="77777777" w:rsidR="00E82F33" w:rsidRDefault="00E82F33" w:rsidP="00E82F33">
            <w:pPr>
              <w:pStyle w:val="TableParagraph"/>
              <w:rPr>
                <w:sz w:val="14"/>
              </w:rPr>
            </w:pPr>
          </w:p>
          <w:p w14:paraId="77CB1DFF" w14:textId="77777777" w:rsidR="00E82F33" w:rsidRDefault="00E82F33" w:rsidP="00E82F33">
            <w:pPr>
              <w:pStyle w:val="TableParagraph"/>
              <w:spacing w:before="118"/>
              <w:ind w:right="505"/>
              <w:jc w:val="right"/>
              <w:rPr>
                <w:sz w:val="15"/>
              </w:rPr>
            </w:pPr>
            <w:r>
              <w:rPr>
                <w:w w:val="99"/>
                <w:sz w:val="15"/>
              </w:rPr>
              <w:t>1</w:t>
            </w:r>
          </w:p>
        </w:tc>
        <w:tc>
          <w:tcPr>
            <w:tcW w:w="1534" w:type="dxa"/>
          </w:tcPr>
          <w:p w14:paraId="464AA6AA" w14:textId="77777777" w:rsidR="00E82F33" w:rsidRPr="00E82F33" w:rsidRDefault="00E82F33" w:rsidP="00E82F33">
            <w:pPr>
              <w:pStyle w:val="TableParagraph"/>
              <w:rPr>
                <w:sz w:val="14"/>
                <w:lang w:val="es-MX"/>
              </w:rPr>
            </w:pPr>
          </w:p>
          <w:p w14:paraId="38E8984E" w14:textId="77777777" w:rsidR="00E82F33" w:rsidRPr="00E82F33" w:rsidRDefault="00E82F33" w:rsidP="00E82F33">
            <w:pPr>
              <w:pStyle w:val="TableParagraph"/>
              <w:spacing w:before="3"/>
              <w:rPr>
                <w:sz w:val="16"/>
                <w:lang w:val="es-MX"/>
              </w:rPr>
            </w:pPr>
          </w:p>
          <w:p w14:paraId="4E27CC4A" w14:textId="77777777" w:rsidR="00E82F33" w:rsidRPr="00E82F33" w:rsidRDefault="00E82F33" w:rsidP="00E82F33">
            <w:pPr>
              <w:pStyle w:val="TableParagraph"/>
              <w:spacing w:line="252" w:lineRule="auto"/>
              <w:ind w:left="23"/>
              <w:rPr>
                <w:sz w:val="15"/>
                <w:lang w:val="es-MX"/>
              </w:rPr>
            </w:pPr>
            <w:r w:rsidRPr="00E82F33">
              <w:rPr>
                <w:sz w:val="15"/>
                <w:lang w:val="es-MX"/>
              </w:rPr>
              <w:t>A más tardar el 08 de enero de 2021</w:t>
            </w:r>
          </w:p>
        </w:tc>
        <w:tc>
          <w:tcPr>
            <w:tcW w:w="1635" w:type="dxa"/>
          </w:tcPr>
          <w:p w14:paraId="67D5188F" w14:textId="77777777" w:rsidR="00E82F33" w:rsidRPr="00E82F33" w:rsidRDefault="00E82F33" w:rsidP="00E82F33">
            <w:pPr>
              <w:pStyle w:val="TableParagraph"/>
              <w:rPr>
                <w:sz w:val="14"/>
                <w:lang w:val="es-MX"/>
              </w:rPr>
            </w:pPr>
          </w:p>
          <w:p w14:paraId="751C1271" w14:textId="77777777" w:rsidR="00E82F33" w:rsidRPr="00E82F33" w:rsidRDefault="00E82F33" w:rsidP="00E82F33">
            <w:pPr>
              <w:pStyle w:val="TableParagraph"/>
              <w:rPr>
                <w:sz w:val="14"/>
                <w:lang w:val="es-MX"/>
              </w:rPr>
            </w:pPr>
          </w:p>
          <w:p w14:paraId="50FC79DA" w14:textId="77777777" w:rsidR="00E82F33" w:rsidRDefault="00E82F33" w:rsidP="00E82F33">
            <w:pPr>
              <w:pStyle w:val="TableParagraph"/>
              <w:spacing w:before="118"/>
              <w:ind w:left="154" w:right="131"/>
              <w:jc w:val="center"/>
              <w:rPr>
                <w:sz w:val="15"/>
              </w:rPr>
            </w:pPr>
            <w:r>
              <w:rPr>
                <w:sz w:val="15"/>
              </w:rPr>
              <w:t>NO</w:t>
            </w:r>
          </w:p>
        </w:tc>
      </w:tr>
      <w:tr w:rsidR="00E82F33" w14:paraId="4871B0E2" w14:textId="77777777" w:rsidTr="00E82F33">
        <w:trPr>
          <w:trHeight w:val="1110"/>
          <w:jc w:val="center"/>
        </w:trPr>
        <w:tc>
          <w:tcPr>
            <w:tcW w:w="286" w:type="dxa"/>
          </w:tcPr>
          <w:p w14:paraId="0049ECE9" w14:textId="77777777" w:rsidR="00E82F33" w:rsidRDefault="00E82F33" w:rsidP="00E82F33">
            <w:pPr>
              <w:pStyle w:val="TableParagraph"/>
              <w:rPr>
                <w:sz w:val="14"/>
              </w:rPr>
            </w:pPr>
          </w:p>
          <w:p w14:paraId="2F124D63" w14:textId="77777777" w:rsidR="00E82F33" w:rsidRDefault="00E82F33" w:rsidP="00E82F33">
            <w:pPr>
              <w:pStyle w:val="TableParagraph"/>
              <w:rPr>
                <w:sz w:val="14"/>
              </w:rPr>
            </w:pPr>
          </w:p>
          <w:p w14:paraId="6C2F8A6B" w14:textId="77777777" w:rsidR="00E82F33" w:rsidRDefault="00E82F33" w:rsidP="00E82F33">
            <w:pPr>
              <w:pStyle w:val="TableParagraph"/>
              <w:spacing w:before="118"/>
              <w:ind w:left="29"/>
              <w:jc w:val="center"/>
              <w:rPr>
                <w:sz w:val="15"/>
              </w:rPr>
            </w:pPr>
            <w:r>
              <w:rPr>
                <w:w w:val="99"/>
                <w:sz w:val="15"/>
              </w:rPr>
              <w:t>4</w:t>
            </w:r>
          </w:p>
        </w:tc>
        <w:tc>
          <w:tcPr>
            <w:tcW w:w="3822" w:type="dxa"/>
          </w:tcPr>
          <w:p w14:paraId="76DE08D4" w14:textId="77777777" w:rsidR="00E82F33" w:rsidRPr="00E82F33" w:rsidRDefault="00E82F33" w:rsidP="00E82F33">
            <w:pPr>
              <w:pStyle w:val="TableParagraph"/>
              <w:rPr>
                <w:sz w:val="14"/>
                <w:lang w:val="es-MX"/>
              </w:rPr>
            </w:pPr>
          </w:p>
          <w:p w14:paraId="3F05A4D4" w14:textId="77777777" w:rsidR="00E82F33" w:rsidRPr="00E82F33" w:rsidRDefault="00E82F33" w:rsidP="00E82F33">
            <w:pPr>
              <w:pStyle w:val="TableParagraph"/>
              <w:spacing w:before="102" w:line="252" w:lineRule="auto"/>
              <w:ind w:left="23" w:right="13"/>
              <w:jc w:val="center"/>
              <w:rPr>
                <w:sz w:val="15"/>
                <w:lang w:val="es-MX"/>
              </w:rPr>
            </w:pPr>
            <w:r w:rsidRPr="00E82F33">
              <w:rPr>
                <w:sz w:val="15"/>
                <w:lang w:val="es-MX"/>
              </w:rPr>
              <w:t>Escrito del proveedor informando el número telefónico de sus oficinas para atender cualquier llamada de emergencia y un número de teléfono celular para el servicio de 24 horas</w:t>
            </w:r>
          </w:p>
        </w:tc>
        <w:tc>
          <w:tcPr>
            <w:tcW w:w="1415" w:type="dxa"/>
          </w:tcPr>
          <w:p w14:paraId="56911D93" w14:textId="77777777" w:rsidR="00E82F33" w:rsidRPr="00E82F33" w:rsidRDefault="00E82F33" w:rsidP="00E82F33">
            <w:pPr>
              <w:pStyle w:val="TableParagraph"/>
              <w:rPr>
                <w:sz w:val="14"/>
                <w:lang w:val="es-MX"/>
              </w:rPr>
            </w:pPr>
          </w:p>
          <w:p w14:paraId="182871F6" w14:textId="77777777" w:rsidR="00E82F33" w:rsidRPr="00E82F33" w:rsidRDefault="00E82F33" w:rsidP="00E82F33">
            <w:pPr>
              <w:pStyle w:val="TableParagraph"/>
              <w:rPr>
                <w:sz w:val="14"/>
                <w:lang w:val="es-MX"/>
              </w:rPr>
            </w:pPr>
          </w:p>
          <w:p w14:paraId="62A8B0DF" w14:textId="77777777" w:rsidR="00E82F33" w:rsidRDefault="00E82F33" w:rsidP="00E82F33">
            <w:pPr>
              <w:pStyle w:val="TableParagraph"/>
              <w:spacing w:before="118"/>
              <w:ind w:left="134" w:right="109"/>
              <w:jc w:val="center"/>
              <w:rPr>
                <w:sz w:val="15"/>
              </w:rPr>
            </w:pPr>
            <w:r>
              <w:rPr>
                <w:sz w:val="15"/>
              </w:rPr>
              <w:t>Impresa</w:t>
            </w:r>
          </w:p>
        </w:tc>
        <w:tc>
          <w:tcPr>
            <w:tcW w:w="1131" w:type="dxa"/>
          </w:tcPr>
          <w:p w14:paraId="7C96584A" w14:textId="77777777" w:rsidR="00E82F33" w:rsidRDefault="00E82F33" w:rsidP="00E82F33">
            <w:pPr>
              <w:pStyle w:val="TableParagraph"/>
              <w:rPr>
                <w:sz w:val="14"/>
              </w:rPr>
            </w:pPr>
          </w:p>
          <w:p w14:paraId="2EC603B3" w14:textId="77777777" w:rsidR="00E82F33" w:rsidRDefault="00E82F33" w:rsidP="00E82F33">
            <w:pPr>
              <w:pStyle w:val="TableParagraph"/>
              <w:rPr>
                <w:sz w:val="14"/>
              </w:rPr>
            </w:pPr>
          </w:p>
          <w:p w14:paraId="7D88A465" w14:textId="77777777" w:rsidR="00E82F33" w:rsidRDefault="00E82F33" w:rsidP="00E82F33">
            <w:pPr>
              <w:pStyle w:val="TableParagraph"/>
              <w:spacing w:before="118"/>
              <w:ind w:right="505"/>
              <w:jc w:val="right"/>
              <w:rPr>
                <w:sz w:val="15"/>
              </w:rPr>
            </w:pPr>
            <w:r>
              <w:rPr>
                <w:w w:val="99"/>
                <w:sz w:val="15"/>
              </w:rPr>
              <w:t>1</w:t>
            </w:r>
          </w:p>
        </w:tc>
        <w:tc>
          <w:tcPr>
            <w:tcW w:w="1534" w:type="dxa"/>
          </w:tcPr>
          <w:p w14:paraId="7E17A3A2" w14:textId="77777777" w:rsidR="00E82F33" w:rsidRPr="00E82F33" w:rsidRDefault="00E82F33" w:rsidP="00E82F33">
            <w:pPr>
              <w:pStyle w:val="TableParagraph"/>
              <w:rPr>
                <w:sz w:val="14"/>
                <w:lang w:val="es-MX"/>
              </w:rPr>
            </w:pPr>
          </w:p>
          <w:p w14:paraId="6BED823F" w14:textId="77777777" w:rsidR="00E82F33" w:rsidRPr="00E82F33" w:rsidRDefault="00E82F33" w:rsidP="00E82F33">
            <w:pPr>
              <w:pStyle w:val="TableParagraph"/>
              <w:spacing w:before="102" w:line="252" w:lineRule="auto"/>
              <w:ind w:left="23" w:right="12"/>
              <w:jc w:val="both"/>
              <w:rPr>
                <w:sz w:val="15"/>
                <w:lang w:val="es-MX"/>
              </w:rPr>
            </w:pPr>
            <w:r w:rsidRPr="00E82F33">
              <w:rPr>
                <w:sz w:val="15"/>
                <w:lang w:val="es-MX"/>
              </w:rPr>
              <w:t xml:space="preserve">Dentro de la primera semana de la </w:t>
            </w:r>
            <w:r w:rsidRPr="00E82F33">
              <w:rPr>
                <w:spacing w:val="-3"/>
                <w:sz w:val="15"/>
                <w:lang w:val="es-MX"/>
              </w:rPr>
              <w:t xml:space="preserve">vigencia </w:t>
            </w:r>
            <w:r w:rsidRPr="00E82F33">
              <w:rPr>
                <w:sz w:val="15"/>
                <w:lang w:val="es-MX"/>
              </w:rPr>
              <w:t>del</w:t>
            </w:r>
            <w:r w:rsidRPr="00E82F33">
              <w:rPr>
                <w:spacing w:val="-1"/>
                <w:sz w:val="15"/>
                <w:lang w:val="es-MX"/>
              </w:rPr>
              <w:t xml:space="preserve"> </w:t>
            </w:r>
            <w:r w:rsidRPr="00E82F33">
              <w:rPr>
                <w:sz w:val="15"/>
                <w:lang w:val="es-MX"/>
              </w:rPr>
              <w:t>contrato</w:t>
            </w:r>
          </w:p>
        </w:tc>
        <w:tc>
          <w:tcPr>
            <w:tcW w:w="1635" w:type="dxa"/>
          </w:tcPr>
          <w:p w14:paraId="11AAA998" w14:textId="77777777" w:rsidR="00E82F33" w:rsidRPr="00E82F33" w:rsidRDefault="00E82F33" w:rsidP="00E82F33">
            <w:pPr>
              <w:pStyle w:val="TableParagraph"/>
              <w:rPr>
                <w:sz w:val="14"/>
                <w:lang w:val="es-MX"/>
              </w:rPr>
            </w:pPr>
          </w:p>
          <w:p w14:paraId="5B38E5B0" w14:textId="77777777" w:rsidR="00E82F33" w:rsidRPr="00E82F33" w:rsidRDefault="00E82F33" w:rsidP="00E82F33">
            <w:pPr>
              <w:pStyle w:val="TableParagraph"/>
              <w:rPr>
                <w:sz w:val="14"/>
                <w:lang w:val="es-MX"/>
              </w:rPr>
            </w:pPr>
          </w:p>
          <w:p w14:paraId="30D076FE" w14:textId="77777777" w:rsidR="00E82F33" w:rsidRDefault="00E82F33" w:rsidP="00E82F33">
            <w:pPr>
              <w:pStyle w:val="TableParagraph"/>
              <w:spacing w:before="118"/>
              <w:ind w:left="154" w:right="131"/>
              <w:jc w:val="center"/>
              <w:rPr>
                <w:sz w:val="15"/>
              </w:rPr>
            </w:pPr>
            <w:r>
              <w:rPr>
                <w:sz w:val="15"/>
              </w:rPr>
              <w:t>NO</w:t>
            </w:r>
          </w:p>
        </w:tc>
      </w:tr>
      <w:tr w:rsidR="00E82F33" w14:paraId="06E75020" w14:textId="77777777" w:rsidTr="00E82F33">
        <w:trPr>
          <w:trHeight w:val="1110"/>
          <w:jc w:val="center"/>
        </w:trPr>
        <w:tc>
          <w:tcPr>
            <w:tcW w:w="286" w:type="dxa"/>
          </w:tcPr>
          <w:p w14:paraId="4C9BBA4C" w14:textId="77777777" w:rsidR="00E82F33" w:rsidRDefault="00E82F33" w:rsidP="00E82F33">
            <w:pPr>
              <w:pStyle w:val="TableParagraph"/>
              <w:rPr>
                <w:sz w:val="14"/>
              </w:rPr>
            </w:pPr>
          </w:p>
          <w:p w14:paraId="0D46DA8B" w14:textId="77777777" w:rsidR="00E82F33" w:rsidRDefault="00E82F33" w:rsidP="00E82F33">
            <w:pPr>
              <w:pStyle w:val="TableParagraph"/>
              <w:rPr>
                <w:sz w:val="14"/>
              </w:rPr>
            </w:pPr>
          </w:p>
          <w:p w14:paraId="723AAD4E" w14:textId="77777777" w:rsidR="00E82F33" w:rsidRDefault="00E82F33" w:rsidP="00E82F33">
            <w:pPr>
              <w:pStyle w:val="TableParagraph"/>
              <w:spacing w:before="118"/>
              <w:ind w:left="29"/>
              <w:jc w:val="center"/>
              <w:rPr>
                <w:sz w:val="15"/>
              </w:rPr>
            </w:pPr>
            <w:r>
              <w:rPr>
                <w:w w:val="99"/>
                <w:sz w:val="15"/>
              </w:rPr>
              <w:t>5</w:t>
            </w:r>
          </w:p>
        </w:tc>
        <w:tc>
          <w:tcPr>
            <w:tcW w:w="3822" w:type="dxa"/>
          </w:tcPr>
          <w:p w14:paraId="50178CFC" w14:textId="77777777" w:rsidR="00E82F33" w:rsidRPr="002156AC" w:rsidRDefault="00E82F33" w:rsidP="00E82F33">
            <w:pPr>
              <w:pStyle w:val="TableParagraph"/>
              <w:rPr>
                <w:sz w:val="14"/>
                <w:lang w:val="es-MX"/>
              </w:rPr>
            </w:pPr>
          </w:p>
          <w:p w14:paraId="32887EEF" w14:textId="77777777" w:rsidR="00E82F33" w:rsidRPr="002156AC" w:rsidRDefault="00E82F33" w:rsidP="00E82F33">
            <w:pPr>
              <w:pStyle w:val="TableParagraph"/>
              <w:spacing w:before="3"/>
              <w:rPr>
                <w:sz w:val="16"/>
                <w:lang w:val="es-MX"/>
              </w:rPr>
            </w:pPr>
          </w:p>
          <w:p w14:paraId="397A5311" w14:textId="77777777" w:rsidR="00E82F33" w:rsidRPr="002156AC" w:rsidRDefault="00E82F33" w:rsidP="00E82F33">
            <w:pPr>
              <w:pStyle w:val="TableParagraph"/>
              <w:ind w:left="23" w:right="12"/>
              <w:jc w:val="center"/>
              <w:rPr>
                <w:sz w:val="15"/>
                <w:lang w:val="es-MX"/>
              </w:rPr>
            </w:pPr>
            <w:r w:rsidRPr="002156AC">
              <w:rPr>
                <w:sz w:val="15"/>
                <w:lang w:val="es-MX"/>
              </w:rPr>
              <w:t>Garantías a que se refieren las letras A , B, y C, del numeral 9.</w:t>
            </w:r>
          </w:p>
          <w:p w14:paraId="24D18E84" w14:textId="77777777" w:rsidR="00E82F33" w:rsidRDefault="00E82F33" w:rsidP="00E82F33">
            <w:pPr>
              <w:pStyle w:val="TableParagraph"/>
              <w:spacing w:before="9"/>
              <w:ind w:left="23" w:right="12"/>
              <w:jc w:val="center"/>
              <w:rPr>
                <w:sz w:val="15"/>
              </w:rPr>
            </w:pPr>
            <w:r>
              <w:rPr>
                <w:sz w:val="15"/>
              </w:rPr>
              <w:t>Garantías del Anexo Técnico.</w:t>
            </w:r>
          </w:p>
        </w:tc>
        <w:tc>
          <w:tcPr>
            <w:tcW w:w="1415" w:type="dxa"/>
          </w:tcPr>
          <w:p w14:paraId="1655218B" w14:textId="77777777" w:rsidR="00E82F33" w:rsidRDefault="00E82F33" w:rsidP="00E82F33">
            <w:pPr>
              <w:pStyle w:val="TableParagraph"/>
              <w:rPr>
                <w:sz w:val="14"/>
              </w:rPr>
            </w:pPr>
          </w:p>
          <w:p w14:paraId="5AF47ED4" w14:textId="77777777" w:rsidR="00E82F33" w:rsidRDefault="00E82F33" w:rsidP="00E82F33">
            <w:pPr>
              <w:pStyle w:val="TableParagraph"/>
              <w:rPr>
                <w:sz w:val="14"/>
              </w:rPr>
            </w:pPr>
          </w:p>
          <w:p w14:paraId="70B260BB" w14:textId="77777777" w:rsidR="00E82F33" w:rsidRDefault="00E82F33" w:rsidP="00E82F33">
            <w:pPr>
              <w:pStyle w:val="TableParagraph"/>
              <w:spacing w:before="118"/>
              <w:ind w:left="134" w:right="109"/>
              <w:jc w:val="center"/>
              <w:rPr>
                <w:sz w:val="15"/>
              </w:rPr>
            </w:pPr>
            <w:r>
              <w:rPr>
                <w:sz w:val="15"/>
              </w:rPr>
              <w:t>Impresa</w:t>
            </w:r>
          </w:p>
        </w:tc>
        <w:tc>
          <w:tcPr>
            <w:tcW w:w="1131" w:type="dxa"/>
          </w:tcPr>
          <w:p w14:paraId="0635DE59" w14:textId="77777777" w:rsidR="00E82F33" w:rsidRDefault="00E82F33" w:rsidP="00E82F33">
            <w:pPr>
              <w:pStyle w:val="TableParagraph"/>
              <w:rPr>
                <w:sz w:val="14"/>
              </w:rPr>
            </w:pPr>
          </w:p>
          <w:p w14:paraId="5B9FABE9" w14:textId="77777777" w:rsidR="00E82F33" w:rsidRDefault="00E82F33" w:rsidP="00E82F33">
            <w:pPr>
              <w:pStyle w:val="TableParagraph"/>
              <w:rPr>
                <w:sz w:val="14"/>
              </w:rPr>
            </w:pPr>
          </w:p>
          <w:p w14:paraId="1792F099" w14:textId="77777777" w:rsidR="00E82F33" w:rsidRDefault="00E82F33" w:rsidP="00E82F33">
            <w:pPr>
              <w:pStyle w:val="TableParagraph"/>
              <w:spacing w:before="118"/>
              <w:ind w:right="505"/>
              <w:jc w:val="right"/>
              <w:rPr>
                <w:sz w:val="15"/>
              </w:rPr>
            </w:pPr>
            <w:r>
              <w:rPr>
                <w:w w:val="99"/>
                <w:sz w:val="15"/>
              </w:rPr>
              <w:t>1</w:t>
            </w:r>
          </w:p>
        </w:tc>
        <w:tc>
          <w:tcPr>
            <w:tcW w:w="1534" w:type="dxa"/>
          </w:tcPr>
          <w:p w14:paraId="7B24E715" w14:textId="77777777" w:rsidR="00E82F33" w:rsidRPr="002156AC" w:rsidRDefault="00E82F33" w:rsidP="00E82F33">
            <w:pPr>
              <w:pStyle w:val="TableParagraph"/>
              <w:rPr>
                <w:sz w:val="14"/>
                <w:lang w:val="es-MX"/>
              </w:rPr>
            </w:pPr>
          </w:p>
          <w:p w14:paraId="51C21819" w14:textId="77777777" w:rsidR="00E82F33" w:rsidRPr="002156AC" w:rsidRDefault="00E82F33" w:rsidP="00E82F33">
            <w:pPr>
              <w:pStyle w:val="TableParagraph"/>
              <w:spacing w:before="3"/>
              <w:rPr>
                <w:sz w:val="16"/>
                <w:lang w:val="es-MX"/>
              </w:rPr>
            </w:pPr>
          </w:p>
          <w:p w14:paraId="1E236082" w14:textId="77777777" w:rsidR="00E82F33" w:rsidRPr="002156AC" w:rsidRDefault="00E82F33" w:rsidP="00E82F33">
            <w:pPr>
              <w:pStyle w:val="TableParagraph"/>
              <w:spacing w:line="252" w:lineRule="auto"/>
              <w:ind w:left="23"/>
              <w:rPr>
                <w:sz w:val="15"/>
                <w:lang w:val="es-MX"/>
              </w:rPr>
            </w:pPr>
            <w:r w:rsidRPr="002156AC">
              <w:rPr>
                <w:sz w:val="15"/>
                <w:lang w:val="es-MX"/>
              </w:rPr>
              <w:t>A más tardar el 08 de enero de 2021</w:t>
            </w:r>
          </w:p>
        </w:tc>
        <w:tc>
          <w:tcPr>
            <w:tcW w:w="1635" w:type="dxa"/>
          </w:tcPr>
          <w:p w14:paraId="4E3A2482" w14:textId="77777777" w:rsidR="00E82F33" w:rsidRPr="002156AC" w:rsidRDefault="00E82F33" w:rsidP="00E82F33">
            <w:pPr>
              <w:pStyle w:val="TableParagraph"/>
              <w:rPr>
                <w:sz w:val="14"/>
                <w:lang w:val="es-MX"/>
              </w:rPr>
            </w:pPr>
          </w:p>
          <w:p w14:paraId="27975B6E" w14:textId="77777777" w:rsidR="00E82F33" w:rsidRPr="002156AC" w:rsidRDefault="00E82F33" w:rsidP="00E82F33">
            <w:pPr>
              <w:pStyle w:val="TableParagraph"/>
              <w:rPr>
                <w:sz w:val="14"/>
                <w:lang w:val="es-MX"/>
              </w:rPr>
            </w:pPr>
          </w:p>
          <w:p w14:paraId="749B5A62" w14:textId="77777777" w:rsidR="00E82F33" w:rsidRDefault="00E82F33" w:rsidP="00E82F33">
            <w:pPr>
              <w:pStyle w:val="TableParagraph"/>
              <w:spacing w:before="118"/>
              <w:ind w:left="154" w:right="131"/>
              <w:jc w:val="center"/>
              <w:rPr>
                <w:sz w:val="15"/>
              </w:rPr>
            </w:pPr>
            <w:r>
              <w:rPr>
                <w:sz w:val="15"/>
              </w:rPr>
              <w:t>NO</w:t>
            </w:r>
          </w:p>
        </w:tc>
      </w:tr>
      <w:tr w:rsidR="00E82F33" w14:paraId="447B1333" w14:textId="77777777" w:rsidTr="00E82F33">
        <w:trPr>
          <w:trHeight w:val="1111"/>
          <w:jc w:val="center"/>
        </w:trPr>
        <w:tc>
          <w:tcPr>
            <w:tcW w:w="286" w:type="dxa"/>
          </w:tcPr>
          <w:p w14:paraId="72F98C1A" w14:textId="77777777" w:rsidR="00E82F33" w:rsidRDefault="00E82F33" w:rsidP="00E82F33">
            <w:pPr>
              <w:pStyle w:val="TableParagraph"/>
              <w:rPr>
                <w:sz w:val="14"/>
              </w:rPr>
            </w:pPr>
          </w:p>
          <w:p w14:paraId="6A80AF4A" w14:textId="77777777" w:rsidR="00E82F33" w:rsidRDefault="00E82F33" w:rsidP="00E82F33">
            <w:pPr>
              <w:pStyle w:val="TableParagraph"/>
              <w:rPr>
                <w:sz w:val="14"/>
              </w:rPr>
            </w:pPr>
          </w:p>
          <w:p w14:paraId="65D18ECF" w14:textId="77777777" w:rsidR="00E82F33" w:rsidRDefault="00E82F33" w:rsidP="00E82F33">
            <w:pPr>
              <w:pStyle w:val="TableParagraph"/>
              <w:spacing w:before="119"/>
              <w:ind w:left="29"/>
              <w:jc w:val="center"/>
              <w:rPr>
                <w:sz w:val="15"/>
              </w:rPr>
            </w:pPr>
            <w:r>
              <w:rPr>
                <w:w w:val="99"/>
                <w:sz w:val="15"/>
              </w:rPr>
              <w:t>6</w:t>
            </w:r>
          </w:p>
        </w:tc>
        <w:tc>
          <w:tcPr>
            <w:tcW w:w="3822" w:type="dxa"/>
          </w:tcPr>
          <w:p w14:paraId="33608EBD" w14:textId="77777777" w:rsidR="00E82F33" w:rsidRPr="002156AC" w:rsidRDefault="00E82F33" w:rsidP="00E82F33">
            <w:pPr>
              <w:pStyle w:val="TableParagraph"/>
              <w:rPr>
                <w:sz w:val="14"/>
                <w:lang w:val="es-MX"/>
              </w:rPr>
            </w:pPr>
          </w:p>
          <w:p w14:paraId="1A50C5F3" w14:textId="77777777" w:rsidR="00E82F33" w:rsidRPr="002156AC" w:rsidRDefault="00E82F33" w:rsidP="00E82F33">
            <w:pPr>
              <w:pStyle w:val="TableParagraph"/>
              <w:spacing w:before="102" w:line="252" w:lineRule="auto"/>
              <w:ind w:left="210" w:right="199" w:hanging="1"/>
              <w:jc w:val="center"/>
              <w:rPr>
                <w:sz w:val="15"/>
                <w:lang w:val="es-MX"/>
              </w:rPr>
            </w:pPr>
            <w:r w:rsidRPr="002156AC">
              <w:rPr>
                <w:sz w:val="15"/>
                <w:lang w:val="es-MX"/>
              </w:rPr>
              <w:t>Escrito</w:t>
            </w:r>
            <w:r w:rsidRPr="002156AC">
              <w:rPr>
                <w:spacing w:val="-9"/>
                <w:sz w:val="15"/>
                <w:lang w:val="es-MX"/>
              </w:rPr>
              <w:t xml:space="preserve"> </w:t>
            </w:r>
            <w:r w:rsidRPr="002156AC">
              <w:rPr>
                <w:sz w:val="15"/>
                <w:lang w:val="es-MX"/>
              </w:rPr>
              <w:t>de</w:t>
            </w:r>
            <w:r w:rsidRPr="002156AC">
              <w:rPr>
                <w:spacing w:val="-8"/>
                <w:sz w:val="15"/>
                <w:lang w:val="es-MX"/>
              </w:rPr>
              <w:t xml:space="preserve"> </w:t>
            </w:r>
            <w:r w:rsidRPr="002156AC">
              <w:rPr>
                <w:sz w:val="15"/>
                <w:lang w:val="es-MX"/>
              </w:rPr>
              <w:t>procedimiento</w:t>
            </w:r>
            <w:r w:rsidRPr="002156AC">
              <w:rPr>
                <w:spacing w:val="-9"/>
                <w:sz w:val="15"/>
                <w:lang w:val="es-MX"/>
              </w:rPr>
              <w:t xml:space="preserve"> </w:t>
            </w:r>
            <w:r w:rsidRPr="002156AC">
              <w:rPr>
                <w:sz w:val="15"/>
                <w:lang w:val="es-MX"/>
              </w:rPr>
              <w:t>para</w:t>
            </w:r>
            <w:r w:rsidRPr="002156AC">
              <w:rPr>
                <w:spacing w:val="-8"/>
                <w:sz w:val="15"/>
                <w:lang w:val="es-MX"/>
              </w:rPr>
              <w:t xml:space="preserve"> </w:t>
            </w:r>
            <w:r w:rsidRPr="002156AC">
              <w:rPr>
                <w:sz w:val="15"/>
                <w:lang w:val="es-MX"/>
              </w:rPr>
              <w:t>hacer</w:t>
            </w:r>
            <w:r w:rsidRPr="002156AC">
              <w:rPr>
                <w:spacing w:val="-9"/>
                <w:sz w:val="15"/>
                <w:lang w:val="es-MX"/>
              </w:rPr>
              <w:t xml:space="preserve"> </w:t>
            </w:r>
            <w:r w:rsidRPr="002156AC">
              <w:rPr>
                <w:sz w:val="15"/>
                <w:lang w:val="es-MX"/>
              </w:rPr>
              <w:t>válidas</w:t>
            </w:r>
            <w:r w:rsidRPr="002156AC">
              <w:rPr>
                <w:spacing w:val="-8"/>
                <w:sz w:val="15"/>
                <w:lang w:val="es-MX"/>
              </w:rPr>
              <w:t xml:space="preserve"> </w:t>
            </w:r>
            <w:r w:rsidRPr="002156AC">
              <w:rPr>
                <w:sz w:val="15"/>
                <w:lang w:val="es-MX"/>
              </w:rPr>
              <w:t>las</w:t>
            </w:r>
            <w:r w:rsidRPr="002156AC">
              <w:rPr>
                <w:spacing w:val="-8"/>
                <w:sz w:val="15"/>
                <w:lang w:val="es-MX"/>
              </w:rPr>
              <w:t xml:space="preserve"> </w:t>
            </w:r>
            <w:r w:rsidRPr="002156AC">
              <w:rPr>
                <w:sz w:val="15"/>
                <w:lang w:val="es-MX"/>
              </w:rPr>
              <w:t>garantías señaladas</w:t>
            </w:r>
            <w:r w:rsidRPr="002156AC">
              <w:rPr>
                <w:spacing w:val="-5"/>
                <w:sz w:val="15"/>
                <w:lang w:val="es-MX"/>
              </w:rPr>
              <w:t xml:space="preserve"> </w:t>
            </w:r>
            <w:r w:rsidRPr="002156AC">
              <w:rPr>
                <w:sz w:val="15"/>
                <w:lang w:val="es-MX"/>
              </w:rPr>
              <w:t>con</w:t>
            </w:r>
            <w:r w:rsidRPr="002156AC">
              <w:rPr>
                <w:spacing w:val="-5"/>
                <w:sz w:val="15"/>
                <w:lang w:val="es-MX"/>
              </w:rPr>
              <w:t xml:space="preserve"> </w:t>
            </w:r>
            <w:r w:rsidRPr="002156AC">
              <w:rPr>
                <w:sz w:val="15"/>
                <w:lang w:val="es-MX"/>
              </w:rPr>
              <w:t>las</w:t>
            </w:r>
            <w:r w:rsidRPr="002156AC">
              <w:rPr>
                <w:spacing w:val="-5"/>
                <w:sz w:val="15"/>
                <w:lang w:val="es-MX"/>
              </w:rPr>
              <w:t xml:space="preserve"> </w:t>
            </w:r>
            <w:r w:rsidRPr="002156AC">
              <w:rPr>
                <w:sz w:val="15"/>
                <w:lang w:val="es-MX"/>
              </w:rPr>
              <w:t>letras</w:t>
            </w:r>
            <w:r w:rsidRPr="002156AC">
              <w:rPr>
                <w:spacing w:val="-5"/>
                <w:sz w:val="15"/>
                <w:lang w:val="es-MX"/>
              </w:rPr>
              <w:t xml:space="preserve"> </w:t>
            </w:r>
            <w:r w:rsidRPr="002156AC">
              <w:rPr>
                <w:sz w:val="15"/>
                <w:lang w:val="es-MX"/>
              </w:rPr>
              <w:t>A</w:t>
            </w:r>
            <w:r w:rsidRPr="002156AC">
              <w:rPr>
                <w:spacing w:val="-5"/>
                <w:sz w:val="15"/>
                <w:lang w:val="es-MX"/>
              </w:rPr>
              <w:t xml:space="preserve"> </w:t>
            </w:r>
            <w:r w:rsidRPr="002156AC">
              <w:rPr>
                <w:sz w:val="15"/>
                <w:lang w:val="es-MX"/>
              </w:rPr>
              <w:t>B</w:t>
            </w:r>
            <w:r w:rsidRPr="002156AC">
              <w:rPr>
                <w:spacing w:val="-5"/>
                <w:sz w:val="15"/>
                <w:lang w:val="es-MX"/>
              </w:rPr>
              <w:t xml:space="preserve"> </w:t>
            </w:r>
            <w:r w:rsidRPr="002156AC">
              <w:rPr>
                <w:sz w:val="15"/>
                <w:lang w:val="es-MX"/>
              </w:rPr>
              <w:t>y</w:t>
            </w:r>
            <w:r w:rsidRPr="002156AC">
              <w:rPr>
                <w:spacing w:val="-5"/>
                <w:sz w:val="15"/>
                <w:lang w:val="es-MX"/>
              </w:rPr>
              <w:t xml:space="preserve"> </w:t>
            </w:r>
            <w:r w:rsidRPr="002156AC">
              <w:rPr>
                <w:sz w:val="15"/>
                <w:lang w:val="es-MX"/>
              </w:rPr>
              <w:t>C,</w:t>
            </w:r>
            <w:r w:rsidRPr="002156AC">
              <w:rPr>
                <w:spacing w:val="-6"/>
                <w:sz w:val="15"/>
                <w:lang w:val="es-MX"/>
              </w:rPr>
              <w:t xml:space="preserve"> </w:t>
            </w:r>
            <w:r w:rsidRPr="002156AC">
              <w:rPr>
                <w:sz w:val="15"/>
                <w:lang w:val="es-MX"/>
              </w:rPr>
              <w:t>del</w:t>
            </w:r>
            <w:r w:rsidRPr="002156AC">
              <w:rPr>
                <w:spacing w:val="-4"/>
                <w:sz w:val="15"/>
                <w:lang w:val="es-MX"/>
              </w:rPr>
              <w:t xml:space="preserve"> </w:t>
            </w:r>
            <w:r w:rsidRPr="002156AC">
              <w:rPr>
                <w:sz w:val="15"/>
                <w:lang w:val="es-MX"/>
              </w:rPr>
              <w:t>numeral</w:t>
            </w:r>
            <w:r w:rsidRPr="002156AC">
              <w:rPr>
                <w:spacing w:val="-4"/>
                <w:sz w:val="15"/>
                <w:lang w:val="es-MX"/>
              </w:rPr>
              <w:t xml:space="preserve"> </w:t>
            </w:r>
            <w:r w:rsidRPr="002156AC">
              <w:rPr>
                <w:sz w:val="15"/>
                <w:lang w:val="es-MX"/>
              </w:rPr>
              <w:t>9.</w:t>
            </w:r>
            <w:r w:rsidRPr="002156AC">
              <w:rPr>
                <w:spacing w:val="-5"/>
                <w:sz w:val="15"/>
                <w:lang w:val="es-MX"/>
              </w:rPr>
              <w:t xml:space="preserve"> </w:t>
            </w:r>
            <w:r w:rsidRPr="002156AC">
              <w:rPr>
                <w:sz w:val="15"/>
                <w:lang w:val="es-MX"/>
              </w:rPr>
              <w:t>del</w:t>
            </w:r>
            <w:r w:rsidRPr="002156AC">
              <w:rPr>
                <w:spacing w:val="-4"/>
                <w:sz w:val="15"/>
                <w:lang w:val="es-MX"/>
              </w:rPr>
              <w:t xml:space="preserve"> </w:t>
            </w:r>
            <w:r w:rsidRPr="002156AC">
              <w:rPr>
                <w:sz w:val="15"/>
                <w:lang w:val="es-MX"/>
              </w:rPr>
              <w:t>Anexo Técnico.</w:t>
            </w:r>
          </w:p>
        </w:tc>
        <w:tc>
          <w:tcPr>
            <w:tcW w:w="1415" w:type="dxa"/>
          </w:tcPr>
          <w:p w14:paraId="27C6B43A" w14:textId="77777777" w:rsidR="00E82F33" w:rsidRPr="002156AC" w:rsidRDefault="00E82F33" w:rsidP="00E82F33">
            <w:pPr>
              <w:pStyle w:val="TableParagraph"/>
              <w:rPr>
                <w:sz w:val="14"/>
                <w:lang w:val="es-MX"/>
              </w:rPr>
            </w:pPr>
          </w:p>
          <w:p w14:paraId="0CFCCA59" w14:textId="77777777" w:rsidR="00E82F33" w:rsidRPr="002156AC" w:rsidRDefault="00E82F33" w:rsidP="00E82F33">
            <w:pPr>
              <w:pStyle w:val="TableParagraph"/>
              <w:rPr>
                <w:sz w:val="14"/>
                <w:lang w:val="es-MX"/>
              </w:rPr>
            </w:pPr>
          </w:p>
          <w:p w14:paraId="58EB716D" w14:textId="77777777" w:rsidR="00E82F33" w:rsidRDefault="00E82F33" w:rsidP="00E82F33">
            <w:pPr>
              <w:pStyle w:val="TableParagraph"/>
              <w:spacing w:before="119"/>
              <w:ind w:left="134" w:right="109"/>
              <w:jc w:val="center"/>
              <w:rPr>
                <w:sz w:val="15"/>
              </w:rPr>
            </w:pPr>
            <w:r>
              <w:rPr>
                <w:sz w:val="15"/>
              </w:rPr>
              <w:t>Impresa</w:t>
            </w:r>
          </w:p>
        </w:tc>
        <w:tc>
          <w:tcPr>
            <w:tcW w:w="1131" w:type="dxa"/>
          </w:tcPr>
          <w:p w14:paraId="5B6B4C2C" w14:textId="77777777" w:rsidR="00E82F33" w:rsidRDefault="00E82F33" w:rsidP="00E82F33">
            <w:pPr>
              <w:pStyle w:val="TableParagraph"/>
              <w:rPr>
                <w:sz w:val="14"/>
              </w:rPr>
            </w:pPr>
          </w:p>
          <w:p w14:paraId="3E560B34" w14:textId="77777777" w:rsidR="00E82F33" w:rsidRDefault="00E82F33" w:rsidP="00E82F33">
            <w:pPr>
              <w:pStyle w:val="TableParagraph"/>
              <w:rPr>
                <w:sz w:val="14"/>
              </w:rPr>
            </w:pPr>
          </w:p>
          <w:p w14:paraId="05F88DDB" w14:textId="77777777" w:rsidR="00E82F33" w:rsidRDefault="00E82F33" w:rsidP="00E82F33">
            <w:pPr>
              <w:pStyle w:val="TableParagraph"/>
              <w:spacing w:before="119"/>
              <w:ind w:right="505"/>
              <w:jc w:val="right"/>
              <w:rPr>
                <w:sz w:val="15"/>
              </w:rPr>
            </w:pPr>
            <w:r>
              <w:rPr>
                <w:w w:val="99"/>
                <w:sz w:val="15"/>
              </w:rPr>
              <w:t>1</w:t>
            </w:r>
          </w:p>
        </w:tc>
        <w:tc>
          <w:tcPr>
            <w:tcW w:w="1534" w:type="dxa"/>
          </w:tcPr>
          <w:p w14:paraId="2B66B45F" w14:textId="77777777" w:rsidR="00E82F33" w:rsidRPr="002156AC" w:rsidRDefault="00E82F33" w:rsidP="00E82F33">
            <w:pPr>
              <w:pStyle w:val="TableParagraph"/>
              <w:rPr>
                <w:sz w:val="14"/>
                <w:lang w:val="es-MX"/>
              </w:rPr>
            </w:pPr>
          </w:p>
          <w:p w14:paraId="1E2261A0" w14:textId="77777777" w:rsidR="00E82F33" w:rsidRPr="002156AC" w:rsidRDefault="00E82F33" w:rsidP="00E82F33">
            <w:pPr>
              <w:pStyle w:val="TableParagraph"/>
              <w:spacing w:before="3"/>
              <w:rPr>
                <w:sz w:val="16"/>
                <w:lang w:val="es-MX"/>
              </w:rPr>
            </w:pPr>
          </w:p>
          <w:p w14:paraId="28080B0C" w14:textId="77777777" w:rsidR="00E82F33" w:rsidRPr="002156AC" w:rsidRDefault="00E82F33" w:rsidP="00E82F33">
            <w:pPr>
              <w:pStyle w:val="TableParagraph"/>
              <w:spacing w:line="252" w:lineRule="auto"/>
              <w:ind w:left="23"/>
              <w:rPr>
                <w:sz w:val="15"/>
                <w:lang w:val="es-MX"/>
              </w:rPr>
            </w:pPr>
            <w:r w:rsidRPr="002156AC">
              <w:rPr>
                <w:sz w:val="15"/>
                <w:lang w:val="es-MX"/>
              </w:rPr>
              <w:t>A más tardar el 08 de enero de 2021</w:t>
            </w:r>
          </w:p>
        </w:tc>
        <w:tc>
          <w:tcPr>
            <w:tcW w:w="1635" w:type="dxa"/>
          </w:tcPr>
          <w:p w14:paraId="579C8F9E" w14:textId="77777777" w:rsidR="00E82F33" w:rsidRPr="002156AC" w:rsidRDefault="00E82F33" w:rsidP="00E82F33">
            <w:pPr>
              <w:pStyle w:val="TableParagraph"/>
              <w:rPr>
                <w:sz w:val="14"/>
                <w:lang w:val="es-MX"/>
              </w:rPr>
            </w:pPr>
          </w:p>
          <w:p w14:paraId="2C3E8C72" w14:textId="77777777" w:rsidR="00E82F33" w:rsidRPr="002156AC" w:rsidRDefault="00E82F33" w:rsidP="00E82F33">
            <w:pPr>
              <w:pStyle w:val="TableParagraph"/>
              <w:rPr>
                <w:sz w:val="14"/>
                <w:lang w:val="es-MX"/>
              </w:rPr>
            </w:pPr>
          </w:p>
          <w:p w14:paraId="769EC867" w14:textId="77777777" w:rsidR="00E82F33" w:rsidRDefault="00E82F33" w:rsidP="00E82F33">
            <w:pPr>
              <w:pStyle w:val="TableParagraph"/>
              <w:spacing w:before="119"/>
              <w:ind w:left="154" w:right="131"/>
              <w:jc w:val="center"/>
              <w:rPr>
                <w:sz w:val="15"/>
              </w:rPr>
            </w:pPr>
            <w:r>
              <w:rPr>
                <w:sz w:val="15"/>
              </w:rPr>
              <w:t>NO</w:t>
            </w:r>
          </w:p>
        </w:tc>
      </w:tr>
      <w:tr w:rsidR="00E82F33" w14:paraId="7B068758" w14:textId="77777777" w:rsidTr="00E82F33">
        <w:trPr>
          <w:trHeight w:val="1110"/>
          <w:jc w:val="center"/>
        </w:trPr>
        <w:tc>
          <w:tcPr>
            <w:tcW w:w="286" w:type="dxa"/>
          </w:tcPr>
          <w:p w14:paraId="409C6810" w14:textId="77777777" w:rsidR="00E82F33" w:rsidRDefault="00E82F33" w:rsidP="00E82F33">
            <w:pPr>
              <w:pStyle w:val="TableParagraph"/>
              <w:rPr>
                <w:sz w:val="14"/>
              </w:rPr>
            </w:pPr>
          </w:p>
          <w:p w14:paraId="4B51142A" w14:textId="77777777" w:rsidR="00E82F33" w:rsidRDefault="00E82F33" w:rsidP="00E82F33">
            <w:pPr>
              <w:pStyle w:val="TableParagraph"/>
              <w:rPr>
                <w:sz w:val="14"/>
              </w:rPr>
            </w:pPr>
          </w:p>
          <w:p w14:paraId="007F6DBF" w14:textId="77777777" w:rsidR="00E82F33" w:rsidRDefault="00E82F33" w:rsidP="00E82F33">
            <w:pPr>
              <w:pStyle w:val="TableParagraph"/>
              <w:spacing w:before="118"/>
              <w:ind w:left="29"/>
              <w:jc w:val="center"/>
              <w:rPr>
                <w:sz w:val="15"/>
              </w:rPr>
            </w:pPr>
            <w:r>
              <w:rPr>
                <w:w w:val="99"/>
                <w:sz w:val="15"/>
              </w:rPr>
              <w:t>7</w:t>
            </w:r>
          </w:p>
        </w:tc>
        <w:tc>
          <w:tcPr>
            <w:tcW w:w="3822" w:type="dxa"/>
          </w:tcPr>
          <w:p w14:paraId="33A1EDBD" w14:textId="77777777" w:rsidR="00E82F33" w:rsidRPr="002156AC" w:rsidRDefault="00E82F33" w:rsidP="00E82F33">
            <w:pPr>
              <w:pStyle w:val="TableParagraph"/>
              <w:spacing w:before="6"/>
              <w:rPr>
                <w:sz w:val="14"/>
                <w:lang w:val="es-MX"/>
              </w:rPr>
            </w:pPr>
          </w:p>
          <w:p w14:paraId="662A2BB9" w14:textId="77777777" w:rsidR="00E82F33" w:rsidRDefault="00E82F33" w:rsidP="00E82F33">
            <w:pPr>
              <w:pStyle w:val="TableParagraph"/>
              <w:spacing w:line="252" w:lineRule="auto"/>
              <w:ind w:left="59" w:right="45" w:firstLine="1"/>
              <w:jc w:val="center"/>
              <w:rPr>
                <w:sz w:val="15"/>
              </w:rPr>
            </w:pPr>
            <w:r w:rsidRPr="002156AC">
              <w:rPr>
                <w:sz w:val="15"/>
                <w:lang w:val="es-MX"/>
              </w:rPr>
              <w:t>Escrito por el que "El proveedor" garantiza que el servicio objeto</w:t>
            </w:r>
            <w:r w:rsidRPr="002156AC">
              <w:rPr>
                <w:spacing w:val="-9"/>
                <w:sz w:val="15"/>
                <w:lang w:val="es-MX"/>
              </w:rPr>
              <w:t xml:space="preserve"> </w:t>
            </w:r>
            <w:r w:rsidRPr="002156AC">
              <w:rPr>
                <w:sz w:val="15"/>
                <w:lang w:val="es-MX"/>
              </w:rPr>
              <w:t>de</w:t>
            </w:r>
            <w:r w:rsidRPr="002156AC">
              <w:rPr>
                <w:spacing w:val="-6"/>
                <w:sz w:val="15"/>
                <w:lang w:val="es-MX"/>
              </w:rPr>
              <w:t xml:space="preserve"> </w:t>
            </w:r>
            <w:r w:rsidRPr="002156AC">
              <w:rPr>
                <w:sz w:val="15"/>
                <w:lang w:val="es-MX"/>
              </w:rPr>
              <w:t>la</w:t>
            </w:r>
            <w:r w:rsidRPr="002156AC">
              <w:rPr>
                <w:spacing w:val="-7"/>
                <w:sz w:val="15"/>
                <w:lang w:val="es-MX"/>
              </w:rPr>
              <w:t xml:space="preserve"> </w:t>
            </w:r>
            <w:r w:rsidRPr="002156AC">
              <w:rPr>
                <w:sz w:val="15"/>
                <w:lang w:val="es-MX"/>
              </w:rPr>
              <w:t>contratación</w:t>
            </w:r>
            <w:r w:rsidRPr="002156AC">
              <w:rPr>
                <w:spacing w:val="-8"/>
                <w:sz w:val="15"/>
                <w:lang w:val="es-MX"/>
              </w:rPr>
              <w:t xml:space="preserve"> </w:t>
            </w:r>
            <w:r w:rsidRPr="002156AC">
              <w:rPr>
                <w:sz w:val="15"/>
                <w:lang w:val="es-MX"/>
              </w:rPr>
              <w:t>se</w:t>
            </w:r>
            <w:r w:rsidRPr="002156AC">
              <w:rPr>
                <w:spacing w:val="-6"/>
                <w:sz w:val="15"/>
                <w:lang w:val="es-MX"/>
              </w:rPr>
              <w:t xml:space="preserve"> </w:t>
            </w:r>
            <w:r w:rsidRPr="002156AC">
              <w:rPr>
                <w:sz w:val="15"/>
                <w:lang w:val="es-MX"/>
              </w:rPr>
              <w:t>prestará</w:t>
            </w:r>
            <w:r w:rsidRPr="002156AC">
              <w:rPr>
                <w:spacing w:val="-7"/>
                <w:sz w:val="15"/>
                <w:lang w:val="es-MX"/>
              </w:rPr>
              <w:t xml:space="preserve"> </w:t>
            </w:r>
            <w:r w:rsidRPr="002156AC">
              <w:rPr>
                <w:sz w:val="15"/>
                <w:lang w:val="es-MX"/>
              </w:rPr>
              <w:t>en</w:t>
            </w:r>
            <w:r w:rsidRPr="002156AC">
              <w:rPr>
                <w:spacing w:val="-8"/>
                <w:sz w:val="15"/>
                <w:lang w:val="es-MX"/>
              </w:rPr>
              <w:t xml:space="preserve"> </w:t>
            </w:r>
            <w:r w:rsidRPr="002156AC">
              <w:rPr>
                <w:sz w:val="15"/>
                <w:lang w:val="es-MX"/>
              </w:rPr>
              <w:t>estricta</w:t>
            </w:r>
            <w:r w:rsidRPr="002156AC">
              <w:rPr>
                <w:spacing w:val="-7"/>
                <w:sz w:val="15"/>
                <w:lang w:val="es-MX"/>
              </w:rPr>
              <w:t xml:space="preserve"> </w:t>
            </w:r>
            <w:r w:rsidRPr="002156AC">
              <w:rPr>
                <w:sz w:val="15"/>
                <w:lang w:val="es-MX"/>
              </w:rPr>
              <w:t>observancia</w:t>
            </w:r>
            <w:r w:rsidRPr="002156AC">
              <w:rPr>
                <w:spacing w:val="-7"/>
                <w:sz w:val="15"/>
                <w:lang w:val="es-MX"/>
              </w:rPr>
              <w:t xml:space="preserve"> </w:t>
            </w:r>
            <w:r w:rsidRPr="002156AC">
              <w:rPr>
                <w:sz w:val="15"/>
                <w:lang w:val="es-MX"/>
              </w:rPr>
              <w:t xml:space="preserve">a las NOM referidas en el numeral 11. </w:t>
            </w:r>
            <w:r>
              <w:rPr>
                <w:sz w:val="15"/>
              </w:rPr>
              <w:t>Normas aplicables del Anexo</w:t>
            </w:r>
            <w:r>
              <w:rPr>
                <w:spacing w:val="-2"/>
                <w:sz w:val="15"/>
              </w:rPr>
              <w:t xml:space="preserve"> </w:t>
            </w:r>
            <w:r>
              <w:rPr>
                <w:sz w:val="15"/>
              </w:rPr>
              <w:t>Técnico.</w:t>
            </w:r>
          </w:p>
        </w:tc>
        <w:tc>
          <w:tcPr>
            <w:tcW w:w="1415" w:type="dxa"/>
          </w:tcPr>
          <w:p w14:paraId="7ADC4928" w14:textId="77777777" w:rsidR="00E82F33" w:rsidRDefault="00E82F33" w:rsidP="00E82F33">
            <w:pPr>
              <w:pStyle w:val="TableParagraph"/>
              <w:rPr>
                <w:sz w:val="14"/>
              </w:rPr>
            </w:pPr>
          </w:p>
          <w:p w14:paraId="6FEF9018" w14:textId="77777777" w:rsidR="00E82F33" w:rsidRDefault="00E82F33" w:rsidP="00E82F33">
            <w:pPr>
              <w:pStyle w:val="TableParagraph"/>
              <w:rPr>
                <w:sz w:val="14"/>
              </w:rPr>
            </w:pPr>
          </w:p>
          <w:p w14:paraId="5477DFA1" w14:textId="77777777" w:rsidR="00E82F33" w:rsidRDefault="00E82F33" w:rsidP="00E82F33">
            <w:pPr>
              <w:pStyle w:val="TableParagraph"/>
              <w:spacing w:before="118"/>
              <w:ind w:left="134" w:right="109"/>
              <w:jc w:val="center"/>
              <w:rPr>
                <w:sz w:val="15"/>
              </w:rPr>
            </w:pPr>
            <w:r>
              <w:rPr>
                <w:sz w:val="15"/>
              </w:rPr>
              <w:t>Impresa</w:t>
            </w:r>
          </w:p>
        </w:tc>
        <w:tc>
          <w:tcPr>
            <w:tcW w:w="1131" w:type="dxa"/>
          </w:tcPr>
          <w:p w14:paraId="15CB0785" w14:textId="77777777" w:rsidR="00E82F33" w:rsidRDefault="00E82F33" w:rsidP="00E82F33">
            <w:pPr>
              <w:pStyle w:val="TableParagraph"/>
              <w:rPr>
                <w:sz w:val="14"/>
              </w:rPr>
            </w:pPr>
          </w:p>
          <w:p w14:paraId="28EC3F9A" w14:textId="77777777" w:rsidR="00E82F33" w:rsidRDefault="00E82F33" w:rsidP="00E82F33">
            <w:pPr>
              <w:pStyle w:val="TableParagraph"/>
              <w:rPr>
                <w:sz w:val="14"/>
              </w:rPr>
            </w:pPr>
          </w:p>
          <w:p w14:paraId="0A50B8F6" w14:textId="77777777" w:rsidR="00E82F33" w:rsidRDefault="00E82F33" w:rsidP="00E82F33">
            <w:pPr>
              <w:pStyle w:val="TableParagraph"/>
              <w:spacing w:before="118"/>
              <w:ind w:right="505"/>
              <w:jc w:val="right"/>
              <w:rPr>
                <w:sz w:val="15"/>
              </w:rPr>
            </w:pPr>
            <w:r>
              <w:rPr>
                <w:w w:val="99"/>
                <w:sz w:val="15"/>
              </w:rPr>
              <w:t>1</w:t>
            </w:r>
          </w:p>
        </w:tc>
        <w:tc>
          <w:tcPr>
            <w:tcW w:w="1534" w:type="dxa"/>
          </w:tcPr>
          <w:p w14:paraId="55D469D1" w14:textId="77777777" w:rsidR="00E82F33" w:rsidRPr="002156AC" w:rsidRDefault="00E82F33" w:rsidP="00E82F33">
            <w:pPr>
              <w:pStyle w:val="TableParagraph"/>
              <w:rPr>
                <w:sz w:val="14"/>
                <w:lang w:val="es-MX"/>
              </w:rPr>
            </w:pPr>
          </w:p>
          <w:p w14:paraId="50EC5675" w14:textId="77777777" w:rsidR="00E82F33" w:rsidRPr="002156AC" w:rsidRDefault="00E82F33" w:rsidP="00E82F33">
            <w:pPr>
              <w:pStyle w:val="TableParagraph"/>
              <w:spacing w:before="3"/>
              <w:rPr>
                <w:sz w:val="16"/>
                <w:lang w:val="es-MX"/>
              </w:rPr>
            </w:pPr>
          </w:p>
          <w:p w14:paraId="15BDB70D" w14:textId="77777777" w:rsidR="00E82F33" w:rsidRPr="002156AC" w:rsidRDefault="00E82F33" w:rsidP="00E82F33">
            <w:pPr>
              <w:pStyle w:val="TableParagraph"/>
              <w:spacing w:line="252" w:lineRule="auto"/>
              <w:ind w:left="23"/>
              <w:rPr>
                <w:sz w:val="15"/>
                <w:lang w:val="es-MX"/>
              </w:rPr>
            </w:pPr>
            <w:r w:rsidRPr="002156AC">
              <w:rPr>
                <w:sz w:val="15"/>
                <w:lang w:val="es-MX"/>
              </w:rPr>
              <w:t>A más tardar el 08 de enero de 2021</w:t>
            </w:r>
          </w:p>
        </w:tc>
        <w:tc>
          <w:tcPr>
            <w:tcW w:w="1635" w:type="dxa"/>
          </w:tcPr>
          <w:p w14:paraId="2A241A75" w14:textId="77777777" w:rsidR="00E82F33" w:rsidRPr="002156AC" w:rsidRDefault="00E82F33" w:rsidP="00E82F33">
            <w:pPr>
              <w:pStyle w:val="TableParagraph"/>
              <w:rPr>
                <w:sz w:val="14"/>
                <w:lang w:val="es-MX"/>
              </w:rPr>
            </w:pPr>
          </w:p>
          <w:p w14:paraId="4617BED7" w14:textId="77777777" w:rsidR="00E82F33" w:rsidRPr="002156AC" w:rsidRDefault="00E82F33" w:rsidP="00E82F33">
            <w:pPr>
              <w:pStyle w:val="TableParagraph"/>
              <w:rPr>
                <w:sz w:val="14"/>
                <w:lang w:val="es-MX"/>
              </w:rPr>
            </w:pPr>
          </w:p>
          <w:p w14:paraId="18010AC3" w14:textId="77777777" w:rsidR="00E82F33" w:rsidRDefault="00E82F33" w:rsidP="00E82F33">
            <w:pPr>
              <w:pStyle w:val="TableParagraph"/>
              <w:spacing w:before="118"/>
              <w:ind w:left="154" w:right="131"/>
              <w:jc w:val="center"/>
              <w:rPr>
                <w:sz w:val="15"/>
              </w:rPr>
            </w:pPr>
            <w:r>
              <w:rPr>
                <w:sz w:val="15"/>
              </w:rPr>
              <w:t>NO</w:t>
            </w:r>
          </w:p>
        </w:tc>
      </w:tr>
      <w:tr w:rsidR="00E82F33" w14:paraId="0EC47138" w14:textId="77777777" w:rsidTr="00E82F33">
        <w:trPr>
          <w:trHeight w:val="1110"/>
          <w:jc w:val="center"/>
        </w:trPr>
        <w:tc>
          <w:tcPr>
            <w:tcW w:w="286" w:type="dxa"/>
          </w:tcPr>
          <w:p w14:paraId="44833720" w14:textId="77777777" w:rsidR="00E82F33" w:rsidRDefault="00E82F33" w:rsidP="00E82F33">
            <w:pPr>
              <w:pStyle w:val="TableParagraph"/>
              <w:rPr>
                <w:sz w:val="14"/>
              </w:rPr>
            </w:pPr>
          </w:p>
          <w:p w14:paraId="78E69FB6" w14:textId="77777777" w:rsidR="00E82F33" w:rsidRDefault="00E82F33" w:rsidP="00E82F33">
            <w:pPr>
              <w:pStyle w:val="TableParagraph"/>
              <w:rPr>
                <w:sz w:val="14"/>
              </w:rPr>
            </w:pPr>
          </w:p>
          <w:p w14:paraId="428A0832" w14:textId="77777777" w:rsidR="00E82F33" w:rsidRDefault="00E82F33" w:rsidP="00E82F33">
            <w:pPr>
              <w:pStyle w:val="TableParagraph"/>
              <w:spacing w:before="118"/>
              <w:ind w:left="29"/>
              <w:jc w:val="center"/>
              <w:rPr>
                <w:sz w:val="15"/>
              </w:rPr>
            </w:pPr>
            <w:r>
              <w:rPr>
                <w:w w:val="99"/>
                <w:sz w:val="15"/>
              </w:rPr>
              <w:t>8</w:t>
            </w:r>
          </w:p>
        </w:tc>
        <w:tc>
          <w:tcPr>
            <w:tcW w:w="3822" w:type="dxa"/>
          </w:tcPr>
          <w:p w14:paraId="44694267" w14:textId="77777777" w:rsidR="00E82F33" w:rsidRPr="002156AC" w:rsidRDefault="00E82F33" w:rsidP="00E82F33">
            <w:pPr>
              <w:pStyle w:val="TableParagraph"/>
              <w:spacing w:before="6"/>
              <w:rPr>
                <w:sz w:val="14"/>
                <w:lang w:val="es-MX"/>
              </w:rPr>
            </w:pPr>
          </w:p>
          <w:p w14:paraId="152533E6" w14:textId="77777777" w:rsidR="00E82F33" w:rsidRPr="002156AC" w:rsidRDefault="00E82F33" w:rsidP="00E82F33">
            <w:pPr>
              <w:pStyle w:val="TableParagraph"/>
              <w:spacing w:line="252" w:lineRule="auto"/>
              <w:ind w:left="88" w:right="79" w:firstLine="1"/>
              <w:jc w:val="center"/>
              <w:rPr>
                <w:sz w:val="15"/>
                <w:lang w:val="es-MX"/>
              </w:rPr>
            </w:pPr>
            <w:r w:rsidRPr="002156AC">
              <w:rPr>
                <w:sz w:val="15"/>
                <w:lang w:val="es-MX"/>
              </w:rPr>
              <w:t>Un</w:t>
            </w:r>
            <w:r w:rsidRPr="002156AC">
              <w:rPr>
                <w:spacing w:val="-8"/>
                <w:sz w:val="15"/>
                <w:lang w:val="es-MX"/>
              </w:rPr>
              <w:t xml:space="preserve"> </w:t>
            </w:r>
            <w:r w:rsidRPr="002156AC">
              <w:rPr>
                <w:sz w:val="15"/>
                <w:lang w:val="es-MX"/>
              </w:rPr>
              <w:t>radio</w:t>
            </w:r>
            <w:r w:rsidRPr="002156AC">
              <w:rPr>
                <w:spacing w:val="-8"/>
                <w:sz w:val="15"/>
                <w:lang w:val="es-MX"/>
              </w:rPr>
              <w:t xml:space="preserve"> </w:t>
            </w:r>
            <w:r w:rsidRPr="002156AC">
              <w:rPr>
                <w:sz w:val="15"/>
                <w:lang w:val="es-MX"/>
              </w:rPr>
              <w:t>o</w:t>
            </w:r>
            <w:r w:rsidRPr="002156AC">
              <w:rPr>
                <w:spacing w:val="-8"/>
                <w:sz w:val="15"/>
                <w:lang w:val="es-MX"/>
              </w:rPr>
              <w:t xml:space="preserve"> </w:t>
            </w:r>
            <w:r w:rsidRPr="002156AC">
              <w:rPr>
                <w:sz w:val="15"/>
                <w:lang w:val="es-MX"/>
              </w:rPr>
              <w:t>celular</w:t>
            </w:r>
            <w:r w:rsidRPr="002156AC">
              <w:rPr>
                <w:spacing w:val="-8"/>
                <w:sz w:val="15"/>
                <w:lang w:val="es-MX"/>
              </w:rPr>
              <w:t xml:space="preserve"> </w:t>
            </w:r>
            <w:r w:rsidRPr="002156AC">
              <w:rPr>
                <w:sz w:val="15"/>
                <w:lang w:val="es-MX"/>
              </w:rPr>
              <w:t>de</w:t>
            </w:r>
            <w:r w:rsidRPr="002156AC">
              <w:rPr>
                <w:spacing w:val="-7"/>
                <w:sz w:val="15"/>
                <w:lang w:val="es-MX"/>
              </w:rPr>
              <w:t xml:space="preserve"> </w:t>
            </w:r>
            <w:r w:rsidRPr="002156AC">
              <w:rPr>
                <w:sz w:val="15"/>
                <w:lang w:val="es-MX"/>
              </w:rPr>
              <w:t>características</w:t>
            </w:r>
            <w:r w:rsidRPr="002156AC">
              <w:rPr>
                <w:spacing w:val="-7"/>
                <w:sz w:val="15"/>
                <w:lang w:val="es-MX"/>
              </w:rPr>
              <w:t xml:space="preserve"> </w:t>
            </w:r>
            <w:r w:rsidRPr="002156AC">
              <w:rPr>
                <w:sz w:val="15"/>
                <w:lang w:val="es-MX"/>
              </w:rPr>
              <w:t>mínimas</w:t>
            </w:r>
            <w:r w:rsidRPr="002156AC">
              <w:rPr>
                <w:spacing w:val="-8"/>
                <w:sz w:val="15"/>
                <w:lang w:val="es-MX"/>
              </w:rPr>
              <w:t xml:space="preserve"> </w:t>
            </w:r>
            <w:r w:rsidRPr="002156AC">
              <w:rPr>
                <w:sz w:val="15"/>
                <w:lang w:val="es-MX"/>
              </w:rPr>
              <w:t>indispensables con línea móvil a cargo del proveedor, para que los supervisores</w:t>
            </w:r>
            <w:r w:rsidRPr="002156AC">
              <w:rPr>
                <w:spacing w:val="-9"/>
                <w:sz w:val="15"/>
                <w:lang w:val="es-MX"/>
              </w:rPr>
              <w:t xml:space="preserve"> </w:t>
            </w:r>
            <w:r w:rsidRPr="002156AC">
              <w:rPr>
                <w:sz w:val="15"/>
                <w:lang w:val="es-MX"/>
              </w:rPr>
              <w:t>del</w:t>
            </w:r>
            <w:r w:rsidRPr="002156AC">
              <w:rPr>
                <w:spacing w:val="-8"/>
                <w:sz w:val="15"/>
                <w:lang w:val="es-MX"/>
              </w:rPr>
              <w:t xml:space="preserve"> </w:t>
            </w:r>
            <w:r w:rsidRPr="002156AC">
              <w:rPr>
                <w:sz w:val="15"/>
                <w:lang w:val="es-MX"/>
              </w:rPr>
              <w:t>servicio,</w:t>
            </w:r>
            <w:r w:rsidRPr="002156AC">
              <w:rPr>
                <w:spacing w:val="-8"/>
                <w:sz w:val="15"/>
                <w:lang w:val="es-MX"/>
              </w:rPr>
              <w:t xml:space="preserve"> </w:t>
            </w:r>
            <w:r w:rsidRPr="002156AC">
              <w:rPr>
                <w:sz w:val="15"/>
                <w:lang w:val="es-MX"/>
              </w:rPr>
              <w:t>tengan</w:t>
            </w:r>
            <w:r w:rsidRPr="002156AC">
              <w:rPr>
                <w:spacing w:val="-9"/>
                <w:sz w:val="15"/>
                <w:lang w:val="es-MX"/>
              </w:rPr>
              <w:t xml:space="preserve"> </w:t>
            </w:r>
            <w:r w:rsidRPr="002156AC">
              <w:rPr>
                <w:sz w:val="15"/>
                <w:lang w:val="es-MX"/>
              </w:rPr>
              <w:t>comunicación</w:t>
            </w:r>
            <w:r w:rsidRPr="002156AC">
              <w:rPr>
                <w:spacing w:val="-9"/>
                <w:sz w:val="15"/>
                <w:lang w:val="es-MX"/>
              </w:rPr>
              <w:t xml:space="preserve"> </w:t>
            </w:r>
            <w:r w:rsidRPr="002156AC">
              <w:rPr>
                <w:sz w:val="15"/>
                <w:lang w:val="es-MX"/>
              </w:rPr>
              <w:t>directa</w:t>
            </w:r>
            <w:r w:rsidRPr="002156AC">
              <w:rPr>
                <w:spacing w:val="-8"/>
                <w:sz w:val="15"/>
                <w:lang w:val="es-MX"/>
              </w:rPr>
              <w:t xml:space="preserve"> </w:t>
            </w:r>
            <w:r w:rsidRPr="002156AC">
              <w:rPr>
                <w:sz w:val="15"/>
                <w:lang w:val="es-MX"/>
              </w:rPr>
              <w:t>con</w:t>
            </w:r>
            <w:r w:rsidRPr="002156AC">
              <w:rPr>
                <w:spacing w:val="-9"/>
                <w:sz w:val="15"/>
                <w:lang w:val="es-MX"/>
              </w:rPr>
              <w:t xml:space="preserve"> </w:t>
            </w:r>
            <w:r w:rsidRPr="002156AC">
              <w:rPr>
                <w:sz w:val="15"/>
                <w:lang w:val="es-MX"/>
              </w:rPr>
              <w:t>el proveedor durante la operación del</w:t>
            </w:r>
            <w:r w:rsidRPr="002156AC">
              <w:rPr>
                <w:spacing w:val="-14"/>
                <w:sz w:val="15"/>
                <w:lang w:val="es-MX"/>
              </w:rPr>
              <w:t xml:space="preserve"> </w:t>
            </w:r>
            <w:r w:rsidRPr="002156AC">
              <w:rPr>
                <w:sz w:val="15"/>
                <w:lang w:val="es-MX"/>
              </w:rPr>
              <w:t>servicio</w:t>
            </w:r>
          </w:p>
        </w:tc>
        <w:tc>
          <w:tcPr>
            <w:tcW w:w="1415" w:type="dxa"/>
          </w:tcPr>
          <w:p w14:paraId="4F44C729" w14:textId="77777777" w:rsidR="00E82F33" w:rsidRPr="002156AC" w:rsidRDefault="00E82F33" w:rsidP="00E82F33">
            <w:pPr>
              <w:pStyle w:val="TableParagraph"/>
              <w:rPr>
                <w:sz w:val="14"/>
                <w:lang w:val="es-MX"/>
              </w:rPr>
            </w:pPr>
          </w:p>
          <w:p w14:paraId="1C994A1C" w14:textId="77777777" w:rsidR="00E82F33" w:rsidRPr="002156AC" w:rsidRDefault="00E82F33" w:rsidP="00E82F33">
            <w:pPr>
              <w:pStyle w:val="TableParagraph"/>
              <w:rPr>
                <w:sz w:val="14"/>
                <w:lang w:val="es-MX"/>
              </w:rPr>
            </w:pPr>
          </w:p>
          <w:p w14:paraId="3FBCE253" w14:textId="77777777" w:rsidR="00E82F33" w:rsidRDefault="00E82F33" w:rsidP="00E82F33">
            <w:pPr>
              <w:pStyle w:val="TableParagraph"/>
              <w:spacing w:before="118"/>
              <w:ind w:left="134" w:right="112"/>
              <w:jc w:val="center"/>
              <w:rPr>
                <w:sz w:val="15"/>
              </w:rPr>
            </w:pPr>
            <w:r>
              <w:rPr>
                <w:sz w:val="15"/>
              </w:rPr>
              <w:t>Física</w:t>
            </w:r>
          </w:p>
        </w:tc>
        <w:tc>
          <w:tcPr>
            <w:tcW w:w="1131" w:type="dxa"/>
          </w:tcPr>
          <w:p w14:paraId="4C434EF0" w14:textId="77777777" w:rsidR="00E82F33" w:rsidRDefault="00E82F33" w:rsidP="00E82F33">
            <w:pPr>
              <w:pStyle w:val="TableParagraph"/>
              <w:rPr>
                <w:sz w:val="14"/>
              </w:rPr>
            </w:pPr>
          </w:p>
          <w:p w14:paraId="4D381D49" w14:textId="77777777" w:rsidR="00E82F33" w:rsidRDefault="00E82F33" w:rsidP="00E82F33">
            <w:pPr>
              <w:pStyle w:val="TableParagraph"/>
              <w:rPr>
                <w:sz w:val="14"/>
              </w:rPr>
            </w:pPr>
          </w:p>
          <w:p w14:paraId="7CC85A06" w14:textId="77777777" w:rsidR="00E82F33" w:rsidRDefault="00E82F33" w:rsidP="00E82F33">
            <w:pPr>
              <w:pStyle w:val="TableParagraph"/>
              <w:spacing w:before="118"/>
              <w:ind w:right="505"/>
              <w:jc w:val="right"/>
              <w:rPr>
                <w:sz w:val="15"/>
              </w:rPr>
            </w:pPr>
            <w:r>
              <w:rPr>
                <w:w w:val="99"/>
                <w:sz w:val="15"/>
              </w:rPr>
              <w:t>1</w:t>
            </w:r>
          </w:p>
        </w:tc>
        <w:tc>
          <w:tcPr>
            <w:tcW w:w="1534" w:type="dxa"/>
          </w:tcPr>
          <w:p w14:paraId="2D329696" w14:textId="77777777" w:rsidR="00E82F33" w:rsidRPr="002156AC" w:rsidRDefault="00E82F33" w:rsidP="00E82F33">
            <w:pPr>
              <w:pStyle w:val="TableParagraph"/>
              <w:rPr>
                <w:sz w:val="14"/>
                <w:lang w:val="es-MX"/>
              </w:rPr>
            </w:pPr>
          </w:p>
          <w:p w14:paraId="08C7BC75" w14:textId="77777777" w:rsidR="00E82F33" w:rsidRPr="002156AC" w:rsidRDefault="00E82F33" w:rsidP="00E82F33">
            <w:pPr>
              <w:pStyle w:val="TableParagraph"/>
              <w:spacing w:before="102" w:line="252" w:lineRule="auto"/>
              <w:ind w:left="23" w:right="12"/>
              <w:jc w:val="both"/>
              <w:rPr>
                <w:sz w:val="15"/>
                <w:lang w:val="es-MX"/>
              </w:rPr>
            </w:pPr>
            <w:r w:rsidRPr="002156AC">
              <w:rPr>
                <w:sz w:val="15"/>
                <w:lang w:val="es-MX"/>
              </w:rPr>
              <w:t xml:space="preserve">Dentro de la primera semana de la </w:t>
            </w:r>
            <w:r w:rsidRPr="002156AC">
              <w:rPr>
                <w:spacing w:val="-3"/>
                <w:sz w:val="15"/>
                <w:lang w:val="es-MX"/>
              </w:rPr>
              <w:t xml:space="preserve">vigencia </w:t>
            </w:r>
            <w:r w:rsidRPr="002156AC">
              <w:rPr>
                <w:sz w:val="15"/>
                <w:lang w:val="es-MX"/>
              </w:rPr>
              <w:t>del</w:t>
            </w:r>
            <w:r w:rsidRPr="002156AC">
              <w:rPr>
                <w:spacing w:val="-1"/>
                <w:sz w:val="15"/>
                <w:lang w:val="es-MX"/>
              </w:rPr>
              <w:t xml:space="preserve"> </w:t>
            </w:r>
            <w:r w:rsidRPr="002156AC">
              <w:rPr>
                <w:sz w:val="15"/>
                <w:lang w:val="es-MX"/>
              </w:rPr>
              <w:t>contrato</w:t>
            </w:r>
          </w:p>
        </w:tc>
        <w:tc>
          <w:tcPr>
            <w:tcW w:w="1635" w:type="dxa"/>
          </w:tcPr>
          <w:p w14:paraId="71957E50" w14:textId="77777777" w:rsidR="00E82F33" w:rsidRPr="002156AC" w:rsidRDefault="00E82F33" w:rsidP="00E82F33">
            <w:pPr>
              <w:pStyle w:val="TableParagraph"/>
              <w:rPr>
                <w:sz w:val="14"/>
                <w:lang w:val="es-MX"/>
              </w:rPr>
            </w:pPr>
          </w:p>
          <w:p w14:paraId="0F1BAA8B" w14:textId="77777777" w:rsidR="00E82F33" w:rsidRPr="002156AC" w:rsidRDefault="00E82F33" w:rsidP="00E82F33">
            <w:pPr>
              <w:pStyle w:val="TableParagraph"/>
              <w:rPr>
                <w:sz w:val="14"/>
                <w:lang w:val="es-MX"/>
              </w:rPr>
            </w:pPr>
          </w:p>
          <w:p w14:paraId="336A4421" w14:textId="77777777" w:rsidR="00E82F33" w:rsidRDefault="00E82F33" w:rsidP="00E82F33">
            <w:pPr>
              <w:pStyle w:val="TableParagraph"/>
              <w:spacing w:before="118"/>
              <w:ind w:left="154" w:right="131"/>
              <w:jc w:val="center"/>
              <w:rPr>
                <w:sz w:val="15"/>
              </w:rPr>
            </w:pPr>
            <w:r>
              <w:rPr>
                <w:sz w:val="15"/>
              </w:rPr>
              <w:t>NO</w:t>
            </w:r>
          </w:p>
        </w:tc>
      </w:tr>
      <w:tr w:rsidR="00E82F33" w14:paraId="1DE3AD1D" w14:textId="77777777" w:rsidTr="00E82F33">
        <w:trPr>
          <w:trHeight w:val="1111"/>
          <w:jc w:val="center"/>
        </w:trPr>
        <w:tc>
          <w:tcPr>
            <w:tcW w:w="286" w:type="dxa"/>
          </w:tcPr>
          <w:p w14:paraId="213832E9" w14:textId="77777777" w:rsidR="00E82F33" w:rsidRDefault="00E82F33" w:rsidP="00E82F33">
            <w:pPr>
              <w:pStyle w:val="TableParagraph"/>
              <w:rPr>
                <w:sz w:val="14"/>
              </w:rPr>
            </w:pPr>
          </w:p>
          <w:p w14:paraId="0405C5A7" w14:textId="77777777" w:rsidR="00E82F33" w:rsidRDefault="00E82F33" w:rsidP="00E82F33">
            <w:pPr>
              <w:pStyle w:val="TableParagraph"/>
              <w:rPr>
                <w:sz w:val="14"/>
              </w:rPr>
            </w:pPr>
          </w:p>
          <w:p w14:paraId="6C7C4333" w14:textId="77777777" w:rsidR="00E82F33" w:rsidRDefault="00E82F33" w:rsidP="00E82F33">
            <w:pPr>
              <w:pStyle w:val="TableParagraph"/>
              <w:spacing w:before="119"/>
              <w:ind w:left="29"/>
              <w:jc w:val="center"/>
              <w:rPr>
                <w:sz w:val="15"/>
              </w:rPr>
            </w:pPr>
            <w:r>
              <w:rPr>
                <w:w w:val="99"/>
                <w:sz w:val="15"/>
              </w:rPr>
              <w:t>9</w:t>
            </w:r>
          </w:p>
        </w:tc>
        <w:tc>
          <w:tcPr>
            <w:tcW w:w="3822" w:type="dxa"/>
          </w:tcPr>
          <w:p w14:paraId="762AE9D2" w14:textId="77777777" w:rsidR="00E82F33" w:rsidRPr="002156AC" w:rsidRDefault="00E82F33" w:rsidP="00E82F33">
            <w:pPr>
              <w:pStyle w:val="TableParagraph"/>
              <w:rPr>
                <w:sz w:val="14"/>
                <w:lang w:val="es-MX"/>
              </w:rPr>
            </w:pPr>
          </w:p>
          <w:p w14:paraId="67590583" w14:textId="77777777" w:rsidR="00E82F33" w:rsidRPr="002156AC" w:rsidRDefault="00E82F33" w:rsidP="00E82F33">
            <w:pPr>
              <w:pStyle w:val="TableParagraph"/>
              <w:rPr>
                <w:sz w:val="14"/>
                <w:lang w:val="es-MX"/>
              </w:rPr>
            </w:pPr>
          </w:p>
          <w:p w14:paraId="5D3565E7" w14:textId="77777777" w:rsidR="00E82F33" w:rsidRPr="002156AC" w:rsidRDefault="00E82F33" w:rsidP="00E82F33">
            <w:pPr>
              <w:pStyle w:val="TableParagraph"/>
              <w:spacing w:before="124"/>
              <w:ind w:left="23" w:right="12"/>
              <w:jc w:val="center"/>
              <w:rPr>
                <w:sz w:val="15"/>
                <w:lang w:val="es-MX"/>
              </w:rPr>
            </w:pPr>
            <w:r w:rsidRPr="002156AC">
              <w:rPr>
                <w:sz w:val="15"/>
                <w:lang w:val="es-MX"/>
              </w:rPr>
              <w:t>Garantía de cumplimiento de contrato</w:t>
            </w:r>
          </w:p>
        </w:tc>
        <w:tc>
          <w:tcPr>
            <w:tcW w:w="1415" w:type="dxa"/>
          </w:tcPr>
          <w:p w14:paraId="64933DA9" w14:textId="77777777" w:rsidR="00E82F33" w:rsidRPr="002156AC" w:rsidRDefault="00E82F33" w:rsidP="00E82F33">
            <w:pPr>
              <w:pStyle w:val="TableParagraph"/>
              <w:rPr>
                <w:sz w:val="14"/>
                <w:lang w:val="es-MX"/>
              </w:rPr>
            </w:pPr>
          </w:p>
          <w:p w14:paraId="7FB16810" w14:textId="77777777" w:rsidR="00E82F33" w:rsidRPr="002156AC" w:rsidRDefault="00E82F33" w:rsidP="00E82F33">
            <w:pPr>
              <w:pStyle w:val="TableParagraph"/>
              <w:rPr>
                <w:sz w:val="14"/>
                <w:lang w:val="es-MX"/>
              </w:rPr>
            </w:pPr>
          </w:p>
          <w:p w14:paraId="53F22EB0" w14:textId="77777777" w:rsidR="00E82F33" w:rsidRDefault="00E82F33" w:rsidP="00E82F33">
            <w:pPr>
              <w:pStyle w:val="TableParagraph"/>
              <w:spacing w:before="119"/>
              <w:ind w:left="134" w:right="109"/>
              <w:jc w:val="center"/>
              <w:rPr>
                <w:sz w:val="15"/>
              </w:rPr>
            </w:pPr>
            <w:r>
              <w:rPr>
                <w:sz w:val="15"/>
              </w:rPr>
              <w:t>Impresa</w:t>
            </w:r>
          </w:p>
        </w:tc>
        <w:tc>
          <w:tcPr>
            <w:tcW w:w="1131" w:type="dxa"/>
          </w:tcPr>
          <w:p w14:paraId="0CF5FFF7" w14:textId="77777777" w:rsidR="00E82F33" w:rsidRDefault="00E82F33" w:rsidP="00E82F33">
            <w:pPr>
              <w:pStyle w:val="TableParagraph"/>
              <w:rPr>
                <w:sz w:val="14"/>
              </w:rPr>
            </w:pPr>
          </w:p>
          <w:p w14:paraId="54695B08" w14:textId="77777777" w:rsidR="00E82F33" w:rsidRDefault="00E82F33" w:rsidP="00E82F33">
            <w:pPr>
              <w:pStyle w:val="TableParagraph"/>
              <w:rPr>
                <w:sz w:val="14"/>
              </w:rPr>
            </w:pPr>
          </w:p>
          <w:p w14:paraId="68D61380" w14:textId="77777777" w:rsidR="00E82F33" w:rsidRDefault="00E82F33" w:rsidP="00E82F33">
            <w:pPr>
              <w:pStyle w:val="TableParagraph"/>
              <w:spacing w:before="119"/>
              <w:ind w:right="505"/>
              <w:jc w:val="right"/>
              <w:rPr>
                <w:sz w:val="15"/>
              </w:rPr>
            </w:pPr>
            <w:r>
              <w:rPr>
                <w:w w:val="99"/>
                <w:sz w:val="15"/>
              </w:rPr>
              <w:t>1</w:t>
            </w:r>
          </w:p>
        </w:tc>
        <w:tc>
          <w:tcPr>
            <w:tcW w:w="1534" w:type="dxa"/>
          </w:tcPr>
          <w:p w14:paraId="77B70E48" w14:textId="77777777" w:rsidR="00E82F33" w:rsidRPr="002156AC" w:rsidRDefault="00E82F33" w:rsidP="00E82F33">
            <w:pPr>
              <w:pStyle w:val="TableParagraph"/>
              <w:spacing w:before="6"/>
              <w:rPr>
                <w:sz w:val="14"/>
                <w:lang w:val="es-MX"/>
              </w:rPr>
            </w:pPr>
          </w:p>
          <w:p w14:paraId="44ABD8DE" w14:textId="77777777" w:rsidR="00E82F33" w:rsidRPr="002156AC" w:rsidRDefault="00E82F33" w:rsidP="00E82F33">
            <w:pPr>
              <w:pStyle w:val="TableParagraph"/>
              <w:spacing w:line="252" w:lineRule="auto"/>
              <w:ind w:left="23" w:right="11"/>
              <w:jc w:val="both"/>
              <w:rPr>
                <w:sz w:val="15"/>
                <w:lang w:val="es-MX"/>
              </w:rPr>
            </w:pPr>
            <w:r w:rsidRPr="002156AC">
              <w:rPr>
                <w:sz w:val="15"/>
                <w:lang w:val="es-MX"/>
              </w:rPr>
              <w:t>Dentro de los 10 días naturales siguientes a la fecha de firma del contrato.</w:t>
            </w:r>
          </w:p>
        </w:tc>
        <w:tc>
          <w:tcPr>
            <w:tcW w:w="1635" w:type="dxa"/>
          </w:tcPr>
          <w:p w14:paraId="0FAB881B" w14:textId="77777777" w:rsidR="00E82F33" w:rsidRPr="002156AC" w:rsidRDefault="00E82F33" w:rsidP="00E82F33">
            <w:pPr>
              <w:pStyle w:val="TableParagraph"/>
              <w:rPr>
                <w:sz w:val="14"/>
                <w:lang w:val="es-MX"/>
              </w:rPr>
            </w:pPr>
          </w:p>
          <w:p w14:paraId="429123EA" w14:textId="77777777" w:rsidR="00E82F33" w:rsidRPr="002156AC" w:rsidRDefault="00E82F33" w:rsidP="00E82F33">
            <w:pPr>
              <w:pStyle w:val="TableParagraph"/>
              <w:rPr>
                <w:sz w:val="14"/>
                <w:lang w:val="es-MX"/>
              </w:rPr>
            </w:pPr>
          </w:p>
          <w:p w14:paraId="551B9303" w14:textId="77777777" w:rsidR="00E82F33" w:rsidRDefault="00E82F33" w:rsidP="00E82F33">
            <w:pPr>
              <w:pStyle w:val="TableParagraph"/>
              <w:spacing w:before="119"/>
              <w:ind w:left="154" w:right="131"/>
              <w:jc w:val="center"/>
              <w:rPr>
                <w:sz w:val="15"/>
              </w:rPr>
            </w:pPr>
            <w:r>
              <w:rPr>
                <w:sz w:val="15"/>
              </w:rPr>
              <w:t>NO</w:t>
            </w:r>
          </w:p>
        </w:tc>
      </w:tr>
      <w:tr w:rsidR="00E82F33" w14:paraId="75F2D7E0" w14:textId="77777777" w:rsidTr="00E82F33">
        <w:trPr>
          <w:trHeight w:val="1110"/>
          <w:jc w:val="center"/>
        </w:trPr>
        <w:tc>
          <w:tcPr>
            <w:tcW w:w="286" w:type="dxa"/>
          </w:tcPr>
          <w:p w14:paraId="4274EEE7" w14:textId="77777777" w:rsidR="00E82F33" w:rsidRDefault="00E82F33" w:rsidP="00E82F33">
            <w:pPr>
              <w:pStyle w:val="TableParagraph"/>
              <w:rPr>
                <w:sz w:val="14"/>
              </w:rPr>
            </w:pPr>
          </w:p>
          <w:p w14:paraId="1AFDE4B1" w14:textId="77777777" w:rsidR="00E82F33" w:rsidRDefault="00E82F33" w:rsidP="00E82F33">
            <w:pPr>
              <w:pStyle w:val="TableParagraph"/>
              <w:rPr>
                <w:sz w:val="14"/>
              </w:rPr>
            </w:pPr>
          </w:p>
          <w:p w14:paraId="193B2CCD" w14:textId="77777777" w:rsidR="00E82F33" w:rsidRDefault="00E82F33" w:rsidP="00E82F33">
            <w:pPr>
              <w:pStyle w:val="TableParagraph"/>
              <w:spacing w:before="118"/>
              <w:ind w:left="25"/>
              <w:jc w:val="center"/>
              <w:rPr>
                <w:sz w:val="15"/>
              </w:rPr>
            </w:pPr>
            <w:r>
              <w:rPr>
                <w:sz w:val="15"/>
              </w:rPr>
              <w:t>10</w:t>
            </w:r>
          </w:p>
        </w:tc>
        <w:tc>
          <w:tcPr>
            <w:tcW w:w="3822" w:type="dxa"/>
          </w:tcPr>
          <w:p w14:paraId="0E32676D" w14:textId="77777777" w:rsidR="00E82F33" w:rsidRDefault="00E82F33" w:rsidP="00E82F33">
            <w:pPr>
              <w:pStyle w:val="TableParagraph"/>
              <w:rPr>
                <w:sz w:val="14"/>
              </w:rPr>
            </w:pPr>
          </w:p>
          <w:p w14:paraId="3EB687DB" w14:textId="77777777" w:rsidR="00E82F33" w:rsidRDefault="00E82F33" w:rsidP="00E82F33">
            <w:pPr>
              <w:pStyle w:val="TableParagraph"/>
              <w:rPr>
                <w:sz w:val="14"/>
              </w:rPr>
            </w:pPr>
          </w:p>
          <w:p w14:paraId="7B86AC6E" w14:textId="77777777" w:rsidR="00E82F33" w:rsidRDefault="00E82F33" w:rsidP="00E82F33">
            <w:pPr>
              <w:pStyle w:val="TableParagraph"/>
              <w:spacing w:before="123"/>
              <w:ind w:left="22" w:right="13"/>
              <w:jc w:val="center"/>
              <w:rPr>
                <w:sz w:val="15"/>
              </w:rPr>
            </w:pPr>
            <w:r>
              <w:rPr>
                <w:sz w:val="15"/>
              </w:rPr>
              <w:t>Garantía de Responsabilidad Civil</w:t>
            </w:r>
          </w:p>
        </w:tc>
        <w:tc>
          <w:tcPr>
            <w:tcW w:w="1415" w:type="dxa"/>
          </w:tcPr>
          <w:p w14:paraId="7891E9EC" w14:textId="77777777" w:rsidR="00E82F33" w:rsidRDefault="00E82F33" w:rsidP="00E82F33">
            <w:pPr>
              <w:pStyle w:val="TableParagraph"/>
              <w:rPr>
                <w:sz w:val="14"/>
              </w:rPr>
            </w:pPr>
          </w:p>
          <w:p w14:paraId="10C80D94" w14:textId="77777777" w:rsidR="00E82F33" w:rsidRDefault="00E82F33" w:rsidP="00E82F33">
            <w:pPr>
              <w:pStyle w:val="TableParagraph"/>
              <w:rPr>
                <w:sz w:val="14"/>
              </w:rPr>
            </w:pPr>
          </w:p>
          <w:p w14:paraId="65BDB091" w14:textId="77777777" w:rsidR="00E82F33" w:rsidRDefault="00E82F33" w:rsidP="00E82F33">
            <w:pPr>
              <w:pStyle w:val="TableParagraph"/>
              <w:spacing w:before="118"/>
              <w:ind w:left="134" w:right="109"/>
              <w:jc w:val="center"/>
              <w:rPr>
                <w:sz w:val="15"/>
              </w:rPr>
            </w:pPr>
            <w:r>
              <w:rPr>
                <w:sz w:val="15"/>
              </w:rPr>
              <w:t>Impresa</w:t>
            </w:r>
          </w:p>
        </w:tc>
        <w:tc>
          <w:tcPr>
            <w:tcW w:w="1131" w:type="dxa"/>
          </w:tcPr>
          <w:p w14:paraId="392BA7A8" w14:textId="77777777" w:rsidR="00E82F33" w:rsidRDefault="00E82F33" w:rsidP="00E82F33">
            <w:pPr>
              <w:pStyle w:val="TableParagraph"/>
              <w:rPr>
                <w:sz w:val="14"/>
              </w:rPr>
            </w:pPr>
          </w:p>
          <w:p w14:paraId="5ACBB0F8" w14:textId="77777777" w:rsidR="00E82F33" w:rsidRDefault="00E82F33" w:rsidP="00E82F33">
            <w:pPr>
              <w:pStyle w:val="TableParagraph"/>
              <w:rPr>
                <w:sz w:val="14"/>
              </w:rPr>
            </w:pPr>
          </w:p>
          <w:p w14:paraId="53510B3C" w14:textId="77777777" w:rsidR="00E82F33" w:rsidRDefault="00E82F33" w:rsidP="00E82F33">
            <w:pPr>
              <w:pStyle w:val="TableParagraph"/>
              <w:spacing w:before="118"/>
              <w:ind w:right="505"/>
              <w:jc w:val="right"/>
              <w:rPr>
                <w:sz w:val="15"/>
              </w:rPr>
            </w:pPr>
            <w:r>
              <w:rPr>
                <w:w w:val="99"/>
                <w:sz w:val="15"/>
              </w:rPr>
              <w:t>1</w:t>
            </w:r>
          </w:p>
        </w:tc>
        <w:tc>
          <w:tcPr>
            <w:tcW w:w="1534" w:type="dxa"/>
          </w:tcPr>
          <w:p w14:paraId="6728E146" w14:textId="77777777" w:rsidR="00E82F33" w:rsidRDefault="00E82F33" w:rsidP="00E82F33">
            <w:pPr>
              <w:pStyle w:val="TableParagraph"/>
              <w:rPr>
                <w:sz w:val="14"/>
              </w:rPr>
            </w:pPr>
          </w:p>
          <w:p w14:paraId="26572A86" w14:textId="77777777" w:rsidR="00E82F33" w:rsidRDefault="00E82F33" w:rsidP="00E82F33">
            <w:pPr>
              <w:pStyle w:val="TableParagraph"/>
              <w:rPr>
                <w:sz w:val="14"/>
              </w:rPr>
            </w:pPr>
          </w:p>
          <w:p w14:paraId="79072653" w14:textId="77777777" w:rsidR="00E82F33" w:rsidRDefault="00E82F33" w:rsidP="00E82F33">
            <w:pPr>
              <w:pStyle w:val="TableParagraph"/>
              <w:spacing w:before="123"/>
              <w:ind w:right="257"/>
              <w:jc w:val="right"/>
              <w:rPr>
                <w:sz w:val="15"/>
              </w:rPr>
            </w:pPr>
            <w:r>
              <w:rPr>
                <w:sz w:val="15"/>
              </w:rPr>
              <w:t>24 de enero de 2021</w:t>
            </w:r>
          </w:p>
        </w:tc>
        <w:tc>
          <w:tcPr>
            <w:tcW w:w="1635" w:type="dxa"/>
          </w:tcPr>
          <w:p w14:paraId="22564194" w14:textId="77777777" w:rsidR="00E82F33" w:rsidRDefault="00E82F33" w:rsidP="00E82F33">
            <w:pPr>
              <w:pStyle w:val="TableParagraph"/>
              <w:rPr>
                <w:sz w:val="14"/>
              </w:rPr>
            </w:pPr>
          </w:p>
          <w:p w14:paraId="621E9551" w14:textId="77777777" w:rsidR="00E82F33" w:rsidRDefault="00E82F33" w:rsidP="00E82F33">
            <w:pPr>
              <w:pStyle w:val="TableParagraph"/>
              <w:rPr>
                <w:sz w:val="14"/>
              </w:rPr>
            </w:pPr>
          </w:p>
          <w:p w14:paraId="4A533A5D" w14:textId="77777777" w:rsidR="00E82F33" w:rsidRDefault="00E82F33" w:rsidP="00E82F33">
            <w:pPr>
              <w:pStyle w:val="TableParagraph"/>
              <w:spacing w:before="118"/>
              <w:ind w:left="154" w:right="131"/>
              <w:jc w:val="center"/>
              <w:rPr>
                <w:sz w:val="15"/>
              </w:rPr>
            </w:pPr>
            <w:r>
              <w:rPr>
                <w:sz w:val="15"/>
              </w:rPr>
              <w:t>NO</w:t>
            </w:r>
          </w:p>
        </w:tc>
      </w:tr>
    </w:tbl>
    <w:p w14:paraId="551A67D5" w14:textId="77777777" w:rsidR="002156AC" w:rsidRDefault="002156AC" w:rsidP="002015B2">
      <w:pPr>
        <w:rPr>
          <w:lang w:val="es-ES_tradnl" w:eastAsia="es-MX"/>
        </w:rPr>
      </w:pPr>
    </w:p>
    <w:p w14:paraId="616964C7" w14:textId="3261A594" w:rsidR="002156AC" w:rsidRDefault="002156AC" w:rsidP="002156AC">
      <w:pPr>
        <w:widowControl w:val="0"/>
        <w:autoSpaceDE w:val="0"/>
        <w:autoSpaceDN w:val="0"/>
        <w:spacing w:before="48"/>
        <w:ind w:left="2242" w:right="2246"/>
        <w:jc w:val="center"/>
        <w:rPr>
          <w:rFonts w:ascii="Arial" w:eastAsia="Calibri Light" w:hAnsi="Arial" w:cs="Arial"/>
          <w:b/>
          <w:bCs/>
          <w:sz w:val="16"/>
          <w:szCs w:val="16"/>
          <w:lang w:val="es-ES" w:bidi="es-ES"/>
        </w:rPr>
      </w:pPr>
      <w:r w:rsidRPr="00E82F33">
        <w:rPr>
          <w:rFonts w:ascii="Arial" w:eastAsia="Calibri Light" w:hAnsi="Arial" w:cs="Arial"/>
          <w:b/>
          <w:bCs/>
          <w:sz w:val="16"/>
          <w:szCs w:val="16"/>
          <w:lang w:val="es-ES" w:bidi="es-ES"/>
        </w:rPr>
        <w:t>APÉNDICE "</w:t>
      </w:r>
      <w:r>
        <w:rPr>
          <w:rFonts w:ascii="Arial" w:eastAsia="Calibri Light" w:hAnsi="Arial" w:cs="Arial"/>
          <w:b/>
          <w:bCs/>
          <w:sz w:val="16"/>
          <w:szCs w:val="16"/>
          <w:lang w:val="es-ES" w:bidi="es-ES"/>
        </w:rPr>
        <w:t>C</w:t>
      </w:r>
      <w:r w:rsidRPr="00E82F33">
        <w:rPr>
          <w:rFonts w:ascii="Arial" w:eastAsia="Calibri Light" w:hAnsi="Arial" w:cs="Arial"/>
          <w:b/>
          <w:bCs/>
          <w:sz w:val="16"/>
          <w:szCs w:val="16"/>
          <w:lang w:val="es-ES" w:bidi="es-ES"/>
        </w:rPr>
        <w:t>"</w:t>
      </w:r>
      <w:r>
        <w:rPr>
          <w:rFonts w:ascii="Arial" w:eastAsia="Calibri Light" w:hAnsi="Arial" w:cs="Arial"/>
          <w:b/>
          <w:bCs/>
          <w:sz w:val="16"/>
          <w:szCs w:val="16"/>
          <w:lang w:val="es-ES" w:bidi="es-ES"/>
        </w:rPr>
        <w:t xml:space="preserve"> (PARTIDA 2)</w:t>
      </w:r>
    </w:p>
    <w:p w14:paraId="671A002C" w14:textId="6B8576EB" w:rsidR="002156AC" w:rsidRDefault="002156AC" w:rsidP="002156AC">
      <w:pPr>
        <w:widowControl w:val="0"/>
        <w:autoSpaceDE w:val="0"/>
        <w:autoSpaceDN w:val="0"/>
        <w:spacing w:before="48"/>
        <w:ind w:left="2242" w:right="2246"/>
        <w:jc w:val="center"/>
        <w:rPr>
          <w:rFonts w:ascii="Arial" w:eastAsia="Calibri Light" w:hAnsi="Arial" w:cs="Arial"/>
          <w:b/>
          <w:bCs/>
          <w:sz w:val="16"/>
          <w:szCs w:val="16"/>
          <w:lang w:val="es-ES" w:bidi="es-ES"/>
        </w:rPr>
      </w:pP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86"/>
        <w:gridCol w:w="3822"/>
        <w:gridCol w:w="1415"/>
        <w:gridCol w:w="1131"/>
        <w:gridCol w:w="1534"/>
        <w:gridCol w:w="1635"/>
      </w:tblGrid>
      <w:tr w:rsidR="002156AC" w14:paraId="39220640" w14:textId="77777777" w:rsidTr="002156AC">
        <w:trPr>
          <w:trHeight w:val="745"/>
          <w:jc w:val="center"/>
        </w:trPr>
        <w:tc>
          <w:tcPr>
            <w:tcW w:w="286" w:type="dxa"/>
            <w:shd w:val="clear" w:color="auto" w:fill="959595"/>
          </w:tcPr>
          <w:p w14:paraId="2B7ED609" w14:textId="77777777" w:rsidR="002156AC" w:rsidRDefault="002156AC" w:rsidP="002156AC">
            <w:pPr>
              <w:pStyle w:val="TableParagraph"/>
              <w:rPr>
                <w:sz w:val="14"/>
              </w:rPr>
            </w:pPr>
          </w:p>
          <w:p w14:paraId="3BE5E9B1" w14:textId="77777777" w:rsidR="002156AC" w:rsidRDefault="002156AC" w:rsidP="002156AC">
            <w:pPr>
              <w:pStyle w:val="TableParagraph"/>
              <w:spacing w:before="107"/>
              <w:ind w:left="26"/>
              <w:jc w:val="center"/>
              <w:rPr>
                <w:sz w:val="15"/>
              </w:rPr>
            </w:pPr>
            <w:r>
              <w:rPr>
                <w:sz w:val="15"/>
              </w:rPr>
              <w:t>No.</w:t>
            </w:r>
          </w:p>
        </w:tc>
        <w:tc>
          <w:tcPr>
            <w:tcW w:w="3822" w:type="dxa"/>
            <w:shd w:val="clear" w:color="auto" w:fill="959595"/>
          </w:tcPr>
          <w:p w14:paraId="7E42FDA5" w14:textId="77777777" w:rsidR="002156AC" w:rsidRDefault="002156AC" w:rsidP="002156AC">
            <w:pPr>
              <w:pStyle w:val="TableParagraph"/>
              <w:rPr>
                <w:sz w:val="14"/>
              </w:rPr>
            </w:pPr>
          </w:p>
          <w:p w14:paraId="6B0994AE" w14:textId="77777777" w:rsidR="002156AC" w:rsidRDefault="002156AC" w:rsidP="002156AC">
            <w:pPr>
              <w:pStyle w:val="TableParagraph"/>
              <w:spacing w:before="107"/>
              <w:ind w:left="23" w:right="3"/>
              <w:jc w:val="center"/>
              <w:rPr>
                <w:sz w:val="15"/>
              </w:rPr>
            </w:pPr>
            <w:r>
              <w:rPr>
                <w:sz w:val="15"/>
              </w:rPr>
              <w:t>Documentación y Bienes</w:t>
            </w:r>
          </w:p>
        </w:tc>
        <w:tc>
          <w:tcPr>
            <w:tcW w:w="1415" w:type="dxa"/>
            <w:shd w:val="clear" w:color="auto" w:fill="959595"/>
          </w:tcPr>
          <w:p w14:paraId="6999CD39" w14:textId="77777777" w:rsidR="002156AC" w:rsidRDefault="002156AC" w:rsidP="002156AC">
            <w:pPr>
              <w:pStyle w:val="TableParagraph"/>
              <w:rPr>
                <w:sz w:val="14"/>
              </w:rPr>
            </w:pPr>
          </w:p>
          <w:p w14:paraId="4C62E0D8" w14:textId="77777777" w:rsidR="002156AC" w:rsidRDefault="002156AC" w:rsidP="002156AC">
            <w:pPr>
              <w:pStyle w:val="TableParagraph"/>
              <w:spacing w:before="107"/>
              <w:ind w:left="134" w:right="149"/>
              <w:jc w:val="center"/>
              <w:rPr>
                <w:sz w:val="15"/>
              </w:rPr>
            </w:pPr>
            <w:r>
              <w:rPr>
                <w:sz w:val="15"/>
              </w:rPr>
              <w:t>Forma de entrega</w:t>
            </w:r>
          </w:p>
        </w:tc>
        <w:tc>
          <w:tcPr>
            <w:tcW w:w="1131" w:type="dxa"/>
            <w:shd w:val="clear" w:color="auto" w:fill="959595"/>
          </w:tcPr>
          <w:p w14:paraId="08588FD8" w14:textId="77777777" w:rsidR="002156AC" w:rsidRPr="002156AC" w:rsidRDefault="002156AC" w:rsidP="002156AC">
            <w:pPr>
              <w:pStyle w:val="TableParagraph"/>
              <w:spacing w:line="252" w:lineRule="auto"/>
              <w:ind w:left="201" w:right="194" w:firstLine="28"/>
              <w:jc w:val="both"/>
              <w:rPr>
                <w:sz w:val="15"/>
                <w:lang w:val="es-MX"/>
              </w:rPr>
            </w:pPr>
            <w:r w:rsidRPr="002156AC">
              <w:rPr>
                <w:sz w:val="15"/>
                <w:lang w:val="es-MX"/>
              </w:rPr>
              <w:t>Frecuencia durante la vigencia del</w:t>
            </w:r>
          </w:p>
          <w:p w14:paraId="48930EFC" w14:textId="77777777" w:rsidR="002156AC" w:rsidRPr="002156AC" w:rsidRDefault="002156AC" w:rsidP="002156AC">
            <w:pPr>
              <w:pStyle w:val="TableParagraph"/>
              <w:spacing w:line="149" w:lineRule="exact"/>
              <w:ind w:left="297"/>
              <w:rPr>
                <w:sz w:val="15"/>
                <w:lang w:val="es-MX"/>
              </w:rPr>
            </w:pPr>
            <w:r w:rsidRPr="002156AC">
              <w:rPr>
                <w:sz w:val="15"/>
                <w:lang w:val="es-MX"/>
              </w:rPr>
              <w:t>contrato</w:t>
            </w:r>
          </w:p>
        </w:tc>
        <w:tc>
          <w:tcPr>
            <w:tcW w:w="1534" w:type="dxa"/>
            <w:shd w:val="clear" w:color="auto" w:fill="959595"/>
          </w:tcPr>
          <w:p w14:paraId="4CB2B841" w14:textId="77777777" w:rsidR="002156AC" w:rsidRPr="002156AC" w:rsidRDefault="002156AC" w:rsidP="002156AC">
            <w:pPr>
              <w:pStyle w:val="TableParagraph"/>
              <w:rPr>
                <w:sz w:val="14"/>
                <w:lang w:val="es-MX"/>
              </w:rPr>
            </w:pPr>
          </w:p>
          <w:p w14:paraId="7F53863A" w14:textId="77777777" w:rsidR="002156AC" w:rsidRDefault="002156AC" w:rsidP="002156AC">
            <w:pPr>
              <w:pStyle w:val="TableParagraph"/>
              <w:spacing w:before="107"/>
              <w:ind w:left="26" w:right="10"/>
              <w:jc w:val="center"/>
              <w:rPr>
                <w:sz w:val="15"/>
              </w:rPr>
            </w:pPr>
            <w:r>
              <w:rPr>
                <w:sz w:val="15"/>
              </w:rPr>
              <w:t>Fecha de entrega</w:t>
            </w:r>
          </w:p>
        </w:tc>
        <w:tc>
          <w:tcPr>
            <w:tcW w:w="1635" w:type="dxa"/>
            <w:shd w:val="clear" w:color="auto" w:fill="959595"/>
          </w:tcPr>
          <w:p w14:paraId="42515F7F" w14:textId="77777777" w:rsidR="002156AC" w:rsidRDefault="002156AC" w:rsidP="002156AC">
            <w:pPr>
              <w:pStyle w:val="TableParagraph"/>
              <w:rPr>
                <w:sz w:val="14"/>
              </w:rPr>
            </w:pPr>
          </w:p>
          <w:p w14:paraId="46C971DD" w14:textId="77777777" w:rsidR="002156AC" w:rsidRDefault="002156AC" w:rsidP="002156AC">
            <w:pPr>
              <w:pStyle w:val="TableParagraph"/>
              <w:spacing w:before="107"/>
              <w:ind w:left="154" w:right="137"/>
              <w:jc w:val="center"/>
              <w:rPr>
                <w:sz w:val="15"/>
              </w:rPr>
            </w:pPr>
            <w:r>
              <w:rPr>
                <w:sz w:val="15"/>
              </w:rPr>
              <w:t>Entregable para pago</w:t>
            </w:r>
          </w:p>
        </w:tc>
      </w:tr>
      <w:tr w:rsidR="002156AC" w14:paraId="63933393" w14:textId="77777777" w:rsidTr="002156AC">
        <w:trPr>
          <w:trHeight w:val="1065"/>
          <w:jc w:val="center"/>
        </w:trPr>
        <w:tc>
          <w:tcPr>
            <w:tcW w:w="286" w:type="dxa"/>
          </w:tcPr>
          <w:p w14:paraId="69568C5B" w14:textId="77777777" w:rsidR="002156AC" w:rsidRDefault="002156AC" w:rsidP="002156AC">
            <w:pPr>
              <w:pStyle w:val="TableParagraph"/>
              <w:rPr>
                <w:sz w:val="14"/>
              </w:rPr>
            </w:pPr>
          </w:p>
          <w:p w14:paraId="3853675C" w14:textId="77777777" w:rsidR="002156AC" w:rsidRDefault="002156AC" w:rsidP="002156AC">
            <w:pPr>
              <w:pStyle w:val="TableParagraph"/>
              <w:rPr>
                <w:sz w:val="14"/>
              </w:rPr>
            </w:pPr>
          </w:p>
          <w:p w14:paraId="72B10844" w14:textId="77777777" w:rsidR="002156AC" w:rsidRDefault="002156AC" w:rsidP="002156AC">
            <w:pPr>
              <w:pStyle w:val="TableParagraph"/>
              <w:spacing w:before="97"/>
              <w:ind w:left="29"/>
              <w:jc w:val="center"/>
              <w:rPr>
                <w:sz w:val="15"/>
              </w:rPr>
            </w:pPr>
            <w:r>
              <w:rPr>
                <w:w w:val="99"/>
                <w:sz w:val="15"/>
              </w:rPr>
              <w:t>1</w:t>
            </w:r>
          </w:p>
        </w:tc>
        <w:tc>
          <w:tcPr>
            <w:tcW w:w="3822" w:type="dxa"/>
          </w:tcPr>
          <w:p w14:paraId="0C96FC5C" w14:textId="77777777" w:rsidR="002156AC" w:rsidRPr="002156AC" w:rsidRDefault="002156AC" w:rsidP="002156AC">
            <w:pPr>
              <w:pStyle w:val="TableParagraph"/>
              <w:rPr>
                <w:sz w:val="14"/>
                <w:lang w:val="es-MX"/>
              </w:rPr>
            </w:pPr>
          </w:p>
          <w:p w14:paraId="175C1F61" w14:textId="77777777" w:rsidR="002156AC" w:rsidRPr="002156AC" w:rsidRDefault="002156AC" w:rsidP="002156AC">
            <w:pPr>
              <w:pStyle w:val="TableParagraph"/>
              <w:spacing w:before="5"/>
              <w:rPr>
                <w:sz w:val="14"/>
                <w:lang w:val="es-MX"/>
              </w:rPr>
            </w:pPr>
          </w:p>
          <w:p w14:paraId="442C8A6E" w14:textId="77777777" w:rsidR="002156AC" w:rsidRPr="002156AC" w:rsidRDefault="002156AC" w:rsidP="002156AC">
            <w:pPr>
              <w:pStyle w:val="TableParagraph"/>
              <w:spacing w:before="1" w:line="252" w:lineRule="auto"/>
              <w:ind w:left="925" w:right="-17" w:hanging="716"/>
              <w:rPr>
                <w:sz w:val="15"/>
                <w:lang w:val="es-MX"/>
              </w:rPr>
            </w:pPr>
            <w:r w:rsidRPr="002156AC">
              <w:rPr>
                <w:sz w:val="15"/>
                <w:lang w:val="es-MX"/>
              </w:rPr>
              <w:t>Solicitud del Instituto, mediante el cual requiere la baja o adición de un equipo al contrato.</w:t>
            </w:r>
          </w:p>
        </w:tc>
        <w:tc>
          <w:tcPr>
            <w:tcW w:w="1415" w:type="dxa"/>
          </w:tcPr>
          <w:p w14:paraId="7BC76EA8" w14:textId="77777777" w:rsidR="002156AC" w:rsidRPr="002156AC" w:rsidRDefault="002156AC" w:rsidP="002156AC">
            <w:pPr>
              <w:pStyle w:val="TableParagraph"/>
              <w:rPr>
                <w:sz w:val="14"/>
                <w:lang w:val="es-MX"/>
              </w:rPr>
            </w:pPr>
          </w:p>
          <w:p w14:paraId="2CED14EC" w14:textId="77777777" w:rsidR="002156AC" w:rsidRPr="002156AC" w:rsidRDefault="002156AC" w:rsidP="002156AC">
            <w:pPr>
              <w:pStyle w:val="TableParagraph"/>
              <w:spacing w:before="5"/>
              <w:rPr>
                <w:sz w:val="14"/>
                <w:lang w:val="es-MX"/>
              </w:rPr>
            </w:pPr>
          </w:p>
          <w:p w14:paraId="1E487F2C" w14:textId="77777777" w:rsidR="002156AC" w:rsidRDefault="002156AC" w:rsidP="002156AC">
            <w:pPr>
              <w:pStyle w:val="TableParagraph"/>
              <w:spacing w:before="1" w:line="252" w:lineRule="auto"/>
              <w:ind w:left="370" w:hanging="176"/>
              <w:rPr>
                <w:sz w:val="15"/>
              </w:rPr>
            </w:pPr>
            <w:r>
              <w:rPr>
                <w:sz w:val="15"/>
              </w:rPr>
              <w:t>Impresa ó correo electrónico</w:t>
            </w:r>
          </w:p>
        </w:tc>
        <w:tc>
          <w:tcPr>
            <w:tcW w:w="1131" w:type="dxa"/>
          </w:tcPr>
          <w:p w14:paraId="5E4381DD" w14:textId="77777777" w:rsidR="002156AC" w:rsidRDefault="002156AC" w:rsidP="002156AC">
            <w:pPr>
              <w:pStyle w:val="TableParagraph"/>
              <w:rPr>
                <w:sz w:val="14"/>
              </w:rPr>
            </w:pPr>
          </w:p>
          <w:p w14:paraId="5ED9F50B" w14:textId="77777777" w:rsidR="002156AC" w:rsidRDefault="002156AC" w:rsidP="002156AC">
            <w:pPr>
              <w:pStyle w:val="TableParagraph"/>
              <w:spacing w:before="5"/>
              <w:rPr>
                <w:sz w:val="14"/>
              </w:rPr>
            </w:pPr>
          </w:p>
          <w:p w14:paraId="6A9A8734" w14:textId="77777777" w:rsidR="002156AC" w:rsidRDefault="002156AC" w:rsidP="002156AC">
            <w:pPr>
              <w:pStyle w:val="TableParagraph"/>
              <w:spacing w:before="1" w:line="252" w:lineRule="auto"/>
              <w:ind w:left="312" w:hanging="168"/>
              <w:rPr>
                <w:sz w:val="15"/>
              </w:rPr>
            </w:pPr>
            <w:r>
              <w:rPr>
                <w:sz w:val="15"/>
              </w:rPr>
              <w:t>A solicitud del Instituto</w:t>
            </w:r>
          </w:p>
        </w:tc>
        <w:tc>
          <w:tcPr>
            <w:tcW w:w="1534" w:type="dxa"/>
          </w:tcPr>
          <w:p w14:paraId="4541B86C" w14:textId="77777777" w:rsidR="002156AC" w:rsidRPr="002156AC" w:rsidRDefault="002156AC" w:rsidP="002156AC">
            <w:pPr>
              <w:pStyle w:val="TableParagraph"/>
              <w:rPr>
                <w:sz w:val="14"/>
                <w:lang w:val="es-MX"/>
              </w:rPr>
            </w:pPr>
          </w:p>
          <w:p w14:paraId="054CDB9C" w14:textId="77777777" w:rsidR="002156AC" w:rsidRPr="002156AC" w:rsidRDefault="002156AC" w:rsidP="002156AC">
            <w:pPr>
              <w:pStyle w:val="TableParagraph"/>
              <w:rPr>
                <w:sz w:val="14"/>
                <w:lang w:val="es-MX"/>
              </w:rPr>
            </w:pPr>
          </w:p>
          <w:p w14:paraId="70919103" w14:textId="77777777" w:rsidR="002156AC" w:rsidRPr="002156AC" w:rsidRDefault="002156AC" w:rsidP="002156AC">
            <w:pPr>
              <w:pStyle w:val="TableParagraph"/>
              <w:spacing w:before="97"/>
              <w:ind w:left="-23" w:right="-29"/>
              <w:jc w:val="center"/>
              <w:rPr>
                <w:sz w:val="15"/>
                <w:lang w:val="es-MX"/>
              </w:rPr>
            </w:pPr>
            <w:r w:rsidRPr="002156AC">
              <w:rPr>
                <w:sz w:val="15"/>
                <w:lang w:val="es-MX"/>
              </w:rPr>
              <w:t>do</w:t>
            </w:r>
            <w:r w:rsidRPr="002156AC">
              <w:rPr>
                <w:spacing w:val="-6"/>
                <w:sz w:val="15"/>
                <w:lang w:val="es-MX"/>
              </w:rPr>
              <w:t xml:space="preserve"> </w:t>
            </w:r>
            <w:r w:rsidRPr="002156AC">
              <w:rPr>
                <w:sz w:val="15"/>
                <w:lang w:val="es-MX"/>
              </w:rPr>
              <w:t>se</w:t>
            </w:r>
            <w:r w:rsidRPr="002156AC">
              <w:rPr>
                <w:spacing w:val="-3"/>
                <w:sz w:val="15"/>
                <w:lang w:val="es-MX"/>
              </w:rPr>
              <w:t xml:space="preserve"> </w:t>
            </w:r>
            <w:r w:rsidRPr="002156AC">
              <w:rPr>
                <w:sz w:val="15"/>
                <w:lang w:val="es-MX"/>
              </w:rPr>
              <w:t>requiera</w:t>
            </w:r>
            <w:r w:rsidRPr="002156AC">
              <w:rPr>
                <w:spacing w:val="-4"/>
                <w:sz w:val="15"/>
                <w:lang w:val="es-MX"/>
              </w:rPr>
              <w:t xml:space="preserve"> </w:t>
            </w:r>
            <w:r w:rsidRPr="002156AC">
              <w:rPr>
                <w:sz w:val="15"/>
                <w:lang w:val="es-MX"/>
              </w:rPr>
              <w:t>la</w:t>
            </w:r>
            <w:r w:rsidRPr="002156AC">
              <w:rPr>
                <w:spacing w:val="-5"/>
                <w:sz w:val="15"/>
                <w:lang w:val="es-MX"/>
              </w:rPr>
              <w:t xml:space="preserve"> </w:t>
            </w:r>
            <w:r w:rsidRPr="002156AC">
              <w:rPr>
                <w:sz w:val="15"/>
                <w:lang w:val="es-MX"/>
              </w:rPr>
              <w:t>baja</w:t>
            </w:r>
            <w:r w:rsidRPr="002156AC">
              <w:rPr>
                <w:spacing w:val="-4"/>
                <w:sz w:val="15"/>
                <w:lang w:val="es-MX"/>
              </w:rPr>
              <w:t xml:space="preserve"> </w:t>
            </w:r>
            <w:r w:rsidRPr="002156AC">
              <w:rPr>
                <w:sz w:val="15"/>
                <w:lang w:val="es-MX"/>
              </w:rPr>
              <w:t>o</w:t>
            </w:r>
            <w:r w:rsidRPr="002156AC">
              <w:rPr>
                <w:spacing w:val="-5"/>
                <w:sz w:val="15"/>
                <w:lang w:val="es-MX"/>
              </w:rPr>
              <w:t xml:space="preserve"> </w:t>
            </w:r>
            <w:r w:rsidRPr="002156AC">
              <w:rPr>
                <w:sz w:val="15"/>
                <w:lang w:val="es-MX"/>
              </w:rPr>
              <w:t>ad</w:t>
            </w:r>
          </w:p>
        </w:tc>
        <w:tc>
          <w:tcPr>
            <w:tcW w:w="1635" w:type="dxa"/>
          </w:tcPr>
          <w:p w14:paraId="1B7519C7" w14:textId="77777777" w:rsidR="002156AC" w:rsidRPr="002156AC" w:rsidRDefault="002156AC" w:rsidP="002156AC">
            <w:pPr>
              <w:pStyle w:val="TableParagraph"/>
              <w:rPr>
                <w:sz w:val="14"/>
                <w:lang w:val="es-MX"/>
              </w:rPr>
            </w:pPr>
          </w:p>
          <w:p w14:paraId="766A9A2B" w14:textId="77777777" w:rsidR="002156AC" w:rsidRPr="002156AC" w:rsidRDefault="002156AC" w:rsidP="002156AC">
            <w:pPr>
              <w:pStyle w:val="TableParagraph"/>
              <w:rPr>
                <w:sz w:val="14"/>
                <w:lang w:val="es-MX"/>
              </w:rPr>
            </w:pPr>
          </w:p>
          <w:p w14:paraId="72A94A45" w14:textId="77777777" w:rsidR="002156AC" w:rsidRDefault="002156AC" w:rsidP="002156AC">
            <w:pPr>
              <w:pStyle w:val="TableParagraph"/>
              <w:spacing w:before="97"/>
              <w:ind w:left="154" w:right="131"/>
              <w:jc w:val="center"/>
              <w:rPr>
                <w:sz w:val="15"/>
              </w:rPr>
            </w:pPr>
            <w:r>
              <w:rPr>
                <w:sz w:val="15"/>
              </w:rPr>
              <w:t>SI</w:t>
            </w:r>
          </w:p>
        </w:tc>
      </w:tr>
      <w:tr w:rsidR="002156AC" w14:paraId="21E8A66E" w14:textId="77777777" w:rsidTr="002156AC">
        <w:trPr>
          <w:trHeight w:val="1065"/>
          <w:jc w:val="center"/>
        </w:trPr>
        <w:tc>
          <w:tcPr>
            <w:tcW w:w="286" w:type="dxa"/>
          </w:tcPr>
          <w:p w14:paraId="212E67A5" w14:textId="77777777" w:rsidR="002156AC" w:rsidRDefault="002156AC" w:rsidP="002156AC">
            <w:pPr>
              <w:pStyle w:val="TableParagraph"/>
              <w:rPr>
                <w:sz w:val="14"/>
              </w:rPr>
            </w:pPr>
          </w:p>
          <w:p w14:paraId="0C4AE53C" w14:textId="77777777" w:rsidR="002156AC" w:rsidRDefault="002156AC" w:rsidP="002156AC">
            <w:pPr>
              <w:pStyle w:val="TableParagraph"/>
              <w:rPr>
                <w:sz w:val="14"/>
              </w:rPr>
            </w:pPr>
          </w:p>
          <w:p w14:paraId="3048DC6E" w14:textId="77777777" w:rsidR="002156AC" w:rsidRDefault="002156AC" w:rsidP="002156AC">
            <w:pPr>
              <w:pStyle w:val="TableParagraph"/>
              <w:spacing w:before="97"/>
              <w:ind w:left="29"/>
              <w:jc w:val="center"/>
              <w:rPr>
                <w:sz w:val="15"/>
              </w:rPr>
            </w:pPr>
            <w:r>
              <w:rPr>
                <w:w w:val="99"/>
                <w:sz w:val="15"/>
              </w:rPr>
              <w:t>2</w:t>
            </w:r>
          </w:p>
        </w:tc>
        <w:tc>
          <w:tcPr>
            <w:tcW w:w="3822" w:type="dxa"/>
          </w:tcPr>
          <w:p w14:paraId="763D3330" w14:textId="77777777" w:rsidR="002156AC" w:rsidRPr="002156AC" w:rsidRDefault="002156AC" w:rsidP="002156AC">
            <w:pPr>
              <w:pStyle w:val="TableParagraph"/>
              <w:rPr>
                <w:sz w:val="14"/>
                <w:lang w:val="es-MX"/>
              </w:rPr>
            </w:pPr>
          </w:p>
          <w:p w14:paraId="24E1A05D" w14:textId="77777777" w:rsidR="002156AC" w:rsidRPr="002156AC" w:rsidRDefault="002156AC" w:rsidP="002156AC">
            <w:pPr>
              <w:pStyle w:val="TableParagraph"/>
              <w:rPr>
                <w:sz w:val="14"/>
                <w:lang w:val="es-MX"/>
              </w:rPr>
            </w:pPr>
          </w:p>
          <w:p w14:paraId="7ED1E739" w14:textId="77777777" w:rsidR="002156AC" w:rsidRPr="002156AC" w:rsidRDefault="002156AC" w:rsidP="002156AC">
            <w:pPr>
              <w:pStyle w:val="TableParagraph"/>
              <w:spacing w:before="97"/>
              <w:ind w:left="38" w:right="13"/>
              <w:jc w:val="center"/>
              <w:rPr>
                <w:sz w:val="15"/>
                <w:lang w:val="es-MX"/>
              </w:rPr>
            </w:pPr>
            <w:r w:rsidRPr="002156AC">
              <w:rPr>
                <w:sz w:val="15"/>
                <w:lang w:val="es-MX"/>
              </w:rPr>
              <w:t>Diagnóstico de los equipos que se adicionen al contrato.</w:t>
            </w:r>
          </w:p>
        </w:tc>
        <w:tc>
          <w:tcPr>
            <w:tcW w:w="1415" w:type="dxa"/>
          </w:tcPr>
          <w:p w14:paraId="55A074EF" w14:textId="77777777" w:rsidR="002156AC" w:rsidRPr="002156AC" w:rsidRDefault="002156AC" w:rsidP="002156AC">
            <w:pPr>
              <w:pStyle w:val="TableParagraph"/>
              <w:rPr>
                <w:sz w:val="14"/>
                <w:lang w:val="es-MX"/>
              </w:rPr>
            </w:pPr>
          </w:p>
          <w:p w14:paraId="07B2DF27" w14:textId="77777777" w:rsidR="002156AC" w:rsidRPr="002156AC" w:rsidRDefault="002156AC" w:rsidP="002156AC">
            <w:pPr>
              <w:pStyle w:val="TableParagraph"/>
              <w:rPr>
                <w:sz w:val="14"/>
                <w:lang w:val="es-MX"/>
              </w:rPr>
            </w:pPr>
          </w:p>
          <w:p w14:paraId="742784FA" w14:textId="77777777" w:rsidR="002156AC" w:rsidRDefault="002156AC" w:rsidP="002156AC">
            <w:pPr>
              <w:pStyle w:val="TableParagraph"/>
              <w:spacing w:before="97"/>
              <w:ind w:left="134" w:right="109"/>
              <w:jc w:val="center"/>
              <w:rPr>
                <w:sz w:val="15"/>
              </w:rPr>
            </w:pPr>
            <w:r>
              <w:rPr>
                <w:sz w:val="15"/>
              </w:rPr>
              <w:t>Impresa</w:t>
            </w:r>
          </w:p>
        </w:tc>
        <w:tc>
          <w:tcPr>
            <w:tcW w:w="1131" w:type="dxa"/>
          </w:tcPr>
          <w:p w14:paraId="2B25524C" w14:textId="77777777" w:rsidR="002156AC" w:rsidRPr="002156AC" w:rsidRDefault="002156AC" w:rsidP="002156AC">
            <w:pPr>
              <w:pStyle w:val="TableParagraph"/>
              <w:spacing w:before="9"/>
              <w:rPr>
                <w:sz w:val="12"/>
                <w:lang w:val="es-MX"/>
              </w:rPr>
            </w:pPr>
          </w:p>
          <w:p w14:paraId="51D3019A" w14:textId="77777777" w:rsidR="002156AC" w:rsidRPr="002156AC" w:rsidRDefault="002156AC" w:rsidP="002156AC">
            <w:pPr>
              <w:pStyle w:val="TableParagraph"/>
              <w:spacing w:line="252" w:lineRule="auto"/>
              <w:ind w:left="180" w:right="168" w:hanging="2"/>
              <w:jc w:val="center"/>
              <w:rPr>
                <w:sz w:val="15"/>
                <w:lang w:val="es-MX"/>
              </w:rPr>
            </w:pPr>
            <w:r w:rsidRPr="002156AC">
              <w:rPr>
                <w:sz w:val="15"/>
                <w:lang w:val="es-MX"/>
              </w:rPr>
              <w:t>Cada que se incorpore</w:t>
            </w:r>
            <w:r w:rsidRPr="002156AC">
              <w:rPr>
                <w:spacing w:val="-9"/>
                <w:sz w:val="15"/>
                <w:lang w:val="es-MX"/>
              </w:rPr>
              <w:t xml:space="preserve"> un </w:t>
            </w:r>
            <w:r w:rsidRPr="002156AC">
              <w:rPr>
                <w:sz w:val="15"/>
                <w:lang w:val="es-MX"/>
              </w:rPr>
              <w:t>equipo al contrato</w:t>
            </w:r>
          </w:p>
        </w:tc>
        <w:tc>
          <w:tcPr>
            <w:tcW w:w="1534" w:type="dxa"/>
          </w:tcPr>
          <w:p w14:paraId="26F1628A" w14:textId="77777777" w:rsidR="002156AC" w:rsidRPr="002156AC" w:rsidRDefault="002156AC" w:rsidP="002156AC">
            <w:pPr>
              <w:pStyle w:val="TableParagraph"/>
              <w:spacing w:before="8"/>
              <w:rPr>
                <w:sz w:val="20"/>
                <w:lang w:val="es-MX"/>
              </w:rPr>
            </w:pPr>
          </w:p>
          <w:p w14:paraId="155E09B3" w14:textId="77777777" w:rsidR="002156AC" w:rsidRPr="002156AC" w:rsidRDefault="002156AC" w:rsidP="002156AC">
            <w:pPr>
              <w:pStyle w:val="TableParagraph"/>
              <w:spacing w:line="252" w:lineRule="auto"/>
              <w:ind w:left="61" w:right="51" w:firstLine="1"/>
              <w:jc w:val="center"/>
              <w:rPr>
                <w:sz w:val="15"/>
                <w:lang w:val="es-MX"/>
              </w:rPr>
            </w:pPr>
            <w:r w:rsidRPr="002156AC">
              <w:rPr>
                <w:sz w:val="15"/>
                <w:lang w:val="es-MX"/>
              </w:rPr>
              <w:t>Dentro de los tres días hábiles posteriores a</w:t>
            </w:r>
            <w:r w:rsidRPr="002156AC">
              <w:rPr>
                <w:spacing w:val="-22"/>
                <w:sz w:val="15"/>
                <w:lang w:val="es-MX"/>
              </w:rPr>
              <w:t xml:space="preserve"> </w:t>
            </w:r>
            <w:r w:rsidRPr="002156AC">
              <w:rPr>
                <w:sz w:val="15"/>
                <w:lang w:val="es-MX"/>
              </w:rPr>
              <w:t>su fecha de</w:t>
            </w:r>
            <w:r w:rsidRPr="002156AC">
              <w:rPr>
                <w:spacing w:val="-5"/>
                <w:sz w:val="15"/>
                <w:lang w:val="es-MX"/>
              </w:rPr>
              <w:t xml:space="preserve"> </w:t>
            </w:r>
            <w:r w:rsidRPr="002156AC">
              <w:rPr>
                <w:sz w:val="15"/>
                <w:lang w:val="es-MX"/>
              </w:rPr>
              <w:t>solicitud</w:t>
            </w:r>
          </w:p>
        </w:tc>
        <w:tc>
          <w:tcPr>
            <w:tcW w:w="1635" w:type="dxa"/>
          </w:tcPr>
          <w:p w14:paraId="53A6C908" w14:textId="77777777" w:rsidR="002156AC" w:rsidRPr="002156AC" w:rsidRDefault="002156AC" w:rsidP="002156AC">
            <w:pPr>
              <w:pStyle w:val="TableParagraph"/>
              <w:rPr>
                <w:sz w:val="14"/>
                <w:lang w:val="es-MX"/>
              </w:rPr>
            </w:pPr>
          </w:p>
          <w:p w14:paraId="407B09CE" w14:textId="77777777" w:rsidR="002156AC" w:rsidRPr="002156AC" w:rsidRDefault="002156AC" w:rsidP="002156AC">
            <w:pPr>
              <w:pStyle w:val="TableParagraph"/>
              <w:rPr>
                <w:sz w:val="14"/>
                <w:lang w:val="es-MX"/>
              </w:rPr>
            </w:pPr>
          </w:p>
          <w:p w14:paraId="4B33EBC4" w14:textId="77777777" w:rsidR="002156AC" w:rsidRDefault="002156AC" w:rsidP="002156AC">
            <w:pPr>
              <w:pStyle w:val="TableParagraph"/>
              <w:spacing w:before="97"/>
              <w:ind w:left="154" w:right="131"/>
              <w:jc w:val="center"/>
              <w:rPr>
                <w:sz w:val="15"/>
              </w:rPr>
            </w:pPr>
            <w:r>
              <w:rPr>
                <w:sz w:val="15"/>
              </w:rPr>
              <w:t>NO</w:t>
            </w:r>
          </w:p>
        </w:tc>
      </w:tr>
      <w:tr w:rsidR="002156AC" w14:paraId="632630DE" w14:textId="77777777" w:rsidTr="002156AC">
        <w:trPr>
          <w:trHeight w:val="1065"/>
          <w:jc w:val="center"/>
        </w:trPr>
        <w:tc>
          <w:tcPr>
            <w:tcW w:w="286" w:type="dxa"/>
          </w:tcPr>
          <w:p w14:paraId="754596D6" w14:textId="77777777" w:rsidR="002156AC" w:rsidRDefault="002156AC" w:rsidP="002156AC">
            <w:pPr>
              <w:pStyle w:val="TableParagraph"/>
              <w:rPr>
                <w:sz w:val="14"/>
              </w:rPr>
            </w:pPr>
          </w:p>
          <w:p w14:paraId="09B87786" w14:textId="77777777" w:rsidR="002156AC" w:rsidRDefault="002156AC" w:rsidP="002156AC">
            <w:pPr>
              <w:pStyle w:val="TableParagraph"/>
              <w:rPr>
                <w:sz w:val="14"/>
              </w:rPr>
            </w:pPr>
          </w:p>
          <w:p w14:paraId="04CDF2D3" w14:textId="77777777" w:rsidR="002156AC" w:rsidRDefault="002156AC" w:rsidP="002156AC">
            <w:pPr>
              <w:pStyle w:val="TableParagraph"/>
              <w:spacing w:before="97"/>
              <w:ind w:left="29"/>
              <w:jc w:val="center"/>
              <w:rPr>
                <w:sz w:val="15"/>
              </w:rPr>
            </w:pPr>
            <w:r>
              <w:rPr>
                <w:w w:val="99"/>
                <w:sz w:val="15"/>
              </w:rPr>
              <w:t>3</w:t>
            </w:r>
          </w:p>
        </w:tc>
        <w:tc>
          <w:tcPr>
            <w:tcW w:w="3822" w:type="dxa"/>
          </w:tcPr>
          <w:p w14:paraId="6BE94365" w14:textId="77777777" w:rsidR="002156AC" w:rsidRPr="002156AC" w:rsidRDefault="002156AC" w:rsidP="002156AC">
            <w:pPr>
              <w:pStyle w:val="TableParagraph"/>
              <w:rPr>
                <w:sz w:val="14"/>
                <w:lang w:val="es-MX"/>
              </w:rPr>
            </w:pPr>
          </w:p>
          <w:p w14:paraId="6ECB631D" w14:textId="77777777" w:rsidR="002156AC" w:rsidRPr="002156AC" w:rsidRDefault="002156AC" w:rsidP="002156AC">
            <w:pPr>
              <w:pStyle w:val="TableParagraph"/>
              <w:spacing w:before="5"/>
              <w:rPr>
                <w:sz w:val="14"/>
                <w:lang w:val="es-MX"/>
              </w:rPr>
            </w:pPr>
          </w:p>
          <w:p w14:paraId="0BA63F42" w14:textId="77777777" w:rsidR="002156AC" w:rsidRPr="002156AC" w:rsidRDefault="002156AC" w:rsidP="002156AC">
            <w:pPr>
              <w:pStyle w:val="TableParagraph"/>
              <w:spacing w:before="1" w:line="252" w:lineRule="auto"/>
              <w:ind w:left="1386" w:right="-17" w:hanging="1335"/>
              <w:rPr>
                <w:sz w:val="15"/>
                <w:lang w:val="es-MX"/>
              </w:rPr>
            </w:pPr>
            <w:r w:rsidRPr="002156AC">
              <w:rPr>
                <w:sz w:val="15"/>
                <w:lang w:val="es-MX"/>
              </w:rPr>
              <w:t>Reporte de Mantenimiento preventivo conforme al calendario del Apendice "A".</w:t>
            </w:r>
          </w:p>
        </w:tc>
        <w:tc>
          <w:tcPr>
            <w:tcW w:w="1415" w:type="dxa"/>
          </w:tcPr>
          <w:p w14:paraId="03D573DD" w14:textId="77777777" w:rsidR="002156AC" w:rsidRPr="002156AC" w:rsidRDefault="002156AC" w:rsidP="002156AC">
            <w:pPr>
              <w:pStyle w:val="TableParagraph"/>
              <w:rPr>
                <w:sz w:val="14"/>
                <w:lang w:val="es-MX"/>
              </w:rPr>
            </w:pPr>
          </w:p>
          <w:p w14:paraId="2ECA9132" w14:textId="77777777" w:rsidR="002156AC" w:rsidRPr="002156AC" w:rsidRDefault="002156AC" w:rsidP="002156AC">
            <w:pPr>
              <w:pStyle w:val="TableParagraph"/>
              <w:rPr>
                <w:sz w:val="14"/>
                <w:lang w:val="es-MX"/>
              </w:rPr>
            </w:pPr>
          </w:p>
          <w:p w14:paraId="2C30EF93" w14:textId="77777777" w:rsidR="002156AC" w:rsidRDefault="002156AC" w:rsidP="002156AC">
            <w:pPr>
              <w:pStyle w:val="TableParagraph"/>
              <w:spacing w:before="97"/>
              <w:ind w:left="134" w:right="109"/>
              <w:jc w:val="center"/>
              <w:rPr>
                <w:sz w:val="15"/>
              </w:rPr>
            </w:pPr>
            <w:r>
              <w:rPr>
                <w:sz w:val="15"/>
              </w:rPr>
              <w:t>Impresa</w:t>
            </w:r>
          </w:p>
        </w:tc>
        <w:tc>
          <w:tcPr>
            <w:tcW w:w="1131" w:type="dxa"/>
          </w:tcPr>
          <w:p w14:paraId="6C63AE05" w14:textId="77777777" w:rsidR="002156AC" w:rsidRDefault="002156AC" w:rsidP="002156AC">
            <w:pPr>
              <w:pStyle w:val="TableParagraph"/>
              <w:rPr>
                <w:sz w:val="14"/>
              </w:rPr>
            </w:pPr>
          </w:p>
          <w:p w14:paraId="4717EAEE" w14:textId="77777777" w:rsidR="002156AC" w:rsidRDefault="002156AC" w:rsidP="002156AC">
            <w:pPr>
              <w:pStyle w:val="TableParagraph"/>
              <w:spacing w:before="5"/>
              <w:rPr>
                <w:sz w:val="14"/>
              </w:rPr>
            </w:pPr>
          </w:p>
          <w:p w14:paraId="7B9C82B3" w14:textId="77777777" w:rsidR="002156AC" w:rsidRDefault="002156AC" w:rsidP="002156AC">
            <w:pPr>
              <w:pStyle w:val="TableParagraph"/>
              <w:spacing w:before="1" w:line="252" w:lineRule="auto"/>
              <w:ind w:left="415" w:hanging="248"/>
              <w:rPr>
                <w:sz w:val="15"/>
              </w:rPr>
            </w:pPr>
            <w:r>
              <w:rPr>
                <w:sz w:val="15"/>
              </w:rPr>
              <w:t>12 (Uno cada mes)</w:t>
            </w:r>
          </w:p>
        </w:tc>
        <w:tc>
          <w:tcPr>
            <w:tcW w:w="1534" w:type="dxa"/>
          </w:tcPr>
          <w:p w14:paraId="3E4F0FDA" w14:textId="77777777" w:rsidR="002156AC" w:rsidRPr="002156AC" w:rsidRDefault="002156AC" w:rsidP="002156AC">
            <w:pPr>
              <w:pStyle w:val="TableParagraph"/>
              <w:spacing w:before="7"/>
              <w:rPr>
                <w:sz w:val="20"/>
                <w:lang w:val="es-MX"/>
              </w:rPr>
            </w:pPr>
          </w:p>
          <w:p w14:paraId="7A1FFDBA" w14:textId="77777777" w:rsidR="002156AC" w:rsidRPr="002156AC" w:rsidRDefault="002156AC" w:rsidP="002156AC">
            <w:pPr>
              <w:pStyle w:val="TableParagraph"/>
              <w:spacing w:line="252" w:lineRule="auto"/>
              <w:ind w:left="95" w:right="85" w:hanging="2"/>
              <w:jc w:val="center"/>
              <w:rPr>
                <w:sz w:val="15"/>
                <w:lang w:val="es-MX"/>
              </w:rPr>
            </w:pPr>
            <w:r w:rsidRPr="002156AC">
              <w:rPr>
                <w:sz w:val="15"/>
                <w:lang w:val="es-MX"/>
              </w:rPr>
              <w:t xml:space="preserve">Una vez concluido el servicio, se entrega </w:t>
            </w:r>
            <w:r w:rsidRPr="002156AC">
              <w:rPr>
                <w:spacing w:val="-6"/>
                <w:sz w:val="15"/>
                <w:lang w:val="es-MX"/>
              </w:rPr>
              <w:t xml:space="preserve">en </w:t>
            </w:r>
            <w:r w:rsidRPr="002156AC">
              <w:rPr>
                <w:sz w:val="15"/>
                <w:lang w:val="es-MX"/>
              </w:rPr>
              <w:t>sitio</w:t>
            </w:r>
          </w:p>
        </w:tc>
        <w:tc>
          <w:tcPr>
            <w:tcW w:w="1635" w:type="dxa"/>
          </w:tcPr>
          <w:p w14:paraId="3855B91D" w14:textId="77777777" w:rsidR="002156AC" w:rsidRPr="002156AC" w:rsidRDefault="002156AC" w:rsidP="002156AC">
            <w:pPr>
              <w:pStyle w:val="TableParagraph"/>
              <w:rPr>
                <w:sz w:val="14"/>
                <w:lang w:val="es-MX"/>
              </w:rPr>
            </w:pPr>
          </w:p>
          <w:p w14:paraId="4BAB60C8" w14:textId="77777777" w:rsidR="002156AC" w:rsidRPr="002156AC" w:rsidRDefault="002156AC" w:rsidP="002156AC">
            <w:pPr>
              <w:pStyle w:val="TableParagraph"/>
              <w:rPr>
                <w:sz w:val="14"/>
                <w:lang w:val="es-MX"/>
              </w:rPr>
            </w:pPr>
          </w:p>
          <w:p w14:paraId="08ACAAEE" w14:textId="77777777" w:rsidR="002156AC" w:rsidRDefault="002156AC" w:rsidP="002156AC">
            <w:pPr>
              <w:pStyle w:val="TableParagraph"/>
              <w:spacing w:before="97"/>
              <w:ind w:left="154" w:right="131"/>
              <w:jc w:val="center"/>
              <w:rPr>
                <w:sz w:val="15"/>
              </w:rPr>
            </w:pPr>
            <w:r>
              <w:rPr>
                <w:sz w:val="15"/>
              </w:rPr>
              <w:t>SI</w:t>
            </w:r>
          </w:p>
        </w:tc>
      </w:tr>
      <w:tr w:rsidR="002156AC" w14:paraId="191FB1ED" w14:textId="77777777" w:rsidTr="002156AC">
        <w:trPr>
          <w:trHeight w:val="1065"/>
          <w:jc w:val="center"/>
        </w:trPr>
        <w:tc>
          <w:tcPr>
            <w:tcW w:w="286" w:type="dxa"/>
          </w:tcPr>
          <w:p w14:paraId="4B2DAEA2" w14:textId="77777777" w:rsidR="002156AC" w:rsidRDefault="002156AC" w:rsidP="002156AC">
            <w:pPr>
              <w:pStyle w:val="TableParagraph"/>
              <w:rPr>
                <w:sz w:val="14"/>
              </w:rPr>
            </w:pPr>
          </w:p>
          <w:p w14:paraId="32914B9A" w14:textId="77777777" w:rsidR="002156AC" w:rsidRDefault="002156AC" w:rsidP="002156AC">
            <w:pPr>
              <w:pStyle w:val="TableParagraph"/>
              <w:rPr>
                <w:sz w:val="14"/>
              </w:rPr>
            </w:pPr>
          </w:p>
          <w:p w14:paraId="0B0E291E" w14:textId="77777777" w:rsidR="002156AC" w:rsidRDefault="002156AC" w:rsidP="002156AC">
            <w:pPr>
              <w:pStyle w:val="TableParagraph"/>
              <w:spacing w:before="97"/>
              <w:ind w:left="29"/>
              <w:jc w:val="center"/>
              <w:rPr>
                <w:sz w:val="15"/>
              </w:rPr>
            </w:pPr>
            <w:r>
              <w:rPr>
                <w:w w:val="99"/>
                <w:sz w:val="15"/>
              </w:rPr>
              <w:t>4</w:t>
            </w:r>
          </w:p>
        </w:tc>
        <w:tc>
          <w:tcPr>
            <w:tcW w:w="3822" w:type="dxa"/>
          </w:tcPr>
          <w:p w14:paraId="394C1307" w14:textId="77777777" w:rsidR="002156AC" w:rsidRDefault="002156AC" w:rsidP="002156AC">
            <w:pPr>
              <w:pStyle w:val="TableParagraph"/>
              <w:rPr>
                <w:sz w:val="14"/>
              </w:rPr>
            </w:pPr>
          </w:p>
          <w:p w14:paraId="3682D70C" w14:textId="77777777" w:rsidR="002156AC" w:rsidRDefault="002156AC" w:rsidP="002156AC">
            <w:pPr>
              <w:pStyle w:val="TableParagraph"/>
              <w:rPr>
                <w:sz w:val="14"/>
              </w:rPr>
            </w:pPr>
          </w:p>
          <w:p w14:paraId="5480C997" w14:textId="77777777" w:rsidR="002156AC" w:rsidRDefault="002156AC" w:rsidP="002156AC">
            <w:pPr>
              <w:pStyle w:val="TableParagraph"/>
              <w:spacing w:before="97"/>
              <w:ind w:left="23"/>
              <w:jc w:val="center"/>
              <w:rPr>
                <w:sz w:val="15"/>
              </w:rPr>
            </w:pPr>
            <w:r>
              <w:rPr>
                <w:sz w:val="15"/>
              </w:rPr>
              <w:t>Reporte de Mantenimiento correctivo</w:t>
            </w:r>
          </w:p>
        </w:tc>
        <w:tc>
          <w:tcPr>
            <w:tcW w:w="1415" w:type="dxa"/>
          </w:tcPr>
          <w:p w14:paraId="6BC284B6" w14:textId="77777777" w:rsidR="002156AC" w:rsidRDefault="002156AC" w:rsidP="002156AC">
            <w:pPr>
              <w:pStyle w:val="TableParagraph"/>
              <w:rPr>
                <w:sz w:val="14"/>
              </w:rPr>
            </w:pPr>
          </w:p>
          <w:p w14:paraId="206A38AC" w14:textId="77777777" w:rsidR="002156AC" w:rsidRDefault="002156AC" w:rsidP="002156AC">
            <w:pPr>
              <w:pStyle w:val="TableParagraph"/>
              <w:rPr>
                <w:sz w:val="14"/>
              </w:rPr>
            </w:pPr>
          </w:p>
          <w:p w14:paraId="260CF062" w14:textId="77777777" w:rsidR="002156AC" w:rsidRDefault="002156AC" w:rsidP="002156AC">
            <w:pPr>
              <w:pStyle w:val="TableParagraph"/>
              <w:spacing w:before="97"/>
              <w:ind w:left="134" w:right="109"/>
              <w:jc w:val="center"/>
              <w:rPr>
                <w:sz w:val="15"/>
              </w:rPr>
            </w:pPr>
            <w:r>
              <w:rPr>
                <w:sz w:val="15"/>
              </w:rPr>
              <w:t>Impresa</w:t>
            </w:r>
          </w:p>
        </w:tc>
        <w:tc>
          <w:tcPr>
            <w:tcW w:w="1131" w:type="dxa"/>
          </w:tcPr>
          <w:p w14:paraId="596EA788" w14:textId="77777777" w:rsidR="002156AC" w:rsidRPr="002156AC" w:rsidRDefault="002156AC" w:rsidP="002156AC">
            <w:pPr>
              <w:pStyle w:val="TableParagraph"/>
              <w:spacing w:before="9"/>
              <w:rPr>
                <w:sz w:val="12"/>
                <w:lang w:val="es-MX"/>
              </w:rPr>
            </w:pPr>
          </w:p>
          <w:p w14:paraId="051DF4A3" w14:textId="77777777" w:rsidR="002156AC" w:rsidRPr="002156AC" w:rsidRDefault="002156AC" w:rsidP="002156AC">
            <w:pPr>
              <w:pStyle w:val="TableParagraph"/>
              <w:spacing w:line="252" w:lineRule="auto"/>
              <w:ind w:left="63" w:right="53"/>
              <w:jc w:val="center"/>
              <w:rPr>
                <w:sz w:val="15"/>
                <w:lang w:val="es-MX"/>
              </w:rPr>
            </w:pPr>
            <w:r w:rsidRPr="002156AC">
              <w:rPr>
                <w:sz w:val="15"/>
                <w:lang w:val="es-MX"/>
              </w:rPr>
              <w:t xml:space="preserve">Cada vez que se realice un </w:t>
            </w:r>
            <w:r w:rsidRPr="002156AC">
              <w:rPr>
                <w:w w:val="95"/>
                <w:sz w:val="15"/>
                <w:lang w:val="es-MX"/>
              </w:rPr>
              <w:t xml:space="preserve">mantenimiento </w:t>
            </w:r>
            <w:r w:rsidRPr="002156AC">
              <w:rPr>
                <w:sz w:val="15"/>
                <w:lang w:val="es-MX"/>
              </w:rPr>
              <w:t>correctivo</w:t>
            </w:r>
          </w:p>
        </w:tc>
        <w:tc>
          <w:tcPr>
            <w:tcW w:w="1534" w:type="dxa"/>
          </w:tcPr>
          <w:p w14:paraId="693EB7BA" w14:textId="77777777" w:rsidR="002156AC" w:rsidRPr="002156AC" w:rsidRDefault="002156AC" w:rsidP="002156AC">
            <w:pPr>
              <w:pStyle w:val="TableParagraph"/>
              <w:spacing w:before="7"/>
              <w:rPr>
                <w:sz w:val="20"/>
                <w:lang w:val="es-MX"/>
              </w:rPr>
            </w:pPr>
          </w:p>
          <w:p w14:paraId="261B4259" w14:textId="77777777" w:rsidR="002156AC" w:rsidRPr="002156AC" w:rsidRDefault="002156AC" w:rsidP="002156AC">
            <w:pPr>
              <w:pStyle w:val="TableParagraph"/>
              <w:spacing w:line="252" w:lineRule="auto"/>
              <w:ind w:left="95" w:right="85" w:hanging="2"/>
              <w:jc w:val="center"/>
              <w:rPr>
                <w:sz w:val="15"/>
                <w:lang w:val="es-MX"/>
              </w:rPr>
            </w:pPr>
            <w:r w:rsidRPr="002156AC">
              <w:rPr>
                <w:sz w:val="15"/>
                <w:lang w:val="es-MX"/>
              </w:rPr>
              <w:t xml:space="preserve">Una vez concluido el servicio, se entrega </w:t>
            </w:r>
            <w:r w:rsidRPr="002156AC">
              <w:rPr>
                <w:spacing w:val="-6"/>
                <w:sz w:val="15"/>
                <w:lang w:val="es-MX"/>
              </w:rPr>
              <w:t xml:space="preserve">en </w:t>
            </w:r>
            <w:r w:rsidRPr="002156AC">
              <w:rPr>
                <w:sz w:val="15"/>
                <w:lang w:val="es-MX"/>
              </w:rPr>
              <w:t>sitio</w:t>
            </w:r>
          </w:p>
        </w:tc>
        <w:tc>
          <w:tcPr>
            <w:tcW w:w="1635" w:type="dxa"/>
          </w:tcPr>
          <w:p w14:paraId="7ECD19C2" w14:textId="77777777" w:rsidR="002156AC" w:rsidRPr="002156AC" w:rsidRDefault="002156AC" w:rsidP="002156AC">
            <w:pPr>
              <w:pStyle w:val="TableParagraph"/>
              <w:rPr>
                <w:sz w:val="14"/>
                <w:lang w:val="es-MX"/>
              </w:rPr>
            </w:pPr>
          </w:p>
          <w:p w14:paraId="1D6227FB" w14:textId="77777777" w:rsidR="002156AC" w:rsidRPr="002156AC" w:rsidRDefault="002156AC" w:rsidP="002156AC">
            <w:pPr>
              <w:pStyle w:val="TableParagraph"/>
              <w:rPr>
                <w:sz w:val="14"/>
                <w:lang w:val="es-MX"/>
              </w:rPr>
            </w:pPr>
          </w:p>
          <w:p w14:paraId="59A48F70" w14:textId="77777777" w:rsidR="002156AC" w:rsidRDefault="002156AC" w:rsidP="002156AC">
            <w:pPr>
              <w:pStyle w:val="TableParagraph"/>
              <w:spacing w:before="97"/>
              <w:ind w:left="154" w:right="131"/>
              <w:jc w:val="center"/>
              <w:rPr>
                <w:sz w:val="15"/>
              </w:rPr>
            </w:pPr>
            <w:r>
              <w:rPr>
                <w:sz w:val="15"/>
              </w:rPr>
              <w:t>SI</w:t>
            </w:r>
          </w:p>
        </w:tc>
      </w:tr>
      <w:tr w:rsidR="002156AC" w14:paraId="7E65CC2F" w14:textId="77777777" w:rsidTr="002156AC">
        <w:trPr>
          <w:trHeight w:val="1065"/>
          <w:jc w:val="center"/>
        </w:trPr>
        <w:tc>
          <w:tcPr>
            <w:tcW w:w="286" w:type="dxa"/>
          </w:tcPr>
          <w:p w14:paraId="6FF99CB3" w14:textId="77777777" w:rsidR="002156AC" w:rsidRDefault="002156AC" w:rsidP="002156AC">
            <w:pPr>
              <w:pStyle w:val="TableParagraph"/>
              <w:rPr>
                <w:sz w:val="14"/>
              </w:rPr>
            </w:pPr>
          </w:p>
          <w:p w14:paraId="55FD636E" w14:textId="77777777" w:rsidR="002156AC" w:rsidRDefault="002156AC" w:rsidP="002156AC">
            <w:pPr>
              <w:pStyle w:val="TableParagraph"/>
              <w:rPr>
                <w:sz w:val="14"/>
              </w:rPr>
            </w:pPr>
          </w:p>
          <w:p w14:paraId="74DC5C15" w14:textId="77777777" w:rsidR="002156AC" w:rsidRDefault="002156AC" w:rsidP="002156AC">
            <w:pPr>
              <w:pStyle w:val="TableParagraph"/>
              <w:spacing w:before="97"/>
              <w:ind w:left="29"/>
              <w:jc w:val="center"/>
              <w:rPr>
                <w:sz w:val="15"/>
              </w:rPr>
            </w:pPr>
            <w:r>
              <w:rPr>
                <w:w w:val="99"/>
                <w:sz w:val="15"/>
              </w:rPr>
              <w:t>5</w:t>
            </w:r>
          </w:p>
        </w:tc>
        <w:tc>
          <w:tcPr>
            <w:tcW w:w="3822" w:type="dxa"/>
          </w:tcPr>
          <w:p w14:paraId="44C58BC3" w14:textId="77777777" w:rsidR="002156AC" w:rsidRPr="002156AC" w:rsidRDefault="002156AC" w:rsidP="002156AC">
            <w:pPr>
              <w:pStyle w:val="TableParagraph"/>
              <w:spacing w:before="7"/>
              <w:rPr>
                <w:sz w:val="20"/>
                <w:lang w:val="es-MX"/>
              </w:rPr>
            </w:pPr>
          </w:p>
          <w:p w14:paraId="698F94AC" w14:textId="77777777" w:rsidR="002156AC" w:rsidRPr="002156AC" w:rsidRDefault="002156AC" w:rsidP="002156AC">
            <w:pPr>
              <w:pStyle w:val="TableParagraph"/>
              <w:spacing w:line="252" w:lineRule="auto"/>
              <w:ind w:left="42" w:right="29" w:hanging="1"/>
              <w:jc w:val="center"/>
              <w:rPr>
                <w:sz w:val="15"/>
                <w:lang w:val="es-MX"/>
              </w:rPr>
            </w:pPr>
            <w:r w:rsidRPr="002156AC">
              <w:rPr>
                <w:sz w:val="15"/>
                <w:lang w:val="es-MX"/>
              </w:rPr>
              <w:t>Informe por escrito o correo electrónico del Proveedor, relativo</w:t>
            </w:r>
            <w:r w:rsidRPr="002156AC">
              <w:rPr>
                <w:spacing w:val="-7"/>
                <w:sz w:val="15"/>
                <w:lang w:val="es-MX"/>
              </w:rPr>
              <w:t xml:space="preserve"> </w:t>
            </w:r>
            <w:r w:rsidRPr="002156AC">
              <w:rPr>
                <w:sz w:val="15"/>
                <w:lang w:val="es-MX"/>
              </w:rPr>
              <w:t>a</w:t>
            </w:r>
            <w:r w:rsidRPr="002156AC">
              <w:rPr>
                <w:spacing w:val="-5"/>
                <w:sz w:val="15"/>
                <w:lang w:val="es-MX"/>
              </w:rPr>
              <w:t xml:space="preserve"> </w:t>
            </w:r>
            <w:r w:rsidRPr="002156AC">
              <w:rPr>
                <w:sz w:val="15"/>
                <w:lang w:val="es-MX"/>
              </w:rPr>
              <w:t>la</w:t>
            </w:r>
            <w:r w:rsidRPr="002156AC">
              <w:rPr>
                <w:spacing w:val="-5"/>
                <w:sz w:val="15"/>
                <w:lang w:val="es-MX"/>
              </w:rPr>
              <w:t xml:space="preserve"> </w:t>
            </w:r>
            <w:r w:rsidRPr="002156AC">
              <w:rPr>
                <w:sz w:val="15"/>
                <w:lang w:val="es-MX"/>
              </w:rPr>
              <w:t>atención</w:t>
            </w:r>
            <w:r w:rsidRPr="002156AC">
              <w:rPr>
                <w:spacing w:val="-5"/>
                <w:sz w:val="15"/>
                <w:lang w:val="es-MX"/>
              </w:rPr>
              <w:t xml:space="preserve"> </w:t>
            </w:r>
            <w:r w:rsidRPr="002156AC">
              <w:rPr>
                <w:sz w:val="15"/>
                <w:lang w:val="es-MX"/>
              </w:rPr>
              <w:t>de</w:t>
            </w:r>
            <w:r w:rsidRPr="002156AC">
              <w:rPr>
                <w:spacing w:val="-4"/>
                <w:sz w:val="15"/>
                <w:lang w:val="es-MX"/>
              </w:rPr>
              <w:t xml:space="preserve"> </w:t>
            </w:r>
            <w:r w:rsidRPr="002156AC">
              <w:rPr>
                <w:sz w:val="15"/>
                <w:lang w:val="es-MX"/>
              </w:rPr>
              <w:t>un</w:t>
            </w:r>
            <w:r w:rsidRPr="002156AC">
              <w:rPr>
                <w:spacing w:val="-6"/>
                <w:sz w:val="15"/>
                <w:lang w:val="es-MX"/>
              </w:rPr>
              <w:t xml:space="preserve"> </w:t>
            </w:r>
            <w:r w:rsidRPr="002156AC">
              <w:rPr>
                <w:sz w:val="15"/>
                <w:lang w:val="es-MX"/>
              </w:rPr>
              <w:t>reporte</w:t>
            </w:r>
            <w:r w:rsidRPr="002156AC">
              <w:rPr>
                <w:spacing w:val="-4"/>
                <w:sz w:val="15"/>
                <w:lang w:val="es-MX"/>
              </w:rPr>
              <w:t xml:space="preserve"> </w:t>
            </w:r>
            <w:r w:rsidRPr="002156AC">
              <w:rPr>
                <w:sz w:val="15"/>
                <w:lang w:val="es-MX"/>
              </w:rPr>
              <w:t>generado</w:t>
            </w:r>
            <w:r w:rsidRPr="002156AC">
              <w:rPr>
                <w:spacing w:val="-6"/>
                <w:sz w:val="15"/>
                <w:lang w:val="es-MX"/>
              </w:rPr>
              <w:t xml:space="preserve"> </w:t>
            </w:r>
            <w:r w:rsidRPr="002156AC">
              <w:rPr>
                <w:sz w:val="15"/>
                <w:lang w:val="es-MX"/>
              </w:rPr>
              <w:t>por</w:t>
            </w:r>
            <w:r w:rsidRPr="002156AC">
              <w:rPr>
                <w:spacing w:val="-6"/>
                <w:sz w:val="15"/>
                <w:lang w:val="es-MX"/>
              </w:rPr>
              <w:t xml:space="preserve"> </w:t>
            </w:r>
            <w:r w:rsidRPr="002156AC">
              <w:rPr>
                <w:sz w:val="15"/>
                <w:lang w:val="es-MX"/>
              </w:rPr>
              <w:t>la</w:t>
            </w:r>
            <w:r w:rsidRPr="002156AC">
              <w:rPr>
                <w:spacing w:val="-5"/>
                <w:sz w:val="15"/>
                <w:lang w:val="es-MX"/>
              </w:rPr>
              <w:t xml:space="preserve"> </w:t>
            </w:r>
            <w:r w:rsidRPr="002156AC">
              <w:rPr>
                <w:sz w:val="15"/>
                <w:lang w:val="es-MX"/>
              </w:rPr>
              <w:t>falla</w:t>
            </w:r>
            <w:r w:rsidRPr="002156AC">
              <w:rPr>
                <w:spacing w:val="-5"/>
                <w:sz w:val="15"/>
                <w:lang w:val="es-MX"/>
              </w:rPr>
              <w:t xml:space="preserve"> </w:t>
            </w:r>
            <w:r w:rsidRPr="002156AC">
              <w:rPr>
                <w:sz w:val="15"/>
                <w:lang w:val="es-MX"/>
              </w:rPr>
              <w:t>de</w:t>
            </w:r>
            <w:r w:rsidRPr="002156AC">
              <w:rPr>
                <w:spacing w:val="-5"/>
                <w:sz w:val="15"/>
                <w:lang w:val="es-MX"/>
              </w:rPr>
              <w:t xml:space="preserve"> </w:t>
            </w:r>
            <w:r w:rsidRPr="002156AC">
              <w:rPr>
                <w:sz w:val="15"/>
                <w:lang w:val="es-MX"/>
              </w:rPr>
              <w:t>un equipo, cuando se trate de una reparación</w:t>
            </w:r>
            <w:r w:rsidRPr="002156AC">
              <w:rPr>
                <w:spacing w:val="-24"/>
                <w:sz w:val="15"/>
                <w:lang w:val="es-MX"/>
              </w:rPr>
              <w:t xml:space="preserve"> </w:t>
            </w:r>
            <w:r w:rsidRPr="002156AC">
              <w:rPr>
                <w:sz w:val="15"/>
                <w:lang w:val="es-MX"/>
              </w:rPr>
              <w:t>menor.</w:t>
            </w:r>
          </w:p>
        </w:tc>
        <w:tc>
          <w:tcPr>
            <w:tcW w:w="1415" w:type="dxa"/>
          </w:tcPr>
          <w:p w14:paraId="44478CB6" w14:textId="77777777" w:rsidR="002156AC" w:rsidRPr="002156AC" w:rsidRDefault="002156AC" w:rsidP="002156AC">
            <w:pPr>
              <w:pStyle w:val="TableParagraph"/>
              <w:rPr>
                <w:sz w:val="14"/>
                <w:lang w:val="es-MX"/>
              </w:rPr>
            </w:pPr>
          </w:p>
          <w:p w14:paraId="07EDF01F" w14:textId="77777777" w:rsidR="002156AC" w:rsidRPr="002156AC" w:rsidRDefault="002156AC" w:rsidP="002156AC">
            <w:pPr>
              <w:pStyle w:val="TableParagraph"/>
              <w:spacing w:before="5"/>
              <w:rPr>
                <w:sz w:val="14"/>
                <w:lang w:val="es-MX"/>
              </w:rPr>
            </w:pPr>
          </w:p>
          <w:p w14:paraId="4E218C1C" w14:textId="77777777" w:rsidR="002156AC" w:rsidRDefault="002156AC" w:rsidP="002156AC">
            <w:pPr>
              <w:pStyle w:val="TableParagraph"/>
              <w:spacing w:before="1" w:line="252" w:lineRule="auto"/>
              <w:ind w:left="370" w:hanging="176"/>
              <w:rPr>
                <w:sz w:val="15"/>
              </w:rPr>
            </w:pPr>
            <w:r>
              <w:rPr>
                <w:sz w:val="15"/>
              </w:rPr>
              <w:t>Impresa o correo electrónico</w:t>
            </w:r>
          </w:p>
        </w:tc>
        <w:tc>
          <w:tcPr>
            <w:tcW w:w="1131" w:type="dxa"/>
          </w:tcPr>
          <w:p w14:paraId="7808E682" w14:textId="77777777" w:rsidR="002156AC" w:rsidRPr="002156AC" w:rsidRDefault="002156AC" w:rsidP="002156AC">
            <w:pPr>
              <w:pStyle w:val="TableParagraph"/>
              <w:spacing w:before="7"/>
              <w:rPr>
                <w:sz w:val="20"/>
                <w:lang w:val="es-MX"/>
              </w:rPr>
            </w:pPr>
          </w:p>
          <w:p w14:paraId="08800F5A" w14:textId="77777777" w:rsidR="002156AC" w:rsidRPr="002156AC" w:rsidRDefault="002156AC" w:rsidP="002156AC">
            <w:pPr>
              <w:pStyle w:val="TableParagraph"/>
              <w:spacing w:line="252" w:lineRule="auto"/>
              <w:ind w:left="74" w:right="65" w:firstLine="1"/>
              <w:jc w:val="center"/>
              <w:rPr>
                <w:sz w:val="15"/>
                <w:lang w:val="es-MX"/>
              </w:rPr>
            </w:pPr>
            <w:r w:rsidRPr="002156AC">
              <w:rPr>
                <w:sz w:val="15"/>
                <w:lang w:val="es-MX"/>
              </w:rPr>
              <w:t xml:space="preserve">Cada vez que se genere un reporte por </w:t>
            </w:r>
            <w:r w:rsidRPr="002156AC">
              <w:rPr>
                <w:spacing w:val="-4"/>
                <w:sz w:val="15"/>
                <w:lang w:val="es-MX"/>
              </w:rPr>
              <w:t>falla</w:t>
            </w:r>
          </w:p>
        </w:tc>
        <w:tc>
          <w:tcPr>
            <w:tcW w:w="1534" w:type="dxa"/>
          </w:tcPr>
          <w:p w14:paraId="33D9A891" w14:textId="77777777" w:rsidR="002156AC" w:rsidRPr="002156AC" w:rsidRDefault="002156AC" w:rsidP="002156AC">
            <w:pPr>
              <w:pStyle w:val="TableParagraph"/>
              <w:spacing w:before="59" w:line="252" w:lineRule="auto"/>
              <w:ind w:left="85" w:right="79" w:firstLine="4"/>
              <w:jc w:val="center"/>
              <w:rPr>
                <w:sz w:val="15"/>
                <w:lang w:val="es-MX"/>
              </w:rPr>
            </w:pPr>
            <w:r w:rsidRPr="002156AC">
              <w:rPr>
                <w:sz w:val="15"/>
                <w:lang w:val="es-MX"/>
              </w:rPr>
              <w:t>Máximo 12 horas a partir de que el proveedor se</w:t>
            </w:r>
            <w:r w:rsidRPr="002156AC">
              <w:rPr>
                <w:spacing w:val="-21"/>
                <w:sz w:val="15"/>
                <w:lang w:val="es-MX"/>
              </w:rPr>
              <w:t xml:space="preserve"> </w:t>
            </w:r>
            <w:r w:rsidRPr="002156AC">
              <w:rPr>
                <w:sz w:val="15"/>
                <w:lang w:val="es-MX"/>
              </w:rPr>
              <w:t>presente en sitio a atender el reporte.</w:t>
            </w:r>
          </w:p>
        </w:tc>
        <w:tc>
          <w:tcPr>
            <w:tcW w:w="1635" w:type="dxa"/>
          </w:tcPr>
          <w:p w14:paraId="40249758" w14:textId="77777777" w:rsidR="002156AC" w:rsidRPr="002156AC" w:rsidRDefault="002156AC" w:rsidP="002156AC">
            <w:pPr>
              <w:pStyle w:val="TableParagraph"/>
              <w:rPr>
                <w:sz w:val="14"/>
                <w:lang w:val="es-MX"/>
              </w:rPr>
            </w:pPr>
          </w:p>
          <w:p w14:paraId="56CEEE8C" w14:textId="77777777" w:rsidR="002156AC" w:rsidRPr="002156AC" w:rsidRDefault="002156AC" w:rsidP="002156AC">
            <w:pPr>
              <w:pStyle w:val="TableParagraph"/>
              <w:rPr>
                <w:sz w:val="14"/>
                <w:lang w:val="es-MX"/>
              </w:rPr>
            </w:pPr>
          </w:p>
          <w:p w14:paraId="5BA25A0F" w14:textId="77777777" w:rsidR="002156AC" w:rsidRDefault="002156AC" w:rsidP="002156AC">
            <w:pPr>
              <w:pStyle w:val="TableParagraph"/>
              <w:spacing w:before="97"/>
              <w:ind w:left="154" w:right="131"/>
              <w:jc w:val="center"/>
              <w:rPr>
                <w:sz w:val="15"/>
              </w:rPr>
            </w:pPr>
            <w:r>
              <w:rPr>
                <w:sz w:val="15"/>
              </w:rPr>
              <w:t>NO</w:t>
            </w:r>
          </w:p>
        </w:tc>
      </w:tr>
      <w:tr w:rsidR="002156AC" w14:paraId="59201B72" w14:textId="77777777" w:rsidTr="002156AC">
        <w:trPr>
          <w:trHeight w:val="1065"/>
          <w:jc w:val="center"/>
        </w:trPr>
        <w:tc>
          <w:tcPr>
            <w:tcW w:w="286" w:type="dxa"/>
          </w:tcPr>
          <w:p w14:paraId="22572601" w14:textId="77777777" w:rsidR="002156AC" w:rsidRDefault="002156AC" w:rsidP="002156AC">
            <w:pPr>
              <w:pStyle w:val="TableParagraph"/>
              <w:rPr>
                <w:sz w:val="14"/>
              </w:rPr>
            </w:pPr>
          </w:p>
          <w:p w14:paraId="0459C2D1" w14:textId="77777777" w:rsidR="002156AC" w:rsidRDefault="002156AC" w:rsidP="002156AC">
            <w:pPr>
              <w:pStyle w:val="TableParagraph"/>
              <w:rPr>
                <w:sz w:val="14"/>
              </w:rPr>
            </w:pPr>
          </w:p>
          <w:p w14:paraId="02938639" w14:textId="77777777" w:rsidR="002156AC" w:rsidRDefault="002156AC" w:rsidP="002156AC">
            <w:pPr>
              <w:pStyle w:val="TableParagraph"/>
              <w:spacing w:before="97"/>
              <w:ind w:left="29"/>
              <w:jc w:val="center"/>
              <w:rPr>
                <w:sz w:val="15"/>
              </w:rPr>
            </w:pPr>
            <w:r>
              <w:rPr>
                <w:w w:val="99"/>
                <w:sz w:val="15"/>
              </w:rPr>
              <w:t>6</w:t>
            </w:r>
          </w:p>
        </w:tc>
        <w:tc>
          <w:tcPr>
            <w:tcW w:w="3822" w:type="dxa"/>
          </w:tcPr>
          <w:p w14:paraId="7090F852" w14:textId="77777777" w:rsidR="002156AC" w:rsidRDefault="002156AC" w:rsidP="002156AC">
            <w:pPr>
              <w:pStyle w:val="TableParagraph"/>
              <w:spacing w:before="7"/>
              <w:rPr>
                <w:sz w:val="20"/>
              </w:rPr>
            </w:pPr>
          </w:p>
          <w:p w14:paraId="049343CD" w14:textId="77777777" w:rsidR="002156AC" w:rsidRPr="002156AC" w:rsidRDefault="002156AC" w:rsidP="002156AC">
            <w:pPr>
              <w:pStyle w:val="TableParagraph"/>
              <w:spacing w:line="252" w:lineRule="auto"/>
              <w:ind w:left="42" w:right="29" w:hanging="1"/>
              <w:jc w:val="center"/>
              <w:rPr>
                <w:sz w:val="15"/>
                <w:lang w:val="es-MX"/>
              </w:rPr>
            </w:pPr>
            <w:r w:rsidRPr="002156AC">
              <w:rPr>
                <w:sz w:val="15"/>
                <w:lang w:val="es-MX"/>
              </w:rPr>
              <w:t>Informe por escrito o correo electrónico del Proveedor, relativo</w:t>
            </w:r>
            <w:r w:rsidRPr="002156AC">
              <w:rPr>
                <w:spacing w:val="-7"/>
                <w:sz w:val="15"/>
                <w:lang w:val="es-MX"/>
              </w:rPr>
              <w:t xml:space="preserve"> </w:t>
            </w:r>
            <w:r w:rsidRPr="002156AC">
              <w:rPr>
                <w:sz w:val="15"/>
                <w:lang w:val="es-MX"/>
              </w:rPr>
              <w:t>a</w:t>
            </w:r>
            <w:r w:rsidRPr="002156AC">
              <w:rPr>
                <w:spacing w:val="-5"/>
                <w:sz w:val="15"/>
                <w:lang w:val="es-MX"/>
              </w:rPr>
              <w:t xml:space="preserve"> </w:t>
            </w:r>
            <w:r w:rsidRPr="002156AC">
              <w:rPr>
                <w:sz w:val="15"/>
                <w:lang w:val="es-MX"/>
              </w:rPr>
              <w:t>la</w:t>
            </w:r>
            <w:r w:rsidRPr="002156AC">
              <w:rPr>
                <w:spacing w:val="-5"/>
                <w:sz w:val="15"/>
                <w:lang w:val="es-MX"/>
              </w:rPr>
              <w:t xml:space="preserve"> </w:t>
            </w:r>
            <w:r w:rsidRPr="002156AC">
              <w:rPr>
                <w:sz w:val="15"/>
                <w:lang w:val="es-MX"/>
              </w:rPr>
              <w:t>atención</w:t>
            </w:r>
            <w:r w:rsidRPr="002156AC">
              <w:rPr>
                <w:spacing w:val="-5"/>
                <w:sz w:val="15"/>
                <w:lang w:val="es-MX"/>
              </w:rPr>
              <w:t xml:space="preserve"> </w:t>
            </w:r>
            <w:r w:rsidRPr="002156AC">
              <w:rPr>
                <w:sz w:val="15"/>
                <w:lang w:val="es-MX"/>
              </w:rPr>
              <w:t>de</w:t>
            </w:r>
            <w:r w:rsidRPr="002156AC">
              <w:rPr>
                <w:spacing w:val="-4"/>
                <w:sz w:val="15"/>
                <w:lang w:val="es-MX"/>
              </w:rPr>
              <w:t xml:space="preserve"> </w:t>
            </w:r>
            <w:r w:rsidRPr="002156AC">
              <w:rPr>
                <w:sz w:val="15"/>
                <w:lang w:val="es-MX"/>
              </w:rPr>
              <w:t>un</w:t>
            </w:r>
            <w:r w:rsidRPr="002156AC">
              <w:rPr>
                <w:spacing w:val="-6"/>
                <w:sz w:val="15"/>
                <w:lang w:val="es-MX"/>
              </w:rPr>
              <w:t xml:space="preserve"> </w:t>
            </w:r>
            <w:r w:rsidRPr="002156AC">
              <w:rPr>
                <w:sz w:val="15"/>
                <w:lang w:val="es-MX"/>
              </w:rPr>
              <w:t>reporte</w:t>
            </w:r>
            <w:r w:rsidRPr="002156AC">
              <w:rPr>
                <w:spacing w:val="-4"/>
                <w:sz w:val="15"/>
                <w:lang w:val="es-MX"/>
              </w:rPr>
              <w:t xml:space="preserve"> </w:t>
            </w:r>
            <w:r w:rsidRPr="002156AC">
              <w:rPr>
                <w:sz w:val="15"/>
                <w:lang w:val="es-MX"/>
              </w:rPr>
              <w:t>generado</w:t>
            </w:r>
            <w:r w:rsidRPr="002156AC">
              <w:rPr>
                <w:spacing w:val="-6"/>
                <w:sz w:val="15"/>
                <w:lang w:val="es-MX"/>
              </w:rPr>
              <w:t xml:space="preserve"> </w:t>
            </w:r>
            <w:r w:rsidRPr="002156AC">
              <w:rPr>
                <w:sz w:val="15"/>
                <w:lang w:val="es-MX"/>
              </w:rPr>
              <w:t>por</w:t>
            </w:r>
            <w:r w:rsidRPr="002156AC">
              <w:rPr>
                <w:spacing w:val="-6"/>
                <w:sz w:val="15"/>
                <w:lang w:val="es-MX"/>
              </w:rPr>
              <w:t xml:space="preserve"> </w:t>
            </w:r>
            <w:r w:rsidRPr="002156AC">
              <w:rPr>
                <w:sz w:val="15"/>
                <w:lang w:val="es-MX"/>
              </w:rPr>
              <w:t>la</w:t>
            </w:r>
            <w:r w:rsidRPr="002156AC">
              <w:rPr>
                <w:spacing w:val="-5"/>
                <w:sz w:val="15"/>
                <w:lang w:val="es-MX"/>
              </w:rPr>
              <w:t xml:space="preserve"> </w:t>
            </w:r>
            <w:r w:rsidRPr="002156AC">
              <w:rPr>
                <w:sz w:val="15"/>
                <w:lang w:val="es-MX"/>
              </w:rPr>
              <w:t>falla</w:t>
            </w:r>
            <w:r w:rsidRPr="002156AC">
              <w:rPr>
                <w:spacing w:val="-5"/>
                <w:sz w:val="15"/>
                <w:lang w:val="es-MX"/>
              </w:rPr>
              <w:t xml:space="preserve"> </w:t>
            </w:r>
            <w:r w:rsidRPr="002156AC">
              <w:rPr>
                <w:sz w:val="15"/>
                <w:lang w:val="es-MX"/>
              </w:rPr>
              <w:t>de</w:t>
            </w:r>
            <w:r w:rsidRPr="002156AC">
              <w:rPr>
                <w:spacing w:val="-5"/>
                <w:sz w:val="15"/>
                <w:lang w:val="es-MX"/>
              </w:rPr>
              <w:t xml:space="preserve"> </w:t>
            </w:r>
            <w:r w:rsidRPr="002156AC">
              <w:rPr>
                <w:sz w:val="15"/>
                <w:lang w:val="es-MX"/>
              </w:rPr>
              <w:t>un equipo, cuando se trate de una reparación</w:t>
            </w:r>
            <w:r w:rsidRPr="002156AC">
              <w:rPr>
                <w:spacing w:val="-24"/>
                <w:sz w:val="15"/>
                <w:lang w:val="es-MX"/>
              </w:rPr>
              <w:t xml:space="preserve"> </w:t>
            </w:r>
            <w:r w:rsidRPr="002156AC">
              <w:rPr>
                <w:sz w:val="15"/>
                <w:lang w:val="es-MX"/>
              </w:rPr>
              <w:t>mayor.</w:t>
            </w:r>
          </w:p>
        </w:tc>
        <w:tc>
          <w:tcPr>
            <w:tcW w:w="1415" w:type="dxa"/>
          </w:tcPr>
          <w:p w14:paraId="209CCA25" w14:textId="77777777" w:rsidR="002156AC" w:rsidRPr="002156AC" w:rsidRDefault="002156AC" w:rsidP="002156AC">
            <w:pPr>
              <w:pStyle w:val="TableParagraph"/>
              <w:rPr>
                <w:sz w:val="14"/>
                <w:lang w:val="es-MX"/>
              </w:rPr>
            </w:pPr>
          </w:p>
          <w:p w14:paraId="3A03A989" w14:textId="77777777" w:rsidR="002156AC" w:rsidRPr="002156AC" w:rsidRDefault="002156AC" w:rsidP="002156AC">
            <w:pPr>
              <w:pStyle w:val="TableParagraph"/>
              <w:rPr>
                <w:sz w:val="14"/>
                <w:lang w:val="es-MX"/>
              </w:rPr>
            </w:pPr>
          </w:p>
          <w:p w14:paraId="398BBA2C" w14:textId="77777777" w:rsidR="002156AC" w:rsidRDefault="002156AC" w:rsidP="002156AC">
            <w:pPr>
              <w:pStyle w:val="TableParagraph"/>
              <w:spacing w:before="97"/>
              <w:ind w:left="134" w:right="109"/>
              <w:jc w:val="center"/>
              <w:rPr>
                <w:sz w:val="15"/>
              </w:rPr>
            </w:pPr>
            <w:r>
              <w:rPr>
                <w:sz w:val="15"/>
              </w:rPr>
              <w:t>Impresa</w:t>
            </w:r>
          </w:p>
        </w:tc>
        <w:tc>
          <w:tcPr>
            <w:tcW w:w="1131" w:type="dxa"/>
          </w:tcPr>
          <w:p w14:paraId="4071F5D0" w14:textId="77777777" w:rsidR="002156AC" w:rsidRPr="002156AC" w:rsidRDefault="002156AC" w:rsidP="002156AC">
            <w:pPr>
              <w:pStyle w:val="TableParagraph"/>
              <w:spacing w:before="7"/>
              <w:rPr>
                <w:sz w:val="20"/>
                <w:lang w:val="es-MX"/>
              </w:rPr>
            </w:pPr>
          </w:p>
          <w:p w14:paraId="6EEFFF81" w14:textId="77777777" w:rsidR="002156AC" w:rsidRPr="002156AC" w:rsidRDefault="002156AC" w:rsidP="002156AC">
            <w:pPr>
              <w:pStyle w:val="TableParagraph"/>
              <w:spacing w:line="252" w:lineRule="auto"/>
              <w:ind w:left="74" w:right="65" w:firstLine="1"/>
              <w:jc w:val="center"/>
              <w:rPr>
                <w:sz w:val="15"/>
                <w:lang w:val="es-MX"/>
              </w:rPr>
            </w:pPr>
            <w:r w:rsidRPr="002156AC">
              <w:rPr>
                <w:sz w:val="15"/>
                <w:lang w:val="es-MX"/>
              </w:rPr>
              <w:t xml:space="preserve">Cada vez que se genere un reporte por </w:t>
            </w:r>
            <w:r w:rsidRPr="002156AC">
              <w:rPr>
                <w:spacing w:val="-4"/>
                <w:sz w:val="15"/>
                <w:lang w:val="es-MX"/>
              </w:rPr>
              <w:t>falla</w:t>
            </w:r>
          </w:p>
        </w:tc>
        <w:tc>
          <w:tcPr>
            <w:tcW w:w="1534" w:type="dxa"/>
          </w:tcPr>
          <w:p w14:paraId="0829FAFE" w14:textId="77777777" w:rsidR="002156AC" w:rsidRPr="002156AC" w:rsidRDefault="002156AC" w:rsidP="002156AC">
            <w:pPr>
              <w:pStyle w:val="TableParagraph"/>
              <w:spacing w:before="59" w:line="252" w:lineRule="auto"/>
              <w:ind w:left="85" w:right="79" w:firstLine="4"/>
              <w:jc w:val="center"/>
              <w:rPr>
                <w:sz w:val="15"/>
                <w:lang w:val="es-MX"/>
              </w:rPr>
            </w:pPr>
            <w:r w:rsidRPr="002156AC">
              <w:rPr>
                <w:sz w:val="15"/>
                <w:lang w:val="es-MX"/>
              </w:rPr>
              <w:t>Máximo 24 horas a partir de que el proveedor se</w:t>
            </w:r>
            <w:r w:rsidRPr="002156AC">
              <w:rPr>
                <w:spacing w:val="-21"/>
                <w:sz w:val="15"/>
                <w:lang w:val="es-MX"/>
              </w:rPr>
              <w:t xml:space="preserve"> </w:t>
            </w:r>
            <w:r w:rsidRPr="002156AC">
              <w:rPr>
                <w:sz w:val="15"/>
                <w:lang w:val="es-MX"/>
              </w:rPr>
              <w:t>presente en sitio a atender el reporte.</w:t>
            </w:r>
          </w:p>
        </w:tc>
        <w:tc>
          <w:tcPr>
            <w:tcW w:w="1635" w:type="dxa"/>
          </w:tcPr>
          <w:p w14:paraId="4D8E90F4" w14:textId="77777777" w:rsidR="002156AC" w:rsidRPr="002156AC" w:rsidRDefault="002156AC" w:rsidP="002156AC">
            <w:pPr>
              <w:pStyle w:val="TableParagraph"/>
              <w:rPr>
                <w:sz w:val="14"/>
                <w:lang w:val="es-MX"/>
              </w:rPr>
            </w:pPr>
          </w:p>
          <w:p w14:paraId="715BC0B2" w14:textId="77777777" w:rsidR="002156AC" w:rsidRPr="002156AC" w:rsidRDefault="002156AC" w:rsidP="002156AC">
            <w:pPr>
              <w:pStyle w:val="TableParagraph"/>
              <w:rPr>
                <w:sz w:val="14"/>
                <w:lang w:val="es-MX"/>
              </w:rPr>
            </w:pPr>
          </w:p>
          <w:p w14:paraId="67FC679F" w14:textId="77777777" w:rsidR="002156AC" w:rsidRDefault="002156AC" w:rsidP="002156AC">
            <w:pPr>
              <w:pStyle w:val="TableParagraph"/>
              <w:spacing w:before="97"/>
              <w:ind w:left="154" w:right="131"/>
              <w:jc w:val="center"/>
              <w:rPr>
                <w:sz w:val="15"/>
              </w:rPr>
            </w:pPr>
            <w:r>
              <w:rPr>
                <w:sz w:val="15"/>
              </w:rPr>
              <w:t>NO</w:t>
            </w:r>
          </w:p>
        </w:tc>
      </w:tr>
      <w:tr w:rsidR="002156AC" w14:paraId="049F8E2A" w14:textId="77777777" w:rsidTr="002156AC">
        <w:trPr>
          <w:trHeight w:val="1341"/>
          <w:jc w:val="center"/>
        </w:trPr>
        <w:tc>
          <w:tcPr>
            <w:tcW w:w="286" w:type="dxa"/>
          </w:tcPr>
          <w:p w14:paraId="3FC9D8B4" w14:textId="77777777" w:rsidR="002156AC" w:rsidRDefault="002156AC" w:rsidP="002156AC">
            <w:pPr>
              <w:pStyle w:val="TableParagraph"/>
              <w:rPr>
                <w:sz w:val="14"/>
              </w:rPr>
            </w:pPr>
          </w:p>
          <w:p w14:paraId="3D8B47A2" w14:textId="77777777" w:rsidR="002156AC" w:rsidRDefault="002156AC" w:rsidP="002156AC">
            <w:pPr>
              <w:pStyle w:val="TableParagraph"/>
              <w:rPr>
                <w:sz w:val="14"/>
              </w:rPr>
            </w:pPr>
          </w:p>
          <w:p w14:paraId="2347EE51" w14:textId="77777777" w:rsidR="002156AC" w:rsidRDefault="002156AC" w:rsidP="002156AC">
            <w:pPr>
              <w:pStyle w:val="TableParagraph"/>
              <w:spacing w:before="1"/>
              <w:rPr>
                <w:sz w:val="19"/>
              </w:rPr>
            </w:pPr>
          </w:p>
          <w:p w14:paraId="198E5273" w14:textId="77777777" w:rsidR="002156AC" w:rsidRDefault="002156AC" w:rsidP="002156AC">
            <w:pPr>
              <w:pStyle w:val="TableParagraph"/>
              <w:spacing w:before="1"/>
              <w:ind w:left="29"/>
              <w:jc w:val="center"/>
              <w:rPr>
                <w:sz w:val="15"/>
              </w:rPr>
            </w:pPr>
            <w:r>
              <w:rPr>
                <w:w w:val="99"/>
                <w:sz w:val="15"/>
              </w:rPr>
              <w:t>7</w:t>
            </w:r>
          </w:p>
        </w:tc>
        <w:tc>
          <w:tcPr>
            <w:tcW w:w="3822" w:type="dxa"/>
          </w:tcPr>
          <w:p w14:paraId="03FDC206" w14:textId="77777777" w:rsidR="002156AC" w:rsidRPr="002156AC" w:rsidRDefault="002156AC" w:rsidP="002156AC">
            <w:pPr>
              <w:pStyle w:val="TableParagraph"/>
              <w:rPr>
                <w:sz w:val="14"/>
                <w:lang w:val="es-MX"/>
              </w:rPr>
            </w:pPr>
          </w:p>
          <w:p w14:paraId="39091528" w14:textId="77777777" w:rsidR="002156AC" w:rsidRPr="002156AC" w:rsidRDefault="002156AC" w:rsidP="002156AC">
            <w:pPr>
              <w:pStyle w:val="TableParagraph"/>
              <w:rPr>
                <w:sz w:val="14"/>
                <w:lang w:val="es-MX"/>
              </w:rPr>
            </w:pPr>
          </w:p>
          <w:p w14:paraId="2C7D631E" w14:textId="77777777" w:rsidR="002156AC" w:rsidRPr="002156AC" w:rsidRDefault="002156AC" w:rsidP="002156AC">
            <w:pPr>
              <w:pStyle w:val="TableParagraph"/>
              <w:spacing w:before="6"/>
              <w:rPr>
                <w:sz w:val="19"/>
                <w:lang w:val="es-MX"/>
              </w:rPr>
            </w:pPr>
          </w:p>
          <w:p w14:paraId="61504997" w14:textId="77777777" w:rsidR="002156AC" w:rsidRPr="002156AC" w:rsidRDefault="002156AC" w:rsidP="002156AC">
            <w:pPr>
              <w:pStyle w:val="TableParagraph"/>
              <w:ind w:left="23" w:right="11"/>
              <w:jc w:val="center"/>
              <w:rPr>
                <w:sz w:val="15"/>
                <w:lang w:val="es-MX"/>
              </w:rPr>
            </w:pPr>
            <w:r w:rsidRPr="002156AC">
              <w:rPr>
                <w:sz w:val="15"/>
                <w:lang w:val="es-MX"/>
              </w:rPr>
              <w:t>Cotización en caso de ser una reparación menor</w:t>
            </w:r>
          </w:p>
        </w:tc>
        <w:tc>
          <w:tcPr>
            <w:tcW w:w="1415" w:type="dxa"/>
          </w:tcPr>
          <w:p w14:paraId="602421EF" w14:textId="77777777" w:rsidR="002156AC" w:rsidRPr="002156AC" w:rsidRDefault="002156AC" w:rsidP="002156AC">
            <w:pPr>
              <w:pStyle w:val="TableParagraph"/>
              <w:rPr>
                <w:sz w:val="14"/>
                <w:lang w:val="es-MX"/>
              </w:rPr>
            </w:pPr>
          </w:p>
          <w:p w14:paraId="6536C63B" w14:textId="77777777" w:rsidR="002156AC" w:rsidRPr="002156AC" w:rsidRDefault="002156AC" w:rsidP="002156AC">
            <w:pPr>
              <w:pStyle w:val="TableParagraph"/>
              <w:rPr>
                <w:sz w:val="14"/>
                <w:lang w:val="es-MX"/>
              </w:rPr>
            </w:pPr>
          </w:p>
          <w:p w14:paraId="015FC1AB" w14:textId="77777777" w:rsidR="002156AC" w:rsidRPr="002156AC" w:rsidRDefault="002156AC" w:rsidP="002156AC">
            <w:pPr>
              <w:pStyle w:val="TableParagraph"/>
              <w:spacing w:before="8"/>
              <w:rPr>
                <w:sz w:val="11"/>
                <w:lang w:val="es-MX"/>
              </w:rPr>
            </w:pPr>
          </w:p>
          <w:p w14:paraId="519576BD" w14:textId="77777777" w:rsidR="002156AC" w:rsidRDefault="002156AC" w:rsidP="002156AC">
            <w:pPr>
              <w:pStyle w:val="TableParagraph"/>
              <w:spacing w:line="252" w:lineRule="auto"/>
              <w:ind w:left="370" w:hanging="176"/>
              <w:rPr>
                <w:sz w:val="15"/>
              </w:rPr>
            </w:pPr>
            <w:r>
              <w:rPr>
                <w:sz w:val="15"/>
              </w:rPr>
              <w:t>Impresa o correo electrónico</w:t>
            </w:r>
          </w:p>
        </w:tc>
        <w:tc>
          <w:tcPr>
            <w:tcW w:w="1131" w:type="dxa"/>
          </w:tcPr>
          <w:p w14:paraId="6DF924A6" w14:textId="77777777" w:rsidR="002156AC" w:rsidRDefault="002156AC" w:rsidP="002156AC">
            <w:pPr>
              <w:pStyle w:val="TableParagraph"/>
              <w:rPr>
                <w:sz w:val="14"/>
              </w:rPr>
            </w:pPr>
          </w:p>
          <w:p w14:paraId="09FFE081" w14:textId="77777777" w:rsidR="002156AC" w:rsidRDefault="002156AC" w:rsidP="002156AC">
            <w:pPr>
              <w:pStyle w:val="TableParagraph"/>
              <w:spacing w:before="10"/>
              <w:rPr>
                <w:sz w:val="17"/>
              </w:rPr>
            </w:pPr>
          </w:p>
          <w:p w14:paraId="3854736E" w14:textId="77777777" w:rsidR="002156AC" w:rsidRPr="002156AC" w:rsidRDefault="002156AC" w:rsidP="002156AC">
            <w:pPr>
              <w:pStyle w:val="TableParagraph"/>
              <w:spacing w:line="252" w:lineRule="auto"/>
              <w:ind w:left="74" w:right="65" w:firstLine="1"/>
              <w:jc w:val="center"/>
              <w:rPr>
                <w:sz w:val="15"/>
                <w:lang w:val="es-MX"/>
              </w:rPr>
            </w:pPr>
            <w:r w:rsidRPr="002156AC">
              <w:rPr>
                <w:sz w:val="15"/>
                <w:lang w:val="es-MX"/>
              </w:rPr>
              <w:t xml:space="preserve">Cada vez que se atienda un reporte por </w:t>
            </w:r>
            <w:r w:rsidRPr="002156AC">
              <w:rPr>
                <w:spacing w:val="-4"/>
                <w:sz w:val="15"/>
                <w:lang w:val="es-MX"/>
              </w:rPr>
              <w:t>falla</w:t>
            </w:r>
          </w:p>
        </w:tc>
        <w:tc>
          <w:tcPr>
            <w:tcW w:w="1534" w:type="dxa"/>
          </w:tcPr>
          <w:p w14:paraId="1ADD1024" w14:textId="77777777" w:rsidR="002156AC" w:rsidRPr="002156AC" w:rsidRDefault="002156AC" w:rsidP="002156AC">
            <w:pPr>
              <w:pStyle w:val="TableParagraph"/>
              <w:spacing w:before="1"/>
              <w:rPr>
                <w:sz w:val="16"/>
                <w:lang w:val="es-MX"/>
              </w:rPr>
            </w:pPr>
          </w:p>
          <w:p w14:paraId="2DC0EC01" w14:textId="77777777" w:rsidR="002156AC" w:rsidRPr="008E2D30" w:rsidRDefault="002156AC" w:rsidP="002156AC">
            <w:pPr>
              <w:pStyle w:val="TableParagraph"/>
              <w:spacing w:line="252" w:lineRule="auto"/>
              <w:ind w:left="26" w:right="15"/>
              <w:jc w:val="center"/>
              <w:rPr>
                <w:sz w:val="15"/>
                <w:lang w:val="es-MX"/>
              </w:rPr>
            </w:pPr>
            <w:r w:rsidRPr="008E2D30">
              <w:rPr>
                <w:sz w:val="15"/>
                <w:lang w:val="es-MX"/>
              </w:rPr>
              <w:t>Máximo 24 horas a partir de que se informó la necesidad de realizar el mantenimiento correctivo</w:t>
            </w:r>
          </w:p>
        </w:tc>
        <w:tc>
          <w:tcPr>
            <w:tcW w:w="1635" w:type="dxa"/>
          </w:tcPr>
          <w:p w14:paraId="5D2A9B4F" w14:textId="77777777" w:rsidR="002156AC" w:rsidRPr="008E2D30" w:rsidRDefault="002156AC" w:rsidP="002156AC">
            <w:pPr>
              <w:pStyle w:val="TableParagraph"/>
              <w:rPr>
                <w:sz w:val="14"/>
                <w:lang w:val="es-MX"/>
              </w:rPr>
            </w:pPr>
          </w:p>
          <w:p w14:paraId="46950156" w14:textId="77777777" w:rsidR="002156AC" w:rsidRPr="008E2D30" w:rsidRDefault="002156AC" w:rsidP="002156AC">
            <w:pPr>
              <w:pStyle w:val="TableParagraph"/>
              <w:rPr>
                <w:sz w:val="14"/>
                <w:lang w:val="es-MX"/>
              </w:rPr>
            </w:pPr>
          </w:p>
          <w:p w14:paraId="5D611FB3" w14:textId="77777777" w:rsidR="002156AC" w:rsidRPr="008E2D30" w:rsidRDefault="002156AC" w:rsidP="002156AC">
            <w:pPr>
              <w:pStyle w:val="TableParagraph"/>
              <w:spacing w:before="1"/>
              <w:rPr>
                <w:sz w:val="19"/>
                <w:lang w:val="es-MX"/>
              </w:rPr>
            </w:pPr>
          </w:p>
          <w:p w14:paraId="7209FF99" w14:textId="77777777" w:rsidR="002156AC" w:rsidRDefault="002156AC" w:rsidP="002156AC">
            <w:pPr>
              <w:pStyle w:val="TableParagraph"/>
              <w:spacing w:before="1"/>
              <w:ind w:left="154" w:right="131"/>
              <w:jc w:val="center"/>
              <w:rPr>
                <w:sz w:val="15"/>
              </w:rPr>
            </w:pPr>
            <w:r>
              <w:rPr>
                <w:sz w:val="15"/>
              </w:rPr>
              <w:t>SI</w:t>
            </w:r>
          </w:p>
        </w:tc>
      </w:tr>
      <w:tr w:rsidR="002156AC" w14:paraId="3E861E49" w14:textId="77777777" w:rsidTr="002156AC">
        <w:trPr>
          <w:trHeight w:val="1128"/>
          <w:jc w:val="center"/>
        </w:trPr>
        <w:tc>
          <w:tcPr>
            <w:tcW w:w="286" w:type="dxa"/>
          </w:tcPr>
          <w:p w14:paraId="781DA537" w14:textId="77777777" w:rsidR="002156AC" w:rsidRDefault="002156AC" w:rsidP="002156AC">
            <w:pPr>
              <w:pStyle w:val="TableParagraph"/>
              <w:rPr>
                <w:sz w:val="14"/>
              </w:rPr>
            </w:pPr>
          </w:p>
          <w:p w14:paraId="24582585" w14:textId="77777777" w:rsidR="002156AC" w:rsidRDefault="002156AC" w:rsidP="002156AC">
            <w:pPr>
              <w:pStyle w:val="TableParagraph"/>
              <w:rPr>
                <w:sz w:val="14"/>
              </w:rPr>
            </w:pPr>
          </w:p>
          <w:p w14:paraId="64A42094" w14:textId="77777777" w:rsidR="002156AC" w:rsidRDefault="002156AC" w:rsidP="002156AC">
            <w:pPr>
              <w:pStyle w:val="TableParagraph"/>
              <w:spacing w:before="6"/>
              <w:rPr>
                <w:sz w:val="10"/>
              </w:rPr>
            </w:pPr>
          </w:p>
          <w:p w14:paraId="0782AFA0" w14:textId="77777777" w:rsidR="002156AC" w:rsidRDefault="002156AC" w:rsidP="002156AC">
            <w:pPr>
              <w:pStyle w:val="TableParagraph"/>
              <w:ind w:left="29"/>
              <w:jc w:val="center"/>
              <w:rPr>
                <w:sz w:val="15"/>
              </w:rPr>
            </w:pPr>
            <w:r>
              <w:rPr>
                <w:w w:val="99"/>
                <w:sz w:val="15"/>
              </w:rPr>
              <w:t>8</w:t>
            </w:r>
          </w:p>
        </w:tc>
        <w:tc>
          <w:tcPr>
            <w:tcW w:w="3822" w:type="dxa"/>
          </w:tcPr>
          <w:p w14:paraId="3B984925" w14:textId="77777777" w:rsidR="002156AC" w:rsidRPr="008E2D30" w:rsidRDefault="002156AC" w:rsidP="002156AC">
            <w:pPr>
              <w:pStyle w:val="TableParagraph"/>
              <w:rPr>
                <w:sz w:val="14"/>
                <w:lang w:val="es-MX"/>
              </w:rPr>
            </w:pPr>
          </w:p>
          <w:p w14:paraId="5C3AD6DF" w14:textId="77777777" w:rsidR="002156AC" w:rsidRPr="008E2D30" w:rsidRDefault="002156AC" w:rsidP="002156AC">
            <w:pPr>
              <w:pStyle w:val="TableParagraph"/>
              <w:rPr>
                <w:sz w:val="14"/>
                <w:lang w:val="es-MX"/>
              </w:rPr>
            </w:pPr>
          </w:p>
          <w:p w14:paraId="58521F53" w14:textId="77777777" w:rsidR="002156AC" w:rsidRPr="008E2D30" w:rsidRDefault="002156AC" w:rsidP="002156AC">
            <w:pPr>
              <w:pStyle w:val="TableParagraph"/>
              <w:spacing w:before="11"/>
              <w:rPr>
                <w:sz w:val="10"/>
                <w:lang w:val="es-MX"/>
              </w:rPr>
            </w:pPr>
          </w:p>
          <w:p w14:paraId="618885B9" w14:textId="77777777" w:rsidR="002156AC" w:rsidRPr="008E2D30" w:rsidRDefault="002156AC" w:rsidP="002156AC">
            <w:pPr>
              <w:pStyle w:val="TableParagraph"/>
              <w:ind w:left="23" w:right="13"/>
              <w:jc w:val="center"/>
              <w:rPr>
                <w:sz w:val="15"/>
                <w:lang w:val="es-MX"/>
              </w:rPr>
            </w:pPr>
            <w:r w:rsidRPr="008E2D30">
              <w:rPr>
                <w:sz w:val="15"/>
                <w:lang w:val="es-MX"/>
              </w:rPr>
              <w:t>Cotización en caso de ser una reparación mayor</w:t>
            </w:r>
          </w:p>
        </w:tc>
        <w:tc>
          <w:tcPr>
            <w:tcW w:w="1415" w:type="dxa"/>
          </w:tcPr>
          <w:p w14:paraId="4D7EEA7D" w14:textId="77777777" w:rsidR="002156AC" w:rsidRPr="008E2D30" w:rsidRDefault="002156AC" w:rsidP="002156AC">
            <w:pPr>
              <w:pStyle w:val="TableParagraph"/>
              <w:rPr>
                <w:sz w:val="14"/>
                <w:lang w:val="es-MX"/>
              </w:rPr>
            </w:pPr>
          </w:p>
          <w:p w14:paraId="18F6A6E9" w14:textId="77777777" w:rsidR="002156AC" w:rsidRPr="008E2D30" w:rsidRDefault="002156AC" w:rsidP="002156AC">
            <w:pPr>
              <w:pStyle w:val="TableParagraph"/>
              <w:rPr>
                <w:sz w:val="17"/>
                <w:lang w:val="es-MX"/>
              </w:rPr>
            </w:pPr>
          </w:p>
          <w:p w14:paraId="496E08E4" w14:textId="77777777" w:rsidR="002156AC" w:rsidRDefault="002156AC" w:rsidP="002156AC">
            <w:pPr>
              <w:pStyle w:val="TableParagraph"/>
              <w:spacing w:line="252" w:lineRule="auto"/>
              <w:ind w:left="370" w:hanging="176"/>
              <w:rPr>
                <w:sz w:val="15"/>
              </w:rPr>
            </w:pPr>
            <w:r>
              <w:rPr>
                <w:sz w:val="15"/>
              </w:rPr>
              <w:t>Impresa o correo electrónico</w:t>
            </w:r>
          </w:p>
        </w:tc>
        <w:tc>
          <w:tcPr>
            <w:tcW w:w="1131" w:type="dxa"/>
          </w:tcPr>
          <w:p w14:paraId="1D580146" w14:textId="77777777" w:rsidR="002156AC" w:rsidRPr="008E2D30" w:rsidRDefault="002156AC" w:rsidP="002156AC">
            <w:pPr>
              <w:pStyle w:val="TableParagraph"/>
              <w:rPr>
                <w:sz w:val="14"/>
                <w:lang w:val="es-MX"/>
              </w:rPr>
            </w:pPr>
          </w:p>
          <w:p w14:paraId="5435AA3A" w14:textId="77777777" w:rsidR="002156AC" w:rsidRPr="008E2D30" w:rsidRDefault="002156AC" w:rsidP="002156AC">
            <w:pPr>
              <w:pStyle w:val="TableParagraph"/>
              <w:spacing w:before="112" w:line="252" w:lineRule="auto"/>
              <w:ind w:left="74" w:right="65" w:firstLine="1"/>
              <w:jc w:val="center"/>
              <w:rPr>
                <w:sz w:val="15"/>
                <w:lang w:val="es-MX"/>
              </w:rPr>
            </w:pPr>
            <w:r w:rsidRPr="008E2D30">
              <w:rPr>
                <w:sz w:val="15"/>
                <w:lang w:val="es-MX"/>
              </w:rPr>
              <w:t xml:space="preserve">Cada vez que se atienda un reporte por </w:t>
            </w:r>
            <w:r w:rsidRPr="008E2D30">
              <w:rPr>
                <w:spacing w:val="-4"/>
                <w:sz w:val="15"/>
                <w:lang w:val="es-MX"/>
              </w:rPr>
              <w:t>falla</w:t>
            </w:r>
          </w:p>
        </w:tc>
        <w:tc>
          <w:tcPr>
            <w:tcW w:w="1534" w:type="dxa"/>
          </w:tcPr>
          <w:p w14:paraId="29D05E12" w14:textId="77777777" w:rsidR="002156AC" w:rsidRPr="008E2D30" w:rsidRDefault="002156AC" w:rsidP="002156AC">
            <w:pPr>
              <w:pStyle w:val="TableParagraph"/>
              <w:spacing w:before="91" w:line="252" w:lineRule="auto"/>
              <w:ind w:left="37" w:right="26" w:hanging="1"/>
              <w:jc w:val="center"/>
              <w:rPr>
                <w:sz w:val="15"/>
                <w:lang w:val="es-MX"/>
              </w:rPr>
            </w:pPr>
            <w:r w:rsidRPr="008E2D30">
              <w:rPr>
                <w:sz w:val="15"/>
                <w:lang w:val="es-MX"/>
              </w:rPr>
              <w:t>Máximo 3 días hábiles</w:t>
            </w:r>
            <w:r w:rsidRPr="008E2D30">
              <w:rPr>
                <w:spacing w:val="-22"/>
                <w:sz w:val="15"/>
                <w:lang w:val="es-MX"/>
              </w:rPr>
              <w:t xml:space="preserve"> </w:t>
            </w:r>
            <w:r w:rsidRPr="008E2D30">
              <w:rPr>
                <w:sz w:val="15"/>
                <w:lang w:val="es-MX"/>
              </w:rPr>
              <w:t>a partir de que se</w:t>
            </w:r>
            <w:r w:rsidRPr="008E2D30">
              <w:rPr>
                <w:spacing w:val="-22"/>
                <w:sz w:val="15"/>
                <w:lang w:val="es-MX"/>
              </w:rPr>
              <w:t xml:space="preserve"> </w:t>
            </w:r>
            <w:r w:rsidRPr="008E2D30">
              <w:rPr>
                <w:sz w:val="15"/>
                <w:lang w:val="es-MX"/>
              </w:rPr>
              <w:t>informó la necesidad de realizar el mantenimiento correctivo</w:t>
            </w:r>
          </w:p>
        </w:tc>
        <w:tc>
          <w:tcPr>
            <w:tcW w:w="1635" w:type="dxa"/>
          </w:tcPr>
          <w:p w14:paraId="39B59AB4" w14:textId="77777777" w:rsidR="002156AC" w:rsidRPr="008E2D30" w:rsidRDefault="002156AC" w:rsidP="002156AC">
            <w:pPr>
              <w:pStyle w:val="TableParagraph"/>
              <w:rPr>
                <w:sz w:val="14"/>
                <w:lang w:val="es-MX"/>
              </w:rPr>
            </w:pPr>
          </w:p>
          <w:p w14:paraId="06FCADC8" w14:textId="77777777" w:rsidR="002156AC" w:rsidRPr="008E2D30" w:rsidRDefault="002156AC" w:rsidP="002156AC">
            <w:pPr>
              <w:pStyle w:val="TableParagraph"/>
              <w:rPr>
                <w:sz w:val="14"/>
                <w:lang w:val="es-MX"/>
              </w:rPr>
            </w:pPr>
          </w:p>
          <w:p w14:paraId="26A38296" w14:textId="77777777" w:rsidR="002156AC" w:rsidRPr="008E2D30" w:rsidRDefault="002156AC" w:rsidP="002156AC">
            <w:pPr>
              <w:pStyle w:val="TableParagraph"/>
              <w:spacing w:before="6"/>
              <w:rPr>
                <w:sz w:val="10"/>
                <w:lang w:val="es-MX"/>
              </w:rPr>
            </w:pPr>
          </w:p>
          <w:p w14:paraId="69D57F6B" w14:textId="77777777" w:rsidR="002156AC" w:rsidRDefault="002156AC" w:rsidP="002156AC">
            <w:pPr>
              <w:pStyle w:val="TableParagraph"/>
              <w:ind w:left="154" w:right="131"/>
              <w:jc w:val="center"/>
              <w:rPr>
                <w:sz w:val="15"/>
              </w:rPr>
            </w:pPr>
            <w:r>
              <w:rPr>
                <w:sz w:val="15"/>
              </w:rPr>
              <w:t>SI</w:t>
            </w:r>
          </w:p>
        </w:tc>
      </w:tr>
      <w:tr w:rsidR="002156AC" w14:paraId="23E713A1" w14:textId="77777777" w:rsidTr="002156AC">
        <w:trPr>
          <w:trHeight w:val="1316"/>
          <w:jc w:val="center"/>
        </w:trPr>
        <w:tc>
          <w:tcPr>
            <w:tcW w:w="286" w:type="dxa"/>
          </w:tcPr>
          <w:p w14:paraId="3A44BE5F" w14:textId="77777777" w:rsidR="002156AC" w:rsidRDefault="002156AC" w:rsidP="002156AC">
            <w:pPr>
              <w:pStyle w:val="TableParagraph"/>
              <w:rPr>
                <w:sz w:val="14"/>
              </w:rPr>
            </w:pPr>
          </w:p>
          <w:p w14:paraId="7A4812E8" w14:textId="77777777" w:rsidR="002156AC" w:rsidRDefault="002156AC" w:rsidP="002156AC">
            <w:pPr>
              <w:pStyle w:val="TableParagraph"/>
              <w:rPr>
                <w:sz w:val="14"/>
              </w:rPr>
            </w:pPr>
          </w:p>
          <w:p w14:paraId="3A0A4AAA" w14:textId="77777777" w:rsidR="002156AC" w:rsidRDefault="002156AC" w:rsidP="002156AC">
            <w:pPr>
              <w:pStyle w:val="TableParagraph"/>
              <w:spacing w:before="2"/>
              <w:rPr>
                <w:sz w:val="18"/>
              </w:rPr>
            </w:pPr>
          </w:p>
          <w:p w14:paraId="37DF2351" w14:textId="77777777" w:rsidR="002156AC" w:rsidRDefault="002156AC" w:rsidP="002156AC">
            <w:pPr>
              <w:pStyle w:val="TableParagraph"/>
              <w:ind w:left="29"/>
              <w:jc w:val="center"/>
              <w:rPr>
                <w:sz w:val="15"/>
              </w:rPr>
            </w:pPr>
            <w:r>
              <w:rPr>
                <w:w w:val="99"/>
                <w:sz w:val="15"/>
              </w:rPr>
              <w:t>9</w:t>
            </w:r>
          </w:p>
        </w:tc>
        <w:tc>
          <w:tcPr>
            <w:tcW w:w="3822" w:type="dxa"/>
          </w:tcPr>
          <w:p w14:paraId="065A9FD0" w14:textId="77777777" w:rsidR="002156AC" w:rsidRPr="008E2D30" w:rsidRDefault="002156AC" w:rsidP="002156AC">
            <w:pPr>
              <w:pStyle w:val="TableParagraph"/>
              <w:rPr>
                <w:sz w:val="14"/>
                <w:lang w:val="es-MX"/>
              </w:rPr>
            </w:pPr>
          </w:p>
          <w:p w14:paraId="5DB1A9AE" w14:textId="77777777" w:rsidR="002156AC" w:rsidRPr="008E2D30" w:rsidRDefault="002156AC" w:rsidP="002156AC">
            <w:pPr>
              <w:pStyle w:val="TableParagraph"/>
              <w:rPr>
                <w:sz w:val="14"/>
                <w:lang w:val="es-MX"/>
              </w:rPr>
            </w:pPr>
          </w:p>
          <w:p w14:paraId="03C75E1E" w14:textId="77777777" w:rsidR="002156AC" w:rsidRPr="008E2D30" w:rsidRDefault="002156AC" w:rsidP="002156AC">
            <w:pPr>
              <w:pStyle w:val="TableParagraph"/>
              <w:spacing w:before="8"/>
              <w:rPr>
                <w:sz w:val="10"/>
                <w:lang w:val="es-MX"/>
              </w:rPr>
            </w:pPr>
          </w:p>
          <w:p w14:paraId="12725993" w14:textId="77777777" w:rsidR="002156AC" w:rsidRPr="008E2D30" w:rsidRDefault="002156AC" w:rsidP="002156AC">
            <w:pPr>
              <w:pStyle w:val="TableParagraph"/>
              <w:spacing w:line="252" w:lineRule="auto"/>
              <w:ind w:left="800" w:right="6" w:hanging="720"/>
              <w:rPr>
                <w:sz w:val="15"/>
                <w:lang w:val="es-MX"/>
              </w:rPr>
            </w:pPr>
            <w:r w:rsidRPr="008E2D30">
              <w:rPr>
                <w:sz w:val="15"/>
                <w:lang w:val="es-MX"/>
              </w:rPr>
              <w:t>Escrito por el cual proporciona los nombres y telefonos de las personas que atenderán las guardias.</w:t>
            </w:r>
          </w:p>
        </w:tc>
        <w:tc>
          <w:tcPr>
            <w:tcW w:w="1415" w:type="dxa"/>
          </w:tcPr>
          <w:p w14:paraId="47E32A7A" w14:textId="77777777" w:rsidR="002156AC" w:rsidRPr="008E2D30" w:rsidRDefault="002156AC" w:rsidP="002156AC">
            <w:pPr>
              <w:pStyle w:val="TableParagraph"/>
              <w:rPr>
                <w:sz w:val="14"/>
                <w:lang w:val="es-MX"/>
              </w:rPr>
            </w:pPr>
          </w:p>
          <w:p w14:paraId="70E16E7F" w14:textId="77777777" w:rsidR="002156AC" w:rsidRPr="008E2D30" w:rsidRDefault="002156AC" w:rsidP="002156AC">
            <w:pPr>
              <w:pStyle w:val="TableParagraph"/>
              <w:rPr>
                <w:sz w:val="14"/>
                <w:lang w:val="es-MX"/>
              </w:rPr>
            </w:pPr>
          </w:p>
          <w:p w14:paraId="1358F8B9" w14:textId="77777777" w:rsidR="002156AC" w:rsidRPr="008E2D30" w:rsidRDefault="002156AC" w:rsidP="002156AC">
            <w:pPr>
              <w:pStyle w:val="TableParagraph"/>
              <w:spacing w:before="2"/>
              <w:rPr>
                <w:sz w:val="18"/>
                <w:lang w:val="es-MX"/>
              </w:rPr>
            </w:pPr>
          </w:p>
          <w:p w14:paraId="574A8AFA" w14:textId="77777777" w:rsidR="002156AC" w:rsidRDefault="002156AC" w:rsidP="002156AC">
            <w:pPr>
              <w:pStyle w:val="TableParagraph"/>
              <w:ind w:left="134" w:right="109"/>
              <w:jc w:val="center"/>
              <w:rPr>
                <w:sz w:val="15"/>
              </w:rPr>
            </w:pPr>
            <w:r>
              <w:rPr>
                <w:sz w:val="15"/>
              </w:rPr>
              <w:t>Impresa</w:t>
            </w:r>
          </w:p>
        </w:tc>
        <w:tc>
          <w:tcPr>
            <w:tcW w:w="1131" w:type="dxa"/>
          </w:tcPr>
          <w:p w14:paraId="61C27462" w14:textId="77777777" w:rsidR="002156AC" w:rsidRPr="008E2D30" w:rsidRDefault="002156AC" w:rsidP="002156AC">
            <w:pPr>
              <w:pStyle w:val="TableParagraph"/>
              <w:rPr>
                <w:sz w:val="14"/>
                <w:lang w:val="es-MX"/>
              </w:rPr>
            </w:pPr>
          </w:p>
          <w:p w14:paraId="7BF7AC17" w14:textId="77777777" w:rsidR="002156AC" w:rsidRPr="008E2D30" w:rsidRDefault="002156AC" w:rsidP="002156AC">
            <w:pPr>
              <w:pStyle w:val="TableParagraph"/>
              <w:rPr>
                <w:sz w:val="14"/>
                <w:lang w:val="es-MX"/>
              </w:rPr>
            </w:pPr>
          </w:p>
          <w:p w14:paraId="6791DC0C" w14:textId="77777777" w:rsidR="002156AC" w:rsidRPr="008E2D30" w:rsidRDefault="002156AC" w:rsidP="002156AC">
            <w:pPr>
              <w:pStyle w:val="TableParagraph"/>
              <w:spacing w:before="8"/>
              <w:rPr>
                <w:sz w:val="10"/>
                <w:lang w:val="es-MX"/>
              </w:rPr>
            </w:pPr>
          </w:p>
          <w:p w14:paraId="61B3B590" w14:textId="77777777" w:rsidR="002156AC" w:rsidRPr="008E2D30" w:rsidRDefault="002156AC" w:rsidP="002156AC">
            <w:pPr>
              <w:pStyle w:val="TableParagraph"/>
              <w:spacing w:line="252" w:lineRule="auto"/>
              <w:ind w:left="352" w:hanging="267"/>
              <w:rPr>
                <w:sz w:val="15"/>
                <w:lang w:val="es-MX"/>
              </w:rPr>
            </w:pPr>
            <w:r w:rsidRPr="008E2D30">
              <w:rPr>
                <w:sz w:val="15"/>
                <w:lang w:val="es-MX"/>
              </w:rPr>
              <w:t>Cada vez que se solicite</w:t>
            </w:r>
          </w:p>
        </w:tc>
        <w:tc>
          <w:tcPr>
            <w:tcW w:w="1534" w:type="dxa"/>
          </w:tcPr>
          <w:p w14:paraId="46494328" w14:textId="77777777" w:rsidR="002156AC" w:rsidRPr="008E2D30" w:rsidRDefault="002156AC" w:rsidP="002156AC">
            <w:pPr>
              <w:pStyle w:val="TableParagraph"/>
              <w:spacing w:before="88" w:line="252" w:lineRule="auto"/>
              <w:ind w:left="10"/>
              <w:jc w:val="center"/>
              <w:rPr>
                <w:sz w:val="15"/>
                <w:lang w:val="es-MX"/>
              </w:rPr>
            </w:pPr>
            <w:r w:rsidRPr="008E2D30">
              <w:rPr>
                <w:sz w:val="15"/>
                <w:lang w:val="es-MX"/>
              </w:rPr>
              <w:t>De manera inmediata en caso de ser una solicitud de guardia urgente o al día siguiente en caso de que la guardia no sea urgente</w:t>
            </w:r>
          </w:p>
        </w:tc>
        <w:tc>
          <w:tcPr>
            <w:tcW w:w="1635" w:type="dxa"/>
          </w:tcPr>
          <w:p w14:paraId="03A23A50" w14:textId="77777777" w:rsidR="002156AC" w:rsidRPr="008E2D30" w:rsidRDefault="002156AC" w:rsidP="002156AC">
            <w:pPr>
              <w:pStyle w:val="TableParagraph"/>
              <w:rPr>
                <w:sz w:val="14"/>
                <w:lang w:val="es-MX"/>
              </w:rPr>
            </w:pPr>
          </w:p>
          <w:p w14:paraId="01A3CE4E" w14:textId="77777777" w:rsidR="002156AC" w:rsidRPr="008E2D30" w:rsidRDefault="002156AC" w:rsidP="002156AC">
            <w:pPr>
              <w:pStyle w:val="TableParagraph"/>
              <w:rPr>
                <w:sz w:val="14"/>
                <w:lang w:val="es-MX"/>
              </w:rPr>
            </w:pPr>
          </w:p>
          <w:p w14:paraId="042E4581" w14:textId="77777777" w:rsidR="002156AC" w:rsidRPr="008E2D30" w:rsidRDefault="002156AC" w:rsidP="002156AC">
            <w:pPr>
              <w:pStyle w:val="TableParagraph"/>
              <w:spacing w:before="2"/>
              <w:rPr>
                <w:sz w:val="18"/>
                <w:lang w:val="es-MX"/>
              </w:rPr>
            </w:pPr>
          </w:p>
          <w:p w14:paraId="7E2D1E0F" w14:textId="77777777" w:rsidR="002156AC" w:rsidRDefault="002156AC" w:rsidP="002156AC">
            <w:pPr>
              <w:pStyle w:val="TableParagraph"/>
              <w:ind w:left="154" w:right="131"/>
              <w:jc w:val="center"/>
              <w:rPr>
                <w:sz w:val="15"/>
              </w:rPr>
            </w:pPr>
            <w:r>
              <w:rPr>
                <w:sz w:val="15"/>
              </w:rPr>
              <w:t>NO</w:t>
            </w:r>
          </w:p>
        </w:tc>
      </w:tr>
      <w:tr w:rsidR="002156AC" w14:paraId="151BAAE8" w14:textId="77777777" w:rsidTr="002156AC">
        <w:trPr>
          <w:trHeight w:val="944"/>
          <w:jc w:val="center"/>
        </w:trPr>
        <w:tc>
          <w:tcPr>
            <w:tcW w:w="286" w:type="dxa"/>
          </w:tcPr>
          <w:p w14:paraId="72E8CA8C" w14:textId="77777777" w:rsidR="002156AC" w:rsidRDefault="002156AC" w:rsidP="002156AC">
            <w:pPr>
              <w:pStyle w:val="TableParagraph"/>
              <w:rPr>
                <w:sz w:val="14"/>
              </w:rPr>
            </w:pPr>
          </w:p>
          <w:p w14:paraId="67AF4C80" w14:textId="77777777" w:rsidR="002156AC" w:rsidRDefault="002156AC" w:rsidP="002156AC">
            <w:pPr>
              <w:pStyle w:val="TableParagraph"/>
              <w:rPr>
                <w:sz w:val="17"/>
              </w:rPr>
            </w:pPr>
          </w:p>
          <w:p w14:paraId="4B16BD37" w14:textId="77777777" w:rsidR="002156AC" w:rsidRDefault="002156AC" w:rsidP="002156AC">
            <w:pPr>
              <w:pStyle w:val="TableParagraph"/>
              <w:ind w:left="25"/>
              <w:jc w:val="center"/>
              <w:rPr>
                <w:sz w:val="15"/>
              </w:rPr>
            </w:pPr>
            <w:r>
              <w:rPr>
                <w:sz w:val="15"/>
              </w:rPr>
              <w:t>10</w:t>
            </w:r>
          </w:p>
        </w:tc>
        <w:tc>
          <w:tcPr>
            <w:tcW w:w="3822" w:type="dxa"/>
          </w:tcPr>
          <w:p w14:paraId="4265C457" w14:textId="77777777" w:rsidR="002156AC" w:rsidRDefault="002156AC" w:rsidP="002156AC">
            <w:pPr>
              <w:pStyle w:val="TableParagraph"/>
              <w:rPr>
                <w:sz w:val="14"/>
              </w:rPr>
            </w:pPr>
          </w:p>
          <w:p w14:paraId="552A23E2" w14:textId="77777777" w:rsidR="002156AC" w:rsidRDefault="002156AC" w:rsidP="002156AC">
            <w:pPr>
              <w:pStyle w:val="TableParagraph"/>
              <w:spacing w:before="5"/>
              <w:rPr>
                <w:sz w:val="17"/>
              </w:rPr>
            </w:pPr>
          </w:p>
          <w:p w14:paraId="4CAF6C9E" w14:textId="77777777" w:rsidR="002156AC" w:rsidRDefault="002156AC" w:rsidP="002156AC">
            <w:pPr>
              <w:pStyle w:val="TableParagraph"/>
              <w:ind w:left="23" w:right="12"/>
              <w:jc w:val="center"/>
              <w:rPr>
                <w:sz w:val="15"/>
              </w:rPr>
            </w:pPr>
            <w:r>
              <w:rPr>
                <w:sz w:val="15"/>
              </w:rPr>
              <w:t>Refacciones reemplazadas</w:t>
            </w:r>
          </w:p>
        </w:tc>
        <w:tc>
          <w:tcPr>
            <w:tcW w:w="1415" w:type="dxa"/>
          </w:tcPr>
          <w:p w14:paraId="00E6C93C" w14:textId="77777777" w:rsidR="002156AC" w:rsidRDefault="002156AC" w:rsidP="002156AC">
            <w:pPr>
              <w:pStyle w:val="TableParagraph"/>
              <w:rPr>
                <w:sz w:val="14"/>
              </w:rPr>
            </w:pPr>
          </w:p>
          <w:p w14:paraId="30C2C27D" w14:textId="77777777" w:rsidR="002156AC" w:rsidRDefault="002156AC" w:rsidP="002156AC">
            <w:pPr>
              <w:pStyle w:val="TableParagraph"/>
              <w:rPr>
                <w:sz w:val="17"/>
              </w:rPr>
            </w:pPr>
          </w:p>
          <w:p w14:paraId="3AABF806" w14:textId="77777777" w:rsidR="002156AC" w:rsidRDefault="002156AC" w:rsidP="002156AC">
            <w:pPr>
              <w:pStyle w:val="TableParagraph"/>
              <w:ind w:left="134" w:right="112"/>
              <w:jc w:val="center"/>
              <w:rPr>
                <w:sz w:val="15"/>
              </w:rPr>
            </w:pPr>
            <w:r>
              <w:rPr>
                <w:sz w:val="15"/>
              </w:rPr>
              <w:t>Física</w:t>
            </w:r>
          </w:p>
        </w:tc>
        <w:tc>
          <w:tcPr>
            <w:tcW w:w="1131" w:type="dxa"/>
          </w:tcPr>
          <w:p w14:paraId="7256CF83" w14:textId="77777777" w:rsidR="002156AC" w:rsidRPr="002156AC" w:rsidRDefault="002156AC" w:rsidP="002156AC">
            <w:pPr>
              <w:pStyle w:val="TableParagraph"/>
              <w:spacing w:before="8"/>
              <w:rPr>
                <w:sz w:val="15"/>
                <w:lang w:val="es-MX"/>
              </w:rPr>
            </w:pPr>
          </w:p>
          <w:p w14:paraId="0763C822" w14:textId="77777777" w:rsidR="002156AC" w:rsidRPr="002156AC" w:rsidRDefault="002156AC" w:rsidP="002156AC">
            <w:pPr>
              <w:pStyle w:val="TableParagraph"/>
              <w:spacing w:line="252" w:lineRule="auto"/>
              <w:ind w:left="63" w:right="53"/>
              <w:jc w:val="center"/>
              <w:rPr>
                <w:sz w:val="15"/>
                <w:lang w:val="es-MX"/>
              </w:rPr>
            </w:pPr>
            <w:r w:rsidRPr="002156AC">
              <w:rPr>
                <w:sz w:val="15"/>
                <w:lang w:val="es-MX"/>
              </w:rPr>
              <w:t>Cada vez que se reemplace un refacción</w:t>
            </w:r>
          </w:p>
        </w:tc>
        <w:tc>
          <w:tcPr>
            <w:tcW w:w="1534" w:type="dxa"/>
          </w:tcPr>
          <w:p w14:paraId="1A01776D" w14:textId="77777777" w:rsidR="002156AC" w:rsidRPr="002156AC" w:rsidRDefault="002156AC" w:rsidP="002156AC">
            <w:pPr>
              <w:pStyle w:val="TableParagraph"/>
              <w:rPr>
                <w:sz w:val="14"/>
                <w:lang w:val="es-MX"/>
              </w:rPr>
            </w:pPr>
          </w:p>
          <w:p w14:paraId="454F577B" w14:textId="77777777" w:rsidR="002156AC" w:rsidRPr="002156AC" w:rsidRDefault="002156AC" w:rsidP="002156AC">
            <w:pPr>
              <w:pStyle w:val="TableParagraph"/>
              <w:rPr>
                <w:sz w:val="17"/>
                <w:lang w:val="es-MX"/>
              </w:rPr>
            </w:pPr>
          </w:p>
          <w:p w14:paraId="0FDBDD15" w14:textId="77777777" w:rsidR="002156AC" w:rsidRPr="002156AC" w:rsidRDefault="002156AC" w:rsidP="002156AC">
            <w:pPr>
              <w:pStyle w:val="TableParagraph"/>
              <w:ind w:left="2"/>
              <w:jc w:val="center"/>
              <w:rPr>
                <w:sz w:val="15"/>
                <w:lang w:val="es-MX"/>
              </w:rPr>
            </w:pPr>
            <w:r w:rsidRPr="002156AC">
              <w:rPr>
                <w:sz w:val="15"/>
                <w:lang w:val="es-MX"/>
              </w:rPr>
              <w:t>tregar el reporte de man</w:t>
            </w:r>
          </w:p>
        </w:tc>
        <w:tc>
          <w:tcPr>
            <w:tcW w:w="1635" w:type="dxa"/>
          </w:tcPr>
          <w:p w14:paraId="00BD287A" w14:textId="77777777" w:rsidR="002156AC" w:rsidRPr="002156AC" w:rsidRDefault="002156AC" w:rsidP="002156AC">
            <w:pPr>
              <w:pStyle w:val="TableParagraph"/>
              <w:rPr>
                <w:sz w:val="14"/>
                <w:lang w:val="es-MX"/>
              </w:rPr>
            </w:pPr>
          </w:p>
          <w:p w14:paraId="73C68C7C" w14:textId="77777777" w:rsidR="002156AC" w:rsidRPr="002156AC" w:rsidRDefault="002156AC" w:rsidP="002156AC">
            <w:pPr>
              <w:pStyle w:val="TableParagraph"/>
              <w:rPr>
                <w:sz w:val="17"/>
                <w:lang w:val="es-MX"/>
              </w:rPr>
            </w:pPr>
          </w:p>
          <w:p w14:paraId="23086BC8" w14:textId="77777777" w:rsidR="002156AC" w:rsidRDefault="002156AC" w:rsidP="002156AC">
            <w:pPr>
              <w:pStyle w:val="TableParagraph"/>
              <w:ind w:left="154" w:right="131"/>
              <w:jc w:val="center"/>
              <w:rPr>
                <w:sz w:val="15"/>
              </w:rPr>
            </w:pPr>
            <w:r>
              <w:rPr>
                <w:sz w:val="15"/>
              </w:rPr>
              <w:t>NO</w:t>
            </w:r>
          </w:p>
        </w:tc>
      </w:tr>
    </w:tbl>
    <w:p w14:paraId="7A2FF487" w14:textId="77777777" w:rsidR="002156AC" w:rsidRPr="00E82F33" w:rsidRDefault="002156AC" w:rsidP="002156AC">
      <w:pPr>
        <w:widowControl w:val="0"/>
        <w:autoSpaceDE w:val="0"/>
        <w:autoSpaceDN w:val="0"/>
        <w:spacing w:before="48"/>
        <w:ind w:right="2246"/>
        <w:rPr>
          <w:rFonts w:ascii="Arial" w:eastAsia="Calibri Light" w:hAnsi="Arial" w:cs="Arial"/>
          <w:b/>
          <w:bCs/>
          <w:sz w:val="16"/>
          <w:szCs w:val="16"/>
          <w:lang w:val="es-ES" w:bidi="es-ES"/>
        </w:rPr>
      </w:pPr>
    </w:p>
    <w:p w14:paraId="15201502" w14:textId="0AD2AAF2" w:rsidR="007B3662" w:rsidRDefault="007B3662" w:rsidP="002015B2">
      <w:pPr>
        <w:rPr>
          <w:lang w:val="es-ES_tradnl" w:eastAsia="es-MX"/>
        </w:rPr>
      </w:pPr>
    </w:p>
    <w:p w14:paraId="4EF4C8C0" w14:textId="1FC6487E" w:rsidR="007B3662" w:rsidRDefault="007B3662" w:rsidP="002015B2">
      <w:pPr>
        <w:rPr>
          <w:lang w:val="es-ES_tradnl" w:eastAsia="es-MX"/>
        </w:rPr>
      </w:pPr>
    </w:p>
    <w:p w14:paraId="14D7BBFA" w14:textId="3353341F" w:rsidR="007B3662" w:rsidRDefault="007B3662" w:rsidP="002015B2">
      <w:pPr>
        <w:rPr>
          <w:lang w:val="es-ES_tradnl" w:eastAsia="es-MX"/>
        </w:rPr>
      </w:pPr>
    </w:p>
    <w:p w14:paraId="3EA80AB5" w14:textId="77777777" w:rsidR="002156AC" w:rsidRPr="00EC2239" w:rsidRDefault="002156AC" w:rsidP="002156AC">
      <w:pPr>
        <w:jc w:val="center"/>
        <w:rPr>
          <w:rFonts w:ascii="Arial" w:hAnsi="Arial" w:cs="Arial"/>
          <w:b/>
          <w:bCs/>
        </w:rPr>
      </w:pPr>
      <w:r>
        <w:rPr>
          <w:rFonts w:ascii="Arial" w:hAnsi="Arial" w:cs="Arial"/>
          <w:b/>
          <w:bCs/>
        </w:rPr>
        <w:t>___________________________________________</w:t>
      </w:r>
    </w:p>
    <w:p w14:paraId="4FAF954C" w14:textId="77777777" w:rsidR="002156AC" w:rsidRPr="000A2147" w:rsidRDefault="002156AC" w:rsidP="002156AC">
      <w:pPr>
        <w:pStyle w:val="Textoindependiente"/>
        <w:jc w:val="center"/>
        <w:rPr>
          <w:rFonts w:cs="Arial"/>
          <w:i/>
          <w:sz w:val="20"/>
        </w:rPr>
      </w:pPr>
      <w:r w:rsidRPr="00861F64">
        <w:rPr>
          <w:rFonts w:cs="Arial"/>
          <w:i/>
          <w:sz w:val="20"/>
        </w:rPr>
        <w:t>Nombre y firma electrónica del Licitante y nombre del representante lega</w:t>
      </w:r>
      <w:r>
        <w:rPr>
          <w:rFonts w:cs="Arial"/>
          <w:i/>
          <w:sz w:val="20"/>
        </w:rPr>
        <w:t>l</w:t>
      </w:r>
    </w:p>
    <w:p w14:paraId="1A035BFC" w14:textId="0DEC9A68" w:rsidR="007B3662" w:rsidRPr="002156AC" w:rsidRDefault="007B3662" w:rsidP="002015B2">
      <w:pPr>
        <w:rPr>
          <w:lang w:eastAsia="es-MX"/>
        </w:rPr>
      </w:pPr>
    </w:p>
    <w:p w14:paraId="48EC42AD" w14:textId="77777777" w:rsidR="007B3662" w:rsidRPr="007B3662" w:rsidRDefault="007B3662" w:rsidP="002015B2">
      <w:pPr>
        <w:rPr>
          <w:lang w:val="es-ES_tradnl" w:eastAsia="es-MX"/>
        </w:rPr>
      </w:pPr>
    </w:p>
    <w:p w14:paraId="5AC3AB8B" w14:textId="1F98D80D" w:rsidR="003A25AF" w:rsidRDefault="003A25AF" w:rsidP="002015B2">
      <w:pPr>
        <w:rPr>
          <w:lang w:eastAsia="es-MX"/>
        </w:rPr>
      </w:pPr>
    </w:p>
    <w:p w14:paraId="45A53B6C" w14:textId="6EE569C2" w:rsidR="003A25AF" w:rsidRDefault="003A25AF" w:rsidP="002015B2">
      <w:pPr>
        <w:rPr>
          <w:lang w:eastAsia="es-MX"/>
        </w:rPr>
      </w:pPr>
    </w:p>
    <w:p w14:paraId="72173B46" w14:textId="0049D9C1" w:rsidR="003A25AF" w:rsidRDefault="003A25AF" w:rsidP="002015B2">
      <w:pPr>
        <w:rPr>
          <w:lang w:eastAsia="es-MX"/>
        </w:rPr>
      </w:pPr>
    </w:p>
    <w:p w14:paraId="2C337531" w14:textId="4D23957E" w:rsidR="003A25AF" w:rsidRDefault="003A25AF" w:rsidP="002015B2">
      <w:pPr>
        <w:rPr>
          <w:lang w:eastAsia="es-MX"/>
        </w:rPr>
      </w:pPr>
    </w:p>
    <w:p w14:paraId="692AEFF1" w14:textId="2F43E358" w:rsidR="003A25AF" w:rsidRDefault="003A25AF" w:rsidP="002015B2">
      <w:pPr>
        <w:rPr>
          <w:lang w:eastAsia="es-MX"/>
        </w:rPr>
      </w:pPr>
    </w:p>
    <w:p w14:paraId="5A7564EF" w14:textId="65DC6166" w:rsidR="003A25AF" w:rsidRDefault="003A25AF" w:rsidP="002015B2">
      <w:pPr>
        <w:rPr>
          <w:lang w:eastAsia="es-MX"/>
        </w:rPr>
      </w:pPr>
    </w:p>
    <w:p w14:paraId="52916896" w14:textId="2F6616DD" w:rsidR="00DE34FE" w:rsidRDefault="00DE34FE" w:rsidP="002015B2">
      <w:pPr>
        <w:rPr>
          <w:lang w:eastAsia="es-MX"/>
        </w:rPr>
      </w:pPr>
    </w:p>
    <w:p w14:paraId="7A87E3FD" w14:textId="4A425A98" w:rsidR="00DE34FE" w:rsidRDefault="00DE34FE" w:rsidP="002015B2">
      <w:pPr>
        <w:rPr>
          <w:lang w:eastAsia="es-MX"/>
        </w:rPr>
      </w:pPr>
    </w:p>
    <w:p w14:paraId="6E9A5275" w14:textId="315A3928" w:rsidR="00DE34FE" w:rsidRDefault="00DE34FE" w:rsidP="002015B2">
      <w:pPr>
        <w:rPr>
          <w:lang w:eastAsia="es-MX"/>
        </w:rPr>
      </w:pPr>
    </w:p>
    <w:p w14:paraId="6D4F87AC" w14:textId="1F14D104" w:rsidR="00DE34FE" w:rsidRDefault="00DE34FE" w:rsidP="002015B2">
      <w:pPr>
        <w:rPr>
          <w:lang w:eastAsia="es-MX"/>
        </w:rPr>
      </w:pPr>
    </w:p>
    <w:p w14:paraId="7CA33FEB" w14:textId="1DD826CA" w:rsidR="00DE34FE" w:rsidRDefault="00DE34FE" w:rsidP="002015B2">
      <w:pPr>
        <w:rPr>
          <w:lang w:eastAsia="es-MX"/>
        </w:rPr>
      </w:pPr>
    </w:p>
    <w:p w14:paraId="0854D626" w14:textId="39A81D36" w:rsidR="00DE34FE" w:rsidRDefault="00DE34FE" w:rsidP="002015B2">
      <w:pPr>
        <w:rPr>
          <w:lang w:eastAsia="es-MX"/>
        </w:rPr>
      </w:pPr>
    </w:p>
    <w:p w14:paraId="01757D4F" w14:textId="1354E744" w:rsidR="00DE34FE" w:rsidRDefault="00DE34FE" w:rsidP="002015B2">
      <w:pPr>
        <w:rPr>
          <w:lang w:eastAsia="es-MX"/>
        </w:rPr>
      </w:pPr>
    </w:p>
    <w:p w14:paraId="3B38CB96" w14:textId="0CE6FB18" w:rsidR="00DE34FE" w:rsidRDefault="00DE34FE" w:rsidP="002015B2">
      <w:pPr>
        <w:rPr>
          <w:lang w:eastAsia="es-MX"/>
        </w:rPr>
      </w:pPr>
    </w:p>
    <w:p w14:paraId="143B8F5A" w14:textId="4BF73C0C" w:rsidR="00DE34FE" w:rsidRDefault="00DE34FE" w:rsidP="002015B2">
      <w:pPr>
        <w:rPr>
          <w:lang w:eastAsia="es-MX"/>
        </w:rPr>
      </w:pPr>
    </w:p>
    <w:p w14:paraId="66C775B8" w14:textId="0CFBFA20" w:rsidR="00DE34FE" w:rsidRDefault="00DE34FE" w:rsidP="002015B2">
      <w:pPr>
        <w:rPr>
          <w:lang w:eastAsia="es-MX"/>
        </w:rPr>
      </w:pPr>
    </w:p>
    <w:p w14:paraId="631489EB" w14:textId="77777777" w:rsidR="00827564" w:rsidRPr="0027305A" w:rsidRDefault="00827564" w:rsidP="00836EEA">
      <w:pPr>
        <w:pStyle w:val="Ttulo1"/>
        <w:rPr>
          <w:rFonts w:cs="Arial"/>
          <w:color w:val="CC0066"/>
          <w:kern w:val="32"/>
          <w:sz w:val="28"/>
        </w:rPr>
      </w:pPr>
      <w:bookmarkStart w:id="1105" w:name="_Toc23958041"/>
      <w:r w:rsidRPr="0027305A">
        <w:rPr>
          <w:rFonts w:cs="Arial"/>
          <w:color w:val="CC0066"/>
          <w:kern w:val="32"/>
          <w:sz w:val="28"/>
        </w:rPr>
        <w:t>ANEXO 2</w:t>
      </w:r>
      <w:bookmarkEnd w:id="1105"/>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4D4979C4" w14:textId="77777777" w:rsidR="00827564" w:rsidRPr="0027305A" w:rsidRDefault="00827564" w:rsidP="00827564">
      <w:pPr>
        <w:jc w:val="both"/>
        <w:rPr>
          <w:rFonts w:ascii="Arial" w:hAnsi="Arial" w:cs="Arial"/>
        </w:rPr>
      </w:pPr>
    </w:p>
    <w:p w14:paraId="16D134CA" w14:textId="77777777" w:rsidR="00B056D9" w:rsidRPr="00226BF3" w:rsidRDefault="00B056D9" w:rsidP="00B056D9">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que los datos aquí asentados, son ciertos y han sido debidamente verificados, así como que cuento con facultades suficientes para suscribir la propuesta en la presente licitación, a nombre y representación de: [ _______</w:t>
      </w:r>
      <w:r>
        <w:rPr>
          <w:rFonts w:ascii="Arial" w:hAnsi="Arial" w:cs="Arial"/>
        </w:rPr>
        <w:t xml:space="preserve"> </w:t>
      </w:r>
      <w:r w:rsidRPr="00A650F2">
        <w:rPr>
          <w:rFonts w:ascii="Arial" w:hAnsi="Arial" w:cs="Arial"/>
        </w:rPr>
        <w:t>(</w:t>
      </w:r>
      <w:r w:rsidRPr="00226BF3">
        <w:rPr>
          <w:rFonts w:ascii="Arial" w:hAnsi="Arial" w:cs="Arial"/>
          <w:szCs w:val="22"/>
        </w:rPr>
        <w:t>persona física o moral)</w:t>
      </w:r>
      <w:r>
        <w:rPr>
          <w:rFonts w:ascii="Arial" w:hAnsi="Arial" w:cs="Arial"/>
          <w:szCs w:val="22"/>
        </w:rPr>
        <w:t xml:space="preserve"> </w:t>
      </w:r>
      <w:r w:rsidRPr="00226BF3">
        <w:rPr>
          <w:rFonts w:ascii="Arial" w:hAnsi="Arial" w:cs="Arial"/>
          <w:szCs w:val="22"/>
        </w:rPr>
        <w:t>__________].</w:t>
      </w:r>
    </w:p>
    <w:p w14:paraId="72E2E207" w14:textId="77777777" w:rsidR="00B056D9" w:rsidRPr="00226BF3" w:rsidRDefault="00B056D9" w:rsidP="00B056D9">
      <w:pPr>
        <w:jc w:val="both"/>
        <w:rPr>
          <w:rFonts w:ascii="Arial" w:hAnsi="Arial" w:cs="Arial"/>
          <w:szCs w:val="22"/>
        </w:rPr>
      </w:pPr>
    </w:p>
    <w:p w14:paraId="05060CAD" w14:textId="77777777" w:rsidR="00B056D9" w:rsidRPr="00226BF3" w:rsidRDefault="00B056D9" w:rsidP="00B056D9">
      <w:pPr>
        <w:jc w:val="both"/>
        <w:rPr>
          <w:rFonts w:ascii="Arial" w:hAnsi="Arial" w:cs="Arial"/>
          <w:szCs w:val="22"/>
        </w:rPr>
      </w:pPr>
      <w:r>
        <w:rPr>
          <w:rFonts w:ascii="Arial" w:hAnsi="Arial" w:cs="Arial"/>
          <w:szCs w:val="22"/>
        </w:rPr>
        <w:t>Licitación Pública Nacional Electrónica</w:t>
      </w:r>
      <w:r w:rsidRPr="00226BF3">
        <w:rPr>
          <w:rFonts w:ascii="Arial" w:hAnsi="Arial" w:cs="Arial"/>
          <w:szCs w:val="22"/>
        </w:rPr>
        <w:t xml:space="preserve"> No.: _____________</w:t>
      </w:r>
    </w:p>
    <w:p w14:paraId="5420EC23" w14:textId="44AD796B"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Nacionalidad:</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Relación de accionistas. -</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8EDE655" w14:textId="77777777" w:rsidR="00B056D9" w:rsidRPr="000F4F7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tabs>
          <w:tab w:val="left" w:pos="5103"/>
          <w:tab w:val="left" w:pos="7655"/>
        </w:tabs>
        <w:jc w:val="center"/>
        <w:rPr>
          <w:rFonts w:ascii="Arial" w:hAnsi="Arial" w:cs="Arial"/>
          <w:szCs w:val="22"/>
        </w:rPr>
      </w:pPr>
    </w:p>
    <w:p w14:paraId="1A957343" w14:textId="77777777" w:rsidR="00B056D9" w:rsidRPr="00226BF3" w:rsidRDefault="00B056D9" w:rsidP="00B056D9">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77777777"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del Licitante y nombre 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187E3479" w14:textId="77777777" w:rsidR="00164BC2"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3CAFB83C" w14:textId="2785F449" w:rsidR="00164BC2" w:rsidRDefault="00164BC2">
      <w:pPr>
        <w:rPr>
          <w:rFonts w:ascii="Arial" w:hAnsi="Arial" w:cs="Arial"/>
          <w:sz w:val="18"/>
          <w:szCs w:val="22"/>
          <w:lang w:val="es-ES"/>
        </w:rPr>
      </w:pPr>
    </w:p>
    <w:bookmarkEnd w:id="1094"/>
    <w:bookmarkEnd w:id="1095"/>
    <w:bookmarkEnd w:id="1096"/>
    <w:bookmarkEnd w:id="1097"/>
    <w:p w14:paraId="3C3BAB11" w14:textId="77777777" w:rsidR="006E4618" w:rsidRDefault="006E4618" w:rsidP="006E4618">
      <w:pPr>
        <w:pStyle w:val="Ttulo1"/>
        <w:rPr>
          <w:rFonts w:cs="Arial"/>
          <w:color w:val="CC0066"/>
          <w:kern w:val="32"/>
          <w:sz w:val="32"/>
          <w:szCs w:val="32"/>
        </w:rPr>
      </w:pPr>
    </w:p>
    <w:p w14:paraId="581E79C6" w14:textId="77777777" w:rsidR="006E4618" w:rsidRPr="00330948" w:rsidRDefault="006E4618" w:rsidP="006E4618">
      <w:pPr>
        <w:pStyle w:val="Ttulo1"/>
        <w:rPr>
          <w:rFonts w:cs="Arial"/>
          <w:color w:val="CC0066"/>
          <w:kern w:val="32"/>
          <w:sz w:val="32"/>
          <w:szCs w:val="32"/>
        </w:rPr>
      </w:pPr>
      <w:bookmarkStart w:id="1106" w:name="_Toc23958042"/>
      <w:r w:rsidRPr="00330948">
        <w:rPr>
          <w:rFonts w:cs="Arial"/>
          <w:color w:val="CC0066"/>
          <w:kern w:val="32"/>
          <w:sz w:val="32"/>
          <w:szCs w:val="32"/>
        </w:rPr>
        <w:t>ANEXO 3</w:t>
      </w:r>
      <w:r>
        <w:rPr>
          <w:rFonts w:cs="Arial"/>
          <w:color w:val="CC0066"/>
          <w:kern w:val="32"/>
          <w:sz w:val="32"/>
          <w:szCs w:val="32"/>
        </w:rPr>
        <w:t xml:space="preserve"> “A”</w:t>
      </w:r>
      <w:bookmarkEnd w:id="1106"/>
    </w:p>
    <w:p w14:paraId="24328F87" w14:textId="77777777" w:rsidR="006E4618" w:rsidRDefault="006E4618" w:rsidP="006E4618">
      <w:pPr>
        <w:rPr>
          <w:rFonts w:ascii="Arial" w:hAnsi="Arial" w:cs="Arial"/>
          <w:b/>
          <w:sz w:val="22"/>
          <w:szCs w:val="22"/>
        </w:rPr>
      </w:pPr>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03A3CF30"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7D5EAB">
        <w:rPr>
          <w:rFonts w:ascii="Arial" w:hAnsi="Arial" w:cs="Arial"/>
          <w:sz w:val="22"/>
          <w:szCs w:val="22"/>
        </w:rPr>
        <w:t>2020</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1CABE2E2"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4C421C">
        <w:rPr>
          <w:rFonts w:ascii="Arial" w:hAnsi="Arial" w:cs="Arial"/>
          <w:szCs w:val="22"/>
        </w:rPr>
        <w:t>Electrónica</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2D4BC6">
        <w:rPr>
          <w:rFonts w:ascii="Arial" w:hAnsi="Arial" w:cs="Arial"/>
          <w:bCs/>
        </w:rPr>
        <w:t xml:space="preserve"> </w:t>
      </w:r>
      <w:r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Pr="00FC42D5">
        <w:rPr>
          <w:rFonts w:ascii="Arial" w:hAnsi="Arial" w:cs="Arial"/>
          <w:bCs/>
        </w:rPr>
        <w:t xml:space="preserve"> del Reglamento del Instituto </w:t>
      </w:r>
      <w:r w:rsidR="009A2C32">
        <w:rPr>
          <w:rFonts w:ascii="Arial" w:hAnsi="Arial" w:cs="Arial"/>
          <w:bCs/>
        </w:rPr>
        <w:t>Nacional</w:t>
      </w:r>
      <w:r w:rsidRPr="00FC42D5">
        <w:rPr>
          <w:rFonts w:ascii="Arial" w:hAnsi="Arial" w:cs="Arial"/>
          <w:bCs/>
        </w:rPr>
        <w:t xml:space="preserve"> Electoral en Materia de Adquisiciones, Arrendamientos de Bienes Muebles y Servicios.</w:t>
      </w:r>
    </w:p>
    <w:p w14:paraId="78537F11" w14:textId="77777777" w:rsidR="00FC42D5" w:rsidRPr="00FC42D5" w:rsidRDefault="00FC42D5" w:rsidP="00FC42D5">
      <w:pPr>
        <w:pStyle w:val="Textosinformato"/>
        <w:spacing w:line="360" w:lineRule="auto"/>
        <w:ind w:right="284"/>
        <w:jc w:val="both"/>
        <w:rPr>
          <w:rFonts w:ascii="Arial" w:hAnsi="Arial" w:cs="Arial"/>
          <w:bCs/>
        </w:rPr>
      </w:pPr>
    </w:p>
    <w:p w14:paraId="363EB8F8" w14:textId="77777777" w:rsidR="00FC42D5" w:rsidRPr="00FC42D5" w:rsidRDefault="00FC42D5" w:rsidP="00FC42D5">
      <w:pPr>
        <w:pStyle w:val="Textosinformato"/>
        <w:spacing w:line="360" w:lineRule="auto"/>
        <w:ind w:right="284"/>
        <w:jc w:val="both"/>
        <w:rPr>
          <w:rFonts w:ascii="Arial" w:hAnsi="Arial" w:cs="Arial"/>
          <w:szCs w:val="22"/>
        </w:rPr>
      </w:pPr>
    </w:p>
    <w:p w14:paraId="1F4ADD6F" w14:textId="77777777" w:rsidR="00FC42D5" w:rsidRPr="00FC42D5" w:rsidRDefault="00FC42D5" w:rsidP="00FC42D5">
      <w:pPr>
        <w:tabs>
          <w:tab w:val="left" w:pos="5103"/>
          <w:tab w:val="left" w:pos="7655"/>
        </w:tabs>
        <w:jc w:val="center"/>
        <w:rPr>
          <w:rFonts w:ascii="Arial" w:hAnsi="Arial" w:cs="Arial"/>
          <w:sz w:val="22"/>
          <w:szCs w:val="22"/>
        </w:rPr>
      </w:pPr>
    </w:p>
    <w:p w14:paraId="161DAEEA" w14:textId="77777777" w:rsidR="00FC42D5" w:rsidRPr="00FC42D5" w:rsidRDefault="00FC42D5" w:rsidP="00FC42D5">
      <w:pPr>
        <w:tabs>
          <w:tab w:val="left" w:pos="5103"/>
          <w:tab w:val="left" w:pos="7655"/>
        </w:tabs>
        <w:jc w:val="center"/>
        <w:rPr>
          <w:rFonts w:ascii="Arial" w:hAnsi="Arial" w:cs="Arial"/>
          <w:sz w:val="22"/>
          <w:szCs w:val="22"/>
        </w:rPr>
      </w:pPr>
    </w:p>
    <w:p w14:paraId="0BCBF458"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2A69835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77777777" w:rsidR="008A70CC" w:rsidRPr="008A70CC" w:rsidRDefault="008A70CC"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1C0C6598" w14:textId="77777777" w:rsidR="00F02B79" w:rsidRDefault="00F02B79" w:rsidP="008A70CC">
      <w:pPr>
        <w:rPr>
          <w:rFonts w:ascii="Arial" w:hAnsi="Arial" w:cs="Arial"/>
          <w:sz w:val="22"/>
          <w:szCs w:val="22"/>
        </w:rPr>
      </w:pPr>
    </w:p>
    <w:p w14:paraId="22A2269A" w14:textId="77777777" w:rsidR="00F02B79" w:rsidRDefault="00F02B79" w:rsidP="008A70CC">
      <w:pPr>
        <w:rPr>
          <w:rFonts w:ascii="Arial" w:hAnsi="Arial" w:cs="Arial"/>
          <w:sz w:val="22"/>
          <w:szCs w:val="22"/>
        </w:rPr>
      </w:pPr>
    </w:p>
    <w:p w14:paraId="41AFA621" w14:textId="77777777" w:rsidR="00F02B79" w:rsidRDefault="00F02B79" w:rsidP="008A70CC">
      <w:pPr>
        <w:rPr>
          <w:rFonts w:ascii="Arial" w:hAnsi="Arial" w:cs="Arial"/>
          <w:sz w:val="22"/>
          <w:szCs w:val="22"/>
        </w:rPr>
      </w:pPr>
    </w:p>
    <w:p w14:paraId="62D563ED" w14:textId="77777777" w:rsidR="00F02B79" w:rsidRDefault="00F02B79" w:rsidP="008A70CC">
      <w:pPr>
        <w:rPr>
          <w:rFonts w:ascii="Arial" w:hAnsi="Arial" w:cs="Arial"/>
          <w:sz w:val="22"/>
          <w:szCs w:val="22"/>
        </w:rPr>
      </w:pPr>
    </w:p>
    <w:p w14:paraId="2F675B28" w14:textId="77777777" w:rsidR="002F58EA" w:rsidRDefault="002F58EA" w:rsidP="008A70CC">
      <w:pPr>
        <w:rPr>
          <w:rFonts w:ascii="Arial" w:hAnsi="Arial" w:cs="Arial"/>
          <w:sz w:val="22"/>
          <w:szCs w:val="22"/>
        </w:rPr>
      </w:pPr>
    </w:p>
    <w:p w14:paraId="2B20E220" w14:textId="77777777" w:rsidR="002F58EA" w:rsidRPr="008A70CC" w:rsidRDefault="002F58EA"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107" w:name="_Toc23958043"/>
      <w:r w:rsidRPr="00330948">
        <w:rPr>
          <w:rFonts w:cs="Arial"/>
          <w:color w:val="CC0066"/>
          <w:kern w:val="32"/>
          <w:sz w:val="32"/>
          <w:szCs w:val="32"/>
        </w:rPr>
        <w:t>ANEXO 3</w:t>
      </w:r>
      <w:r>
        <w:rPr>
          <w:rFonts w:cs="Arial"/>
          <w:color w:val="CC0066"/>
          <w:kern w:val="32"/>
          <w:sz w:val="32"/>
          <w:szCs w:val="32"/>
        </w:rPr>
        <w:t xml:space="preserve"> “B”</w:t>
      </w:r>
      <w:bookmarkEnd w:id="1107"/>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55B26970"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7D5EAB">
        <w:rPr>
          <w:rFonts w:ascii="Arial" w:hAnsi="Arial" w:cs="Arial"/>
          <w:sz w:val="22"/>
          <w:szCs w:val="22"/>
        </w:rPr>
        <w:t>2020</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6779DC95" w:rsidR="00896DF2" w:rsidRPr="002B0D41" w:rsidRDefault="006E4618" w:rsidP="00896DF2">
      <w:pPr>
        <w:pStyle w:val="Textosinformato"/>
        <w:spacing w:line="360" w:lineRule="auto"/>
        <w:ind w:right="284"/>
        <w:jc w:val="both"/>
        <w:rPr>
          <w:rFonts w:ascii="Arial" w:hAnsi="Arial" w:cs="Arial"/>
          <w:bCs/>
        </w:rPr>
      </w:pP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77777777" w:rsidR="006B28AF" w:rsidRDefault="006B28AF" w:rsidP="006E4618">
      <w:pPr>
        <w:tabs>
          <w:tab w:val="left" w:pos="5103"/>
          <w:tab w:val="left" w:pos="7655"/>
        </w:tabs>
        <w:jc w:val="center"/>
        <w:rPr>
          <w:rFonts w:ascii="Arial" w:hAnsi="Arial" w:cs="Arial"/>
          <w:sz w:val="22"/>
          <w:szCs w:val="22"/>
        </w:rPr>
      </w:pPr>
    </w:p>
    <w:p w14:paraId="209362EE" w14:textId="77777777" w:rsidR="006E4618" w:rsidRPr="00226BF3" w:rsidRDefault="006E4618" w:rsidP="006E4618">
      <w:pPr>
        <w:tabs>
          <w:tab w:val="left" w:pos="5103"/>
          <w:tab w:val="left" w:pos="7655"/>
        </w:tabs>
        <w:jc w:val="center"/>
        <w:rPr>
          <w:rFonts w:ascii="Arial" w:hAnsi="Arial" w:cs="Arial"/>
          <w:sz w:val="22"/>
          <w:szCs w:val="22"/>
        </w:rPr>
      </w:pPr>
    </w:p>
    <w:p w14:paraId="5146F6F6"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0F71C408" w14:textId="77777777" w:rsidR="006E4618" w:rsidRDefault="006E4618">
      <w:pPr>
        <w:rPr>
          <w:rFonts w:ascii="Arial" w:hAnsi="Arial" w:cs="Arial"/>
          <w:b/>
          <w:sz w:val="22"/>
          <w:szCs w:val="22"/>
        </w:rPr>
      </w:pPr>
      <w:r>
        <w:rPr>
          <w:rFonts w:ascii="Arial" w:hAnsi="Arial" w:cs="Arial"/>
          <w:b/>
          <w:sz w:val="22"/>
          <w:szCs w:val="22"/>
        </w:rPr>
        <w:br w:type="page"/>
      </w:r>
    </w:p>
    <w:p w14:paraId="1A7A264C" w14:textId="77777777" w:rsidR="00FC42D5" w:rsidRDefault="00FC42D5" w:rsidP="00F70FCA">
      <w:pPr>
        <w:rPr>
          <w:rFonts w:ascii="Arial" w:hAnsi="Arial" w:cs="Arial"/>
          <w:b/>
          <w:sz w:val="22"/>
          <w:szCs w:val="22"/>
        </w:rPr>
      </w:pPr>
    </w:p>
    <w:p w14:paraId="5B1BFEB6" w14:textId="77777777" w:rsidR="00FC42D5" w:rsidRDefault="00FC42D5" w:rsidP="00F70FCA">
      <w:pPr>
        <w:rPr>
          <w:rFonts w:ascii="Arial" w:hAnsi="Arial" w:cs="Arial"/>
          <w:b/>
          <w:sz w:val="22"/>
          <w:szCs w:val="22"/>
        </w:rPr>
      </w:pPr>
    </w:p>
    <w:p w14:paraId="5C07626F" w14:textId="77777777" w:rsidR="00FC42D5" w:rsidRPr="00330948" w:rsidRDefault="00FC42D5" w:rsidP="00FC42D5">
      <w:pPr>
        <w:pStyle w:val="Ttulo1"/>
        <w:rPr>
          <w:rFonts w:cs="Arial"/>
          <w:color w:val="CC0066"/>
          <w:kern w:val="32"/>
          <w:sz w:val="32"/>
          <w:szCs w:val="32"/>
        </w:rPr>
      </w:pPr>
      <w:bookmarkStart w:id="1108" w:name="_Toc23958044"/>
      <w:r w:rsidRPr="00330948">
        <w:rPr>
          <w:rFonts w:cs="Arial"/>
          <w:color w:val="CC0066"/>
          <w:kern w:val="32"/>
          <w:sz w:val="32"/>
          <w:szCs w:val="32"/>
        </w:rPr>
        <w:t>ANEXO 3</w:t>
      </w:r>
      <w:r>
        <w:rPr>
          <w:rFonts w:cs="Arial"/>
          <w:color w:val="CC0066"/>
          <w:kern w:val="32"/>
          <w:sz w:val="32"/>
          <w:szCs w:val="32"/>
        </w:rPr>
        <w:t xml:space="preserve"> “C”</w:t>
      </w:r>
      <w:bookmarkEnd w:id="1108"/>
    </w:p>
    <w:p w14:paraId="22581FC2" w14:textId="77777777" w:rsidR="00FC42D5" w:rsidRPr="0027305A" w:rsidRDefault="00FC42D5" w:rsidP="00F70FCA">
      <w:pPr>
        <w:rPr>
          <w:rFonts w:ascii="Arial" w:hAnsi="Arial" w:cs="Arial"/>
          <w:b/>
          <w:sz w:val="22"/>
          <w:szCs w:val="22"/>
        </w:rPr>
      </w:pPr>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109" w:name="_Toc309618102"/>
      <w:bookmarkStart w:id="1110" w:name="_Toc314085351"/>
      <w:bookmarkStart w:id="1111" w:name="_Toc314094172"/>
      <w:bookmarkStart w:id="1112" w:name="_Toc289064608"/>
      <w:bookmarkStart w:id="1113"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81BDC1B"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7D5EAB">
        <w:rPr>
          <w:rFonts w:ascii="Arial" w:hAnsi="Arial" w:cs="Arial"/>
          <w:sz w:val="22"/>
          <w:szCs w:val="22"/>
        </w:rPr>
        <w:t>2020</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30C2EBFB"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004C421C">
        <w:rPr>
          <w:rFonts w:ascii="Arial" w:hAnsi="Arial" w:cs="Arial"/>
        </w:rPr>
        <w:t>Electrónica</w:t>
      </w:r>
      <w:r w:rsidR="007173D4">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6E4453">
        <w:rPr>
          <w:rFonts w:ascii="Arial" w:hAnsi="Arial" w:cs="Arial"/>
          <w:bCs/>
        </w:rPr>
        <w:t>”</w:t>
      </w:r>
      <w:r w:rsidR="002D4BC6">
        <w:rPr>
          <w:rFonts w:ascii="Arial" w:hAnsi="Arial" w:cs="Arial"/>
          <w:bCs/>
        </w:rPr>
        <w:t xml:space="preserve"> </w:t>
      </w:r>
      <w:r w:rsidR="006E4453">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tabs>
          <w:tab w:val="left" w:pos="5103"/>
          <w:tab w:val="left" w:pos="7655"/>
        </w:tabs>
        <w:jc w:val="center"/>
        <w:rPr>
          <w:rFonts w:ascii="Arial" w:hAnsi="Arial" w:cs="Arial"/>
          <w:sz w:val="22"/>
          <w:szCs w:val="22"/>
        </w:rPr>
      </w:pPr>
    </w:p>
    <w:p w14:paraId="6B9603C3"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027DE65E" w14:textId="77777777" w:rsidR="006B28AF" w:rsidRDefault="006B28AF" w:rsidP="00FC42D5">
      <w:pPr>
        <w:pStyle w:val="Ttulo1"/>
        <w:spacing w:before="240" w:after="60"/>
        <w:rPr>
          <w:rFonts w:cs="Arial"/>
          <w:color w:val="CC0066"/>
          <w:kern w:val="32"/>
          <w:sz w:val="32"/>
          <w:szCs w:val="32"/>
        </w:rPr>
      </w:pPr>
    </w:p>
    <w:p w14:paraId="32FB50F5" w14:textId="77777777" w:rsidR="00F70FCA" w:rsidRPr="00FC42D5" w:rsidRDefault="00F70FCA" w:rsidP="00FC42D5">
      <w:pPr>
        <w:pStyle w:val="Ttulo1"/>
        <w:spacing w:before="240" w:after="60"/>
        <w:rPr>
          <w:rFonts w:cs="Arial"/>
          <w:color w:val="CC0066"/>
          <w:kern w:val="32"/>
          <w:sz w:val="32"/>
          <w:szCs w:val="32"/>
        </w:rPr>
      </w:pPr>
      <w:bookmarkStart w:id="1114" w:name="_Toc23958045"/>
      <w:r w:rsidRPr="0027305A">
        <w:rPr>
          <w:rFonts w:cs="Arial"/>
          <w:color w:val="CC0066"/>
          <w:kern w:val="32"/>
          <w:sz w:val="32"/>
          <w:szCs w:val="32"/>
        </w:rPr>
        <w:t>ANEXO 4</w:t>
      </w:r>
      <w:bookmarkEnd w:id="1109"/>
      <w:bookmarkEnd w:id="1110"/>
      <w:bookmarkEnd w:id="1111"/>
      <w:bookmarkEnd w:id="1114"/>
    </w:p>
    <w:p w14:paraId="6E5D924F" w14:textId="77777777" w:rsidR="00F70FCA" w:rsidRPr="0027305A" w:rsidRDefault="00F70FCA" w:rsidP="00EE5879">
      <w:pPr>
        <w:pStyle w:val="Ttulo1"/>
        <w:shd w:val="clear" w:color="auto" w:fill="D9D9D9" w:themeFill="background1" w:themeFillShade="D9"/>
        <w:rPr>
          <w:rFonts w:cs="Arial"/>
          <w:sz w:val="32"/>
        </w:rPr>
      </w:pPr>
      <w:bookmarkStart w:id="1115" w:name="_Toc452121420"/>
      <w:bookmarkStart w:id="1116" w:name="_Toc464498342"/>
      <w:bookmarkStart w:id="1117" w:name="_Toc464498747"/>
      <w:bookmarkStart w:id="1118" w:name="_Toc487209361"/>
      <w:bookmarkStart w:id="1119" w:name="_Toc488428675"/>
      <w:bookmarkStart w:id="1120" w:name="_Toc491181001"/>
      <w:bookmarkStart w:id="1121" w:name="_Toc492377963"/>
      <w:bookmarkStart w:id="1122" w:name="_Toc493501665"/>
      <w:bookmarkStart w:id="1123" w:name="_Toc494211623"/>
      <w:bookmarkStart w:id="1124" w:name="_Toc496883359"/>
      <w:bookmarkStart w:id="1125" w:name="_Toc498523242"/>
      <w:bookmarkStart w:id="1126" w:name="_Toc505704926"/>
      <w:bookmarkStart w:id="1127" w:name="_Toc510612363"/>
      <w:bookmarkStart w:id="1128" w:name="_Toc3539030"/>
      <w:bookmarkStart w:id="1129" w:name="_Toc19704303"/>
      <w:bookmarkStart w:id="1130" w:name="_Toc23410280"/>
      <w:bookmarkStart w:id="1131" w:name="_Toc23958046"/>
      <w:r w:rsidRPr="0027305A">
        <w:rPr>
          <w:rFonts w:cs="Arial"/>
          <w:kern w:val="32"/>
          <w:sz w:val="28"/>
          <w:szCs w:val="32"/>
        </w:rPr>
        <w:t>Declaración de integridad</w:t>
      </w:r>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p>
    <w:bookmarkEnd w:id="1112"/>
    <w:bookmarkEnd w:id="1113"/>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5A3B0134"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7D5EAB">
        <w:rPr>
          <w:rFonts w:ascii="Arial" w:hAnsi="Arial" w:cs="Arial"/>
          <w:sz w:val="22"/>
          <w:szCs w:val="22"/>
        </w:rPr>
        <w:t>2020</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3B167456"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4C421C">
        <w:rPr>
          <w:rFonts w:ascii="Arial" w:hAnsi="Arial" w:cs="Arial"/>
        </w:rPr>
        <w:t>Electrónica</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7777777" w:rsidR="00164BC2" w:rsidRDefault="00164BC2">
      <w:pPr>
        <w:rPr>
          <w:rFonts w:ascii="Arial" w:hAnsi="Arial" w:cs="Arial"/>
        </w:rPr>
      </w:pPr>
      <w:bookmarkStart w:id="1132" w:name="_Toc434004150"/>
      <w:bookmarkStart w:id="1133" w:name="_Toc490562488"/>
      <w:r>
        <w:rPr>
          <w:rFonts w:cs="Arial"/>
          <w:b/>
        </w:rPr>
        <w:br w:type="page"/>
      </w:r>
    </w:p>
    <w:p w14:paraId="293F4115" w14:textId="77777777" w:rsidR="0082590E" w:rsidRDefault="0082590E" w:rsidP="00DC10F7">
      <w:pPr>
        <w:pStyle w:val="Ttulo1"/>
        <w:spacing w:before="240" w:after="60"/>
        <w:rPr>
          <w:rFonts w:cs="Arial"/>
          <w:color w:val="CC0066"/>
          <w:kern w:val="32"/>
          <w:sz w:val="32"/>
          <w:szCs w:val="32"/>
        </w:rPr>
      </w:pPr>
    </w:p>
    <w:p w14:paraId="7AB07979" w14:textId="77777777" w:rsidR="00DC10F7" w:rsidRPr="00330948" w:rsidRDefault="00DC10F7" w:rsidP="00DC10F7">
      <w:pPr>
        <w:pStyle w:val="Ttulo1"/>
        <w:spacing w:before="240" w:after="60"/>
        <w:rPr>
          <w:rFonts w:cs="Arial"/>
          <w:color w:val="CC0066"/>
          <w:kern w:val="32"/>
          <w:sz w:val="32"/>
          <w:szCs w:val="32"/>
        </w:rPr>
      </w:pPr>
      <w:bookmarkStart w:id="1134" w:name="_Toc23958047"/>
      <w:r w:rsidRPr="00330948">
        <w:rPr>
          <w:rFonts w:cs="Arial"/>
          <w:color w:val="CC0066"/>
          <w:kern w:val="32"/>
          <w:sz w:val="32"/>
          <w:szCs w:val="32"/>
        </w:rPr>
        <w:t>ANEXO 5</w:t>
      </w:r>
      <w:bookmarkEnd w:id="1132"/>
      <w:bookmarkEnd w:id="1133"/>
      <w:bookmarkEnd w:id="1134"/>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4BCAC2CB"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7D5EAB">
        <w:rPr>
          <w:rFonts w:ascii="Arial" w:hAnsi="Arial" w:cs="Arial"/>
          <w:sz w:val="22"/>
          <w:szCs w:val="22"/>
        </w:rPr>
        <w:t>2020</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77777777"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 w14:paraId="112B1B45" w14:textId="77777777"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135" w:name="_Toc434004151"/>
      <w:r>
        <w:rPr>
          <w:rFonts w:cs="Arial"/>
          <w:b/>
        </w:rPr>
        <w:br w:type="page"/>
      </w:r>
    </w:p>
    <w:p w14:paraId="3489AA90" w14:textId="77777777" w:rsidR="00736255" w:rsidRDefault="00736255" w:rsidP="00EE5879">
      <w:pPr>
        <w:pStyle w:val="Ttulo1"/>
        <w:spacing w:before="240" w:after="60"/>
        <w:rPr>
          <w:rFonts w:cs="Arial"/>
          <w:color w:val="CC0066"/>
          <w:kern w:val="32"/>
          <w:sz w:val="32"/>
          <w:szCs w:val="32"/>
        </w:rPr>
      </w:pPr>
      <w:bookmarkStart w:id="1136" w:name="_Toc23958048"/>
    </w:p>
    <w:p w14:paraId="47F00491" w14:textId="74C494B4" w:rsidR="008522B7" w:rsidRDefault="009B7EEB" w:rsidP="00EE5879">
      <w:pPr>
        <w:pStyle w:val="Ttulo1"/>
        <w:spacing w:before="240" w:after="60"/>
        <w:rPr>
          <w:rFonts w:cs="Arial"/>
          <w:color w:val="CC0066"/>
          <w:kern w:val="32"/>
          <w:sz w:val="32"/>
          <w:szCs w:val="32"/>
        </w:rPr>
      </w:pPr>
      <w:r>
        <w:rPr>
          <w:rFonts w:cs="Arial"/>
          <w:color w:val="CC0066"/>
          <w:kern w:val="32"/>
          <w:sz w:val="32"/>
          <w:szCs w:val="32"/>
        </w:rPr>
        <w:t>A</w:t>
      </w:r>
      <w:r w:rsidR="008522B7" w:rsidRPr="0027305A">
        <w:rPr>
          <w:rFonts w:cs="Arial"/>
          <w:color w:val="CC0066"/>
          <w:kern w:val="32"/>
          <w:sz w:val="32"/>
          <w:szCs w:val="32"/>
        </w:rPr>
        <w:t xml:space="preserve">NEXO </w:t>
      </w:r>
      <w:bookmarkEnd w:id="1135"/>
      <w:r w:rsidR="00A152D4">
        <w:rPr>
          <w:rFonts w:cs="Arial"/>
          <w:color w:val="CC0066"/>
          <w:kern w:val="32"/>
          <w:sz w:val="32"/>
          <w:szCs w:val="32"/>
        </w:rPr>
        <w:t>6</w:t>
      </w:r>
      <w:bookmarkEnd w:id="1136"/>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137"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52EB3FE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7D5EAB">
        <w:rPr>
          <w:rFonts w:ascii="Arial" w:hAnsi="Arial" w:cs="Arial"/>
          <w:sz w:val="22"/>
          <w:szCs w:val="22"/>
        </w:rPr>
        <w:t>2020</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77777777"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27305A">
              <w:rPr>
                <w:rFonts w:ascii="Arial" w:hAnsi="Arial" w:cs="Arial"/>
                <w:szCs w:val="22"/>
              </w:rPr>
              <w:t xml:space="preserve">Favor de indicar con una </w:t>
            </w:r>
            <w:r w:rsidRPr="00CC5B03">
              <w:rPr>
                <w:rFonts w:ascii="Arial" w:hAnsi="Arial" w:cs="Arial"/>
                <w:b/>
                <w:bCs/>
                <w:szCs w:val="22"/>
                <w:u w:val="single"/>
              </w:rPr>
              <w:t>“X”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77777777" w:rsidR="008522B7" w:rsidRPr="0027305A" w:rsidRDefault="008522B7" w:rsidP="008522B7">
      <w:pPr>
        <w:jc w:val="both"/>
        <w:rPr>
          <w:rFonts w:ascii="Arial" w:hAnsi="Arial" w:cs="Arial"/>
          <w:szCs w:val="22"/>
        </w:rPr>
      </w:pPr>
    </w:p>
    <w:p w14:paraId="0F479D96" w14:textId="77777777" w:rsidR="008522B7" w:rsidRPr="0027305A" w:rsidRDefault="008522B7" w:rsidP="008522B7">
      <w:pPr>
        <w:jc w:val="both"/>
        <w:rPr>
          <w:rFonts w:ascii="Arial" w:hAnsi="Arial" w:cs="Arial"/>
          <w:szCs w:val="22"/>
        </w:rPr>
      </w:pPr>
    </w:p>
    <w:p w14:paraId="4975316C"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1495B786"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2C1DF70" w14:textId="77777777" w:rsidR="008522B7" w:rsidRPr="0027305A" w:rsidRDefault="008522B7" w:rsidP="008522B7">
      <w:pPr>
        <w:pStyle w:val="Textosinformato"/>
        <w:ind w:right="281"/>
        <w:jc w:val="both"/>
        <w:rPr>
          <w:rFonts w:ascii="Arial" w:hAnsi="Arial" w:cs="Arial"/>
          <w:b/>
          <w:bCs/>
          <w:sz w:val="22"/>
          <w:szCs w:val="22"/>
        </w:rPr>
      </w:pPr>
    </w:p>
    <w:p w14:paraId="72A5B5DC" w14:textId="77777777" w:rsidR="00C2456F" w:rsidRDefault="00C2456F">
      <w:pPr>
        <w:rPr>
          <w:rFonts w:ascii="Arial" w:hAnsi="Arial" w:cs="Arial"/>
          <w:b/>
          <w:szCs w:val="22"/>
        </w:rPr>
      </w:pPr>
    </w:p>
    <w:p w14:paraId="5A3EA185" w14:textId="77777777" w:rsidR="001E2E25" w:rsidRDefault="001E2E25">
      <w:pPr>
        <w:rPr>
          <w:rFonts w:ascii="Arial" w:hAnsi="Arial" w:cs="Arial"/>
          <w:b/>
          <w:szCs w:val="22"/>
        </w:rPr>
        <w:sectPr w:rsidR="001E2E25" w:rsidSect="00AB75F1">
          <w:headerReference w:type="default" r:id="rId17"/>
          <w:footerReference w:type="default" r:id="rId18"/>
          <w:pgSz w:w="12242" w:h="15842" w:code="1"/>
          <w:pgMar w:top="1701" w:right="1185" w:bottom="568" w:left="1701" w:header="709" w:footer="0" w:gutter="0"/>
          <w:pgNumType w:start="1"/>
          <w:cols w:space="708"/>
          <w:docGrid w:linePitch="360"/>
        </w:sectPr>
      </w:pPr>
    </w:p>
    <w:p w14:paraId="2081295B" w14:textId="2C6A66EF" w:rsidR="008522B7" w:rsidRPr="0027305A" w:rsidRDefault="008522B7" w:rsidP="00E760AA">
      <w:pPr>
        <w:pStyle w:val="Ttulo1"/>
        <w:spacing w:before="240" w:after="60"/>
        <w:rPr>
          <w:rFonts w:cs="Arial"/>
          <w:color w:val="CC0066"/>
          <w:kern w:val="32"/>
          <w:sz w:val="32"/>
          <w:szCs w:val="32"/>
        </w:rPr>
      </w:pPr>
      <w:bookmarkStart w:id="1138" w:name="_Toc434004152"/>
      <w:bookmarkStart w:id="1139" w:name="_Toc23958049"/>
      <w:r w:rsidRPr="0027305A">
        <w:rPr>
          <w:rFonts w:cs="Arial"/>
          <w:color w:val="CC0066"/>
          <w:kern w:val="32"/>
          <w:sz w:val="32"/>
          <w:szCs w:val="32"/>
        </w:rPr>
        <w:t xml:space="preserve">ANEXO </w:t>
      </w:r>
      <w:bookmarkEnd w:id="1138"/>
      <w:r w:rsidR="00A152D4">
        <w:rPr>
          <w:rFonts w:cs="Arial"/>
          <w:color w:val="CC0066"/>
          <w:kern w:val="32"/>
          <w:sz w:val="32"/>
          <w:szCs w:val="32"/>
        </w:rPr>
        <w:t>7</w:t>
      </w:r>
      <w:bookmarkEnd w:id="1139"/>
    </w:p>
    <w:p w14:paraId="2C4FF746" w14:textId="77777777" w:rsidR="002156AC" w:rsidRPr="0027305A" w:rsidRDefault="002156AC" w:rsidP="002156AC">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12CE14F8" w14:textId="77777777" w:rsidR="002156AC" w:rsidRDefault="002156AC" w:rsidP="002156AC">
      <w:pPr>
        <w:pStyle w:val="Textosinformato"/>
        <w:ind w:left="567"/>
        <w:jc w:val="both"/>
        <w:rPr>
          <w:rFonts w:ascii="Arial" w:hAnsi="Arial" w:cs="Arial"/>
          <w:b/>
          <w:bCs/>
          <w:sz w:val="8"/>
          <w:szCs w:val="8"/>
        </w:rPr>
      </w:pPr>
    </w:p>
    <w:p w14:paraId="07072E16" w14:textId="77777777" w:rsidR="002156AC" w:rsidRPr="0027305A" w:rsidRDefault="002156AC" w:rsidP="002156AC">
      <w:pPr>
        <w:pStyle w:val="Ttulo1"/>
        <w:shd w:val="clear" w:color="auto" w:fill="FDE9D9" w:themeFill="accent6" w:themeFillTint="33"/>
        <w:rPr>
          <w:rFonts w:cs="Arial"/>
          <w:kern w:val="32"/>
          <w:sz w:val="28"/>
          <w:szCs w:val="32"/>
        </w:rPr>
      </w:pPr>
      <w:bookmarkStart w:id="1140" w:name="_Toc23410284"/>
      <w:r>
        <w:rPr>
          <w:rFonts w:cs="Arial"/>
          <w:kern w:val="32"/>
          <w:sz w:val="28"/>
          <w:szCs w:val="32"/>
        </w:rPr>
        <w:t>Partida 1</w:t>
      </w:r>
      <w:bookmarkEnd w:id="1140"/>
    </w:p>
    <w:p w14:paraId="0310928C" w14:textId="77777777" w:rsidR="00C90BC9" w:rsidRDefault="00C90BC9" w:rsidP="00C90BC9">
      <w:pPr>
        <w:jc w:val="center"/>
        <w:rPr>
          <w:rFonts w:ascii="Arial" w:hAnsi="Arial" w:cs="Arial"/>
          <w:b/>
          <w:sz w:val="28"/>
        </w:rPr>
      </w:pPr>
    </w:p>
    <w:p w14:paraId="5D071B3E" w14:textId="3955287E" w:rsidR="00E40131" w:rsidRPr="00E40131" w:rsidRDefault="00E40131" w:rsidP="00E40131">
      <w:pPr>
        <w:jc w:val="right"/>
        <w:rPr>
          <w:rFonts w:ascii="Arial" w:hAnsi="Arial" w:cs="Arial"/>
        </w:rPr>
      </w:pPr>
      <w:r w:rsidRPr="00E40131">
        <w:rPr>
          <w:rFonts w:ascii="Arial" w:hAnsi="Arial" w:cs="Arial"/>
        </w:rPr>
        <w:t>Ciudad de México, a ___ de ____ de 2020.</w:t>
      </w:r>
    </w:p>
    <w:p w14:paraId="624CCCFD" w14:textId="77777777" w:rsidR="00A2334B" w:rsidRDefault="00A2334B" w:rsidP="00A2334B">
      <w:pPr>
        <w:suppressAutoHyphens/>
        <w:jc w:val="both"/>
        <w:rPr>
          <w:rFonts w:ascii="Arial" w:hAnsi="Arial" w:cs="Arial"/>
        </w:rPr>
      </w:pPr>
      <w:bookmarkStart w:id="1141" w:name="_Toc434004153"/>
      <w:bookmarkEnd w:id="1137"/>
    </w:p>
    <w:tbl>
      <w:tblPr>
        <w:tblW w:w="9918" w:type="dxa"/>
        <w:jc w:val="center"/>
        <w:tblCellMar>
          <w:left w:w="70" w:type="dxa"/>
          <w:right w:w="70" w:type="dxa"/>
        </w:tblCellMar>
        <w:tblLook w:val="04A0" w:firstRow="1" w:lastRow="0" w:firstColumn="1" w:lastColumn="0" w:noHBand="0" w:noVBand="1"/>
      </w:tblPr>
      <w:tblGrid>
        <w:gridCol w:w="318"/>
        <w:gridCol w:w="1394"/>
        <w:gridCol w:w="977"/>
        <w:gridCol w:w="992"/>
        <w:gridCol w:w="1063"/>
        <w:gridCol w:w="1063"/>
        <w:gridCol w:w="992"/>
        <w:gridCol w:w="851"/>
        <w:gridCol w:w="1134"/>
        <w:gridCol w:w="1134"/>
      </w:tblGrid>
      <w:tr w:rsidR="002156AC" w:rsidRPr="00F041A1" w14:paraId="6C0419EF" w14:textId="77777777" w:rsidTr="002156AC">
        <w:trPr>
          <w:trHeight w:val="20"/>
          <w:jc w:val="center"/>
        </w:trPr>
        <w:tc>
          <w:tcPr>
            <w:tcW w:w="2689" w:type="dxa"/>
            <w:gridSpan w:val="3"/>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3B267B8A" w14:textId="77777777" w:rsidR="002156AC" w:rsidRPr="00D26415" w:rsidRDefault="002156AC" w:rsidP="002156AC">
            <w:pPr>
              <w:jc w:val="center"/>
              <w:rPr>
                <w:rFonts w:ascii="Arial" w:hAnsi="Arial" w:cs="Arial"/>
                <w:b/>
                <w:bCs/>
                <w:color w:val="000000"/>
                <w:sz w:val="16"/>
                <w:szCs w:val="16"/>
                <w:lang w:eastAsia="es-MX"/>
              </w:rPr>
            </w:pPr>
            <w:r w:rsidRPr="00D26415">
              <w:rPr>
                <w:rFonts w:ascii="Arial" w:hAnsi="Arial" w:cs="Arial"/>
                <w:b/>
                <w:bCs/>
                <w:color w:val="000000"/>
                <w:sz w:val="16"/>
                <w:szCs w:val="16"/>
                <w:lang w:eastAsia="es-MX"/>
              </w:rPr>
              <w:t>DESCRIPCIÓN</w:t>
            </w:r>
          </w:p>
        </w:tc>
        <w:tc>
          <w:tcPr>
            <w:tcW w:w="3118" w:type="dxa"/>
            <w:gridSpan w:val="3"/>
            <w:tcBorders>
              <w:top w:val="single" w:sz="4" w:space="0" w:color="auto"/>
              <w:left w:val="nil"/>
              <w:bottom w:val="single" w:sz="4" w:space="0" w:color="auto"/>
              <w:right w:val="single" w:sz="4" w:space="0" w:color="auto"/>
            </w:tcBorders>
            <w:shd w:val="clear" w:color="auto" w:fill="8DB3E2" w:themeFill="text2" w:themeFillTint="66"/>
            <w:vAlign w:val="center"/>
            <w:hideMark/>
          </w:tcPr>
          <w:p w14:paraId="4E5E3792" w14:textId="77777777" w:rsidR="002156AC" w:rsidRPr="00D26415" w:rsidRDefault="002156AC" w:rsidP="002156AC">
            <w:pPr>
              <w:jc w:val="center"/>
              <w:rPr>
                <w:rFonts w:ascii="Calibri" w:hAnsi="Calibri" w:cs="Calibri"/>
                <w:b/>
                <w:color w:val="000000"/>
                <w:lang w:eastAsia="es-MX"/>
              </w:rPr>
            </w:pPr>
            <w:r w:rsidRPr="00D26415">
              <w:rPr>
                <w:rFonts w:ascii="Calibri" w:hAnsi="Calibri" w:cs="Calibri"/>
                <w:b/>
                <w:color w:val="000000"/>
                <w:lang w:eastAsia="es-MX"/>
              </w:rPr>
              <w:t>Preventivo mensual</w:t>
            </w:r>
          </w:p>
        </w:tc>
        <w:tc>
          <w:tcPr>
            <w:tcW w:w="2977" w:type="dxa"/>
            <w:gridSpan w:val="3"/>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14:paraId="0F86BF19" w14:textId="77777777" w:rsidR="002156AC" w:rsidRPr="00D26415" w:rsidRDefault="002156AC" w:rsidP="002156AC">
            <w:pPr>
              <w:jc w:val="center"/>
              <w:rPr>
                <w:rFonts w:ascii="Calibri" w:hAnsi="Calibri" w:cs="Calibri"/>
                <w:b/>
                <w:color w:val="000000"/>
                <w:lang w:eastAsia="es-MX"/>
              </w:rPr>
            </w:pPr>
            <w:r w:rsidRPr="00D26415">
              <w:rPr>
                <w:rFonts w:ascii="Calibri" w:hAnsi="Calibri" w:cs="Calibri"/>
                <w:b/>
                <w:color w:val="000000"/>
                <w:lang w:eastAsia="es-MX"/>
              </w:rPr>
              <w:t>Preventivo Semestral</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14:paraId="3F5DDA81" w14:textId="77777777" w:rsidR="002156AC" w:rsidRDefault="002156AC" w:rsidP="002156AC">
            <w:pPr>
              <w:jc w:val="center"/>
              <w:rPr>
                <w:rFonts w:ascii="Calibri" w:hAnsi="Calibri" w:cs="Calibri"/>
                <w:b/>
                <w:color w:val="000000"/>
                <w:lang w:eastAsia="es-MX"/>
              </w:rPr>
            </w:pPr>
            <w:r w:rsidRPr="00D26415">
              <w:rPr>
                <w:rFonts w:ascii="Calibri" w:hAnsi="Calibri" w:cs="Calibri"/>
                <w:b/>
                <w:color w:val="000000"/>
                <w:lang w:eastAsia="es-MX"/>
              </w:rPr>
              <w:t>Total anual</w:t>
            </w:r>
            <w:r>
              <w:rPr>
                <w:rFonts w:ascii="Calibri" w:hAnsi="Calibri" w:cs="Calibri"/>
                <w:b/>
                <w:color w:val="000000"/>
                <w:lang w:eastAsia="es-MX"/>
              </w:rPr>
              <w:t xml:space="preserve"> antes de IVA</w:t>
            </w:r>
          </w:p>
          <w:p w14:paraId="0E945817" w14:textId="77777777" w:rsidR="002156AC" w:rsidRPr="00D26415" w:rsidRDefault="002156AC" w:rsidP="002156AC">
            <w:pPr>
              <w:jc w:val="center"/>
              <w:rPr>
                <w:rFonts w:ascii="Calibri" w:hAnsi="Calibri" w:cs="Calibri"/>
                <w:b/>
                <w:color w:val="000000"/>
                <w:lang w:eastAsia="es-MX"/>
              </w:rPr>
            </w:pPr>
            <w:r>
              <w:rPr>
                <w:rFonts w:ascii="Calibri" w:hAnsi="Calibri" w:cs="Calibri"/>
                <w:b/>
                <w:color w:val="000000"/>
                <w:lang w:eastAsia="es-MX"/>
              </w:rPr>
              <w:t>(c) + (f)</w:t>
            </w:r>
          </w:p>
        </w:tc>
      </w:tr>
      <w:tr w:rsidR="002156AC" w:rsidRPr="00F041A1" w14:paraId="612D0255"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8DB3E2" w:themeFill="text2" w:themeFillTint="66"/>
            <w:vAlign w:val="center"/>
            <w:hideMark/>
          </w:tcPr>
          <w:p w14:paraId="7463CCC6" w14:textId="77777777" w:rsidR="002156AC" w:rsidRPr="00D26415" w:rsidRDefault="002156AC" w:rsidP="002156AC">
            <w:pPr>
              <w:jc w:val="center"/>
              <w:rPr>
                <w:rFonts w:ascii="Arial" w:hAnsi="Arial" w:cs="Arial"/>
                <w:b/>
                <w:bCs/>
                <w:color w:val="000000"/>
                <w:sz w:val="16"/>
                <w:szCs w:val="16"/>
                <w:lang w:eastAsia="es-MX"/>
              </w:rPr>
            </w:pPr>
            <w:r w:rsidRPr="00D26415">
              <w:rPr>
                <w:rFonts w:ascii="Arial" w:hAnsi="Arial" w:cs="Arial"/>
                <w:b/>
                <w:bCs/>
                <w:color w:val="000000"/>
                <w:sz w:val="16"/>
                <w:szCs w:val="16"/>
                <w:lang w:eastAsia="es-MX"/>
              </w:rPr>
              <w:t>#</w:t>
            </w:r>
          </w:p>
        </w:tc>
        <w:tc>
          <w:tcPr>
            <w:tcW w:w="1394" w:type="dxa"/>
            <w:tcBorders>
              <w:top w:val="nil"/>
              <w:left w:val="nil"/>
              <w:bottom w:val="single" w:sz="4" w:space="0" w:color="auto"/>
              <w:right w:val="single" w:sz="4" w:space="0" w:color="auto"/>
            </w:tcBorders>
            <w:shd w:val="clear" w:color="auto" w:fill="8DB3E2" w:themeFill="text2" w:themeFillTint="66"/>
            <w:vAlign w:val="center"/>
            <w:hideMark/>
          </w:tcPr>
          <w:p w14:paraId="33B3B7F3" w14:textId="77777777" w:rsidR="002156AC" w:rsidRPr="00F041A1" w:rsidRDefault="002156AC" w:rsidP="002156AC">
            <w:pPr>
              <w:jc w:val="center"/>
              <w:rPr>
                <w:rFonts w:ascii="Arial" w:hAnsi="Arial" w:cs="Arial"/>
                <w:b/>
                <w:bCs/>
                <w:color w:val="000000"/>
                <w:sz w:val="16"/>
                <w:szCs w:val="16"/>
                <w:lang w:eastAsia="es-MX"/>
              </w:rPr>
            </w:pPr>
            <w:r w:rsidRPr="00F041A1">
              <w:rPr>
                <w:rFonts w:ascii="Arial" w:hAnsi="Arial" w:cs="Arial"/>
                <w:b/>
                <w:bCs/>
                <w:color w:val="000000"/>
                <w:sz w:val="16"/>
                <w:szCs w:val="16"/>
                <w:lang w:eastAsia="es-MX"/>
              </w:rPr>
              <w:t>Marca</w:t>
            </w:r>
          </w:p>
        </w:tc>
        <w:tc>
          <w:tcPr>
            <w:tcW w:w="977" w:type="dxa"/>
            <w:tcBorders>
              <w:top w:val="nil"/>
              <w:left w:val="nil"/>
              <w:bottom w:val="single" w:sz="4" w:space="0" w:color="auto"/>
              <w:right w:val="single" w:sz="4" w:space="0" w:color="auto"/>
            </w:tcBorders>
            <w:shd w:val="clear" w:color="auto" w:fill="8DB3E2" w:themeFill="text2" w:themeFillTint="66"/>
            <w:vAlign w:val="center"/>
            <w:hideMark/>
          </w:tcPr>
          <w:p w14:paraId="10A4AE09" w14:textId="77777777" w:rsidR="002156AC" w:rsidRPr="00F041A1" w:rsidRDefault="002156AC" w:rsidP="002156AC">
            <w:pPr>
              <w:jc w:val="center"/>
              <w:rPr>
                <w:rFonts w:ascii="Arial" w:hAnsi="Arial" w:cs="Arial"/>
                <w:b/>
                <w:bCs/>
                <w:color w:val="000000"/>
                <w:sz w:val="16"/>
                <w:szCs w:val="16"/>
                <w:lang w:eastAsia="es-MX"/>
              </w:rPr>
            </w:pPr>
            <w:r w:rsidRPr="00F041A1">
              <w:rPr>
                <w:rFonts w:ascii="Arial" w:hAnsi="Arial" w:cs="Arial"/>
                <w:b/>
                <w:bCs/>
                <w:color w:val="000000"/>
                <w:sz w:val="16"/>
                <w:szCs w:val="16"/>
                <w:lang w:eastAsia="es-MX"/>
              </w:rPr>
              <w:t>Capacidad</w:t>
            </w:r>
          </w:p>
        </w:tc>
        <w:tc>
          <w:tcPr>
            <w:tcW w:w="992" w:type="dxa"/>
            <w:tcBorders>
              <w:top w:val="nil"/>
              <w:left w:val="nil"/>
              <w:bottom w:val="single" w:sz="4" w:space="0" w:color="auto"/>
              <w:right w:val="single" w:sz="4" w:space="0" w:color="auto"/>
            </w:tcBorders>
            <w:shd w:val="clear" w:color="auto" w:fill="8DB3E2" w:themeFill="text2" w:themeFillTint="66"/>
            <w:vAlign w:val="center"/>
            <w:hideMark/>
          </w:tcPr>
          <w:p w14:paraId="18B5510F" w14:textId="77777777" w:rsidR="002156AC" w:rsidRDefault="002156AC" w:rsidP="002156AC">
            <w:pPr>
              <w:jc w:val="center"/>
              <w:rPr>
                <w:rFonts w:ascii="Calibri" w:hAnsi="Calibri" w:cs="Calibri"/>
                <w:b/>
                <w:color w:val="000000"/>
                <w:lang w:eastAsia="es-MX"/>
              </w:rPr>
            </w:pPr>
            <w:r w:rsidRPr="00D26415">
              <w:rPr>
                <w:rFonts w:ascii="Calibri" w:hAnsi="Calibri" w:cs="Calibri"/>
                <w:b/>
                <w:color w:val="000000"/>
                <w:lang w:eastAsia="es-MX"/>
              </w:rPr>
              <w:t>Cantidad</w:t>
            </w:r>
          </w:p>
          <w:p w14:paraId="7EF3725B" w14:textId="77777777" w:rsidR="002156AC" w:rsidRPr="00D26415" w:rsidRDefault="002156AC" w:rsidP="002156AC">
            <w:pPr>
              <w:jc w:val="center"/>
              <w:rPr>
                <w:rFonts w:ascii="Calibri" w:hAnsi="Calibri" w:cs="Calibri"/>
                <w:b/>
                <w:color w:val="000000"/>
                <w:lang w:eastAsia="es-MX"/>
              </w:rPr>
            </w:pPr>
            <w:r>
              <w:rPr>
                <w:rFonts w:ascii="Calibri" w:hAnsi="Calibri" w:cs="Calibri"/>
                <w:b/>
                <w:color w:val="000000"/>
                <w:lang w:eastAsia="es-MX"/>
              </w:rPr>
              <w:t>(a)</w:t>
            </w:r>
          </w:p>
        </w:tc>
        <w:tc>
          <w:tcPr>
            <w:tcW w:w="1063" w:type="dxa"/>
            <w:tcBorders>
              <w:top w:val="nil"/>
              <w:left w:val="nil"/>
              <w:bottom w:val="single" w:sz="4" w:space="0" w:color="auto"/>
              <w:right w:val="single" w:sz="4" w:space="0" w:color="auto"/>
            </w:tcBorders>
            <w:shd w:val="clear" w:color="auto" w:fill="8DB3E2" w:themeFill="text2" w:themeFillTint="66"/>
            <w:noWrap/>
            <w:vAlign w:val="bottom"/>
            <w:hideMark/>
          </w:tcPr>
          <w:p w14:paraId="5C76F8F4" w14:textId="77777777" w:rsidR="002156AC" w:rsidRDefault="002156AC" w:rsidP="002156AC">
            <w:pPr>
              <w:jc w:val="center"/>
              <w:rPr>
                <w:rFonts w:ascii="Calibri" w:hAnsi="Calibri" w:cs="Calibri"/>
                <w:b/>
                <w:color w:val="000000"/>
                <w:lang w:eastAsia="es-MX"/>
              </w:rPr>
            </w:pPr>
            <w:r w:rsidRPr="00D26415">
              <w:rPr>
                <w:rFonts w:ascii="Calibri" w:hAnsi="Calibri" w:cs="Calibri"/>
                <w:b/>
                <w:color w:val="000000"/>
                <w:lang w:eastAsia="es-MX"/>
              </w:rPr>
              <w:t>Precio Unitario</w:t>
            </w:r>
            <w:r>
              <w:rPr>
                <w:rFonts w:ascii="Calibri" w:hAnsi="Calibri" w:cs="Calibri"/>
                <w:b/>
                <w:color w:val="000000"/>
                <w:lang w:eastAsia="es-MX"/>
              </w:rPr>
              <w:t xml:space="preserve"> antes de IVA</w:t>
            </w:r>
          </w:p>
          <w:p w14:paraId="5B39980F" w14:textId="77777777" w:rsidR="002156AC" w:rsidRDefault="002156AC" w:rsidP="002156AC">
            <w:pPr>
              <w:jc w:val="center"/>
              <w:rPr>
                <w:rFonts w:ascii="Calibri" w:hAnsi="Calibri" w:cs="Calibri"/>
                <w:b/>
                <w:color w:val="000000"/>
                <w:lang w:eastAsia="es-MX"/>
              </w:rPr>
            </w:pPr>
            <w:r>
              <w:rPr>
                <w:rFonts w:ascii="Calibri" w:hAnsi="Calibri" w:cs="Calibri"/>
                <w:b/>
                <w:color w:val="000000"/>
                <w:lang w:eastAsia="es-MX"/>
              </w:rPr>
              <w:t>(b)</w:t>
            </w:r>
          </w:p>
        </w:tc>
        <w:tc>
          <w:tcPr>
            <w:tcW w:w="1063" w:type="dxa"/>
            <w:tcBorders>
              <w:top w:val="nil"/>
              <w:left w:val="nil"/>
              <w:bottom w:val="single" w:sz="4" w:space="0" w:color="auto"/>
              <w:right w:val="single" w:sz="4" w:space="0" w:color="auto"/>
            </w:tcBorders>
            <w:shd w:val="clear" w:color="auto" w:fill="8DB3E2" w:themeFill="text2" w:themeFillTint="66"/>
            <w:vAlign w:val="bottom"/>
          </w:tcPr>
          <w:p w14:paraId="4B8B551C" w14:textId="77777777" w:rsidR="002156AC" w:rsidRDefault="002156AC" w:rsidP="002156AC">
            <w:pPr>
              <w:jc w:val="center"/>
              <w:rPr>
                <w:rFonts w:ascii="Calibri" w:hAnsi="Calibri" w:cs="Calibri"/>
                <w:b/>
                <w:color w:val="000000"/>
                <w:lang w:eastAsia="es-MX"/>
              </w:rPr>
            </w:pPr>
            <w:r>
              <w:rPr>
                <w:rFonts w:ascii="Calibri" w:hAnsi="Calibri" w:cs="Calibri"/>
                <w:b/>
                <w:color w:val="000000"/>
                <w:lang w:eastAsia="es-MX"/>
              </w:rPr>
              <w:t>Importe total antes de IVA</w:t>
            </w:r>
          </w:p>
          <w:p w14:paraId="3B4CEEF6" w14:textId="77777777" w:rsidR="002156AC" w:rsidRPr="00D26415" w:rsidRDefault="002156AC" w:rsidP="002156AC">
            <w:pPr>
              <w:jc w:val="center"/>
              <w:rPr>
                <w:rFonts w:ascii="Calibri" w:hAnsi="Calibri" w:cs="Calibri"/>
                <w:b/>
                <w:color w:val="000000"/>
                <w:lang w:eastAsia="es-MX"/>
              </w:rPr>
            </w:pPr>
            <w:r>
              <w:rPr>
                <w:rFonts w:ascii="Calibri" w:hAnsi="Calibri" w:cs="Calibri"/>
                <w:b/>
                <w:color w:val="000000"/>
                <w:lang w:eastAsia="es-MX"/>
              </w:rPr>
              <w:t>(c)= (a)*(b)</w:t>
            </w:r>
          </w:p>
        </w:tc>
        <w:tc>
          <w:tcPr>
            <w:tcW w:w="992" w:type="dxa"/>
            <w:tcBorders>
              <w:top w:val="nil"/>
              <w:left w:val="nil"/>
              <w:bottom w:val="single" w:sz="4" w:space="0" w:color="auto"/>
              <w:right w:val="single" w:sz="4" w:space="0" w:color="auto"/>
            </w:tcBorders>
            <w:shd w:val="clear" w:color="auto" w:fill="8DB3E2" w:themeFill="text2" w:themeFillTint="66"/>
            <w:vAlign w:val="center"/>
            <w:hideMark/>
          </w:tcPr>
          <w:p w14:paraId="11781A67" w14:textId="77777777" w:rsidR="002156AC" w:rsidRDefault="002156AC" w:rsidP="002156AC">
            <w:pPr>
              <w:jc w:val="center"/>
              <w:rPr>
                <w:rFonts w:ascii="Calibri" w:hAnsi="Calibri" w:cs="Calibri"/>
                <w:b/>
                <w:color w:val="000000"/>
                <w:lang w:eastAsia="es-MX"/>
              </w:rPr>
            </w:pPr>
            <w:r w:rsidRPr="00D26415">
              <w:rPr>
                <w:rFonts w:ascii="Calibri" w:hAnsi="Calibri" w:cs="Calibri"/>
                <w:b/>
                <w:color w:val="000000"/>
                <w:lang w:eastAsia="es-MX"/>
              </w:rPr>
              <w:t>Cantidad</w:t>
            </w:r>
          </w:p>
          <w:p w14:paraId="47999C63" w14:textId="77777777" w:rsidR="002156AC" w:rsidRPr="00D26415" w:rsidRDefault="002156AC" w:rsidP="002156AC">
            <w:pPr>
              <w:jc w:val="center"/>
              <w:rPr>
                <w:rFonts w:ascii="Calibri" w:hAnsi="Calibri" w:cs="Calibri"/>
                <w:b/>
                <w:color w:val="000000"/>
                <w:lang w:eastAsia="es-MX"/>
              </w:rPr>
            </w:pPr>
            <w:r>
              <w:rPr>
                <w:rFonts w:ascii="Calibri" w:hAnsi="Calibri" w:cs="Calibri"/>
                <w:b/>
                <w:color w:val="000000"/>
                <w:lang w:eastAsia="es-MX"/>
              </w:rPr>
              <w:t>(d)</w:t>
            </w:r>
          </w:p>
        </w:tc>
        <w:tc>
          <w:tcPr>
            <w:tcW w:w="851" w:type="dxa"/>
            <w:tcBorders>
              <w:top w:val="nil"/>
              <w:left w:val="nil"/>
              <w:bottom w:val="single" w:sz="4" w:space="0" w:color="auto"/>
              <w:right w:val="single" w:sz="4" w:space="0" w:color="auto"/>
            </w:tcBorders>
            <w:shd w:val="clear" w:color="auto" w:fill="8DB3E2" w:themeFill="text2" w:themeFillTint="66"/>
            <w:noWrap/>
            <w:vAlign w:val="bottom"/>
            <w:hideMark/>
          </w:tcPr>
          <w:p w14:paraId="6B1159EE" w14:textId="77777777" w:rsidR="002156AC" w:rsidRDefault="002156AC" w:rsidP="002156AC">
            <w:pPr>
              <w:jc w:val="center"/>
              <w:rPr>
                <w:rFonts w:ascii="Calibri" w:hAnsi="Calibri" w:cs="Calibri"/>
                <w:b/>
                <w:color w:val="000000"/>
                <w:lang w:eastAsia="es-MX"/>
              </w:rPr>
            </w:pPr>
            <w:r w:rsidRPr="00D26415">
              <w:rPr>
                <w:rFonts w:ascii="Calibri" w:hAnsi="Calibri" w:cs="Calibri"/>
                <w:b/>
                <w:color w:val="000000"/>
                <w:lang w:eastAsia="es-MX"/>
              </w:rPr>
              <w:t xml:space="preserve">Precio </w:t>
            </w:r>
            <w:r>
              <w:rPr>
                <w:rFonts w:ascii="Calibri" w:hAnsi="Calibri" w:cs="Calibri"/>
                <w:b/>
                <w:color w:val="000000"/>
                <w:lang w:eastAsia="es-MX"/>
              </w:rPr>
              <w:t>U</w:t>
            </w:r>
            <w:r w:rsidRPr="00D26415">
              <w:rPr>
                <w:rFonts w:ascii="Calibri" w:hAnsi="Calibri" w:cs="Calibri"/>
                <w:b/>
                <w:color w:val="000000"/>
                <w:lang w:eastAsia="es-MX"/>
              </w:rPr>
              <w:t>nitario</w:t>
            </w:r>
            <w:r>
              <w:rPr>
                <w:rFonts w:ascii="Calibri" w:hAnsi="Calibri" w:cs="Calibri"/>
                <w:b/>
                <w:color w:val="000000"/>
                <w:lang w:eastAsia="es-MX"/>
              </w:rPr>
              <w:t xml:space="preserve"> antes de IVA</w:t>
            </w:r>
          </w:p>
          <w:p w14:paraId="13B3E2BE" w14:textId="77777777" w:rsidR="002156AC" w:rsidRDefault="002156AC" w:rsidP="002156AC">
            <w:pPr>
              <w:jc w:val="center"/>
              <w:rPr>
                <w:rFonts w:ascii="Calibri" w:hAnsi="Calibri" w:cs="Calibri"/>
                <w:b/>
                <w:color w:val="000000"/>
                <w:lang w:eastAsia="es-MX"/>
              </w:rPr>
            </w:pPr>
            <w:r>
              <w:rPr>
                <w:rFonts w:ascii="Calibri" w:hAnsi="Calibri" w:cs="Calibri"/>
                <w:b/>
                <w:color w:val="000000"/>
                <w:lang w:eastAsia="es-MX"/>
              </w:rPr>
              <w:t>(e)</w:t>
            </w:r>
          </w:p>
        </w:tc>
        <w:tc>
          <w:tcPr>
            <w:tcW w:w="1134" w:type="dxa"/>
            <w:tcBorders>
              <w:top w:val="nil"/>
              <w:left w:val="nil"/>
              <w:bottom w:val="single" w:sz="4" w:space="0" w:color="auto"/>
              <w:right w:val="single" w:sz="4" w:space="0" w:color="auto"/>
            </w:tcBorders>
            <w:shd w:val="clear" w:color="auto" w:fill="8DB3E2" w:themeFill="text2" w:themeFillTint="66"/>
            <w:vAlign w:val="bottom"/>
          </w:tcPr>
          <w:p w14:paraId="770E606C" w14:textId="77777777" w:rsidR="002156AC" w:rsidRDefault="002156AC" w:rsidP="002156AC">
            <w:pPr>
              <w:jc w:val="center"/>
              <w:rPr>
                <w:rFonts w:ascii="Calibri" w:hAnsi="Calibri" w:cs="Calibri"/>
                <w:b/>
                <w:color w:val="000000"/>
                <w:lang w:eastAsia="es-MX"/>
              </w:rPr>
            </w:pPr>
            <w:r>
              <w:rPr>
                <w:rFonts w:ascii="Calibri" w:hAnsi="Calibri" w:cs="Calibri"/>
                <w:b/>
                <w:color w:val="000000"/>
                <w:lang w:eastAsia="es-MX"/>
              </w:rPr>
              <w:t>Importe total antes de IVA</w:t>
            </w:r>
          </w:p>
          <w:p w14:paraId="7D96016C" w14:textId="77777777" w:rsidR="002156AC" w:rsidRPr="00D26415" w:rsidRDefault="002156AC" w:rsidP="002156AC">
            <w:pPr>
              <w:jc w:val="center"/>
              <w:rPr>
                <w:rFonts w:ascii="Calibri" w:hAnsi="Calibri" w:cs="Calibri"/>
                <w:b/>
                <w:color w:val="000000"/>
                <w:lang w:eastAsia="es-MX"/>
              </w:rPr>
            </w:pPr>
            <w:r>
              <w:rPr>
                <w:rFonts w:ascii="Calibri" w:hAnsi="Calibri" w:cs="Calibri"/>
                <w:b/>
                <w:color w:val="000000"/>
                <w:lang w:eastAsia="es-MX"/>
              </w:rPr>
              <w:t>(f)= (d)*(e)</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EC1858A" w14:textId="77777777" w:rsidR="002156AC" w:rsidRPr="00F041A1" w:rsidRDefault="002156AC" w:rsidP="002156AC">
            <w:pPr>
              <w:rPr>
                <w:rFonts w:ascii="Calibri" w:hAnsi="Calibri" w:cs="Calibri"/>
                <w:color w:val="000000"/>
                <w:lang w:eastAsia="es-MX"/>
              </w:rPr>
            </w:pPr>
          </w:p>
        </w:tc>
      </w:tr>
      <w:tr w:rsidR="002156AC" w:rsidRPr="00F041A1" w14:paraId="44D8F0E5" w14:textId="77777777" w:rsidTr="002156AC">
        <w:trPr>
          <w:trHeight w:val="20"/>
          <w:jc w:val="center"/>
        </w:trPr>
        <w:tc>
          <w:tcPr>
            <w:tcW w:w="991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16BF52D2" w14:textId="77777777" w:rsidR="002156AC" w:rsidRPr="00F041A1" w:rsidRDefault="002156AC" w:rsidP="002156AC">
            <w:pPr>
              <w:jc w:val="center"/>
              <w:rPr>
                <w:rFonts w:ascii="Arial" w:hAnsi="Arial" w:cs="Arial"/>
                <w:b/>
                <w:bCs/>
                <w:color w:val="000000"/>
                <w:sz w:val="16"/>
                <w:szCs w:val="16"/>
                <w:lang w:eastAsia="es-MX"/>
              </w:rPr>
            </w:pPr>
            <w:r w:rsidRPr="00F041A1">
              <w:rPr>
                <w:rFonts w:ascii="Arial" w:hAnsi="Arial" w:cs="Arial"/>
                <w:b/>
                <w:bCs/>
                <w:color w:val="000000"/>
                <w:sz w:val="16"/>
                <w:szCs w:val="16"/>
                <w:lang w:eastAsia="es-MX"/>
              </w:rPr>
              <w:t>Inmueble Oficinas Centrales</w:t>
            </w:r>
          </w:p>
        </w:tc>
      </w:tr>
      <w:tr w:rsidR="002156AC" w:rsidRPr="00F041A1" w14:paraId="2C2401F7"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519E5A48"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w:t>
            </w:r>
          </w:p>
        </w:tc>
        <w:tc>
          <w:tcPr>
            <w:tcW w:w="1394" w:type="dxa"/>
            <w:tcBorders>
              <w:top w:val="nil"/>
              <w:left w:val="nil"/>
              <w:bottom w:val="single" w:sz="4" w:space="0" w:color="auto"/>
              <w:right w:val="single" w:sz="4" w:space="0" w:color="auto"/>
            </w:tcBorders>
            <w:shd w:val="clear" w:color="auto" w:fill="auto"/>
            <w:vAlign w:val="center"/>
            <w:hideMark/>
          </w:tcPr>
          <w:p w14:paraId="42FA54DF"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1896CB40"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360 KW</w:t>
            </w:r>
          </w:p>
        </w:tc>
        <w:tc>
          <w:tcPr>
            <w:tcW w:w="992" w:type="dxa"/>
            <w:tcBorders>
              <w:top w:val="nil"/>
              <w:left w:val="nil"/>
              <w:bottom w:val="single" w:sz="4" w:space="0" w:color="auto"/>
              <w:right w:val="single" w:sz="4" w:space="0" w:color="auto"/>
            </w:tcBorders>
            <w:shd w:val="clear" w:color="auto" w:fill="auto"/>
            <w:noWrap/>
            <w:vAlign w:val="center"/>
            <w:hideMark/>
          </w:tcPr>
          <w:p w14:paraId="6C0020BA"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5BF46E8A" w14:textId="77777777" w:rsidR="002156AC" w:rsidRPr="00F041A1" w:rsidRDefault="002156AC" w:rsidP="002156AC">
            <w:pPr>
              <w:jc w:val="center"/>
              <w:rPr>
                <w:rFonts w:ascii="Calibri" w:hAnsi="Calibri" w:cs="Calibri"/>
                <w:color w:val="000000"/>
                <w:lang w:eastAsia="es-MX"/>
              </w:rPr>
            </w:pPr>
          </w:p>
        </w:tc>
        <w:tc>
          <w:tcPr>
            <w:tcW w:w="1063" w:type="dxa"/>
            <w:tcBorders>
              <w:top w:val="nil"/>
              <w:left w:val="nil"/>
              <w:bottom w:val="single" w:sz="4" w:space="0" w:color="auto"/>
              <w:right w:val="single" w:sz="4" w:space="0" w:color="auto"/>
            </w:tcBorders>
            <w:shd w:val="clear" w:color="auto" w:fill="auto"/>
            <w:vAlign w:val="bottom"/>
          </w:tcPr>
          <w:p w14:paraId="4B417E6C" w14:textId="77777777" w:rsidR="002156AC" w:rsidRPr="00F041A1" w:rsidRDefault="002156AC" w:rsidP="002156AC">
            <w:pPr>
              <w:jc w:val="cente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2A9BCA5B"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35AEC5B9"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0CE41AAF"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25E06233"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3B4F9F18"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7C6C267C"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2</w:t>
            </w:r>
          </w:p>
        </w:tc>
        <w:tc>
          <w:tcPr>
            <w:tcW w:w="1394" w:type="dxa"/>
            <w:tcBorders>
              <w:top w:val="nil"/>
              <w:left w:val="nil"/>
              <w:bottom w:val="single" w:sz="4" w:space="0" w:color="auto"/>
              <w:right w:val="single" w:sz="4" w:space="0" w:color="auto"/>
            </w:tcBorders>
            <w:shd w:val="clear" w:color="auto" w:fill="auto"/>
            <w:vAlign w:val="center"/>
            <w:hideMark/>
          </w:tcPr>
          <w:p w14:paraId="5C0D675E"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094378F6"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360 KW</w:t>
            </w:r>
          </w:p>
        </w:tc>
        <w:tc>
          <w:tcPr>
            <w:tcW w:w="992" w:type="dxa"/>
            <w:tcBorders>
              <w:top w:val="nil"/>
              <w:left w:val="nil"/>
              <w:bottom w:val="single" w:sz="4" w:space="0" w:color="auto"/>
              <w:right w:val="single" w:sz="4" w:space="0" w:color="auto"/>
            </w:tcBorders>
            <w:shd w:val="clear" w:color="auto" w:fill="auto"/>
            <w:noWrap/>
            <w:vAlign w:val="center"/>
            <w:hideMark/>
          </w:tcPr>
          <w:p w14:paraId="7C8439D9"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77AC3AC8" w14:textId="77777777" w:rsidR="002156AC" w:rsidRPr="00F041A1" w:rsidRDefault="002156AC" w:rsidP="002156AC">
            <w:pPr>
              <w:jc w:val="center"/>
              <w:rPr>
                <w:rFonts w:ascii="Calibri" w:hAnsi="Calibri" w:cs="Calibri"/>
                <w:color w:val="000000"/>
                <w:lang w:eastAsia="es-MX"/>
              </w:rPr>
            </w:pPr>
          </w:p>
        </w:tc>
        <w:tc>
          <w:tcPr>
            <w:tcW w:w="1063" w:type="dxa"/>
            <w:tcBorders>
              <w:top w:val="nil"/>
              <w:left w:val="nil"/>
              <w:bottom w:val="single" w:sz="4" w:space="0" w:color="auto"/>
              <w:right w:val="single" w:sz="4" w:space="0" w:color="auto"/>
            </w:tcBorders>
            <w:shd w:val="clear" w:color="auto" w:fill="auto"/>
            <w:vAlign w:val="bottom"/>
          </w:tcPr>
          <w:p w14:paraId="2557FBBA" w14:textId="77777777" w:rsidR="002156AC" w:rsidRPr="00F041A1" w:rsidRDefault="002156AC" w:rsidP="002156AC">
            <w:pPr>
              <w:jc w:val="cente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3B60C5CB"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0A90D192"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70C472D4"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3B760FF9"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781B48F2"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78973B2D"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3</w:t>
            </w:r>
          </w:p>
        </w:tc>
        <w:tc>
          <w:tcPr>
            <w:tcW w:w="1394" w:type="dxa"/>
            <w:tcBorders>
              <w:top w:val="nil"/>
              <w:left w:val="nil"/>
              <w:bottom w:val="single" w:sz="4" w:space="0" w:color="auto"/>
              <w:right w:val="single" w:sz="4" w:space="0" w:color="auto"/>
            </w:tcBorders>
            <w:shd w:val="clear" w:color="auto" w:fill="auto"/>
            <w:vAlign w:val="center"/>
            <w:hideMark/>
          </w:tcPr>
          <w:p w14:paraId="5CC616EC"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366A3307"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360 KW</w:t>
            </w:r>
          </w:p>
        </w:tc>
        <w:tc>
          <w:tcPr>
            <w:tcW w:w="992" w:type="dxa"/>
            <w:tcBorders>
              <w:top w:val="nil"/>
              <w:left w:val="nil"/>
              <w:bottom w:val="single" w:sz="4" w:space="0" w:color="auto"/>
              <w:right w:val="single" w:sz="4" w:space="0" w:color="auto"/>
            </w:tcBorders>
            <w:shd w:val="clear" w:color="auto" w:fill="auto"/>
            <w:noWrap/>
            <w:vAlign w:val="center"/>
            <w:hideMark/>
          </w:tcPr>
          <w:p w14:paraId="23345E79"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2B191403" w14:textId="77777777" w:rsidR="002156AC" w:rsidRPr="00F041A1" w:rsidRDefault="002156AC" w:rsidP="002156AC">
            <w:pPr>
              <w:jc w:val="center"/>
              <w:rPr>
                <w:rFonts w:ascii="Calibri" w:hAnsi="Calibri" w:cs="Calibri"/>
                <w:color w:val="000000"/>
                <w:lang w:eastAsia="es-MX"/>
              </w:rPr>
            </w:pPr>
          </w:p>
        </w:tc>
        <w:tc>
          <w:tcPr>
            <w:tcW w:w="1063" w:type="dxa"/>
            <w:tcBorders>
              <w:top w:val="nil"/>
              <w:left w:val="nil"/>
              <w:bottom w:val="single" w:sz="4" w:space="0" w:color="auto"/>
              <w:right w:val="single" w:sz="4" w:space="0" w:color="auto"/>
            </w:tcBorders>
            <w:shd w:val="clear" w:color="auto" w:fill="auto"/>
            <w:vAlign w:val="bottom"/>
          </w:tcPr>
          <w:p w14:paraId="7C217893" w14:textId="77777777" w:rsidR="002156AC" w:rsidRPr="00F041A1" w:rsidRDefault="002156AC" w:rsidP="002156AC">
            <w:pPr>
              <w:jc w:val="cente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2B1B962A"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5C5C9F59"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685A0E38"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61E061F8"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01D38C65"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49CA74A8"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4</w:t>
            </w:r>
          </w:p>
        </w:tc>
        <w:tc>
          <w:tcPr>
            <w:tcW w:w="1394" w:type="dxa"/>
            <w:tcBorders>
              <w:top w:val="nil"/>
              <w:left w:val="nil"/>
              <w:bottom w:val="single" w:sz="4" w:space="0" w:color="auto"/>
              <w:right w:val="single" w:sz="4" w:space="0" w:color="auto"/>
            </w:tcBorders>
            <w:shd w:val="clear" w:color="auto" w:fill="auto"/>
            <w:vAlign w:val="center"/>
            <w:hideMark/>
          </w:tcPr>
          <w:p w14:paraId="76EA3DE6"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13559DD6"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360 KW</w:t>
            </w:r>
          </w:p>
        </w:tc>
        <w:tc>
          <w:tcPr>
            <w:tcW w:w="992" w:type="dxa"/>
            <w:tcBorders>
              <w:top w:val="nil"/>
              <w:left w:val="nil"/>
              <w:bottom w:val="single" w:sz="4" w:space="0" w:color="auto"/>
              <w:right w:val="single" w:sz="4" w:space="0" w:color="auto"/>
            </w:tcBorders>
            <w:shd w:val="clear" w:color="auto" w:fill="auto"/>
            <w:noWrap/>
            <w:vAlign w:val="center"/>
            <w:hideMark/>
          </w:tcPr>
          <w:p w14:paraId="5694E931"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29C2DD76" w14:textId="77777777" w:rsidR="002156AC" w:rsidRPr="00F041A1" w:rsidRDefault="002156AC" w:rsidP="002156AC">
            <w:pPr>
              <w:jc w:val="center"/>
              <w:rPr>
                <w:rFonts w:ascii="Calibri" w:hAnsi="Calibri" w:cs="Calibri"/>
                <w:color w:val="000000"/>
                <w:lang w:eastAsia="es-MX"/>
              </w:rPr>
            </w:pPr>
          </w:p>
        </w:tc>
        <w:tc>
          <w:tcPr>
            <w:tcW w:w="1063" w:type="dxa"/>
            <w:tcBorders>
              <w:top w:val="nil"/>
              <w:left w:val="nil"/>
              <w:bottom w:val="single" w:sz="4" w:space="0" w:color="auto"/>
              <w:right w:val="single" w:sz="4" w:space="0" w:color="auto"/>
            </w:tcBorders>
            <w:shd w:val="clear" w:color="auto" w:fill="auto"/>
            <w:vAlign w:val="bottom"/>
          </w:tcPr>
          <w:p w14:paraId="33B6B77B" w14:textId="77777777" w:rsidR="002156AC" w:rsidRPr="00F041A1" w:rsidRDefault="002156AC" w:rsidP="002156AC">
            <w:pPr>
              <w:jc w:val="cente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03A9CBB2"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23F80F42"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7E6E152A"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602EE351"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40097803"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2BBDBCBC"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5</w:t>
            </w:r>
          </w:p>
        </w:tc>
        <w:tc>
          <w:tcPr>
            <w:tcW w:w="1394" w:type="dxa"/>
            <w:tcBorders>
              <w:top w:val="nil"/>
              <w:left w:val="nil"/>
              <w:bottom w:val="single" w:sz="4" w:space="0" w:color="auto"/>
              <w:right w:val="single" w:sz="4" w:space="0" w:color="auto"/>
            </w:tcBorders>
            <w:shd w:val="clear" w:color="auto" w:fill="auto"/>
            <w:vAlign w:val="center"/>
            <w:hideMark/>
          </w:tcPr>
          <w:p w14:paraId="28FE3B10"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3C2C9939"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500 KW</w:t>
            </w:r>
          </w:p>
        </w:tc>
        <w:tc>
          <w:tcPr>
            <w:tcW w:w="992" w:type="dxa"/>
            <w:tcBorders>
              <w:top w:val="nil"/>
              <w:left w:val="nil"/>
              <w:bottom w:val="single" w:sz="4" w:space="0" w:color="auto"/>
              <w:right w:val="single" w:sz="4" w:space="0" w:color="auto"/>
            </w:tcBorders>
            <w:shd w:val="clear" w:color="auto" w:fill="auto"/>
            <w:noWrap/>
            <w:vAlign w:val="center"/>
            <w:hideMark/>
          </w:tcPr>
          <w:p w14:paraId="15FEF354"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70C9AC43" w14:textId="77777777" w:rsidR="002156AC" w:rsidRPr="00F041A1" w:rsidRDefault="002156AC" w:rsidP="002156AC">
            <w:pPr>
              <w:jc w:val="center"/>
              <w:rPr>
                <w:rFonts w:ascii="Calibri" w:hAnsi="Calibri" w:cs="Calibri"/>
                <w:color w:val="000000"/>
                <w:lang w:eastAsia="es-MX"/>
              </w:rPr>
            </w:pPr>
          </w:p>
        </w:tc>
        <w:tc>
          <w:tcPr>
            <w:tcW w:w="1063" w:type="dxa"/>
            <w:tcBorders>
              <w:top w:val="nil"/>
              <w:left w:val="nil"/>
              <w:bottom w:val="single" w:sz="4" w:space="0" w:color="auto"/>
              <w:right w:val="single" w:sz="4" w:space="0" w:color="auto"/>
            </w:tcBorders>
            <w:shd w:val="clear" w:color="auto" w:fill="auto"/>
            <w:vAlign w:val="bottom"/>
          </w:tcPr>
          <w:p w14:paraId="03E282E0" w14:textId="77777777" w:rsidR="002156AC" w:rsidRPr="00F041A1" w:rsidRDefault="002156AC" w:rsidP="002156AC">
            <w:pPr>
              <w:jc w:val="cente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23C37AA8"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1D454A1D"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0638EE2A"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51157A81"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385F57E7"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464DDA10"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6</w:t>
            </w:r>
          </w:p>
        </w:tc>
        <w:tc>
          <w:tcPr>
            <w:tcW w:w="1394" w:type="dxa"/>
            <w:tcBorders>
              <w:top w:val="nil"/>
              <w:left w:val="nil"/>
              <w:bottom w:val="single" w:sz="4" w:space="0" w:color="auto"/>
              <w:right w:val="single" w:sz="4" w:space="0" w:color="auto"/>
            </w:tcBorders>
            <w:shd w:val="clear" w:color="auto" w:fill="auto"/>
            <w:vAlign w:val="center"/>
            <w:hideMark/>
          </w:tcPr>
          <w:p w14:paraId="33B382E3"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08B10799"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150 KW</w:t>
            </w:r>
          </w:p>
        </w:tc>
        <w:tc>
          <w:tcPr>
            <w:tcW w:w="992" w:type="dxa"/>
            <w:tcBorders>
              <w:top w:val="nil"/>
              <w:left w:val="nil"/>
              <w:bottom w:val="single" w:sz="4" w:space="0" w:color="auto"/>
              <w:right w:val="single" w:sz="4" w:space="0" w:color="auto"/>
            </w:tcBorders>
            <w:shd w:val="clear" w:color="auto" w:fill="auto"/>
            <w:noWrap/>
            <w:vAlign w:val="center"/>
            <w:hideMark/>
          </w:tcPr>
          <w:p w14:paraId="0A7D36DA"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00ADFA81" w14:textId="77777777" w:rsidR="002156AC" w:rsidRPr="00F041A1" w:rsidRDefault="002156AC" w:rsidP="002156AC">
            <w:pPr>
              <w:jc w:val="center"/>
              <w:rPr>
                <w:rFonts w:ascii="Calibri" w:hAnsi="Calibri" w:cs="Calibri"/>
                <w:color w:val="000000"/>
                <w:lang w:eastAsia="es-MX"/>
              </w:rPr>
            </w:pPr>
          </w:p>
        </w:tc>
        <w:tc>
          <w:tcPr>
            <w:tcW w:w="1063" w:type="dxa"/>
            <w:tcBorders>
              <w:top w:val="nil"/>
              <w:left w:val="nil"/>
              <w:bottom w:val="single" w:sz="4" w:space="0" w:color="auto"/>
              <w:right w:val="single" w:sz="4" w:space="0" w:color="auto"/>
            </w:tcBorders>
            <w:shd w:val="clear" w:color="auto" w:fill="auto"/>
            <w:vAlign w:val="bottom"/>
          </w:tcPr>
          <w:p w14:paraId="2D6FC7E8" w14:textId="77777777" w:rsidR="002156AC" w:rsidRPr="00F041A1" w:rsidRDefault="002156AC" w:rsidP="002156AC">
            <w:pPr>
              <w:jc w:val="cente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3454ED18"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39188095"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7C09A190"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18881A22"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0CF6EF9F"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3CBC12AF"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7</w:t>
            </w:r>
          </w:p>
        </w:tc>
        <w:tc>
          <w:tcPr>
            <w:tcW w:w="1394" w:type="dxa"/>
            <w:tcBorders>
              <w:top w:val="nil"/>
              <w:left w:val="nil"/>
              <w:bottom w:val="single" w:sz="4" w:space="0" w:color="auto"/>
              <w:right w:val="single" w:sz="4" w:space="0" w:color="auto"/>
            </w:tcBorders>
            <w:shd w:val="clear" w:color="auto" w:fill="auto"/>
            <w:vAlign w:val="center"/>
            <w:hideMark/>
          </w:tcPr>
          <w:p w14:paraId="16258E48"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LEROY SOMER</w:t>
            </w:r>
          </w:p>
        </w:tc>
        <w:tc>
          <w:tcPr>
            <w:tcW w:w="977" w:type="dxa"/>
            <w:tcBorders>
              <w:top w:val="nil"/>
              <w:left w:val="nil"/>
              <w:bottom w:val="single" w:sz="4" w:space="0" w:color="auto"/>
              <w:right w:val="single" w:sz="4" w:space="0" w:color="auto"/>
            </w:tcBorders>
            <w:shd w:val="clear" w:color="auto" w:fill="auto"/>
            <w:vAlign w:val="center"/>
            <w:hideMark/>
          </w:tcPr>
          <w:p w14:paraId="39D0174E"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150 KW</w:t>
            </w:r>
          </w:p>
        </w:tc>
        <w:tc>
          <w:tcPr>
            <w:tcW w:w="992" w:type="dxa"/>
            <w:tcBorders>
              <w:top w:val="nil"/>
              <w:left w:val="nil"/>
              <w:bottom w:val="single" w:sz="4" w:space="0" w:color="auto"/>
              <w:right w:val="single" w:sz="4" w:space="0" w:color="auto"/>
            </w:tcBorders>
            <w:shd w:val="clear" w:color="auto" w:fill="auto"/>
            <w:noWrap/>
            <w:vAlign w:val="center"/>
            <w:hideMark/>
          </w:tcPr>
          <w:p w14:paraId="7F1AD92F"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440AD5B6" w14:textId="77777777" w:rsidR="002156AC" w:rsidRPr="00F041A1" w:rsidRDefault="002156AC" w:rsidP="002156AC">
            <w:pPr>
              <w:jc w:val="center"/>
              <w:rPr>
                <w:rFonts w:ascii="Calibri" w:hAnsi="Calibri" w:cs="Calibri"/>
                <w:color w:val="000000"/>
                <w:lang w:eastAsia="es-MX"/>
              </w:rPr>
            </w:pPr>
          </w:p>
        </w:tc>
        <w:tc>
          <w:tcPr>
            <w:tcW w:w="1063" w:type="dxa"/>
            <w:tcBorders>
              <w:top w:val="nil"/>
              <w:left w:val="nil"/>
              <w:bottom w:val="single" w:sz="4" w:space="0" w:color="auto"/>
              <w:right w:val="single" w:sz="4" w:space="0" w:color="auto"/>
            </w:tcBorders>
            <w:shd w:val="clear" w:color="auto" w:fill="auto"/>
            <w:vAlign w:val="bottom"/>
          </w:tcPr>
          <w:p w14:paraId="6EB587D9" w14:textId="77777777" w:rsidR="002156AC" w:rsidRPr="00F041A1" w:rsidRDefault="002156AC" w:rsidP="002156AC">
            <w:pPr>
              <w:jc w:val="cente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45297CC7"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63A4BC53"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41D9BAC8"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58DF6372"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338E073E" w14:textId="77777777" w:rsidTr="002156AC">
        <w:trPr>
          <w:trHeight w:val="20"/>
          <w:jc w:val="center"/>
        </w:trPr>
        <w:tc>
          <w:tcPr>
            <w:tcW w:w="991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78536D1E" w14:textId="77777777" w:rsidR="002156AC" w:rsidRPr="00F041A1" w:rsidRDefault="002156AC" w:rsidP="002156AC">
            <w:pPr>
              <w:jc w:val="center"/>
              <w:rPr>
                <w:rFonts w:ascii="Arial" w:hAnsi="Arial" w:cs="Arial"/>
                <w:b/>
                <w:bCs/>
                <w:color w:val="000000"/>
                <w:sz w:val="16"/>
                <w:szCs w:val="16"/>
                <w:lang w:eastAsia="es-MX"/>
              </w:rPr>
            </w:pPr>
            <w:r w:rsidRPr="00F041A1">
              <w:rPr>
                <w:rFonts w:ascii="Arial" w:hAnsi="Arial" w:cs="Arial"/>
                <w:b/>
                <w:bCs/>
                <w:color w:val="000000"/>
                <w:sz w:val="16"/>
                <w:szCs w:val="16"/>
                <w:lang w:eastAsia="es-MX"/>
              </w:rPr>
              <w:t>Inmueble Zafiro II</w:t>
            </w:r>
          </w:p>
        </w:tc>
      </w:tr>
      <w:tr w:rsidR="002156AC" w:rsidRPr="00F041A1" w14:paraId="6B0D769B"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6AB8AC5D"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8</w:t>
            </w:r>
          </w:p>
        </w:tc>
        <w:tc>
          <w:tcPr>
            <w:tcW w:w="1394" w:type="dxa"/>
            <w:tcBorders>
              <w:top w:val="nil"/>
              <w:left w:val="nil"/>
              <w:bottom w:val="single" w:sz="4" w:space="0" w:color="auto"/>
              <w:right w:val="single" w:sz="4" w:space="0" w:color="auto"/>
            </w:tcBorders>
            <w:shd w:val="clear" w:color="auto" w:fill="auto"/>
            <w:vAlign w:val="center"/>
            <w:hideMark/>
          </w:tcPr>
          <w:p w14:paraId="49B959A1"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66B05A44"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80 KW</w:t>
            </w:r>
          </w:p>
        </w:tc>
        <w:tc>
          <w:tcPr>
            <w:tcW w:w="992" w:type="dxa"/>
            <w:tcBorders>
              <w:top w:val="nil"/>
              <w:left w:val="nil"/>
              <w:bottom w:val="single" w:sz="4" w:space="0" w:color="auto"/>
              <w:right w:val="single" w:sz="4" w:space="0" w:color="auto"/>
            </w:tcBorders>
            <w:shd w:val="clear" w:color="auto" w:fill="auto"/>
            <w:noWrap/>
            <w:vAlign w:val="center"/>
            <w:hideMark/>
          </w:tcPr>
          <w:p w14:paraId="1683C84F"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58A83DDD"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495A25D8"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226AB227"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72413E1C"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4BF89E00"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1BD23A26"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5AB5A376" w14:textId="77777777" w:rsidTr="002156AC">
        <w:trPr>
          <w:trHeight w:val="20"/>
          <w:jc w:val="center"/>
        </w:trPr>
        <w:tc>
          <w:tcPr>
            <w:tcW w:w="991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7E8BF7FD" w14:textId="77777777" w:rsidR="002156AC" w:rsidRPr="00F041A1" w:rsidRDefault="002156AC" w:rsidP="002156AC">
            <w:pPr>
              <w:jc w:val="center"/>
              <w:rPr>
                <w:rFonts w:ascii="Arial" w:hAnsi="Arial" w:cs="Arial"/>
                <w:b/>
                <w:bCs/>
                <w:color w:val="000000"/>
                <w:sz w:val="16"/>
                <w:szCs w:val="16"/>
                <w:lang w:eastAsia="es-MX"/>
              </w:rPr>
            </w:pPr>
            <w:r w:rsidRPr="00F041A1">
              <w:rPr>
                <w:rFonts w:ascii="Arial" w:hAnsi="Arial" w:cs="Arial"/>
                <w:b/>
                <w:bCs/>
                <w:color w:val="000000"/>
                <w:sz w:val="16"/>
                <w:szCs w:val="16"/>
                <w:lang w:eastAsia="es-MX"/>
              </w:rPr>
              <w:t>Inmueble Quantum</w:t>
            </w:r>
          </w:p>
        </w:tc>
      </w:tr>
      <w:tr w:rsidR="002156AC" w:rsidRPr="00F041A1" w14:paraId="100D907F"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054CDE22"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9</w:t>
            </w:r>
          </w:p>
        </w:tc>
        <w:tc>
          <w:tcPr>
            <w:tcW w:w="1394" w:type="dxa"/>
            <w:tcBorders>
              <w:top w:val="nil"/>
              <w:left w:val="nil"/>
              <w:bottom w:val="single" w:sz="4" w:space="0" w:color="auto"/>
              <w:right w:val="single" w:sz="4" w:space="0" w:color="auto"/>
            </w:tcBorders>
            <w:shd w:val="clear" w:color="auto" w:fill="auto"/>
            <w:vAlign w:val="center"/>
            <w:hideMark/>
          </w:tcPr>
          <w:p w14:paraId="70F25FEB"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1D56A299"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80 KW</w:t>
            </w:r>
          </w:p>
        </w:tc>
        <w:tc>
          <w:tcPr>
            <w:tcW w:w="992" w:type="dxa"/>
            <w:tcBorders>
              <w:top w:val="nil"/>
              <w:left w:val="nil"/>
              <w:bottom w:val="single" w:sz="4" w:space="0" w:color="auto"/>
              <w:right w:val="single" w:sz="4" w:space="0" w:color="auto"/>
            </w:tcBorders>
            <w:shd w:val="clear" w:color="auto" w:fill="auto"/>
            <w:noWrap/>
            <w:vAlign w:val="center"/>
            <w:hideMark/>
          </w:tcPr>
          <w:p w14:paraId="1FA89489"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21571427"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24ACE17B"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1752DFD6"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6161D867"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01B7C216"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019D713B"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0F1398FF"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736D1B1D"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10</w:t>
            </w:r>
          </w:p>
        </w:tc>
        <w:tc>
          <w:tcPr>
            <w:tcW w:w="1394" w:type="dxa"/>
            <w:tcBorders>
              <w:top w:val="nil"/>
              <w:left w:val="nil"/>
              <w:bottom w:val="single" w:sz="4" w:space="0" w:color="auto"/>
              <w:right w:val="single" w:sz="4" w:space="0" w:color="auto"/>
            </w:tcBorders>
            <w:shd w:val="clear" w:color="auto" w:fill="auto"/>
            <w:vAlign w:val="center"/>
            <w:hideMark/>
          </w:tcPr>
          <w:p w14:paraId="3BB62373"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557ABED4"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100 KW</w:t>
            </w:r>
          </w:p>
        </w:tc>
        <w:tc>
          <w:tcPr>
            <w:tcW w:w="992" w:type="dxa"/>
            <w:tcBorders>
              <w:top w:val="nil"/>
              <w:left w:val="nil"/>
              <w:bottom w:val="single" w:sz="4" w:space="0" w:color="auto"/>
              <w:right w:val="single" w:sz="4" w:space="0" w:color="auto"/>
            </w:tcBorders>
            <w:shd w:val="clear" w:color="auto" w:fill="auto"/>
            <w:noWrap/>
            <w:vAlign w:val="center"/>
            <w:hideMark/>
          </w:tcPr>
          <w:p w14:paraId="60F7B2DD"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1995BF0D"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20CF0561"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410E21CC"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5633547E"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0A3D4742"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6BE36E83"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7B035E5E"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7DE1166C"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11</w:t>
            </w:r>
          </w:p>
        </w:tc>
        <w:tc>
          <w:tcPr>
            <w:tcW w:w="1394" w:type="dxa"/>
            <w:tcBorders>
              <w:top w:val="nil"/>
              <w:left w:val="nil"/>
              <w:bottom w:val="single" w:sz="4" w:space="0" w:color="auto"/>
              <w:right w:val="single" w:sz="4" w:space="0" w:color="auto"/>
            </w:tcBorders>
            <w:shd w:val="clear" w:color="auto" w:fill="auto"/>
            <w:vAlign w:val="center"/>
            <w:hideMark/>
          </w:tcPr>
          <w:p w14:paraId="3F261862"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338237DA"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150 KW</w:t>
            </w:r>
          </w:p>
        </w:tc>
        <w:tc>
          <w:tcPr>
            <w:tcW w:w="992" w:type="dxa"/>
            <w:tcBorders>
              <w:top w:val="nil"/>
              <w:left w:val="nil"/>
              <w:bottom w:val="single" w:sz="4" w:space="0" w:color="auto"/>
              <w:right w:val="single" w:sz="4" w:space="0" w:color="auto"/>
            </w:tcBorders>
            <w:shd w:val="clear" w:color="auto" w:fill="auto"/>
            <w:noWrap/>
            <w:vAlign w:val="center"/>
            <w:hideMark/>
          </w:tcPr>
          <w:p w14:paraId="25A56E47"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56846997"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30D3B0DB"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443483B8"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2DAE1298"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0A0C2884"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0F7AF485"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2999E48D" w14:textId="77777777" w:rsidTr="002156AC">
        <w:trPr>
          <w:trHeight w:val="20"/>
          <w:jc w:val="center"/>
        </w:trPr>
        <w:tc>
          <w:tcPr>
            <w:tcW w:w="991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4B482400" w14:textId="77777777" w:rsidR="002156AC" w:rsidRPr="00F041A1" w:rsidRDefault="002156AC" w:rsidP="002156AC">
            <w:pPr>
              <w:jc w:val="center"/>
              <w:rPr>
                <w:rFonts w:ascii="Arial" w:hAnsi="Arial" w:cs="Arial"/>
                <w:b/>
                <w:bCs/>
                <w:color w:val="000000"/>
                <w:sz w:val="16"/>
                <w:szCs w:val="16"/>
                <w:lang w:eastAsia="es-MX"/>
              </w:rPr>
            </w:pPr>
            <w:r w:rsidRPr="00F041A1">
              <w:rPr>
                <w:rFonts w:ascii="Arial" w:hAnsi="Arial" w:cs="Arial"/>
                <w:b/>
                <w:bCs/>
                <w:color w:val="000000"/>
                <w:sz w:val="16"/>
                <w:szCs w:val="16"/>
                <w:lang w:eastAsia="es-MX"/>
              </w:rPr>
              <w:t>Inmueble Acoxpa</w:t>
            </w:r>
          </w:p>
        </w:tc>
      </w:tr>
      <w:tr w:rsidR="002156AC" w:rsidRPr="00F041A1" w14:paraId="59C4153D"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0FE1B2D1"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12</w:t>
            </w:r>
          </w:p>
        </w:tc>
        <w:tc>
          <w:tcPr>
            <w:tcW w:w="1394" w:type="dxa"/>
            <w:tcBorders>
              <w:top w:val="nil"/>
              <w:left w:val="nil"/>
              <w:bottom w:val="single" w:sz="4" w:space="0" w:color="auto"/>
              <w:right w:val="single" w:sz="4" w:space="0" w:color="auto"/>
            </w:tcBorders>
            <w:shd w:val="clear" w:color="auto" w:fill="auto"/>
            <w:vAlign w:val="center"/>
            <w:hideMark/>
          </w:tcPr>
          <w:p w14:paraId="6095BB3D"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6B3CFFA7"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300 KW</w:t>
            </w:r>
          </w:p>
        </w:tc>
        <w:tc>
          <w:tcPr>
            <w:tcW w:w="992" w:type="dxa"/>
            <w:tcBorders>
              <w:top w:val="nil"/>
              <w:left w:val="nil"/>
              <w:bottom w:val="single" w:sz="4" w:space="0" w:color="auto"/>
              <w:right w:val="single" w:sz="4" w:space="0" w:color="auto"/>
            </w:tcBorders>
            <w:shd w:val="clear" w:color="auto" w:fill="auto"/>
            <w:noWrap/>
            <w:vAlign w:val="center"/>
            <w:hideMark/>
          </w:tcPr>
          <w:p w14:paraId="1E28AA79"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1920A0BA"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13C2BEF6"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3124B078"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6792C1E9"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0425EB14"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3DB8132A"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3D8FB29B"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526F9CFA"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13</w:t>
            </w:r>
          </w:p>
        </w:tc>
        <w:tc>
          <w:tcPr>
            <w:tcW w:w="1394" w:type="dxa"/>
            <w:tcBorders>
              <w:top w:val="nil"/>
              <w:left w:val="nil"/>
              <w:bottom w:val="single" w:sz="4" w:space="0" w:color="auto"/>
              <w:right w:val="single" w:sz="4" w:space="0" w:color="auto"/>
            </w:tcBorders>
            <w:shd w:val="clear" w:color="auto" w:fill="auto"/>
            <w:vAlign w:val="center"/>
            <w:hideMark/>
          </w:tcPr>
          <w:p w14:paraId="1EE5F82A"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776E38D3"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300 KW</w:t>
            </w:r>
          </w:p>
        </w:tc>
        <w:tc>
          <w:tcPr>
            <w:tcW w:w="992" w:type="dxa"/>
            <w:tcBorders>
              <w:top w:val="nil"/>
              <w:left w:val="nil"/>
              <w:bottom w:val="single" w:sz="4" w:space="0" w:color="auto"/>
              <w:right w:val="single" w:sz="4" w:space="0" w:color="auto"/>
            </w:tcBorders>
            <w:shd w:val="clear" w:color="auto" w:fill="auto"/>
            <w:noWrap/>
            <w:vAlign w:val="center"/>
            <w:hideMark/>
          </w:tcPr>
          <w:p w14:paraId="5A86E120"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037766D0"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16AFF967"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77FFB4F6"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27CE4BB0"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303A5E67"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4A44697D"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14A7983E"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4CC3C81D"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14</w:t>
            </w:r>
          </w:p>
        </w:tc>
        <w:tc>
          <w:tcPr>
            <w:tcW w:w="1394" w:type="dxa"/>
            <w:tcBorders>
              <w:top w:val="nil"/>
              <w:left w:val="nil"/>
              <w:bottom w:val="single" w:sz="4" w:space="0" w:color="auto"/>
              <w:right w:val="single" w:sz="4" w:space="0" w:color="auto"/>
            </w:tcBorders>
            <w:shd w:val="clear" w:color="auto" w:fill="auto"/>
            <w:vAlign w:val="center"/>
            <w:hideMark/>
          </w:tcPr>
          <w:p w14:paraId="0DE0D848"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hideMark/>
          </w:tcPr>
          <w:p w14:paraId="05D5EA2C"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100 KW</w:t>
            </w:r>
          </w:p>
        </w:tc>
        <w:tc>
          <w:tcPr>
            <w:tcW w:w="992" w:type="dxa"/>
            <w:tcBorders>
              <w:top w:val="nil"/>
              <w:left w:val="nil"/>
              <w:bottom w:val="single" w:sz="4" w:space="0" w:color="auto"/>
              <w:right w:val="single" w:sz="4" w:space="0" w:color="auto"/>
            </w:tcBorders>
            <w:shd w:val="clear" w:color="auto" w:fill="auto"/>
            <w:noWrap/>
            <w:vAlign w:val="center"/>
            <w:hideMark/>
          </w:tcPr>
          <w:p w14:paraId="7A854D4F"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66F3B9CC"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2F2BA8BE"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38F54E80"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35D1574C"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3B0ECD6F"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41EBF876"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120D9E58" w14:textId="77777777" w:rsidTr="002156AC">
        <w:trPr>
          <w:trHeight w:val="20"/>
          <w:jc w:val="center"/>
        </w:trPr>
        <w:tc>
          <w:tcPr>
            <w:tcW w:w="991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7C884009" w14:textId="77777777" w:rsidR="002156AC" w:rsidRPr="00F041A1" w:rsidRDefault="002156AC" w:rsidP="002156AC">
            <w:pPr>
              <w:jc w:val="center"/>
              <w:rPr>
                <w:rFonts w:ascii="Arial" w:hAnsi="Arial" w:cs="Arial"/>
                <w:b/>
                <w:bCs/>
                <w:color w:val="000000"/>
                <w:sz w:val="16"/>
                <w:szCs w:val="16"/>
                <w:lang w:eastAsia="es-MX"/>
              </w:rPr>
            </w:pPr>
            <w:r w:rsidRPr="00F041A1">
              <w:rPr>
                <w:rFonts w:ascii="Arial" w:hAnsi="Arial" w:cs="Arial"/>
                <w:b/>
                <w:bCs/>
                <w:color w:val="000000"/>
                <w:sz w:val="16"/>
                <w:szCs w:val="16"/>
                <w:lang w:eastAsia="es-MX"/>
              </w:rPr>
              <w:t>Inmueble Registro Federal de Electores</w:t>
            </w:r>
          </w:p>
        </w:tc>
      </w:tr>
      <w:tr w:rsidR="002156AC" w:rsidRPr="00F041A1" w14:paraId="1655B6A1"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2F806039"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15</w:t>
            </w:r>
          </w:p>
        </w:tc>
        <w:tc>
          <w:tcPr>
            <w:tcW w:w="1394" w:type="dxa"/>
            <w:tcBorders>
              <w:top w:val="nil"/>
              <w:left w:val="nil"/>
              <w:bottom w:val="single" w:sz="4" w:space="0" w:color="auto"/>
              <w:right w:val="single" w:sz="4" w:space="0" w:color="auto"/>
            </w:tcBorders>
            <w:shd w:val="clear" w:color="auto" w:fill="auto"/>
            <w:vAlign w:val="center"/>
            <w:hideMark/>
          </w:tcPr>
          <w:p w14:paraId="6AF844C5"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PLANELEC</w:t>
            </w:r>
          </w:p>
        </w:tc>
        <w:tc>
          <w:tcPr>
            <w:tcW w:w="977" w:type="dxa"/>
            <w:tcBorders>
              <w:top w:val="nil"/>
              <w:left w:val="nil"/>
              <w:bottom w:val="single" w:sz="4" w:space="0" w:color="auto"/>
              <w:right w:val="single" w:sz="4" w:space="0" w:color="auto"/>
            </w:tcBorders>
            <w:shd w:val="clear" w:color="auto" w:fill="auto"/>
            <w:vAlign w:val="center"/>
            <w:hideMark/>
          </w:tcPr>
          <w:p w14:paraId="51732024"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220 KW</w:t>
            </w:r>
          </w:p>
        </w:tc>
        <w:tc>
          <w:tcPr>
            <w:tcW w:w="992" w:type="dxa"/>
            <w:tcBorders>
              <w:top w:val="nil"/>
              <w:left w:val="nil"/>
              <w:bottom w:val="single" w:sz="4" w:space="0" w:color="auto"/>
              <w:right w:val="single" w:sz="4" w:space="0" w:color="auto"/>
            </w:tcBorders>
            <w:shd w:val="clear" w:color="auto" w:fill="auto"/>
            <w:noWrap/>
            <w:vAlign w:val="center"/>
            <w:hideMark/>
          </w:tcPr>
          <w:p w14:paraId="48A4F88B"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7BDFC2CF"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524188FE"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3731539D"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7A61719E"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0750B476"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3E27C24C"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0857F060" w14:textId="77777777" w:rsidTr="002156AC">
        <w:trPr>
          <w:trHeight w:val="20"/>
          <w:jc w:val="center"/>
        </w:trPr>
        <w:tc>
          <w:tcPr>
            <w:tcW w:w="991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714BE9DE" w14:textId="77777777" w:rsidR="002156AC" w:rsidRPr="00F041A1" w:rsidRDefault="002156AC" w:rsidP="002156AC">
            <w:pPr>
              <w:jc w:val="center"/>
              <w:rPr>
                <w:rFonts w:ascii="Arial" w:hAnsi="Arial" w:cs="Arial"/>
                <w:b/>
                <w:bCs/>
                <w:color w:val="000000"/>
                <w:sz w:val="16"/>
                <w:szCs w:val="16"/>
                <w:lang w:eastAsia="es-MX"/>
              </w:rPr>
            </w:pPr>
            <w:r w:rsidRPr="00F041A1">
              <w:rPr>
                <w:rFonts w:ascii="Arial" w:hAnsi="Arial" w:cs="Arial"/>
                <w:b/>
                <w:bCs/>
                <w:color w:val="000000"/>
                <w:sz w:val="16"/>
                <w:szCs w:val="16"/>
                <w:lang w:eastAsia="es-MX"/>
              </w:rPr>
              <w:t xml:space="preserve">Inmueble Centro de Cómputo y Resguardo Documental </w:t>
            </w:r>
            <w:r w:rsidRPr="00F041A1">
              <w:rPr>
                <w:rFonts w:ascii="Arial" w:hAnsi="Arial" w:cs="Arial"/>
                <w:b/>
                <w:bCs/>
                <w:i/>
                <w:iCs/>
                <w:color w:val="000000"/>
                <w:sz w:val="16"/>
                <w:szCs w:val="16"/>
                <w:lang w:eastAsia="es-MX"/>
              </w:rPr>
              <w:t>(CECYRD)</w:t>
            </w:r>
          </w:p>
        </w:tc>
      </w:tr>
      <w:tr w:rsidR="002156AC" w:rsidRPr="00F041A1" w14:paraId="5EC46021"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30AD36C4"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16</w:t>
            </w:r>
          </w:p>
        </w:tc>
        <w:tc>
          <w:tcPr>
            <w:tcW w:w="1394" w:type="dxa"/>
            <w:tcBorders>
              <w:top w:val="nil"/>
              <w:left w:val="nil"/>
              <w:bottom w:val="single" w:sz="4" w:space="0" w:color="auto"/>
              <w:right w:val="single" w:sz="4" w:space="0" w:color="auto"/>
            </w:tcBorders>
            <w:shd w:val="clear" w:color="auto" w:fill="auto"/>
            <w:vAlign w:val="center"/>
            <w:hideMark/>
          </w:tcPr>
          <w:p w14:paraId="001AD745"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IGSA</w:t>
            </w:r>
          </w:p>
        </w:tc>
        <w:tc>
          <w:tcPr>
            <w:tcW w:w="977" w:type="dxa"/>
            <w:tcBorders>
              <w:top w:val="nil"/>
              <w:left w:val="nil"/>
              <w:bottom w:val="single" w:sz="4" w:space="0" w:color="auto"/>
              <w:right w:val="single" w:sz="4" w:space="0" w:color="auto"/>
            </w:tcBorders>
            <w:shd w:val="clear" w:color="auto" w:fill="auto"/>
            <w:vAlign w:val="center"/>
            <w:hideMark/>
          </w:tcPr>
          <w:p w14:paraId="20C13248"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900 KW</w:t>
            </w:r>
          </w:p>
        </w:tc>
        <w:tc>
          <w:tcPr>
            <w:tcW w:w="992" w:type="dxa"/>
            <w:tcBorders>
              <w:top w:val="nil"/>
              <w:left w:val="nil"/>
              <w:bottom w:val="single" w:sz="4" w:space="0" w:color="auto"/>
              <w:right w:val="single" w:sz="4" w:space="0" w:color="auto"/>
            </w:tcBorders>
            <w:shd w:val="clear" w:color="auto" w:fill="auto"/>
            <w:noWrap/>
            <w:vAlign w:val="center"/>
            <w:hideMark/>
          </w:tcPr>
          <w:p w14:paraId="2EB2C12F"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1AAA05D0"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07ADB8F5"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2E9D51EB"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645C5FB6"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46D0C3ED"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51F929C6"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3731F5C6"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2EA8AB9B"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17</w:t>
            </w:r>
          </w:p>
        </w:tc>
        <w:tc>
          <w:tcPr>
            <w:tcW w:w="1394" w:type="dxa"/>
            <w:tcBorders>
              <w:top w:val="nil"/>
              <w:left w:val="nil"/>
              <w:bottom w:val="single" w:sz="4" w:space="0" w:color="auto"/>
              <w:right w:val="single" w:sz="4" w:space="0" w:color="auto"/>
            </w:tcBorders>
            <w:shd w:val="clear" w:color="auto" w:fill="auto"/>
            <w:vAlign w:val="center"/>
            <w:hideMark/>
          </w:tcPr>
          <w:p w14:paraId="17CC1614"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IGSA</w:t>
            </w:r>
          </w:p>
        </w:tc>
        <w:tc>
          <w:tcPr>
            <w:tcW w:w="977" w:type="dxa"/>
            <w:tcBorders>
              <w:top w:val="nil"/>
              <w:left w:val="nil"/>
              <w:bottom w:val="single" w:sz="4" w:space="0" w:color="auto"/>
              <w:right w:val="single" w:sz="4" w:space="0" w:color="auto"/>
            </w:tcBorders>
            <w:shd w:val="clear" w:color="auto" w:fill="auto"/>
            <w:vAlign w:val="center"/>
            <w:hideMark/>
          </w:tcPr>
          <w:p w14:paraId="0B77BCA9"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100 KW</w:t>
            </w:r>
          </w:p>
        </w:tc>
        <w:tc>
          <w:tcPr>
            <w:tcW w:w="992" w:type="dxa"/>
            <w:tcBorders>
              <w:top w:val="nil"/>
              <w:left w:val="nil"/>
              <w:bottom w:val="single" w:sz="4" w:space="0" w:color="auto"/>
              <w:right w:val="single" w:sz="4" w:space="0" w:color="auto"/>
            </w:tcBorders>
            <w:shd w:val="clear" w:color="auto" w:fill="auto"/>
            <w:noWrap/>
            <w:vAlign w:val="center"/>
            <w:hideMark/>
          </w:tcPr>
          <w:p w14:paraId="0B8D4623"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45C85CAB"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3297EF8D"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09CDCF7D"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379DAB07"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36B7035C"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2608B5C4"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233F0D10"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tcPr>
          <w:p w14:paraId="12AE710B" w14:textId="77777777" w:rsidR="002156AC" w:rsidRPr="00F041A1" w:rsidRDefault="002156AC" w:rsidP="002156AC">
            <w:pPr>
              <w:jc w:val="center"/>
              <w:rPr>
                <w:rFonts w:ascii="Arial" w:hAnsi="Arial" w:cs="Arial"/>
                <w:color w:val="000000"/>
                <w:sz w:val="16"/>
                <w:szCs w:val="16"/>
                <w:lang w:eastAsia="es-MX"/>
              </w:rPr>
            </w:pPr>
            <w:r>
              <w:rPr>
                <w:rFonts w:ascii="Arial" w:hAnsi="Arial" w:cs="Arial"/>
                <w:color w:val="000000"/>
                <w:sz w:val="16"/>
                <w:szCs w:val="16"/>
                <w:lang w:eastAsia="es-MX"/>
              </w:rPr>
              <w:t>18</w:t>
            </w:r>
          </w:p>
        </w:tc>
        <w:tc>
          <w:tcPr>
            <w:tcW w:w="1394" w:type="dxa"/>
            <w:tcBorders>
              <w:top w:val="nil"/>
              <w:left w:val="nil"/>
              <w:bottom w:val="single" w:sz="4" w:space="0" w:color="auto"/>
              <w:right w:val="single" w:sz="4" w:space="0" w:color="auto"/>
            </w:tcBorders>
            <w:shd w:val="clear" w:color="auto" w:fill="auto"/>
            <w:vAlign w:val="center"/>
          </w:tcPr>
          <w:p w14:paraId="49336ABE" w14:textId="77777777" w:rsidR="002156AC" w:rsidRPr="00F041A1" w:rsidRDefault="002156AC" w:rsidP="002156AC">
            <w:pPr>
              <w:jc w:val="center"/>
              <w:rPr>
                <w:rFonts w:ascii="Arial" w:hAnsi="Arial" w:cs="Arial"/>
                <w:color w:val="000000"/>
                <w:sz w:val="16"/>
                <w:szCs w:val="16"/>
                <w:lang w:eastAsia="es-MX"/>
              </w:rPr>
            </w:pPr>
            <w:r>
              <w:rPr>
                <w:rFonts w:ascii="Arial" w:hAnsi="Arial" w:cs="Arial"/>
                <w:color w:val="000000"/>
                <w:sz w:val="16"/>
                <w:szCs w:val="16"/>
                <w:lang w:eastAsia="es-MX"/>
              </w:rPr>
              <w:t>OTTOMOTORES</w:t>
            </w:r>
          </w:p>
        </w:tc>
        <w:tc>
          <w:tcPr>
            <w:tcW w:w="977" w:type="dxa"/>
            <w:tcBorders>
              <w:top w:val="nil"/>
              <w:left w:val="nil"/>
              <w:bottom w:val="single" w:sz="4" w:space="0" w:color="auto"/>
              <w:right w:val="single" w:sz="4" w:space="0" w:color="auto"/>
            </w:tcBorders>
            <w:shd w:val="clear" w:color="auto" w:fill="auto"/>
            <w:vAlign w:val="center"/>
          </w:tcPr>
          <w:p w14:paraId="5492DA42" w14:textId="77777777" w:rsidR="002156AC" w:rsidRPr="00F041A1" w:rsidRDefault="002156AC" w:rsidP="002156AC">
            <w:pPr>
              <w:jc w:val="center"/>
              <w:rPr>
                <w:rFonts w:ascii="Arial" w:hAnsi="Arial" w:cs="Arial"/>
                <w:color w:val="000000"/>
                <w:sz w:val="16"/>
                <w:szCs w:val="16"/>
                <w:lang w:eastAsia="es-MX"/>
              </w:rPr>
            </w:pPr>
            <w:r>
              <w:rPr>
                <w:rFonts w:ascii="Arial" w:hAnsi="Arial" w:cs="Arial"/>
                <w:color w:val="000000"/>
                <w:sz w:val="16"/>
                <w:szCs w:val="16"/>
                <w:lang w:eastAsia="es-MX"/>
              </w:rPr>
              <w:t>300 KW</w:t>
            </w:r>
          </w:p>
        </w:tc>
        <w:tc>
          <w:tcPr>
            <w:tcW w:w="992" w:type="dxa"/>
            <w:tcBorders>
              <w:top w:val="nil"/>
              <w:left w:val="nil"/>
              <w:bottom w:val="single" w:sz="4" w:space="0" w:color="auto"/>
              <w:right w:val="single" w:sz="4" w:space="0" w:color="auto"/>
            </w:tcBorders>
            <w:shd w:val="clear" w:color="auto" w:fill="auto"/>
            <w:noWrap/>
            <w:vAlign w:val="center"/>
          </w:tcPr>
          <w:p w14:paraId="20CBEAA6" w14:textId="77777777" w:rsidR="002156AC" w:rsidRPr="00F041A1" w:rsidRDefault="002156AC" w:rsidP="002156AC">
            <w:pPr>
              <w:jc w:val="center"/>
              <w:rPr>
                <w:rFonts w:ascii="Calibri" w:hAnsi="Calibri" w:cs="Calibri"/>
                <w:color w:val="000000"/>
                <w:lang w:eastAsia="es-MX"/>
              </w:rPr>
            </w:pPr>
            <w:r>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tcPr>
          <w:p w14:paraId="49F59F85" w14:textId="77777777" w:rsidR="002156AC" w:rsidRPr="00F041A1" w:rsidRDefault="002156AC" w:rsidP="002156AC">
            <w:pPr>
              <w:rPr>
                <w:rFonts w:ascii="Calibri" w:hAnsi="Calibri" w:cs="Calibri"/>
                <w:color w:val="000000"/>
                <w:lang w:eastAsia="es-MX"/>
              </w:rPr>
            </w:pPr>
          </w:p>
        </w:tc>
        <w:tc>
          <w:tcPr>
            <w:tcW w:w="1063" w:type="dxa"/>
            <w:tcBorders>
              <w:top w:val="nil"/>
              <w:left w:val="nil"/>
              <w:bottom w:val="single" w:sz="4" w:space="0" w:color="auto"/>
              <w:right w:val="single" w:sz="4" w:space="0" w:color="auto"/>
            </w:tcBorders>
            <w:shd w:val="clear" w:color="auto" w:fill="auto"/>
            <w:vAlign w:val="bottom"/>
          </w:tcPr>
          <w:p w14:paraId="6EF59A83"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tcPr>
          <w:p w14:paraId="5F3594B1" w14:textId="77777777" w:rsidR="002156AC" w:rsidRPr="00F041A1" w:rsidRDefault="002156AC" w:rsidP="002156AC">
            <w:pPr>
              <w:jc w:val="center"/>
              <w:rPr>
                <w:rFonts w:ascii="Calibri" w:hAnsi="Calibri" w:cs="Calibri"/>
                <w:color w:val="000000"/>
                <w:lang w:eastAsia="es-MX"/>
              </w:rPr>
            </w:pPr>
            <w:r>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tcPr>
          <w:p w14:paraId="259622F1"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vAlign w:val="bottom"/>
          </w:tcPr>
          <w:p w14:paraId="0BC74CD3"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tcPr>
          <w:p w14:paraId="77DAE2E3" w14:textId="77777777" w:rsidR="002156AC" w:rsidRPr="00F041A1" w:rsidRDefault="002156AC" w:rsidP="002156AC">
            <w:pPr>
              <w:rPr>
                <w:rFonts w:ascii="Calibri" w:hAnsi="Calibri" w:cs="Calibri"/>
                <w:color w:val="000000"/>
                <w:lang w:eastAsia="es-MX"/>
              </w:rPr>
            </w:pPr>
          </w:p>
        </w:tc>
      </w:tr>
      <w:tr w:rsidR="002156AC" w:rsidRPr="00F041A1" w14:paraId="0A77DD83"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tcPr>
          <w:p w14:paraId="44E4D62F" w14:textId="77777777" w:rsidR="002156AC" w:rsidRPr="00F041A1" w:rsidRDefault="002156AC" w:rsidP="002156AC">
            <w:pPr>
              <w:jc w:val="center"/>
              <w:rPr>
                <w:rFonts w:ascii="Arial" w:hAnsi="Arial" w:cs="Arial"/>
                <w:color w:val="000000"/>
                <w:sz w:val="16"/>
                <w:szCs w:val="16"/>
                <w:lang w:eastAsia="es-MX"/>
              </w:rPr>
            </w:pPr>
            <w:r>
              <w:rPr>
                <w:rFonts w:ascii="Arial" w:hAnsi="Arial" w:cs="Arial"/>
                <w:color w:val="000000"/>
                <w:sz w:val="16"/>
                <w:szCs w:val="16"/>
                <w:lang w:eastAsia="es-MX"/>
              </w:rPr>
              <w:t>19</w:t>
            </w:r>
          </w:p>
        </w:tc>
        <w:tc>
          <w:tcPr>
            <w:tcW w:w="1394" w:type="dxa"/>
            <w:tcBorders>
              <w:top w:val="nil"/>
              <w:left w:val="nil"/>
              <w:bottom w:val="single" w:sz="4" w:space="0" w:color="auto"/>
              <w:right w:val="single" w:sz="4" w:space="0" w:color="auto"/>
            </w:tcBorders>
            <w:shd w:val="clear" w:color="auto" w:fill="auto"/>
            <w:vAlign w:val="center"/>
          </w:tcPr>
          <w:p w14:paraId="19F9ABD5" w14:textId="77777777" w:rsidR="002156AC" w:rsidRPr="00F041A1" w:rsidRDefault="002156AC" w:rsidP="002156AC">
            <w:pPr>
              <w:jc w:val="center"/>
              <w:rPr>
                <w:rFonts w:ascii="Arial" w:hAnsi="Arial" w:cs="Arial"/>
                <w:color w:val="000000"/>
                <w:sz w:val="16"/>
                <w:szCs w:val="16"/>
                <w:lang w:eastAsia="es-MX"/>
              </w:rPr>
            </w:pPr>
            <w:r>
              <w:rPr>
                <w:rFonts w:ascii="Arial" w:hAnsi="Arial" w:cs="Arial"/>
                <w:color w:val="000000"/>
                <w:sz w:val="16"/>
                <w:szCs w:val="16"/>
                <w:lang w:eastAsia="es-MX"/>
              </w:rPr>
              <w:t>OTTOMOTORES (Transferencia)</w:t>
            </w:r>
          </w:p>
        </w:tc>
        <w:tc>
          <w:tcPr>
            <w:tcW w:w="977" w:type="dxa"/>
            <w:tcBorders>
              <w:top w:val="nil"/>
              <w:left w:val="nil"/>
              <w:bottom w:val="single" w:sz="4" w:space="0" w:color="auto"/>
              <w:right w:val="single" w:sz="4" w:space="0" w:color="auto"/>
            </w:tcBorders>
            <w:shd w:val="clear" w:color="auto" w:fill="auto"/>
            <w:vAlign w:val="center"/>
          </w:tcPr>
          <w:p w14:paraId="1A41CD4B" w14:textId="77777777" w:rsidR="002156AC" w:rsidRPr="00F041A1" w:rsidRDefault="002156AC" w:rsidP="002156AC">
            <w:pPr>
              <w:jc w:val="center"/>
              <w:rPr>
                <w:rFonts w:ascii="Arial" w:hAnsi="Arial" w:cs="Arial"/>
                <w:color w:val="000000"/>
                <w:sz w:val="16"/>
                <w:szCs w:val="16"/>
                <w:lang w:eastAsia="es-MX"/>
              </w:rPr>
            </w:pPr>
            <w:r>
              <w:rPr>
                <w:rFonts w:ascii="Arial" w:hAnsi="Arial" w:cs="Arial"/>
                <w:color w:val="000000"/>
                <w:sz w:val="16"/>
                <w:szCs w:val="16"/>
                <w:lang w:eastAsia="es-MX"/>
              </w:rPr>
              <w:t>-</w:t>
            </w:r>
          </w:p>
        </w:tc>
        <w:tc>
          <w:tcPr>
            <w:tcW w:w="992" w:type="dxa"/>
            <w:tcBorders>
              <w:top w:val="nil"/>
              <w:left w:val="nil"/>
              <w:bottom w:val="single" w:sz="4" w:space="0" w:color="auto"/>
              <w:right w:val="single" w:sz="4" w:space="0" w:color="auto"/>
            </w:tcBorders>
            <w:shd w:val="clear" w:color="auto" w:fill="auto"/>
            <w:noWrap/>
            <w:vAlign w:val="center"/>
          </w:tcPr>
          <w:p w14:paraId="696D7196" w14:textId="77777777" w:rsidR="002156AC" w:rsidRPr="00F041A1" w:rsidRDefault="002156AC" w:rsidP="002156AC">
            <w:pPr>
              <w:jc w:val="center"/>
              <w:rPr>
                <w:rFonts w:ascii="Calibri" w:hAnsi="Calibri" w:cs="Calibri"/>
                <w:color w:val="000000"/>
                <w:lang w:eastAsia="es-MX"/>
              </w:rPr>
            </w:pPr>
            <w:r>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tcPr>
          <w:p w14:paraId="26AB824D" w14:textId="77777777" w:rsidR="002156AC" w:rsidRPr="00F041A1" w:rsidRDefault="002156AC" w:rsidP="002156AC">
            <w:pPr>
              <w:rPr>
                <w:rFonts w:ascii="Calibri" w:hAnsi="Calibri" w:cs="Calibri"/>
                <w:color w:val="000000"/>
                <w:lang w:eastAsia="es-MX"/>
              </w:rPr>
            </w:pPr>
          </w:p>
        </w:tc>
        <w:tc>
          <w:tcPr>
            <w:tcW w:w="1063" w:type="dxa"/>
            <w:tcBorders>
              <w:top w:val="nil"/>
              <w:left w:val="nil"/>
              <w:bottom w:val="single" w:sz="4" w:space="0" w:color="auto"/>
              <w:right w:val="single" w:sz="4" w:space="0" w:color="auto"/>
            </w:tcBorders>
            <w:shd w:val="clear" w:color="auto" w:fill="auto"/>
            <w:vAlign w:val="bottom"/>
          </w:tcPr>
          <w:p w14:paraId="1CB292A6"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tcPr>
          <w:p w14:paraId="09B0B982" w14:textId="77777777" w:rsidR="002156AC" w:rsidRPr="00F041A1" w:rsidRDefault="002156AC" w:rsidP="002156AC">
            <w:pPr>
              <w:jc w:val="center"/>
              <w:rPr>
                <w:rFonts w:ascii="Calibri" w:hAnsi="Calibri" w:cs="Calibri"/>
                <w:color w:val="000000"/>
                <w:lang w:eastAsia="es-MX"/>
              </w:rPr>
            </w:pPr>
            <w:r>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tcPr>
          <w:p w14:paraId="5BC9637A"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vAlign w:val="bottom"/>
          </w:tcPr>
          <w:p w14:paraId="57FA2273"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tcPr>
          <w:p w14:paraId="32087B88" w14:textId="77777777" w:rsidR="002156AC" w:rsidRPr="00F041A1" w:rsidRDefault="002156AC" w:rsidP="002156AC">
            <w:pPr>
              <w:rPr>
                <w:rFonts w:ascii="Calibri" w:hAnsi="Calibri" w:cs="Calibri"/>
                <w:color w:val="000000"/>
                <w:lang w:eastAsia="es-MX"/>
              </w:rPr>
            </w:pPr>
          </w:p>
        </w:tc>
      </w:tr>
      <w:tr w:rsidR="002156AC" w:rsidRPr="00F041A1" w14:paraId="5B2AA9ED" w14:textId="77777777" w:rsidTr="002156AC">
        <w:trPr>
          <w:trHeight w:val="20"/>
          <w:jc w:val="center"/>
        </w:trPr>
        <w:tc>
          <w:tcPr>
            <w:tcW w:w="991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33799A8C" w14:textId="77777777" w:rsidR="002156AC" w:rsidRPr="00F041A1" w:rsidRDefault="002156AC" w:rsidP="002156AC">
            <w:pPr>
              <w:jc w:val="center"/>
              <w:rPr>
                <w:rFonts w:ascii="Arial" w:hAnsi="Arial" w:cs="Arial"/>
                <w:b/>
                <w:bCs/>
                <w:color w:val="000000"/>
                <w:sz w:val="16"/>
                <w:szCs w:val="16"/>
                <w:lang w:eastAsia="es-MX"/>
              </w:rPr>
            </w:pPr>
            <w:r w:rsidRPr="00F041A1">
              <w:rPr>
                <w:rFonts w:ascii="Arial" w:hAnsi="Arial" w:cs="Arial"/>
                <w:b/>
                <w:bCs/>
                <w:color w:val="000000"/>
                <w:sz w:val="16"/>
                <w:szCs w:val="16"/>
                <w:lang w:eastAsia="es-MX"/>
              </w:rPr>
              <w:t>Inmueble Centro Nacional de Impresión</w:t>
            </w:r>
          </w:p>
        </w:tc>
      </w:tr>
      <w:tr w:rsidR="002156AC" w:rsidRPr="00F041A1" w14:paraId="49601448" w14:textId="77777777" w:rsidTr="002156AC">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0EC5C45D" w14:textId="77777777" w:rsidR="002156AC" w:rsidRPr="00F041A1" w:rsidRDefault="002156AC" w:rsidP="002156AC">
            <w:pPr>
              <w:jc w:val="center"/>
              <w:rPr>
                <w:rFonts w:ascii="Arial" w:hAnsi="Arial" w:cs="Arial"/>
                <w:color w:val="000000"/>
                <w:sz w:val="16"/>
                <w:szCs w:val="16"/>
                <w:lang w:eastAsia="es-MX"/>
              </w:rPr>
            </w:pPr>
            <w:r>
              <w:rPr>
                <w:rFonts w:ascii="Arial" w:hAnsi="Arial" w:cs="Arial"/>
                <w:color w:val="000000"/>
                <w:sz w:val="16"/>
                <w:szCs w:val="16"/>
                <w:lang w:eastAsia="es-MX"/>
              </w:rPr>
              <w:t>20</w:t>
            </w:r>
          </w:p>
        </w:tc>
        <w:tc>
          <w:tcPr>
            <w:tcW w:w="1394" w:type="dxa"/>
            <w:tcBorders>
              <w:top w:val="nil"/>
              <w:left w:val="nil"/>
              <w:bottom w:val="single" w:sz="4" w:space="0" w:color="auto"/>
              <w:right w:val="single" w:sz="4" w:space="0" w:color="auto"/>
            </w:tcBorders>
            <w:shd w:val="clear" w:color="auto" w:fill="auto"/>
            <w:vAlign w:val="center"/>
            <w:hideMark/>
          </w:tcPr>
          <w:p w14:paraId="540AE067"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GENERACIÓN Y POTENCIA</w:t>
            </w:r>
          </w:p>
        </w:tc>
        <w:tc>
          <w:tcPr>
            <w:tcW w:w="977" w:type="dxa"/>
            <w:tcBorders>
              <w:top w:val="nil"/>
              <w:left w:val="nil"/>
              <w:bottom w:val="single" w:sz="4" w:space="0" w:color="auto"/>
              <w:right w:val="single" w:sz="4" w:space="0" w:color="auto"/>
            </w:tcBorders>
            <w:shd w:val="clear" w:color="auto" w:fill="auto"/>
            <w:vAlign w:val="center"/>
            <w:hideMark/>
          </w:tcPr>
          <w:p w14:paraId="404FA73C" w14:textId="77777777" w:rsidR="002156AC" w:rsidRPr="00F041A1" w:rsidRDefault="002156AC" w:rsidP="002156AC">
            <w:pPr>
              <w:jc w:val="center"/>
              <w:rPr>
                <w:rFonts w:ascii="Arial" w:hAnsi="Arial" w:cs="Arial"/>
                <w:color w:val="000000"/>
                <w:sz w:val="16"/>
                <w:szCs w:val="16"/>
                <w:lang w:eastAsia="es-MX"/>
              </w:rPr>
            </w:pPr>
            <w:r w:rsidRPr="00F041A1">
              <w:rPr>
                <w:rFonts w:ascii="Arial" w:hAnsi="Arial" w:cs="Arial"/>
                <w:color w:val="000000"/>
                <w:sz w:val="16"/>
                <w:szCs w:val="16"/>
                <w:lang w:eastAsia="es-MX"/>
              </w:rPr>
              <w:t>300 KW</w:t>
            </w:r>
          </w:p>
        </w:tc>
        <w:tc>
          <w:tcPr>
            <w:tcW w:w="992" w:type="dxa"/>
            <w:tcBorders>
              <w:top w:val="nil"/>
              <w:left w:val="nil"/>
              <w:bottom w:val="single" w:sz="4" w:space="0" w:color="auto"/>
              <w:right w:val="single" w:sz="4" w:space="0" w:color="auto"/>
            </w:tcBorders>
            <w:shd w:val="clear" w:color="auto" w:fill="auto"/>
            <w:noWrap/>
            <w:vAlign w:val="center"/>
            <w:hideMark/>
          </w:tcPr>
          <w:p w14:paraId="4ACF7E24"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10</w:t>
            </w:r>
          </w:p>
        </w:tc>
        <w:tc>
          <w:tcPr>
            <w:tcW w:w="1063" w:type="dxa"/>
            <w:tcBorders>
              <w:top w:val="nil"/>
              <w:left w:val="nil"/>
              <w:bottom w:val="single" w:sz="4" w:space="0" w:color="auto"/>
              <w:right w:val="single" w:sz="4" w:space="0" w:color="auto"/>
            </w:tcBorders>
            <w:shd w:val="clear" w:color="auto" w:fill="auto"/>
            <w:noWrap/>
            <w:vAlign w:val="bottom"/>
            <w:hideMark/>
          </w:tcPr>
          <w:p w14:paraId="152700A6"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1450A46B" w14:textId="77777777" w:rsidR="002156AC" w:rsidRPr="00F041A1" w:rsidRDefault="002156AC" w:rsidP="002156AC">
            <w:pPr>
              <w:rPr>
                <w:rFonts w:ascii="Calibri" w:hAnsi="Calibri" w:cs="Calibri"/>
                <w:color w:val="000000"/>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74C0549D" w14:textId="77777777" w:rsidR="002156AC" w:rsidRPr="00F041A1" w:rsidRDefault="002156AC" w:rsidP="002156AC">
            <w:pPr>
              <w:jc w:val="center"/>
              <w:rPr>
                <w:rFonts w:ascii="Calibri" w:hAnsi="Calibri" w:cs="Calibri"/>
                <w:color w:val="000000"/>
                <w:lang w:eastAsia="es-MX"/>
              </w:rPr>
            </w:pPr>
            <w:r w:rsidRPr="00F041A1">
              <w:rPr>
                <w:rFonts w:ascii="Calibri" w:hAnsi="Calibri" w:cs="Calibri"/>
                <w:color w:val="000000"/>
                <w:lang w:eastAsia="es-MX"/>
              </w:rPr>
              <w:t>2</w:t>
            </w:r>
          </w:p>
        </w:tc>
        <w:tc>
          <w:tcPr>
            <w:tcW w:w="851" w:type="dxa"/>
            <w:tcBorders>
              <w:top w:val="nil"/>
              <w:left w:val="nil"/>
              <w:bottom w:val="single" w:sz="4" w:space="0" w:color="auto"/>
              <w:right w:val="single" w:sz="4" w:space="0" w:color="auto"/>
            </w:tcBorders>
            <w:shd w:val="clear" w:color="auto" w:fill="auto"/>
            <w:noWrap/>
            <w:vAlign w:val="bottom"/>
            <w:hideMark/>
          </w:tcPr>
          <w:p w14:paraId="117B10A3"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3939EB99" w14:textId="77777777" w:rsidR="002156AC" w:rsidRPr="00F041A1" w:rsidRDefault="002156AC" w:rsidP="002156AC">
            <w:pPr>
              <w:rPr>
                <w:rFonts w:ascii="Calibri" w:hAnsi="Calibri" w:cs="Calibri"/>
                <w:color w:val="000000"/>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7E1010C3"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09A73F11" w14:textId="77777777" w:rsidTr="002156AC">
        <w:trPr>
          <w:trHeight w:val="20"/>
          <w:jc w:val="center"/>
        </w:trPr>
        <w:tc>
          <w:tcPr>
            <w:tcW w:w="318" w:type="dxa"/>
            <w:tcBorders>
              <w:top w:val="nil"/>
              <w:left w:val="nil"/>
              <w:bottom w:val="nil"/>
              <w:right w:val="nil"/>
            </w:tcBorders>
            <w:shd w:val="clear" w:color="auto" w:fill="auto"/>
            <w:noWrap/>
            <w:vAlign w:val="bottom"/>
            <w:hideMark/>
          </w:tcPr>
          <w:p w14:paraId="05F6E959" w14:textId="77777777" w:rsidR="002156AC" w:rsidRPr="00F041A1" w:rsidRDefault="002156AC" w:rsidP="002156AC">
            <w:pPr>
              <w:rPr>
                <w:rFonts w:ascii="Calibri" w:hAnsi="Calibri" w:cs="Calibri"/>
                <w:color w:val="000000"/>
                <w:lang w:eastAsia="es-MX"/>
              </w:rPr>
            </w:pPr>
          </w:p>
        </w:tc>
        <w:tc>
          <w:tcPr>
            <w:tcW w:w="1394" w:type="dxa"/>
            <w:tcBorders>
              <w:top w:val="nil"/>
              <w:left w:val="nil"/>
              <w:bottom w:val="nil"/>
              <w:right w:val="nil"/>
            </w:tcBorders>
            <w:shd w:val="clear" w:color="auto" w:fill="auto"/>
            <w:noWrap/>
            <w:vAlign w:val="bottom"/>
            <w:hideMark/>
          </w:tcPr>
          <w:p w14:paraId="6C62B0FA" w14:textId="77777777" w:rsidR="002156AC" w:rsidRPr="00F041A1" w:rsidRDefault="002156AC" w:rsidP="002156AC">
            <w:pPr>
              <w:rPr>
                <w:lang w:eastAsia="es-MX"/>
              </w:rPr>
            </w:pPr>
          </w:p>
        </w:tc>
        <w:tc>
          <w:tcPr>
            <w:tcW w:w="977" w:type="dxa"/>
            <w:tcBorders>
              <w:top w:val="nil"/>
              <w:left w:val="nil"/>
              <w:bottom w:val="nil"/>
              <w:right w:val="nil"/>
            </w:tcBorders>
            <w:shd w:val="clear" w:color="auto" w:fill="auto"/>
            <w:noWrap/>
            <w:vAlign w:val="bottom"/>
            <w:hideMark/>
          </w:tcPr>
          <w:p w14:paraId="212C691F" w14:textId="77777777" w:rsidR="002156AC" w:rsidRPr="00F041A1" w:rsidRDefault="002156AC" w:rsidP="002156AC">
            <w:pPr>
              <w:rPr>
                <w:lang w:eastAsia="es-MX"/>
              </w:rPr>
            </w:pPr>
          </w:p>
        </w:tc>
        <w:tc>
          <w:tcPr>
            <w:tcW w:w="992" w:type="dxa"/>
            <w:tcBorders>
              <w:top w:val="nil"/>
              <w:left w:val="nil"/>
              <w:bottom w:val="nil"/>
              <w:right w:val="nil"/>
            </w:tcBorders>
            <w:shd w:val="clear" w:color="auto" w:fill="auto"/>
            <w:noWrap/>
            <w:vAlign w:val="bottom"/>
            <w:hideMark/>
          </w:tcPr>
          <w:p w14:paraId="3FC99F4E" w14:textId="77777777" w:rsidR="002156AC" w:rsidRPr="00F041A1" w:rsidRDefault="002156AC" w:rsidP="002156AC">
            <w:pPr>
              <w:rPr>
                <w:lang w:eastAsia="es-MX"/>
              </w:rPr>
            </w:pPr>
          </w:p>
        </w:tc>
        <w:tc>
          <w:tcPr>
            <w:tcW w:w="2126" w:type="dxa"/>
            <w:gridSpan w:val="2"/>
            <w:tcBorders>
              <w:top w:val="nil"/>
              <w:left w:val="nil"/>
              <w:bottom w:val="nil"/>
              <w:right w:val="nil"/>
            </w:tcBorders>
            <w:shd w:val="clear" w:color="auto" w:fill="auto"/>
            <w:noWrap/>
            <w:vAlign w:val="bottom"/>
            <w:hideMark/>
          </w:tcPr>
          <w:p w14:paraId="34F15365" w14:textId="77777777" w:rsidR="002156AC" w:rsidRPr="00F041A1" w:rsidRDefault="002156AC" w:rsidP="002156AC">
            <w:pPr>
              <w:rPr>
                <w:lang w:eastAsia="es-MX"/>
              </w:rPr>
            </w:pPr>
          </w:p>
        </w:tc>
        <w:tc>
          <w:tcPr>
            <w:tcW w:w="992" w:type="dxa"/>
            <w:tcBorders>
              <w:top w:val="nil"/>
              <w:left w:val="nil"/>
              <w:bottom w:val="nil"/>
              <w:right w:val="nil"/>
            </w:tcBorders>
            <w:shd w:val="clear" w:color="auto" w:fill="auto"/>
            <w:noWrap/>
            <w:vAlign w:val="bottom"/>
            <w:hideMark/>
          </w:tcPr>
          <w:p w14:paraId="29191E4A" w14:textId="77777777" w:rsidR="002156AC" w:rsidRPr="00F041A1" w:rsidRDefault="002156AC" w:rsidP="002156AC">
            <w:pPr>
              <w:rPr>
                <w:lang w:eastAsia="es-MX"/>
              </w:rPr>
            </w:pPr>
          </w:p>
        </w:tc>
        <w:tc>
          <w:tcPr>
            <w:tcW w:w="1985" w:type="dxa"/>
            <w:gridSpan w:val="2"/>
            <w:tcBorders>
              <w:top w:val="nil"/>
              <w:left w:val="single" w:sz="4" w:space="0" w:color="auto"/>
              <w:bottom w:val="single" w:sz="4" w:space="0" w:color="auto"/>
              <w:right w:val="single" w:sz="4" w:space="0" w:color="auto"/>
            </w:tcBorders>
            <w:shd w:val="clear" w:color="auto" w:fill="auto"/>
            <w:noWrap/>
            <w:vAlign w:val="center"/>
            <w:hideMark/>
          </w:tcPr>
          <w:p w14:paraId="43ABB322" w14:textId="77777777" w:rsidR="002156AC" w:rsidRPr="00F041A1" w:rsidRDefault="002156AC" w:rsidP="002156AC">
            <w:pPr>
              <w:jc w:val="right"/>
              <w:rPr>
                <w:rFonts w:ascii="Calibri" w:hAnsi="Calibri" w:cs="Calibri"/>
                <w:color w:val="000000"/>
                <w:lang w:eastAsia="es-MX"/>
              </w:rPr>
            </w:pPr>
            <w:r w:rsidRPr="00F041A1">
              <w:rPr>
                <w:rFonts w:ascii="Calibri" w:hAnsi="Calibri" w:cs="Calibri"/>
                <w:color w:val="000000"/>
                <w:lang w:eastAsia="es-MX"/>
              </w:rPr>
              <w:t>SUBTOTAL</w:t>
            </w:r>
          </w:p>
        </w:tc>
        <w:tc>
          <w:tcPr>
            <w:tcW w:w="1134" w:type="dxa"/>
            <w:tcBorders>
              <w:top w:val="nil"/>
              <w:left w:val="nil"/>
              <w:bottom w:val="single" w:sz="4" w:space="0" w:color="auto"/>
              <w:right w:val="single" w:sz="4" w:space="0" w:color="auto"/>
            </w:tcBorders>
            <w:shd w:val="clear" w:color="auto" w:fill="auto"/>
            <w:noWrap/>
            <w:vAlign w:val="bottom"/>
            <w:hideMark/>
          </w:tcPr>
          <w:p w14:paraId="2D03E64F"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1D94538B" w14:textId="77777777" w:rsidTr="002156AC">
        <w:trPr>
          <w:trHeight w:val="20"/>
          <w:jc w:val="center"/>
        </w:trPr>
        <w:tc>
          <w:tcPr>
            <w:tcW w:w="318" w:type="dxa"/>
            <w:tcBorders>
              <w:top w:val="nil"/>
              <w:left w:val="nil"/>
              <w:bottom w:val="nil"/>
              <w:right w:val="nil"/>
            </w:tcBorders>
            <w:shd w:val="clear" w:color="auto" w:fill="auto"/>
            <w:noWrap/>
            <w:vAlign w:val="bottom"/>
            <w:hideMark/>
          </w:tcPr>
          <w:p w14:paraId="702B24E6" w14:textId="77777777" w:rsidR="002156AC" w:rsidRPr="00F041A1" w:rsidRDefault="002156AC" w:rsidP="002156AC">
            <w:pPr>
              <w:rPr>
                <w:rFonts w:ascii="Calibri" w:hAnsi="Calibri" w:cs="Calibri"/>
                <w:color w:val="000000"/>
                <w:lang w:eastAsia="es-MX"/>
              </w:rPr>
            </w:pPr>
          </w:p>
        </w:tc>
        <w:tc>
          <w:tcPr>
            <w:tcW w:w="1394" w:type="dxa"/>
            <w:tcBorders>
              <w:top w:val="nil"/>
              <w:left w:val="nil"/>
              <w:bottom w:val="nil"/>
              <w:right w:val="nil"/>
            </w:tcBorders>
            <w:shd w:val="clear" w:color="auto" w:fill="auto"/>
            <w:noWrap/>
            <w:vAlign w:val="bottom"/>
            <w:hideMark/>
          </w:tcPr>
          <w:p w14:paraId="42336E76" w14:textId="77777777" w:rsidR="002156AC" w:rsidRPr="00F041A1" w:rsidRDefault="002156AC" w:rsidP="002156AC">
            <w:pPr>
              <w:rPr>
                <w:lang w:eastAsia="es-MX"/>
              </w:rPr>
            </w:pPr>
          </w:p>
        </w:tc>
        <w:tc>
          <w:tcPr>
            <w:tcW w:w="977" w:type="dxa"/>
            <w:tcBorders>
              <w:top w:val="nil"/>
              <w:left w:val="nil"/>
              <w:bottom w:val="nil"/>
              <w:right w:val="nil"/>
            </w:tcBorders>
            <w:shd w:val="clear" w:color="auto" w:fill="auto"/>
            <w:noWrap/>
            <w:vAlign w:val="bottom"/>
            <w:hideMark/>
          </w:tcPr>
          <w:p w14:paraId="4A2175B7" w14:textId="77777777" w:rsidR="002156AC" w:rsidRPr="00F041A1" w:rsidRDefault="002156AC" w:rsidP="002156AC">
            <w:pPr>
              <w:rPr>
                <w:lang w:eastAsia="es-MX"/>
              </w:rPr>
            </w:pPr>
          </w:p>
        </w:tc>
        <w:tc>
          <w:tcPr>
            <w:tcW w:w="992" w:type="dxa"/>
            <w:tcBorders>
              <w:top w:val="nil"/>
              <w:left w:val="nil"/>
              <w:bottom w:val="nil"/>
              <w:right w:val="nil"/>
            </w:tcBorders>
            <w:shd w:val="clear" w:color="auto" w:fill="auto"/>
            <w:noWrap/>
            <w:vAlign w:val="bottom"/>
            <w:hideMark/>
          </w:tcPr>
          <w:p w14:paraId="00ADC6F3" w14:textId="77777777" w:rsidR="002156AC" w:rsidRPr="00F041A1" w:rsidRDefault="002156AC" w:rsidP="002156AC">
            <w:pPr>
              <w:rPr>
                <w:lang w:eastAsia="es-MX"/>
              </w:rPr>
            </w:pPr>
          </w:p>
        </w:tc>
        <w:tc>
          <w:tcPr>
            <w:tcW w:w="2126" w:type="dxa"/>
            <w:gridSpan w:val="2"/>
            <w:tcBorders>
              <w:top w:val="nil"/>
              <w:left w:val="nil"/>
              <w:bottom w:val="nil"/>
              <w:right w:val="nil"/>
            </w:tcBorders>
            <w:shd w:val="clear" w:color="auto" w:fill="auto"/>
            <w:noWrap/>
            <w:vAlign w:val="bottom"/>
            <w:hideMark/>
          </w:tcPr>
          <w:p w14:paraId="25B6071C" w14:textId="77777777" w:rsidR="002156AC" w:rsidRPr="00F041A1" w:rsidRDefault="002156AC" w:rsidP="002156AC">
            <w:pPr>
              <w:rPr>
                <w:lang w:eastAsia="es-MX"/>
              </w:rPr>
            </w:pPr>
          </w:p>
        </w:tc>
        <w:tc>
          <w:tcPr>
            <w:tcW w:w="992" w:type="dxa"/>
            <w:tcBorders>
              <w:top w:val="nil"/>
              <w:left w:val="nil"/>
              <w:bottom w:val="nil"/>
              <w:right w:val="nil"/>
            </w:tcBorders>
            <w:shd w:val="clear" w:color="auto" w:fill="auto"/>
            <w:noWrap/>
            <w:vAlign w:val="bottom"/>
            <w:hideMark/>
          </w:tcPr>
          <w:p w14:paraId="533B84CE" w14:textId="77777777" w:rsidR="002156AC" w:rsidRPr="00F041A1" w:rsidRDefault="002156AC" w:rsidP="002156AC">
            <w:pPr>
              <w:rPr>
                <w:lang w:eastAsia="es-MX"/>
              </w:rPr>
            </w:pPr>
          </w:p>
        </w:tc>
        <w:tc>
          <w:tcPr>
            <w:tcW w:w="1985" w:type="dxa"/>
            <w:gridSpan w:val="2"/>
            <w:tcBorders>
              <w:top w:val="nil"/>
              <w:left w:val="single" w:sz="4" w:space="0" w:color="auto"/>
              <w:bottom w:val="single" w:sz="4" w:space="0" w:color="auto"/>
              <w:right w:val="single" w:sz="4" w:space="0" w:color="auto"/>
            </w:tcBorders>
            <w:shd w:val="clear" w:color="auto" w:fill="auto"/>
            <w:noWrap/>
            <w:vAlign w:val="center"/>
            <w:hideMark/>
          </w:tcPr>
          <w:p w14:paraId="2D62AAB1" w14:textId="77777777" w:rsidR="002156AC" w:rsidRPr="00F041A1" w:rsidRDefault="002156AC" w:rsidP="002156AC">
            <w:pPr>
              <w:jc w:val="right"/>
              <w:rPr>
                <w:rFonts w:ascii="Calibri" w:hAnsi="Calibri" w:cs="Calibri"/>
                <w:color w:val="000000"/>
                <w:lang w:eastAsia="es-MX"/>
              </w:rPr>
            </w:pPr>
            <w:r w:rsidRPr="00F041A1">
              <w:rPr>
                <w:rFonts w:ascii="Calibri" w:hAnsi="Calibri" w:cs="Calibri"/>
                <w:color w:val="000000"/>
                <w:lang w:eastAsia="es-MX"/>
              </w:rPr>
              <w:t>IVA</w:t>
            </w:r>
          </w:p>
        </w:tc>
        <w:tc>
          <w:tcPr>
            <w:tcW w:w="1134" w:type="dxa"/>
            <w:tcBorders>
              <w:top w:val="nil"/>
              <w:left w:val="nil"/>
              <w:bottom w:val="single" w:sz="4" w:space="0" w:color="auto"/>
              <w:right w:val="single" w:sz="4" w:space="0" w:color="auto"/>
            </w:tcBorders>
            <w:shd w:val="clear" w:color="auto" w:fill="auto"/>
            <w:noWrap/>
            <w:vAlign w:val="bottom"/>
            <w:hideMark/>
          </w:tcPr>
          <w:p w14:paraId="3D3B0DFC"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r w:rsidR="002156AC" w:rsidRPr="00F041A1" w14:paraId="6BB7F106" w14:textId="77777777" w:rsidTr="002156AC">
        <w:trPr>
          <w:trHeight w:val="20"/>
          <w:jc w:val="center"/>
        </w:trPr>
        <w:tc>
          <w:tcPr>
            <w:tcW w:w="318" w:type="dxa"/>
            <w:tcBorders>
              <w:top w:val="nil"/>
              <w:left w:val="nil"/>
              <w:bottom w:val="nil"/>
              <w:right w:val="nil"/>
            </w:tcBorders>
            <w:shd w:val="clear" w:color="auto" w:fill="auto"/>
            <w:noWrap/>
            <w:vAlign w:val="bottom"/>
            <w:hideMark/>
          </w:tcPr>
          <w:p w14:paraId="5E55AA8D" w14:textId="77777777" w:rsidR="002156AC" w:rsidRPr="00F041A1" w:rsidRDefault="002156AC" w:rsidP="002156AC">
            <w:pPr>
              <w:rPr>
                <w:rFonts w:ascii="Calibri" w:hAnsi="Calibri" w:cs="Calibri"/>
                <w:color w:val="000000"/>
                <w:lang w:eastAsia="es-MX"/>
              </w:rPr>
            </w:pPr>
          </w:p>
        </w:tc>
        <w:tc>
          <w:tcPr>
            <w:tcW w:w="1394" w:type="dxa"/>
            <w:tcBorders>
              <w:top w:val="nil"/>
              <w:left w:val="nil"/>
              <w:bottom w:val="nil"/>
              <w:right w:val="nil"/>
            </w:tcBorders>
            <w:shd w:val="clear" w:color="auto" w:fill="auto"/>
            <w:noWrap/>
            <w:vAlign w:val="bottom"/>
            <w:hideMark/>
          </w:tcPr>
          <w:p w14:paraId="177CBFC3" w14:textId="77777777" w:rsidR="002156AC" w:rsidRPr="00F041A1" w:rsidRDefault="002156AC" w:rsidP="002156AC">
            <w:pPr>
              <w:rPr>
                <w:lang w:eastAsia="es-MX"/>
              </w:rPr>
            </w:pPr>
          </w:p>
        </w:tc>
        <w:tc>
          <w:tcPr>
            <w:tcW w:w="977" w:type="dxa"/>
            <w:tcBorders>
              <w:top w:val="nil"/>
              <w:left w:val="nil"/>
              <w:bottom w:val="nil"/>
              <w:right w:val="nil"/>
            </w:tcBorders>
            <w:shd w:val="clear" w:color="auto" w:fill="auto"/>
            <w:noWrap/>
            <w:vAlign w:val="bottom"/>
            <w:hideMark/>
          </w:tcPr>
          <w:p w14:paraId="27D55BD5" w14:textId="77777777" w:rsidR="002156AC" w:rsidRPr="00F041A1" w:rsidRDefault="002156AC" w:rsidP="002156AC">
            <w:pPr>
              <w:rPr>
                <w:lang w:eastAsia="es-MX"/>
              </w:rPr>
            </w:pPr>
          </w:p>
        </w:tc>
        <w:tc>
          <w:tcPr>
            <w:tcW w:w="992" w:type="dxa"/>
            <w:tcBorders>
              <w:top w:val="nil"/>
              <w:left w:val="nil"/>
              <w:bottom w:val="nil"/>
              <w:right w:val="nil"/>
            </w:tcBorders>
            <w:shd w:val="clear" w:color="auto" w:fill="auto"/>
            <w:noWrap/>
            <w:vAlign w:val="bottom"/>
            <w:hideMark/>
          </w:tcPr>
          <w:p w14:paraId="3F30B280" w14:textId="77777777" w:rsidR="002156AC" w:rsidRPr="00F041A1" w:rsidRDefault="002156AC" w:rsidP="002156AC">
            <w:pPr>
              <w:rPr>
                <w:lang w:eastAsia="es-MX"/>
              </w:rPr>
            </w:pPr>
          </w:p>
        </w:tc>
        <w:tc>
          <w:tcPr>
            <w:tcW w:w="2126" w:type="dxa"/>
            <w:gridSpan w:val="2"/>
            <w:tcBorders>
              <w:top w:val="nil"/>
              <w:left w:val="nil"/>
              <w:bottom w:val="nil"/>
              <w:right w:val="nil"/>
            </w:tcBorders>
            <w:shd w:val="clear" w:color="auto" w:fill="auto"/>
            <w:noWrap/>
            <w:vAlign w:val="bottom"/>
            <w:hideMark/>
          </w:tcPr>
          <w:p w14:paraId="4A3CB436" w14:textId="77777777" w:rsidR="002156AC" w:rsidRPr="00F041A1" w:rsidRDefault="002156AC" w:rsidP="002156AC">
            <w:pPr>
              <w:rPr>
                <w:lang w:eastAsia="es-MX"/>
              </w:rPr>
            </w:pPr>
          </w:p>
        </w:tc>
        <w:tc>
          <w:tcPr>
            <w:tcW w:w="992" w:type="dxa"/>
            <w:tcBorders>
              <w:top w:val="nil"/>
              <w:left w:val="nil"/>
              <w:bottom w:val="nil"/>
              <w:right w:val="nil"/>
            </w:tcBorders>
            <w:shd w:val="clear" w:color="auto" w:fill="auto"/>
            <w:noWrap/>
            <w:vAlign w:val="bottom"/>
            <w:hideMark/>
          </w:tcPr>
          <w:p w14:paraId="15DA620C" w14:textId="77777777" w:rsidR="002156AC" w:rsidRPr="00F041A1" w:rsidRDefault="002156AC" w:rsidP="002156AC">
            <w:pPr>
              <w:rPr>
                <w:lang w:eastAsia="es-MX"/>
              </w:rPr>
            </w:pPr>
          </w:p>
        </w:tc>
        <w:tc>
          <w:tcPr>
            <w:tcW w:w="1985" w:type="dxa"/>
            <w:gridSpan w:val="2"/>
            <w:tcBorders>
              <w:top w:val="nil"/>
              <w:left w:val="single" w:sz="4" w:space="0" w:color="auto"/>
              <w:bottom w:val="single" w:sz="4" w:space="0" w:color="auto"/>
              <w:right w:val="single" w:sz="4" w:space="0" w:color="auto"/>
            </w:tcBorders>
            <w:shd w:val="clear" w:color="auto" w:fill="auto"/>
            <w:noWrap/>
            <w:vAlign w:val="center"/>
            <w:hideMark/>
          </w:tcPr>
          <w:p w14:paraId="75F02572" w14:textId="77777777" w:rsidR="002156AC" w:rsidRPr="00F041A1" w:rsidRDefault="002156AC" w:rsidP="002156AC">
            <w:pPr>
              <w:jc w:val="right"/>
              <w:rPr>
                <w:rFonts w:ascii="Calibri" w:hAnsi="Calibri" w:cs="Calibri"/>
                <w:color w:val="000000"/>
                <w:lang w:eastAsia="es-MX"/>
              </w:rPr>
            </w:pPr>
            <w:r w:rsidRPr="00F041A1">
              <w:rPr>
                <w:rFonts w:ascii="Calibri" w:hAnsi="Calibri" w:cs="Calibri"/>
                <w:color w:val="000000"/>
                <w:lang w:eastAsia="es-MX"/>
              </w:rPr>
              <w:t>TOTAL</w:t>
            </w:r>
          </w:p>
        </w:tc>
        <w:tc>
          <w:tcPr>
            <w:tcW w:w="1134" w:type="dxa"/>
            <w:tcBorders>
              <w:top w:val="nil"/>
              <w:left w:val="nil"/>
              <w:bottom w:val="single" w:sz="4" w:space="0" w:color="auto"/>
              <w:right w:val="single" w:sz="4" w:space="0" w:color="auto"/>
            </w:tcBorders>
            <w:shd w:val="clear" w:color="auto" w:fill="auto"/>
            <w:noWrap/>
            <w:vAlign w:val="bottom"/>
            <w:hideMark/>
          </w:tcPr>
          <w:p w14:paraId="18D9845F" w14:textId="77777777" w:rsidR="002156AC" w:rsidRPr="00F041A1" w:rsidRDefault="002156AC" w:rsidP="002156AC">
            <w:pPr>
              <w:rPr>
                <w:rFonts w:ascii="Calibri" w:hAnsi="Calibri" w:cs="Calibri"/>
                <w:color w:val="000000"/>
                <w:lang w:eastAsia="es-MX"/>
              </w:rPr>
            </w:pPr>
            <w:r w:rsidRPr="00F041A1">
              <w:rPr>
                <w:rFonts w:ascii="Calibri" w:hAnsi="Calibri" w:cs="Calibri"/>
                <w:color w:val="000000"/>
                <w:lang w:eastAsia="es-MX"/>
              </w:rPr>
              <w:t> </w:t>
            </w:r>
          </w:p>
        </w:tc>
      </w:tr>
    </w:tbl>
    <w:p w14:paraId="1AED237E" w14:textId="77777777" w:rsidR="00A2334B" w:rsidRDefault="00A2334B" w:rsidP="00A2334B">
      <w:pPr>
        <w:pStyle w:val="Sinespaciado"/>
        <w:rPr>
          <w:rFonts w:ascii="Arial" w:hAnsi="Arial" w:cs="Arial"/>
          <w:b/>
          <w:sz w:val="20"/>
          <w:szCs w:val="20"/>
          <w:lang w:val="es-MX"/>
        </w:rPr>
      </w:pPr>
    </w:p>
    <w:p w14:paraId="16776820" w14:textId="77777777" w:rsidR="00A2334B" w:rsidRDefault="00A2334B" w:rsidP="00A2334B"/>
    <w:p w14:paraId="7DE254CF" w14:textId="77777777" w:rsidR="00A2334B" w:rsidRDefault="00A2334B" w:rsidP="00A2334B"/>
    <w:p w14:paraId="04DE0A01" w14:textId="77777777" w:rsidR="002156AC" w:rsidRDefault="002156AC" w:rsidP="00A2334B">
      <w:pPr>
        <w:suppressAutoHyphens/>
        <w:jc w:val="both"/>
        <w:rPr>
          <w:rFonts w:ascii="Arial" w:hAnsi="Arial" w:cs="Arial"/>
          <w:b/>
        </w:rPr>
      </w:pPr>
    </w:p>
    <w:p w14:paraId="0E668607" w14:textId="033E0FBB" w:rsidR="002156AC" w:rsidRDefault="002156AC" w:rsidP="00A2334B">
      <w:pPr>
        <w:suppressAutoHyphens/>
        <w:jc w:val="both"/>
        <w:rPr>
          <w:rFonts w:ascii="Arial" w:hAnsi="Arial" w:cs="Arial"/>
          <w:b/>
        </w:rPr>
      </w:pPr>
    </w:p>
    <w:p w14:paraId="7EEE35C6" w14:textId="1391D9A8" w:rsidR="002156AC" w:rsidRDefault="002156AC" w:rsidP="00A2334B">
      <w:pPr>
        <w:suppressAutoHyphens/>
        <w:jc w:val="both"/>
        <w:rPr>
          <w:rFonts w:ascii="Arial" w:hAnsi="Arial" w:cs="Arial"/>
          <w:b/>
        </w:rPr>
      </w:pPr>
    </w:p>
    <w:p w14:paraId="5D57BBA6" w14:textId="09C6C34C" w:rsidR="002156AC" w:rsidRDefault="002156AC" w:rsidP="00A2334B">
      <w:pPr>
        <w:suppressAutoHyphens/>
        <w:jc w:val="both"/>
        <w:rPr>
          <w:rFonts w:ascii="Arial" w:hAnsi="Arial" w:cs="Arial"/>
          <w:b/>
        </w:rPr>
      </w:pPr>
    </w:p>
    <w:p w14:paraId="75580C33" w14:textId="77777777" w:rsidR="002156AC" w:rsidRDefault="002156AC" w:rsidP="00A2334B">
      <w:pPr>
        <w:suppressAutoHyphens/>
        <w:jc w:val="both"/>
        <w:rPr>
          <w:rFonts w:ascii="Arial" w:hAnsi="Arial" w:cs="Arial"/>
          <w:b/>
        </w:rPr>
      </w:pPr>
    </w:p>
    <w:p w14:paraId="1518647C" w14:textId="77777777" w:rsidR="002156AC" w:rsidRDefault="002156AC" w:rsidP="00A2334B">
      <w:pPr>
        <w:suppressAutoHyphens/>
        <w:jc w:val="both"/>
        <w:rPr>
          <w:rFonts w:ascii="Arial" w:hAnsi="Arial" w:cs="Arial"/>
          <w:b/>
        </w:rPr>
      </w:pPr>
    </w:p>
    <w:p w14:paraId="49ACA0E4" w14:textId="77777777" w:rsidR="002156AC" w:rsidRDefault="002156AC" w:rsidP="00A2334B">
      <w:pPr>
        <w:suppressAutoHyphens/>
        <w:jc w:val="both"/>
        <w:rPr>
          <w:rFonts w:ascii="Arial" w:hAnsi="Arial" w:cs="Arial"/>
          <w:b/>
        </w:rPr>
      </w:pPr>
    </w:p>
    <w:p w14:paraId="4CEB409A" w14:textId="77777777" w:rsidR="002156AC" w:rsidRPr="00794F99" w:rsidRDefault="002156AC" w:rsidP="002156AC">
      <w:pPr>
        <w:ind w:left="709" w:hanging="709"/>
        <w:jc w:val="both"/>
        <w:outlineLvl w:val="0"/>
        <w:rPr>
          <w:rFonts w:ascii="Arial" w:hAnsi="Arial" w:cs="Arial"/>
          <w:b/>
        </w:rPr>
      </w:pPr>
      <w:r>
        <w:rPr>
          <w:rFonts w:ascii="Arial" w:hAnsi="Arial" w:cs="Arial"/>
          <w:b/>
        </w:rPr>
        <w:t>Monto total</w:t>
      </w:r>
      <w:r w:rsidRPr="00794F99">
        <w:rPr>
          <w:rFonts w:ascii="Arial" w:hAnsi="Arial" w:cs="Arial"/>
          <w:b/>
        </w:rPr>
        <w:t xml:space="preserve"> antes de IVA (Subtotal) con letra: ______________________________</w:t>
      </w:r>
      <w:r>
        <w:rPr>
          <w:rFonts w:ascii="Arial" w:hAnsi="Arial" w:cs="Arial"/>
          <w:b/>
        </w:rPr>
        <w:t>_______</w:t>
      </w:r>
    </w:p>
    <w:p w14:paraId="781A25C4" w14:textId="1D6A634F" w:rsidR="002156AC" w:rsidRPr="00794F99" w:rsidRDefault="002156AC" w:rsidP="002156AC">
      <w:pPr>
        <w:ind w:left="709" w:hanging="709"/>
        <w:jc w:val="both"/>
        <w:outlineLvl w:val="0"/>
        <w:rPr>
          <w:rFonts w:ascii="Arial" w:hAnsi="Arial" w:cs="Arial"/>
          <w:b/>
          <w:i/>
        </w:rPr>
      </w:pPr>
      <w:r w:rsidRPr="00794F99">
        <w:rPr>
          <w:rFonts w:ascii="Arial" w:hAnsi="Arial" w:cs="Arial"/>
          <w:b/>
        </w:rPr>
        <w:t xml:space="preserve">                                                           </w:t>
      </w:r>
      <w:r w:rsidR="00503B06">
        <w:rPr>
          <w:rFonts w:ascii="Arial" w:hAnsi="Arial" w:cs="Arial"/>
          <w:b/>
        </w:rPr>
        <w:t xml:space="preserve">                   </w:t>
      </w:r>
      <w:r w:rsidRPr="00794F99">
        <w:rPr>
          <w:rFonts w:ascii="Arial" w:hAnsi="Arial" w:cs="Arial"/>
          <w:b/>
        </w:rPr>
        <w:t xml:space="preserve">    (</w:t>
      </w:r>
      <w:r w:rsidRPr="00794F99">
        <w:rPr>
          <w:rFonts w:ascii="Arial" w:hAnsi="Arial" w:cs="Arial"/>
          <w:b/>
          <w:i/>
        </w:rPr>
        <w:t>En pesos mexicanos con IVA incluido)</w:t>
      </w:r>
    </w:p>
    <w:p w14:paraId="1E27B788" w14:textId="77777777" w:rsidR="002156AC" w:rsidRDefault="002156AC" w:rsidP="002156AC">
      <w:pPr>
        <w:ind w:left="709" w:hanging="709"/>
        <w:jc w:val="both"/>
        <w:outlineLvl w:val="0"/>
        <w:rPr>
          <w:rFonts w:ascii="Arial" w:hAnsi="Arial" w:cs="Arial"/>
        </w:rPr>
      </w:pPr>
    </w:p>
    <w:p w14:paraId="74B8A276" w14:textId="77777777" w:rsidR="002156AC" w:rsidRPr="00EF7723" w:rsidRDefault="002156AC" w:rsidP="002156AC">
      <w:pPr>
        <w:ind w:left="709" w:hanging="709"/>
        <w:jc w:val="both"/>
        <w:outlineLvl w:val="0"/>
        <w:rPr>
          <w:rFonts w:ascii="Arial" w:hAnsi="Arial" w:cs="Arial"/>
          <w:b/>
          <w:sz w:val="18"/>
          <w:szCs w:val="18"/>
          <w:u w:val="single"/>
        </w:rPr>
      </w:pPr>
    </w:p>
    <w:p w14:paraId="6A3D82B3" w14:textId="77777777" w:rsidR="002156AC" w:rsidRDefault="002156AC" w:rsidP="002156AC">
      <w:pPr>
        <w:ind w:left="709" w:hanging="709"/>
        <w:jc w:val="both"/>
        <w:outlineLvl w:val="0"/>
        <w:rPr>
          <w:rFonts w:ascii="Arial" w:hAnsi="Arial" w:cs="Arial"/>
          <w:sz w:val="18"/>
          <w:szCs w:val="18"/>
        </w:rPr>
      </w:pPr>
      <w:r w:rsidRPr="00646675">
        <w:rPr>
          <w:rFonts w:ascii="Arial" w:hAnsi="Arial" w:cs="Arial"/>
          <w:b/>
          <w:sz w:val="18"/>
          <w:szCs w:val="18"/>
          <w:u w:val="single"/>
        </w:rPr>
        <w:t>Notas:</w:t>
      </w:r>
      <w:r w:rsidRPr="00646675">
        <w:rPr>
          <w:rFonts w:ascii="Arial" w:hAnsi="Arial" w:cs="Arial"/>
          <w:sz w:val="18"/>
          <w:szCs w:val="18"/>
        </w:rPr>
        <w:tab/>
      </w:r>
      <w:r>
        <w:rPr>
          <w:rFonts w:ascii="Arial" w:hAnsi="Arial" w:cs="Arial"/>
          <w:sz w:val="18"/>
          <w:szCs w:val="18"/>
        </w:rPr>
        <w:t>Para efecto de evaluación económica se tomará en cuenta el monto total antes de IVA (Subtotal).</w:t>
      </w:r>
    </w:p>
    <w:p w14:paraId="54CBF45A" w14:textId="1301B1E8" w:rsidR="002156AC" w:rsidRPr="007356FE" w:rsidRDefault="002156AC" w:rsidP="002156AC">
      <w:pPr>
        <w:ind w:left="709" w:hanging="709"/>
        <w:jc w:val="both"/>
        <w:outlineLvl w:val="0"/>
        <w:rPr>
          <w:rFonts w:ascii="Arial" w:hAnsi="Arial" w:cs="Arial"/>
          <w:sz w:val="18"/>
          <w:szCs w:val="18"/>
        </w:rPr>
      </w:pPr>
      <w:r w:rsidRPr="007356FE">
        <w:rPr>
          <w:rFonts w:ascii="Arial" w:hAnsi="Arial" w:cs="Arial"/>
          <w:b/>
          <w:sz w:val="18"/>
          <w:szCs w:val="18"/>
        </w:rPr>
        <w:tab/>
      </w:r>
      <w:r w:rsidRPr="007356FE">
        <w:rPr>
          <w:rFonts w:ascii="Arial" w:hAnsi="Arial" w:cs="Arial"/>
          <w:sz w:val="18"/>
          <w:szCs w:val="18"/>
        </w:rPr>
        <w:t>Se verificar</w:t>
      </w:r>
      <w:r>
        <w:rPr>
          <w:rFonts w:ascii="Arial" w:hAnsi="Arial" w:cs="Arial"/>
          <w:sz w:val="18"/>
          <w:szCs w:val="18"/>
        </w:rPr>
        <w:t>á que</w:t>
      </w:r>
      <w:r w:rsidRPr="007356FE">
        <w:rPr>
          <w:rFonts w:ascii="Arial" w:hAnsi="Arial" w:cs="Arial"/>
          <w:sz w:val="18"/>
          <w:szCs w:val="18"/>
        </w:rPr>
        <w:t xml:space="preserve"> los precios </w:t>
      </w:r>
      <w:r w:rsidR="00601743">
        <w:rPr>
          <w:rFonts w:ascii="Arial" w:hAnsi="Arial" w:cs="Arial"/>
          <w:sz w:val="18"/>
          <w:szCs w:val="18"/>
        </w:rPr>
        <w:t>ofertados</w:t>
      </w:r>
      <w:r>
        <w:rPr>
          <w:rFonts w:ascii="Arial" w:hAnsi="Arial" w:cs="Arial"/>
          <w:sz w:val="18"/>
          <w:szCs w:val="18"/>
        </w:rPr>
        <w:t xml:space="preserve"> </w:t>
      </w:r>
      <w:r w:rsidRPr="007356FE">
        <w:rPr>
          <w:rFonts w:ascii="Arial" w:hAnsi="Arial" w:cs="Arial"/>
          <w:sz w:val="18"/>
          <w:szCs w:val="18"/>
        </w:rPr>
        <w:t>sean precios aceptables.</w:t>
      </w:r>
    </w:p>
    <w:p w14:paraId="1E2C5085" w14:textId="77777777" w:rsidR="00A4270B" w:rsidRPr="00A4270B" w:rsidRDefault="00A4270B" w:rsidP="00A4270B">
      <w:pPr>
        <w:spacing w:before="120" w:after="120"/>
        <w:ind w:left="709"/>
        <w:jc w:val="both"/>
        <w:rPr>
          <w:rFonts w:ascii="Arial" w:hAnsi="Arial" w:cs="Arial"/>
          <w:sz w:val="18"/>
          <w:szCs w:val="18"/>
          <w:lang w:eastAsia="es-MX"/>
        </w:rPr>
      </w:pPr>
      <w:r w:rsidRPr="00A4270B">
        <w:rPr>
          <w:rFonts w:ascii="Arial" w:hAnsi="Arial" w:cs="Arial"/>
          <w:sz w:val="18"/>
          <w:szCs w:val="18"/>
          <w:lang w:eastAsia="es-MX"/>
        </w:rPr>
        <w:t xml:space="preserve">Los LICITANTES deberán presentar su oferta económica </w:t>
      </w:r>
      <w:r w:rsidRPr="00A4270B">
        <w:rPr>
          <w:rFonts w:ascii="Arial" w:hAnsi="Arial" w:cs="Arial"/>
          <w:b/>
          <w:sz w:val="18"/>
          <w:szCs w:val="18"/>
          <w:lang w:eastAsia="es-MX"/>
        </w:rPr>
        <w:t>en formato Excel</w:t>
      </w:r>
      <w:r w:rsidRPr="00A4270B">
        <w:rPr>
          <w:rFonts w:ascii="Arial" w:hAnsi="Arial" w:cs="Arial"/>
          <w:sz w:val="18"/>
          <w:szCs w:val="18"/>
          <w:lang w:eastAsia="es-MX"/>
        </w:rPr>
        <w:t>, debiendo ser idéntica a la presentada firmada como parte de la proposición, en caso de existir diferencias, el LICITANTE aceptará las modificaciones necesarias que hagan prevalecer la oferta económica presentada firmada como parte de la proposición.</w:t>
      </w:r>
    </w:p>
    <w:p w14:paraId="2F6A0D0B" w14:textId="77777777" w:rsidR="002156AC" w:rsidRDefault="002156AC" w:rsidP="002156AC">
      <w:pPr>
        <w:ind w:left="709" w:hanging="1"/>
        <w:jc w:val="both"/>
        <w:outlineLvl w:val="0"/>
      </w:pPr>
    </w:p>
    <w:p w14:paraId="12832B80" w14:textId="77777777" w:rsidR="002156AC" w:rsidRDefault="002156AC" w:rsidP="002156AC">
      <w:pPr>
        <w:ind w:left="709" w:hanging="1"/>
        <w:jc w:val="both"/>
        <w:outlineLvl w:val="0"/>
      </w:pPr>
    </w:p>
    <w:p w14:paraId="37765A14" w14:textId="77777777" w:rsidR="00A521D1" w:rsidRPr="00EC2239" w:rsidRDefault="00A521D1" w:rsidP="00A521D1">
      <w:pPr>
        <w:jc w:val="center"/>
        <w:rPr>
          <w:rFonts w:ascii="Arial" w:hAnsi="Arial" w:cs="Arial"/>
          <w:b/>
          <w:bCs/>
        </w:rPr>
      </w:pPr>
      <w:r>
        <w:rPr>
          <w:rFonts w:ascii="Arial" w:hAnsi="Arial" w:cs="Arial"/>
          <w:b/>
          <w:bCs/>
        </w:rPr>
        <w:t>___________________________________________</w:t>
      </w:r>
    </w:p>
    <w:p w14:paraId="526A7048" w14:textId="77777777" w:rsidR="00A521D1" w:rsidRPr="000A2147" w:rsidRDefault="00A521D1" w:rsidP="00A521D1">
      <w:pPr>
        <w:pStyle w:val="Textoindependiente"/>
        <w:jc w:val="center"/>
        <w:rPr>
          <w:rFonts w:cs="Arial"/>
          <w:i/>
          <w:sz w:val="20"/>
        </w:rPr>
      </w:pPr>
      <w:r w:rsidRPr="00861F64">
        <w:rPr>
          <w:rFonts w:cs="Arial"/>
          <w:i/>
          <w:sz w:val="20"/>
        </w:rPr>
        <w:t>Nombre y firma electrónica del Licitante y nombre del representante lega</w:t>
      </w:r>
      <w:r>
        <w:rPr>
          <w:rFonts w:cs="Arial"/>
          <w:i/>
          <w:sz w:val="20"/>
        </w:rPr>
        <w:t>l</w:t>
      </w:r>
    </w:p>
    <w:p w14:paraId="4D28926F" w14:textId="4DDB9F37" w:rsidR="002156AC" w:rsidRDefault="002156AC" w:rsidP="00A521D1">
      <w:pPr>
        <w:tabs>
          <w:tab w:val="center" w:pos="4618"/>
          <w:tab w:val="left" w:pos="8185"/>
        </w:tabs>
      </w:pPr>
    </w:p>
    <w:p w14:paraId="23484598" w14:textId="00761453" w:rsidR="002156AC" w:rsidRDefault="002156AC" w:rsidP="002156AC">
      <w:pPr>
        <w:suppressAutoHyphens/>
        <w:jc w:val="center"/>
        <w:rPr>
          <w:rFonts w:ascii="Arial" w:hAnsi="Arial" w:cs="Arial"/>
          <w:b/>
        </w:rPr>
      </w:pPr>
    </w:p>
    <w:p w14:paraId="4CF651C0" w14:textId="20AB02ED" w:rsidR="002156AC" w:rsidRDefault="002156AC" w:rsidP="002156AC">
      <w:pPr>
        <w:suppressAutoHyphens/>
        <w:jc w:val="center"/>
        <w:rPr>
          <w:rFonts w:ascii="Arial" w:hAnsi="Arial" w:cs="Arial"/>
          <w:b/>
        </w:rPr>
      </w:pPr>
    </w:p>
    <w:p w14:paraId="5B9C0AAC" w14:textId="77777777" w:rsidR="002156AC" w:rsidRDefault="002156AC" w:rsidP="002156AC">
      <w:pPr>
        <w:suppressAutoHyphens/>
        <w:jc w:val="center"/>
        <w:rPr>
          <w:rFonts w:ascii="Arial" w:hAnsi="Arial" w:cs="Arial"/>
          <w:b/>
        </w:rPr>
      </w:pPr>
    </w:p>
    <w:p w14:paraId="463A6D4D" w14:textId="77777777" w:rsidR="002156AC" w:rsidRDefault="002156AC" w:rsidP="00A2334B">
      <w:pPr>
        <w:suppressAutoHyphens/>
        <w:jc w:val="both"/>
        <w:rPr>
          <w:rFonts w:ascii="Arial" w:hAnsi="Arial" w:cs="Arial"/>
          <w:b/>
        </w:rPr>
      </w:pPr>
    </w:p>
    <w:p w14:paraId="6FA81E76" w14:textId="77777777" w:rsidR="002156AC" w:rsidRPr="00CF35FD" w:rsidRDefault="002156AC" w:rsidP="002156AC">
      <w:pPr>
        <w:jc w:val="center"/>
        <w:rPr>
          <w:rFonts w:ascii="Arial" w:hAnsi="Arial" w:cs="Arial"/>
          <w:b/>
          <w:lang w:val="es-ES"/>
        </w:rPr>
      </w:pPr>
      <w:r w:rsidRPr="00CF35FD">
        <w:rPr>
          <w:rFonts w:ascii="Arial" w:hAnsi="Arial" w:cs="Arial"/>
          <w:b/>
          <w:lang w:val="es-ES"/>
        </w:rPr>
        <w:t>CUADRO DE PRECIOS A VALOR MERCADO DE REFACCIONES PARA MANTENIMIENTO CORRECTIVO</w:t>
      </w:r>
    </w:p>
    <w:p w14:paraId="0FC2A001" w14:textId="5F45EE26" w:rsidR="002156AC" w:rsidRDefault="002156AC" w:rsidP="00A2334B">
      <w:pPr>
        <w:suppressAutoHyphens/>
        <w:jc w:val="both"/>
        <w:rPr>
          <w:rFonts w:ascii="Arial" w:hAnsi="Arial" w:cs="Arial"/>
          <w:b/>
          <w:lang w:val="es-ES"/>
        </w:rPr>
      </w:pPr>
    </w:p>
    <w:tbl>
      <w:tblPr>
        <w:tblW w:w="4982" w:type="pct"/>
        <w:tblCellMar>
          <w:left w:w="70" w:type="dxa"/>
          <w:right w:w="70" w:type="dxa"/>
        </w:tblCellMar>
        <w:tblLook w:val="04A0" w:firstRow="1" w:lastRow="0" w:firstColumn="1" w:lastColumn="0" w:noHBand="0" w:noVBand="1"/>
      </w:tblPr>
      <w:tblGrid>
        <w:gridCol w:w="966"/>
        <w:gridCol w:w="1298"/>
        <w:gridCol w:w="1133"/>
        <w:gridCol w:w="967"/>
        <w:gridCol w:w="967"/>
        <w:gridCol w:w="967"/>
        <w:gridCol w:w="967"/>
        <w:gridCol w:w="967"/>
        <w:gridCol w:w="962"/>
      </w:tblGrid>
      <w:tr w:rsidR="002156AC" w:rsidRPr="00F44C8B" w14:paraId="5572BA66" w14:textId="77777777" w:rsidTr="002156AC">
        <w:trPr>
          <w:trHeight w:val="173"/>
          <w:tblHeader/>
        </w:trPr>
        <w:tc>
          <w:tcPr>
            <w:tcW w:w="1847" w:type="pct"/>
            <w:gridSpan w:val="3"/>
            <w:tcBorders>
              <w:top w:val="nil"/>
              <w:left w:val="nil"/>
              <w:bottom w:val="single" w:sz="8" w:space="0" w:color="auto"/>
              <w:right w:val="single" w:sz="8" w:space="0" w:color="000000"/>
            </w:tcBorders>
            <w:shd w:val="clear" w:color="auto" w:fill="auto"/>
            <w:vAlign w:val="center"/>
            <w:hideMark/>
          </w:tcPr>
          <w:p w14:paraId="3E39FC67"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 </w:t>
            </w:r>
          </w:p>
        </w:tc>
        <w:tc>
          <w:tcPr>
            <w:tcW w:w="3153" w:type="pct"/>
            <w:gridSpan w:val="6"/>
            <w:tcBorders>
              <w:top w:val="single" w:sz="8" w:space="0" w:color="auto"/>
              <w:left w:val="nil"/>
              <w:bottom w:val="single" w:sz="8" w:space="0" w:color="auto"/>
              <w:right w:val="single" w:sz="8" w:space="0" w:color="000000"/>
            </w:tcBorders>
            <w:shd w:val="clear" w:color="000000" w:fill="9BC2E6"/>
            <w:vAlign w:val="center"/>
            <w:hideMark/>
          </w:tcPr>
          <w:p w14:paraId="5194D31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OTTOMOTORES</w:t>
            </w:r>
          </w:p>
        </w:tc>
      </w:tr>
      <w:tr w:rsidR="002156AC" w:rsidRPr="00F44C8B" w14:paraId="1FD9931F" w14:textId="77777777" w:rsidTr="002156AC">
        <w:trPr>
          <w:trHeight w:val="173"/>
          <w:tblHeader/>
        </w:trPr>
        <w:tc>
          <w:tcPr>
            <w:tcW w:w="1847" w:type="pct"/>
            <w:gridSpan w:val="3"/>
            <w:tcBorders>
              <w:top w:val="single" w:sz="8" w:space="0" w:color="auto"/>
              <w:left w:val="single" w:sz="8" w:space="0" w:color="auto"/>
              <w:bottom w:val="single" w:sz="8" w:space="0" w:color="auto"/>
              <w:right w:val="single" w:sz="8" w:space="0" w:color="000000"/>
            </w:tcBorders>
            <w:shd w:val="clear" w:color="000000" w:fill="9BC2E6"/>
            <w:vAlign w:val="center"/>
            <w:hideMark/>
          </w:tcPr>
          <w:p w14:paraId="2D65B8DE" w14:textId="77777777" w:rsidR="002156AC" w:rsidRPr="00F44C8B" w:rsidRDefault="002156AC" w:rsidP="002156AC">
            <w:pPr>
              <w:jc w:val="right"/>
              <w:rPr>
                <w:rFonts w:ascii="Arial" w:hAnsi="Arial" w:cs="Arial"/>
                <w:b/>
                <w:bCs/>
                <w:color w:val="000000"/>
                <w:sz w:val="16"/>
                <w:szCs w:val="16"/>
                <w:lang w:eastAsia="es-MX"/>
              </w:rPr>
            </w:pPr>
            <w:r w:rsidRPr="00F44C8B">
              <w:rPr>
                <w:rFonts w:ascii="Arial" w:hAnsi="Arial" w:cs="Arial"/>
                <w:b/>
                <w:bCs/>
                <w:color w:val="000000"/>
                <w:sz w:val="16"/>
                <w:szCs w:val="16"/>
                <w:lang w:eastAsia="es-MX"/>
              </w:rPr>
              <w:t>No. Equipos</w:t>
            </w:r>
          </w:p>
        </w:tc>
        <w:tc>
          <w:tcPr>
            <w:tcW w:w="526" w:type="pct"/>
            <w:tcBorders>
              <w:top w:val="nil"/>
              <w:left w:val="nil"/>
              <w:bottom w:val="single" w:sz="8" w:space="0" w:color="auto"/>
              <w:right w:val="single" w:sz="8" w:space="0" w:color="auto"/>
            </w:tcBorders>
            <w:shd w:val="clear" w:color="000000" w:fill="9BC2E6"/>
            <w:vAlign w:val="center"/>
            <w:hideMark/>
          </w:tcPr>
          <w:p w14:paraId="3271E003"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1</w:t>
            </w:r>
          </w:p>
        </w:tc>
        <w:tc>
          <w:tcPr>
            <w:tcW w:w="526" w:type="pct"/>
            <w:tcBorders>
              <w:top w:val="nil"/>
              <w:left w:val="nil"/>
              <w:bottom w:val="single" w:sz="8" w:space="0" w:color="auto"/>
              <w:right w:val="single" w:sz="8" w:space="0" w:color="auto"/>
            </w:tcBorders>
            <w:shd w:val="clear" w:color="000000" w:fill="9BC2E6"/>
            <w:vAlign w:val="center"/>
            <w:hideMark/>
          </w:tcPr>
          <w:p w14:paraId="55AB91E1"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4</w:t>
            </w:r>
          </w:p>
        </w:tc>
        <w:tc>
          <w:tcPr>
            <w:tcW w:w="526" w:type="pct"/>
            <w:tcBorders>
              <w:top w:val="nil"/>
              <w:left w:val="nil"/>
              <w:bottom w:val="single" w:sz="8" w:space="0" w:color="auto"/>
              <w:right w:val="single" w:sz="8" w:space="0" w:color="auto"/>
            </w:tcBorders>
            <w:shd w:val="clear" w:color="000000" w:fill="9BC2E6"/>
            <w:vAlign w:val="center"/>
            <w:hideMark/>
          </w:tcPr>
          <w:p w14:paraId="320846D2"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2</w:t>
            </w:r>
          </w:p>
        </w:tc>
        <w:tc>
          <w:tcPr>
            <w:tcW w:w="526" w:type="pct"/>
            <w:tcBorders>
              <w:top w:val="nil"/>
              <w:left w:val="nil"/>
              <w:bottom w:val="single" w:sz="8" w:space="0" w:color="auto"/>
              <w:right w:val="single" w:sz="8" w:space="0" w:color="auto"/>
            </w:tcBorders>
            <w:shd w:val="clear" w:color="000000" w:fill="9BC2E6"/>
            <w:vAlign w:val="center"/>
            <w:hideMark/>
          </w:tcPr>
          <w:p w14:paraId="0291B737"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2</w:t>
            </w:r>
          </w:p>
        </w:tc>
        <w:tc>
          <w:tcPr>
            <w:tcW w:w="526" w:type="pct"/>
            <w:tcBorders>
              <w:top w:val="nil"/>
              <w:left w:val="nil"/>
              <w:bottom w:val="single" w:sz="8" w:space="0" w:color="auto"/>
              <w:right w:val="single" w:sz="8" w:space="0" w:color="auto"/>
            </w:tcBorders>
            <w:shd w:val="clear" w:color="000000" w:fill="9BC2E6"/>
            <w:vAlign w:val="center"/>
            <w:hideMark/>
          </w:tcPr>
          <w:p w14:paraId="2B2E730D"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2</w:t>
            </w:r>
          </w:p>
        </w:tc>
        <w:tc>
          <w:tcPr>
            <w:tcW w:w="523" w:type="pct"/>
            <w:tcBorders>
              <w:top w:val="nil"/>
              <w:left w:val="nil"/>
              <w:bottom w:val="single" w:sz="8" w:space="0" w:color="auto"/>
              <w:right w:val="single" w:sz="8" w:space="0" w:color="auto"/>
            </w:tcBorders>
            <w:shd w:val="clear" w:color="000000" w:fill="9BC2E6"/>
            <w:vAlign w:val="center"/>
            <w:hideMark/>
          </w:tcPr>
          <w:p w14:paraId="30008ACC"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2</w:t>
            </w:r>
          </w:p>
        </w:tc>
      </w:tr>
      <w:tr w:rsidR="002156AC" w:rsidRPr="00F44C8B" w14:paraId="2C49AF4C" w14:textId="77777777" w:rsidTr="002156AC">
        <w:trPr>
          <w:trHeight w:val="173"/>
          <w:tblHeader/>
        </w:trPr>
        <w:tc>
          <w:tcPr>
            <w:tcW w:w="525" w:type="pct"/>
            <w:tcBorders>
              <w:top w:val="single" w:sz="8" w:space="0" w:color="auto"/>
              <w:left w:val="single" w:sz="8" w:space="0" w:color="auto"/>
              <w:bottom w:val="single" w:sz="8" w:space="0" w:color="auto"/>
              <w:right w:val="single" w:sz="8" w:space="0" w:color="000000"/>
            </w:tcBorders>
            <w:shd w:val="clear" w:color="000000" w:fill="9BC2E6"/>
            <w:vAlign w:val="center"/>
          </w:tcPr>
          <w:p w14:paraId="78EDCC06" w14:textId="77777777" w:rsidR="002156AC" w:rsidRPr="00F44C8B" w:rsidRDefault="002156AC" w:rsidP="002156AC">
            <w:pPr>
              <w:jc w:val="center"/>
              <w:rPr>
                <w:rFonts w:ascii="Arial" w:hAnsi="Arial" w:cs="Arial"/>
                <w:b/>
                <w:bCs/>
                <w:color w:val="000000"/>
                <w:sz w:val="16"/>
                <w:szCs w:val="16"/>
                <w:lang w:eastAsia="es-MX"/>
              </w:rPr>
            </w:pPr>
          </w:p>
        </w:tc>
        <w:tc>
          <w:tcPr>
            <w:tcW w:w="706" w:type="pct"/>
            <w:vMerge w:val="restart"/>
            <w:tcBorders>
              <w:top w:val="single" w:sz="8" w:space="0" w:color="auto"/>
              <w:left w:val="single" w:sz="8" w:space="0" w:color="auto"/>
              <w:right w:val="single" w:sz="8" w:space="0" w:color="000000"/>
            </w:tcBorders>
            <w:shd w:val="clear" w:color="000000" w:fill="9BC2E6"/>
            <w:vAlign w:val="bottom"/>
          </w:tcPr>
          <w:p w14:paraId="55B8F21F"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Descripción</w:t>
            </w:r>
          </w:p>
        </w:tc>
        <w:tc>
          <w:tcPr>
            <w:tcW w:w="616" w:type="pct"/>
            <w:vMerge w:val="restart"/>
            <w:tcBorders>
              <w:top w:val="single" w:sz="8" w:space="0" w:color="auto"/>
              <w:left w:val="single" w:sz="8" w:space="0" w:color="auto"/>
              <w:right w:val="single" w:sz="8" w:space="0" w:color="000000"/>
            </w:tcBorders>
            <w:shd w:val="clear" w:color="000000" w:fill="9BC2E6"/>
            <w:vAlign w:val="center"/>
          </w:tcPr>
          <w:p w14:paraId="332D777D"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Capacidad</w:t>
            </w:r>
          </w:p>
        </w:tc>
        <w:tc>
          <w:tcPr>
            <w:tcW w:w="3153" w:type="pct"/>
            <w:gridSpan w:val="6"/>
            <w:tcBorders>
              <w:top w:val="nil"/>
              <w:left w:val="nil"/>
              <w:bottom w:val="single" w:sz="8" w:space="0" w:color="auto"/>
              <w:right w:val="single" w:sz="8" w:space="0" w:color="auto"/>
            </w:tcBorders>
            <w:shd w:val="clear" w:color="000000" w:fill="9BC2E6"/>
            <w:vAlign w:val="center"/>
          </w:tcPr>
          <w:p w14:paraId="724DC349" w14:textId="77777777" w:rsidR="002156AC" w:rsidRPr="00F44C8B" w:rsidRDefault="002156AC" w:rsidP="002156AC">
            <w:pPr>
              <w:jc w:val="center"/>
              <w:rPr>
                <w:rFonts w:ascii="Arial" w:hAnsi="Arial" w:cs="Arial"/>
                <w:b/>
                <w:bCs/>
                <w:color w:val="000000"/>
                <w:sz w:val="16"/>
                <w:szCs w:val="16"/>
                <w:lang w:eastAsia="es-MX"/>
              </w:rPr>
            </w:pPr>
            <w:r>
              <w:rPr>
                <w:rFonts w:ascii="Arial" w:hAnsi="Arial" w:cs="Arial"/>
                <w:b/>
                <w:bCs/>
                <w:color w:val="000000"/>
                <w:sz w:val="16"/>
                <w:szCs w:val="16"/>
                <w:lang w:eastAsia="es-MX"/>
              </w:rPr>
              <w:t>Precio unitario IVA incuido</w:t>
            </w:r>
          </w:p>
        </w:tc>
      </w:tr>
      <w:tr w:rsidR="002156AC" w:rsidRPr="00F44C8B" w14:paraId="1CCB4531" w14:textId="77777777" w:rsidTr="002156AC">
        <w:trPr>
          <w:trHeight w:val="289"/>
          <w:tblHeader/>
        </w:trPr>
        <w:tc>
          <w:tcPr>
            <w:tcW w:w="525" w:type="pct"/>
            <w:tcBorders>
              <w:top w:val="nil"/>
              <w:left w:val="single" w:sz="8" w:space="0" w:color="auto"/>
              <w:bottom w:val="single" w:sz="8" w:space="0" w:color="auto"/>
              <w:right w:val="single" w:sz="8" w:space="0" w:color="auto"/>
            </w:tcBorders>
            <w:shd w:val="clear" w:color="000000" w:fill="9BC2E6"/>
            <w:vAlign w:val="center"/>
            <w:hideMark/>
          </w:tcPr>
          <w:p w14:paraId="21D6C01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No.</w:t>
            </w:r>
          </w:p>
        </w:tc>
        <w:tc>
          <w:tcPr>
            <w:tcW w:w="706" w:type="pct"/>
            <w:vMerge/>
            <w:tcBorders>
              <w:left w:val="single" w:sz="8" w:space="0" w:color="auto"/>
              <w:bottom w:val="single" w:sz="8" w:space="0" w:color="auto"/>
              <w:right w:val="single" w:sz="8" w:space="0" w:color="auto"/>
            </w:tcBorders>
            <w:shd w:val="clear" w:color="000000" w:fill="9BC2E6"/>
            <w:vAlign w:val="center"/>
            <w:hideMark/>
          </w:tcPr>
          <w:p w14:paraId="4694F9A4" w14:textId="77777777" w:rsidR="002156AC" w:rsidRPr="00F44C8B" w:rsidRDefault="002156AC" w:rsidP="002156AC">
            <w:pPr>
              <w:jc w:val="center"/>
              <w:rPr>
                <w:rFonts w:ascii="Arial" w:hAnsi="Arial" w:cs="Arial"/>
                <w:b/>
                <w:bCs/>
                <w:color w:val="000000"/>
                <w:sz w:val="16"/>
                <w:szCs w:val="16"/>
                <w:lang w:eastAsia="es-MX"/>
              </w:rPr>
            </w:pPr>
          </w:p>
        </w:tc>
        <w:tc>
          <w:tcPr>
            <w:tcW w:w="616" w:type="pct"/>
            <w:vMerge/>
            <w:tcBorders>
              <w:left w:val="single" w:sz="8" w:space="0" w:color="auto"/>
              <w:bottom w:val="single" w:sz="8" w:space="0" w:color="auto"/>
              <w:right w:val="single" w:sz="8" w:space="0" w:color="000000"/>
            </w:tcBorders>
            <w:shd w:val="clear" w:color="000000" w:fill="9BC2E6"/>
            <w:vAlign w:val="center"/>
            <w:hideMark/>
          </w:tcPr>
          <w:p w14:paraId="5C39F200" w14:textId="77777777" w:rsidR="002156AC" w:rsidRPr="00F44C8B" w:rsidRDefault="002156AC" w:rsidP="002156AC">
            <w:pPr>
              <w:jc w:val="center"/>
              <w:rPr>
                <w:rFonts w:ascii="Arial" w:hAnsi="Arial" w:cs="Arial"/>
                <w:b/>
                <w:bCs/>
                <w:color w:val="000000"/>
                <w:sz w:val="16"/>
                <w:szCs w:val="16"/>
                <w:lang w:eastAsia="es-MX"/>
              </w:rPr>
            </w:pPr>
          </w:p>
        </w:tc>
        <w:tc>
          <w:tcPr>
            <w:tcW w:w="526" w:type="pct"/>
            <w:tcBorders>
              <w:top w:val="nil"/>
              <w:left w:val="single" w:sz="8" w:space="0" w:color="000000"/>
              <w:bottom w:val="single" w:sz="8" w:space="0" w:color="auto"/>
              <w:right w:val="single" w:sz="8" w:space="0" w:color="auto"/>
            </w:tcBorders>
            <w:shd w:val="clear" w:color="000000" w:fill="9BC2E6"/>
            <w:vAlign w:val="center"/>
            <w:hideMark/>
          </w:tcPr>
          <w:p w14:paraId="3605D9A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500 KW</w:t>
            </w:r>
          </w:p>
        </w:tc>
        <w:tc>
          <w:tcPr>
            <w:tcW w:w="526" w:type="pct"/>
            <w:tcBorders>
              <w:top w:val="nil"/>
              <w:left w:val="nil"/>
              <w:bottom w:val="single" w:sz="8" w:space="0" w:color="auto"/>
              <w:right w:val="single" w:sz="8" w:space="0" w:color="auto"/>
            </w:tcBorders>
            <w:shd w:val="clear" w:color="000000" w:fill="9BC2E6"/>
            <w:vAlign w:val="center"/>
            <w:hideMark/>
          </w:tcPr>
          <w:p w14:paraId="197B5B2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360 KW</w:t>
            </w:r>
          </w:p>
        </w:tc>
        <w:tc>
          <w:tcPr>
            <w:tcW w:w="526" w:type="pct"/>
            <w:tcBorders>
              <w:top w:val="nil"/>
              <w:left w:val="nil"/>
              <w:bottom w:val="single" w:sz="8" w:space="0" w:color="auto"/>
              <w:right w:val="single" w:sz="8" w:space="0" w:color="auto"/>
            </w:tcBorders>
            <w:shd w:val="clear" w:color="000000" w:fill="9BC2E6"/>
            <w:vAlign w:val="center"/>
            <w:hideMark/>
          </w:tcPr>
          <w:p w14:paraId="2C6469D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300 KW</w:t>
            </w:r>
          </w:p>
        </w:tc>
        <w:tc>
          <w:tcPr>
            <w:tcW w:w="526" w:type="pct"/>
            <w:tcBorders>
              <w:top w:val="nil"/>
              <w:left w:val="nil"/>
              <w:bottom w:val="single" w:sz="8" w:space="0" w:color="auto"/>
              <w:right w:val="single" w:sz="8" w:space="0" w:color="auto"/>
            </w:tcBorders>
            <w:shd w:val="clear" w:color="000000" w:fill="9BC2E6"/>
            <w:vAlign w:val="center"/>
            <w:hideMark/>
          </w:tcPr>
          <w:p w14:paraId="233E31C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150 KW</w:t>
            </w:r>
          </w:p>
        </w:tc>
        <w:tc>
          <w:tcPr>
            <w:tcW w:w="526" w:type="pct"/>
            <w:tcBorders>
              <w:top w:val="nil"/>
              <w:left w:val="nil"/>
              <w:bottom w:val="single" w:sz="8" w:space="0" w:color="auto"/>
              <w:right w:val="single" w:sz="8" w:space="0" w:color="auto"/>
            </w:tcBorders>
            <w:shd w:val="clear" w:color="000000" w:fill="9BC2E6"/>
            <w:vAlign w:val="center"/>
            <w:hideMark/>
          </w:tcPr>
          <w:p w14:paraId="2409829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100 KW</w:t>
            </w:r>
          </w:p>
        </w:tc>
        <w:tc>
          <w:tcPr>
            <w:tcW w:w="523" w:type="pct"/>
            <w:tcBorders>
              <w:top w:val="nil"/>
              <w:left w:val="nil"/>
              <w:bottom w:val="single" w:sz="8" w:space="0" w:color="auto"/>
              <w:right w:val="single" w:sz="8" w:space="0" w:color="auto"/>
            </w:tcBorders>
            <w:shd w:val="clear" w:color="000000" w:fill="9BC2E6"/>
            <w:vAlign w:val="center"/>
            <w:hideMark/>
          </w:tcPr>
          <w:p w14:paraId="1BE434D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80 KW</w:t>
            </w:r>
          </w:p>
        </w:tc>
      </w:tr>
      <w:tr w:rsidR="002156AC" w:rsidRPr="00F44C8B" w14:paraId="5239E659" w14:textId="77777777" w:rsidTr="002156AC">
        <w:trPr>
          <w:trHeight w:val="405"/>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3D2A27A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1 </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15408DCF"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Tubería de acero de ½”para diésel por metro</w:t>
            </w:r>
          </w:p>
        </w:tc>
        <w:tc>
          <w:tcPr>
            <w:tcW w:w="526" w:type="pct"/>
            <w:tcBorders>
              <w:top w:val="nil"/>
              <w:left w:val="nil"/>
              <w:bottom w:val="single" w:sz="8" w:space="0" w:color="auto"/>
              <w:right w:val="single" w:sz="8" w:space="0" w:color="auto"/>
            </w:tcBorders>
            <w:shd w:val="clear" w:color="auto" w:fill="auto"/>
            <w:vAlign w:val="center"/>
            <w:hideMark/>
          </w:tcPr>
          <w:p w14:paraId="688D0B0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5EBDFD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4F5D5C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616008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51E92A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70ED148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EC822AE" w14:textId="77777777" w:rsidTr="002156AC">
        <w:trPr>
          <w:trHeight w:val="430"/>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1246B3A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3D6801C3"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Tubería de acero de ¾” para diésel por metro</w:t>
            </w:r>
          </w:p>
        </w:tc>
        <w:tc>
          <w:tcPr>
            <w:tcW w:w="526" w:type="pct"/>
            <w:tcBorders>
              <w:top w:val="nil"/>
              <w:left w:val="nil"/>
              <w:bottom w:val="single" w:sz="8" w:space="0" w:color="auto"/>
              <w:right w:val="single" w:sz="8" w:space="0" w:color="auto"/>
            </w:tcBorders>
            <w:shd w:val="clear" w:color="auto" w:fill="auto"/>
            <w:vAlign w:val="center"/>
            <w:hideMark/>
          </w:tcPr>
          <w:p w14:paraId="5A1870B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6A9761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E237CF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27DBCE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CC524C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22133A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2E69223F" w14:textId="77777777" w:rsidTr="002156AC">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1EE734D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3</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26E30ED3"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Baleros</w:t>
            </w:r>
          </w:p>
        </w:tc>
        <w:tc>
          <w:tcPr>
            <w:tcW w:w="526" w:type="pct"/>
            <w:tcBorders>
              <w:top w:val="nil"/>
              <w:left w:val="nil"/>
              <w:bottom w:val="single" w:sz="8" w:space="0" w:color="auto"/>
              <w:right w:val="single" w:sz="8" w:space="0" w:color="auto"/>
            </w:tcBorders>
            <w:shd w:val="clear" w:color="auto" w:fill="auto"/>
            <w:vAlign w:val="center"/>
            <w:hideMark/>
          </w:tcPr>
          <w:p w14:paraId="6FBC6BA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A7AA59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E2F1CB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06DA5A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9788CD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20C1305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76561AD7" w14:textId="77777777" w:rsidTr="002156AC">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1253A92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4</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2E8CDD9D"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Válvulas solenoides de combustible</w:t>
            </w:r>
          </w:p>
        </w:tc>
        <w:tc>
          <w:tcPr>
            <w:tcW w:w="526" w:type="pct"/>
            <w:tcBorders>
              <w:top w:val="nil"/>
              <w:left w:val="nil"/>
              <w:bottom w:val="single" w:sz="8" w:space="0" w:color="auto"/>
              <w:right w:val="single" w:sz="8" w:space="0" w:color="auto"/>
            </w:tcBorders>
            <w:shd w:val="clear" w:color="auto" w:fill="auto"/>
            <w:vAlign w:val="center"/>
            <w:hideMark/>
          </w:tcPr>
          <w:p w14:paraId="6D1E9C7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A653F3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936436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1C4588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485F16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218B415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B85D8E6" w14:textId="77777777" w:rsidTr="002156AC">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60509673"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5</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0EA8ACCC"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Terminales de conexión zapatas</w:t>
            </w:r>
          </w:p>
        </w:tc>
        <w:tc>
          <w:tcPr>
            <w:tcW w:w="526" w:type="pct"/>
            <w:tcBorders>
              <w:top w:val="nil"/>
              <w:left w:val="nil"/>
              <w:bottom w:val="single" w:sz="8" w:space="0" w:color="auto"/>
              <w:right w:val="single" w:sz="8" w:space="0" w:color="auto"/>
            </w:tcBorders>
            <w:shd w:val="clear" w:color="auto" w:fill="auto"/>
            <w:vAlign w:val="center"/>
            <w:hideMark/>
          </w:tcPr>
          <w:p w14:paraId="77F9BA9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279153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A2ED1E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136F08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3B6E0B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9D856C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4507E1AD" w14:textId="77777777" w:rsidTr="002156AC">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18DEC9C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6</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35EF58B8"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1/0</w:t>
            </w:r>
          </w:p>
        </w:tc>
        <w:tc>
          <w:tcPr>
            <w:tcW w:w="526" w:type="pct"/>
            <w:tcBorders>
              <w:top w:val="nil"/>
              <w:left w:val="nil"/>
              <w:bottom w:val="single" w:sz="8" w:space="0" w:color="auto"/>
              <w:right w:val="single" w:sz="8" w:space="0" w:color="auto"/>
            </w:tcBorders>
            <w:shd w:val="clear" w:color="auto" w:fill="auto"/>
            <w:vAlign w:val="center"/>
            <w:hideMark/>
          </w:tcPr>
          <w:p w14:paraId="3A2B4FA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A9AA39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982920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127E20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21783E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7B2B3E7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24099CCD" w14:textId="77777777" w:rsidTr="002156AC">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5A69754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7</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1AC5E171"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2/0</w:t>
            </w:r>
          </w:p>
        </w:tc>
        <w:tc>
          <w:tcPr>
            <w:tcW w:w="526" w:type="pct"/>
            <w:tcBorders>
              <w:top w:val="nil"/>
              <w:left w:val="nil"/>
              <w:bottom w:val="single" w:sz="8" w:space="0" w:color="auto"/>
              <w:right w:val="single" w:sz="8" w:space="0" w:color="auto"/>
            </w:tcBorders>
            <w:shd w:val="clear" w:color="auto" w:fill="auto"/>
            <w:vAlign w:val="center"/>
            <w:hideMark/>
          </w:tcPr>
          <w:p w14:paraId="3466770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9F2271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9D31A8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2ADF0E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5FFC6C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107999B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72D0929D" w14:textId="77777777" w:rsidTr="002156AC">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1FD1303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8</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3733ED0C"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3/0</w:t>
            </w:r>
          </w:p>
        </w:tc>
        <w:tc>
          <w:tcPr>
            <w:tcW w:w="526" w:type="pct"/>
            <w:tcBorders>
              <w:top w:val="nil"/>
              <w:left w:val="nil"/>
              <w:bottom w:val="single" w:sz="8" w:space="0" w:color="auto"/>
              <w:right w:val="single" w:sz="8" w:space="0" w:color="auto"/>
            </w:tcBorders>
            <w:shd w:val="clear" w:color="auto" w:fill="auto"/>
            <w:vAlign w:val="center"/>
            <w:hideMark/>
          </w:tcPr>
          <w:p w14:paraId="5E19C63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DD70D0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E1C34A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B1C42A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636010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60D1FC8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FBCDF5D" w14:textId="77777777" w:rsidTr="002156AC">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4695824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9</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70B2BCC5"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4/0</w:t>
            </w:r>
          </w:p>
        </w:tc>
        <w:tc>
          <w:tcPr>
            <w:tcW w:w="526" w:type="pct"/>
            <w:tcBorders>
              <w:top w:val="nil"/>
              <w:left w:val="nil"/>
              <w:bottom w:val="single" w:sz="8" w:space="0" w:color="auto"/>
              <w:right w:val="single" w:sz="8" w:space="0" w:color="auto"/>
            </w:tcBorders>
            <w:shd w:val="clear" w:color="auto" w:fill="auto"/>
            <w:vAlign w:val="center"/>
            <w:hideMark/>
          </w:tcPr>
          <w:p w14:paraId="1400C48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C7F7B4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1A93AA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43B9C7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DEF4B5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702B147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6B76F3A2" w14:textId="77777777" w:rsidTr="002156AC">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4BD1CD3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10</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4ABAE6C3"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250 KCM</w:t>
            </w:r>
          </w:p>
        </w:tc>
        <w:tc>
          <w:tcPr>
            <w:tcW w:w="526" w:type="pct"/>
            <w:tcBorders>
              <w:top w:val="nil"/>
              <w:left w:val="nil"/>
              <w:bottom w:val="single" w:sz="8" w:space="0" w:color="auto"/>
              <w:right w:val="single" w:sz="8" w:space="0" w:color="auto"/>
            </w:tcBorders>
            <w:shd w:val="clear" w:color="auto" w:fill="auto"/>
            <w:vAlign w:val="center"/>
            <w:hideMark/>
          </w:tcPr>
          <w:p w14:paraId="7F33A59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B65BC5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8F7784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8CDFC7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15AE4F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070F27C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7F468C25" w14:textId="77777777" w:rsidTr="002156AC">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4D6D79F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11</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7BED237D"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Ajuste de motor</w:t>
            </w:r>
          </w:p>
        </w:tc>
        <w:tc>
          <w:tcPr>
            <w:tcW w:w="526" w:type="pct"/>
            <w:tcBorders>
              <w:top w:val="nil"/>
              <w:left w:val="nil"/>
              <w:bottom w:val="single" w:sz="8" w:space="0" w:color="auto"/>
              <w:right w:val="single" w:sz="8" w:space="0" w:color="auto"/>
            </w:tcBorders>
            <w:shd w:val="clear" w:color="auto" w:fill="auto"/>
            <w:vAlign w:val="center"/>
            <w:hideMark/>
          </w:tcPr>
          <w:p w14:paraId="5377710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838659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69D832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3BE603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97D018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BB08E0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6566C522" w14:textId="77777777" w:rsidTr="002156AC">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507B583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12</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26F3D155"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Ventilador</w:t>
            </w:r>
          </w:p>
        </w:tc>
        <w:tc>
          <w:tcPr>
            <w:tcW w:w="526" w:type="pct"/>
            <w:tcBorders>
              <w:top w:val="nil"/>
              <w:left w:val="nil"/>
              <w:bottom w:val="single" w:sz="8" w:space="0" w:color="auto"/>
              <w:right w:val="single" w:sz="8" w:space="0" w:color="auto"/>
            </w:tcBorders>
            <w:shd w:val="clear" w:color="auto" w:fill="auto"/>
            <w:vAlign w:val="center"/>
            <w:hideMark/>
          </w:tcPr>
          <w:p w14:paraId="72B268D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16C09F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8C651A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B37F54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CC9445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604F832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42A4CFD2" w14:textId="77777777" w:rsidTr="002156AC">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32A5870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13</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133959E1"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Radiador</w:t>
            </w:r>
          </w:p>
        </w:tc>
        <w:tc>
          <w:tcPr>
            <w:tcW w:w="526" w:type="pct"/>
            <w:tcBorders>
              <w:top w:val="nil"/>
              <w:left w:val="nil"/>
              <w:bottom w:val="single" w:sz="8" w:space="0" w:color="auto"/>
              <w:right w:val="single" w:sz="8" w:space="0" w:color="auto"/>
            </w:tcBorders>
            <w:shd w:val="clear" w:color="auto" w:fill="auto"/>
            <w:vAlign w:val="center"/>
            <w:hideMark/>
          </w:tcPr>
          <w:p w14:paraId="1A39D3C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77E0DE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9E8088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59BB99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22BEFF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7AA2625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19CFE15C" w14:textId="77777777" w:rsidTr="002156AC">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47C5882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14</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00040F7E"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Termostato</w:t>
            </w:r>
          </w:p>
        </w:tc>
        <w:tc>
          <w:tcPr>
            <w:tcW w:w="526" w:type="pct"/>
            <w:tcBorders>
              <w:top w:val="nil"/>
              <w:left w:val="nil"/>
              <w:bottom w:val="single" w:sz="8" w:space="0" w:color="auto"/>
              <w:right w:val="single" w:sz="8" w:space="0" w:color="auto"/>
            </w:tcBorders>
            <w:shd w:val="clear" w:color="auto" w:fill="auto"/>
            <w:vAlign w:val="center"/>
            <w:hideMark/>
          </w:tcPr>
          <w:p w14:paraId="36D2FC6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72A255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6E7FA4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C78ACE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C8D646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2752428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1771AF5D" w14:textId="77777777" w:rsidTr="002156AC">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57053A7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15</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7EA1FD30"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Bomba de aceite</w:t>
            </w:r>
          </w:p>
        </w:tc>
        <w:tc>
          <w:tcPr>
            <w:tcW w:w="526" w:type="pct"/>
            <w:tcBorders>
              <w:top w:val="nil"/>
              <w:left w:val="nil"/>
              <w:bottom w:val="single" w:sz="8" w:space="0" w:color="auto"/>
              <w:right w:val="single" w:sz="8" w:space="0" w:color="auto"/>
            </w:tcBorders>
            <w:shd w:val="clear" w:color="auto" w:fill="auto"/>
            <w:vAlign w:val="center"/>
            <w:hideMark/>
          </w:tcPr>
          <w:p w14:paraId="277B1F9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9778EC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AADB84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583F81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2D0E12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425A260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131974DC" w14:textId="77777777" w:rsidTr="002156AC">
        <w:trPr>
          <w:trHeight w:val="264"/>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7F614DE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16</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52F7D125"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Interruptor de presión de aceite</w:t>
            </w:r>
          </w:p>
        </w:tc>
        <w:tc>
          <w:tcPr>
            <w:tcW w:w="526" w:type="pct"/>
            <w:tcBorders>
              <w:top w:val="nil"/>
              <w:left w:val="nil"/>
              <w:bottom w:val="single" w:sz="8" w:space="0" w:color="auto"/>
              <w:right w:val="single" w:sz="8" w:space="0" w:color="auto"/>
            </w:tcBorders>
            <w:shd w:val="clear" w:color="auto" w:fill="auto"/>
            <w:vAlign w:val="center"/>
            <w:hideMark/>
          </w:tcPr>
          <w:p w14:paraId="081F541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4E962B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87D3CC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7919BD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815A45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614E477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2A84FAAA" w14:textId="77777777" w:rsidTr="002156AC">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52A4C55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17</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16341F0F"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Sensores</w:t>
            </w:r>
          </w:p>
        </w:tc>
        <w:tc>
          <w:tcPr>
            <w:tcW w:w="526" w:type="pct"/>
            <w:tcBorders>
              <w:top w:val="nil"/>
              <w:left w:val="nil"/>
              <w:bottom w:val="single" w:sz="8" w:space="0" w:color="auto"/>
              <w:right w:val="single" w:sz="8" w:space="0" w:color="auto"/>
            </w:tcBorders>
            <w:shd w:val="clear" w:color="auto" w:fill="auto"/>
            <w:vAlign w:val="center"/>
            <w:hideMark/>
          </w:tcPr>
          <w:p w14:paraId="6898449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48CFD6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FE2EF8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00BD8F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18F948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C41271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780503B7" w14:textId="77777777" w:rsidTr="002156AC">
        <w:trPr>
          <w:trHeight w:val="281"/>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4A9121C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18</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3CC996DA"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Tarjetas electrónicas del regulador de voltaje</w:t>
            </w:r>
          </w:p>
        </w:tc>
        <w:tc>
          <w:tcPr>
            <w:tcW w:w="526" w:type="pct"/>
            <w:tcBorders>
              <w:top w:val="nil"/>
              <w:left w:val="nil"/>
              <w:bottom w:val="single" w:sz="8" w:space="0" w:color="auto"/>
              <w:right w:val="single" w:sz="8" w:space="0" w:color="auto"/>
            </w:tcBorders>
            <w:shd w:val="clear" w:color="auto" w:fill="auto"/>
            <w:vAlign w:val="center"/>
            <w:hideMark/>
          </w:tcPr>
          <w:p w14:paraId="1CACEE9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149854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C89A7C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7F6CB6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1E6BC6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1BD5E6D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13038B65" w14:textId="77777777" w:rsidTr="002156AC">
        <w:trPr>
          <w:trHeight w:val="281"/>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736C863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19</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25665DED"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Módulo de control de máquina digital</w:t>
            </w:r>
          </w:p>
        </w:tc>
        <w:tc>
          <w:tcPr>
            <w:tcW w:w="526" w:type="pct"/>
            <w:tcBorders>
              <w:top w:val="nil"/>
              <w:left w:val="nil"/>
              <w:bottom w:val="single" w:sz="8" w:space="0" w:color="auto"/>
              <w:right w:val="single" w:sz="8" w:space="0" w:color="auto"/>
            </w:tcBorders>
            <w:shd w:val="clear" w:color="auto" w:fill="auto"/>
            <w:vAlign w:val="center"/>
            <w:hideMark/>
          </w:tcPr>
          <w:p w14:paraId="632E148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9D576A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D368E3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0FA6C7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22093B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56D0601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0B67034" w14:textId="77777777" w:rsidTr="002156AC">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0A07577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20</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56B44048"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Cargador de baterías</w:t>
            </w:r>
          </w:p>
        </w:tc>
        <w:tc>
          <w:tcPr>
            <w:tcW w:w="526" w:type="pct"/>
            <w:tcBorders>
              <w:top w:val="nil"/>
              <w:left w:val="nil"/>
              <w:bottom w:val="single" w:sz="8" w:space="0" w:color="auto"/>
              <w:right w:val="single" w:sz="8" w:space="0" w:color="auto"/>
            </w:tcBorders>
            <w:shd w:val="clear" w:color="auto" w:fill="auto"/>
            <w:vAlign w:val="center"/>
            <w:hideMark/>
          </w:tcPr>
          <w:p w14:paraId="5C12FD3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F8A33B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3EF383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B4D7BE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6978E3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7F385F8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6EB0645A" w14:textId="77777777" w:rsidTr="002156AC">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61FB358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21</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7D429167"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Diodos de excitación</w:t>
            </w:r>
          </w:p>
        </w:tc>
        <w:tc>
          <w:tcPr>
            <w:tcW w:w="526" w:type="pct"/>
            <w:tcBorders>
              <w:top w:val="nil"/>
              <w:left w:val="nil"/>
              <w:bottom w:val="single" w:sz="8" w:space="0" w:color="auto"/>
              <w:right w:val="single" w:sz="8" w:space="0" w:color="auto"/>
            </w:tcBorders>
            <w:shd w:val="clear" w:color="auto" w:fill="auto"/>
            <w:vAlign w:val="center"/>
            <w:hideMark/>
          </w:tcPr>
          <w:p w14:paraId="7DD1102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866A6F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5209EC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F794AC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B37B85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53A7FD6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203D0F5F" w14:textId="77777777" w:rsidTr="002156AC">
        <w:trPr>
          <w:trHeight w:val="476"/>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0006C30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22</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1E75114E"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 xml:space="preserve">Reconfigurado y escaneo de Transferencia </w:t>
            </w:r>
          </w:p>
        </w:tc>
        <w:tc>
          <w:tcPr>
            <w:tcW w:w="526" w:type="pct"/>
            <w:tcBorders>
              <w:top w:val="nil"/>
              <w:left w:val="nil"/>
              <w:bottom w:val="single" w:sz="8" w:space="0" w:color="auto"/>
              <w:right w:val="single" w:sz="8" w:space="0" w:color="auto"/>
            </w:tcBorders>
            <w:shd w:val="clear" w:color="auto" w:fill="auto"/>
            <w:vAlign w:val="center"/>
            <w:hideMark/>
          </w:tcPr>
          <w:p w14:paraId="0C25996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97BEC0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2198A1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8D2DF1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CC4FCD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2C24F0F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bl>
    <w:p w14:paraId="18CE11D5" w14:textId="77777777" w:rsidR="002156AC" w:rsidRDefault="002156AC" w:rsidP="00A2334B">
      <w:pPr>
        <w:suppressAutoHyphens/>
        <w:jc w:val="both"/>
        <w:rPr>
          <w:rFonts w:ascii="Arial" w:hAnsi="Arial" w:cs="Arial"/>
          <w:b/>
          <w:lang w:val="es-ES"/>
        </w:rPr>
      </w:pPr>
    </w:p>
    <w:p w14:paraId="499580E7" w14:textId="77777777" w:rsidR="002156AC" w:rsidRDefault="002156AC" w:rsidP="00A2334B">
      <w:pPr>
        <w:suppressAutoHyphens/>
        <w:jc w:val="both"/>
        <w:rPr>
          <w:rFonts w:ascii="Arial" w:hAnsi="Arial" w:cs="Arial"/>
          <w:b/>
        </w:rPr>
      </w:pPr>
    </w:p>
    <w:tbl>
      <w:tblPr>
        <w:tblW w:w="4943" w:type="pct"/>
        <w:tblCellMar>
          <w:left w:w="70" w:type="dxa"/>
          <w:right w:w="70" w:type="dxa"/>
        </w:tblCellMar>
        <w:tblLook w:val="04A0" w:firstRow="1" w:lastRow="0" w:firstColumn="1" w:lastColumn="0" w:noHBand="0" w:noVBand="1"/>
      </w:tblPr>
      <w:tblGrid>
        <w:gridCol w:w="948"/>
        <w:gridCol w:w="1208"/>
        <w:gridCol w:w="1205"/>
        <w:gridCol w:w="852"/>
        <w:gridCol w:w="852"/>
        <w:gridCol w:w="852"/>
        <w:gridCol w:w="852"/>
        <w:gridCol w:w="900"/>
        <w:gridCol w:w="1458"/>
      </w:tblGrid>
      <w:tr w:rsidR="002156AC" w:rsidRPr="00F44C8B" w14:paraId="1C679EBE" w14:textId="77777777" w:rsidTr="002156AC">
        <w:trPr>
          <w:trHeight w:val="470"/>
          <w:tblHeader/>
        </w:trPr>
        <w:tc>
          <w:tcPr>
            <w:tcW w:w="519" w:type="pct"/>
            <w:tcBorders>
              <w:top w:val="nil"/>
              <w:left w:val="nil"/>
              <w:bottom w:val="nil"/>
              <w:right w:val="nil"/>
            </w:tcBorders>
            <w:shd w:val="clear" w:color="auto" w:fill="auto"/>
            <w:noWrap/>
            <w:vAlign w:val="bottom"/>
            <w:hideMark/>
          </w:tcPr>
          <w:p w14:paraId="4B8881D8" w14:textId="77777777" w:rsidR="002156AC" w:rsidRPr="00F44C8B" w:rsidRDefault="002156AC" w:rsidP="002156AC">
            <w:pPr>
              <w:rPr>
                <w:rFonts w:ascii="Arial" w:hAnsi="Arial" w:cs="Arial"/>
                <w:sz w:val="16"/>
                <w:szCs w:val="16"/>
                <w:lang w:eastAsia="es-MX"/>
              </w:rPr>
            </w:pPr>
          </w:p>
        </w:tc>
        <w:tc>
          <w:tcPr>
            <w:tcW w:w="661" w:type="pct"/>
            <w:tcBorders>
              <w:top w:val="nil"/>
              <w:left w:val="nil"/>
              <w:bottom w:val="nil"/>
              <w:right w:val="nil"/>
            </w:tcBorders>
            <w:shd w:val="clear" w:color="auto" w:fill="auto"/>
            <w:vAlign w:val="bottom"/>
            <w:hideMark/>
          </w:tcPr>
          <w:p w14:paraId="4EEA166E" w14:textId="77777777" w:rsidR="002156AC" w:rsidRPr="00F44C8B" w:rsidRDefault="002156AC" w:rsidP="002156AC">
            <w:pPr>
              <w:rPr>
                <w:rFonts w:ascii="Arial" w:hAnsi="Arial" w:cs="Arial"/>
                <w:sz w:val="16"/>
                <w:szCs w:val="16"/>
                <w:lang w:eastAsia="es-MX"/>
              </w:rPr>
            </w:pPr>
          </w:p>
        </w:tc>
        <w:tc>
          <w:tcPr>
            <w:tcW w:w="660" w:type="pct"/>
            <w:tcBorders>
              <w:top w:val="nil"/>
              <w:left w:val="nil"/>
              <w:bottom w:val="nil"/>
              <w:right w:val="nil"/>
            </w:tcBorders>
            <w:shd w:val="clear" w:color="auto" w:fill="auto"/>
            <w:vAlign w:val="bottom"/>
            <w:hideMark/>
          </w:tcPr>
          <w:p w14:paraId="056B676F" w14:textId="77777777" w:rsidR="002156AC" w:rsidRPr="00F44C8B" w:rsidRDefault="002156AC" w:rsidP="002156AC">
            <w:pPr>
              <w:rPr>
                <w:rFonts w:ascii="Arial" w:hAnsi="Arial" w:cs="Arial"/>
                <w:sz w:val="16"/>
                <w:szCs w:val="16"/>
                <w:lang w:eastAsia="es-MX"/>
              </w:rPr>
            </w:pPr>
          </w:p>
        </w:tc>
        <w:tc>
          <w:tcPr>
            <w:tcW w:w="1867" w:type="pct"/>
            <w:gridSpan w:val="4"/>
            <w:tcBorders>
              <w:top w:val="single" w:sz="4" w:space="0" w:color="auto"/>
              <w:left w:val="single" w:sz="4" w:space="0" w:color="auto"/>
              <w:bottom w:val="single" w:sz="4" w:space="0" w:color="auto"/>
              <w:right w:val="single" w:sz="4" w:space="0" w:color="auto"/>
            </w:tcBorders>
            <w:shd w:val="clear" w:color="000000" w:fill="9BC2E6"/>
            <w:vAlign w:val="center"/>
            <w:hideMark/>
          </w:tcPr>
          <w:p w14:paraId="046BCF4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IGSA</w:t>
            </w:r>
          </w:p>
        </w:tc>
        <w:tc>
          <w:tcPr>
            <w:tcW w:w="493" w:type="pct"/>
            <w:tcBorders>
              <w:top w:val="single" w:sz="4" w:space="0" w:color="auto"/>
              <w:left w:val="nil"/>
              <w:bottom w:val="single" w:sz="4" w:space="0" w:color="auto"/>
              <w:right w:val="single" w:sz="4" w:space="0" w:color="auto"/>
            </w:tcBorders>
            <w:shd w:val="clear" w:color="000000" w:fill="9BC2E6"/>
            <w:vAlign w:val="center"/>
            <w:hideMark/>
          </w:tcPr>
          <w:p w14:paraId="36FB112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LEROY SOMER</w:t>
            </w:r>
          </w:p>
        </w:tc>
        <w:tc>
          <w:tcPr>
            <w:tcW w:w="800" w:type="pct"/>
            <w:tcBorders>
              <w:top w:val="single" w:sz="4" w:space="0" w:color="auto"/>
              <w:left w:val="nil"/>
              <w:bottom w:val="single" w:sz="4" w:space="0" w:color="auto"/>
              <w:right w:val="single" w:sz="4" w:space="0" w:color="auto"/>
            </w:tcBorders>
            <w:shd w:val="clear" w:color="000000" w:fill="9BC2E6"/>
            <w:vAlign w:val="center"/>
            <w:hideMark/>
          </w:tcPr>
          <w:p w14:paraId="58CF1BB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GENERACIÓN Y POTENCIA</w:t>
            </w:r>
          </w:p>
        </w:tc>
      </w:tr>
      <w:tr w:rsidR="002156AC" w:rsidRPr="00F44C8B" w14:paraId="566A2523" w14:textId="77777777" w:rsidTr="002156AC">
        <w:trPr>
          <w:trHeight w:val="184"/>
          <w:tblHeader/>
        </w:trPr>
        <w:tc>
          <w:tcPr>
            <w:tcW w:w="519" w:type="pct"/>
            <w:tcBorders>
              <w:top w:val="single" w:sz="4" w:space="0" w:color="auto"/>
              <w:left w:val="single" w:sz="4" w:space="0" w:color="auto"/>
              <w:bottom w:val="single" w:sz="4" w:space="0" w:color="auto"/>
              <w:right w:val="single" w:sz="4" w:space="0" w:color="auto"/>
            </w:tcBorders>
            <w:shd w:val="clear" w:color="000000" w:fill="9BC2E6"/>
            <w:vAlign w:val="center"/>
            <w:hideMark/>
          </w:tcPr>
          <w:p w14:paraId="4E418F4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321" w:type="pct"/>
            <w:gridSpan w:val="2"/>
            <w:tcBorders>
              <w:top w:val="single" w:sz="4" w:space="0" w:color="auto"/>
              <w:left w:val="nil"/>
              <w:bottom w:val="single" w:sz="4" w:space="0" w:color="auto"/>
              <w:right w:val="single" w:sz="4" w:space="0" w:color="auto"/>
            </w:tcBorders>
            <w:shd w:val="clear" w:color="000000" w:fill="9BC2E6"/>
            <w:vAlign w:val="center"/>
            <w:hideMark/>
          </w:tcPr>
          <w:p w14:paraId="44226FBC"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No. Equipos</w:t>
            </w:r>
          </w:p>
        </w:tc>
        <w:tc>
          <w:tcPr>
            <w:tcW w:w="467" w:type="pct"/>
            <w:tcBorders>
              <w:top w:val="nil"/>
              <w:left w:val="single" w:sz="4" w:space="0" w:color="auto"/>
              <w:bottom w:val="single" w:sz="4" w:space="0" w:color="auto"/>
              <w:right w:val="single" w:sz="4" w:space="0" w:color="auto"/>
            </w:tcBorders>
            <w:shd w:val="clear" w:color="000000" w:fill="9BC2E6"/>
            <w:vAlign w:val="center"/>
            <w:hideMark/>
          </w:tcPr>
          <w:p w14:paraId="78254A1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w:t>
            </w:r>
          </w:p>
        </w:tc>
        <w:tc>
          <w:tcPr>
            <w:tcW w:w="467" w:type="pct"/>
            <w:tcBorders>
              <w:top w:val="nil"/>
              <w:left w:val="nil"/>
              <w:bottom w:val="single" w:sz="4" w:space="0" w:color="auto"/>
              <w:right w:val="single" w:sz="4" w:space="0" w:color="auto"/>
            </w:tcBorders>
            <w:shd w:val="clear" w:color="000000" w:fill="9BC2E6"/>
            <w:vAlign w:val="center"/>
            <w:hideMark/>
          </w:tcPr>
          <w:p w14:paraId="49979F6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w:t>
            </w:r>
          </w:p>
        </w:tc>
        <w:tc>
          <w:tcPr>
            <w:tcW w:w="467" w:type="pct"/>
            <w:tcBorders>
              <w:top w:val="nil"/>
              <w:left w:val="nil"/>
              <w:bottom w:val="single" w:sz="4" w:space="0" w:color="auto"/>
              <w:right w:val="single" w:sz="4" w:space="0" w:color="auto"/>
            </w:tcBorders>
            <w:shd w:val="clear" w:color="000000" w:fill="9BC2E6"/>
            <w:vAlign w:val="center"/>
            <w:hideMark/>
          </w:tcPr>
          <w:p w14:paraId="58CA3C6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w:t>
            </w:r>
          </w:p>
        </w:tc>
        <w:tc>
          <w:tcPr>
            <w:tcW w:w="467" w:type="pct"/>
            <w:tcBorders>
              <w:top w:val="nil"/>
              <w:left w:val="nil"/>
              <w:bottom w:val="single" w:sz="4" w:space="0" w:color="auto"/>
              <w:right w:val="single" w:sz="4" w:space="0" w:color="auto"/>
            </w:tcBorders>
            <w:shd w:val="clear" w:color="000000" w:fill="9BC2E6"/>
            <w:vAlign w:val="center"/>
            <w:hideMark/>
          </w:tcPr>
          <w:p w14:paraId="617C386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w:t>
            </w:r>
          </w:p>
        </w:tc>
        <w:tc>
          <w:tcPr>
            <w:tcW w:w="493" w:type="pct"/>
            <w:tcBorders>
              <w:top w:val="nil"/>
              <w:left w:val="nil"/>
              <w:bottom w:val="single" w:sz="4" w:space="0" w:color="auto"/>
              <w:right w:val="single" w:sz="4" w:space="0" w:color="auto"/>
            </w:tcBorders>
            <w:shd w:val="clear" w:color="000000" w:fill="9BC2E6"/>
            <w:vAlign w:val="center"/>
            <w:hideMark/>
          </w:tcPr>
          <w:p w14:paraId="758C79F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w:t>
            </w:r>
          </w:p>
        </w:tc>
        <w:tc>
          <w:tcPr>
            <w:tcW w:w="800" w:type="pct"/>
            <w:tcBorders>
              <w:top w:val="nil"/>
              <w:left w:val="nil"/>
              <w:bottom w:val="single" w:sz="4" w:space="0" w:color="auto"/>
              <w:right w:val="single" w:sz="4" w:space="0" w:color="auto"/>
            </w:tcBorders>
            <w:shd w:val="clear" w:color="000000" w:fill="9BC2E6"/>
            <w:vAlign w:val="center"/>
            <w:hideMark/>
          </w:tcPr>
          <w:p w14:paraId="2930F66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w:t>
            </w:r>
          </w:p>
        </w:tc>
      </w:tr>
      <w:tr w:rsidR="002156AC" w:rsidRPr="00F44C8B" w14:paraId="03F357EE" w14:textId="77777777" w:rsidTr="002156AC">
        <w:trPr>
          <w:trHeight w:val="184"/>
          <w:tblHeader/>
        </w:trPr>
        <w:tc>
          <w:tcPr>
            <w:tcW w:w="519" w:type="pct"/>
            <w:tcBorders>
              <w:top w:val="single" w:sz="4" w:space="0" w:color="auto"/>
              <w:left w:val="single" w:sz="4" w:space="0" w:color="auto"/>
              <w:bottom w:val="single" w:sz="4" w:space="0" w:color="auto"/>
              <w:right w:val="single" w:sz="4" w:space="0" w:color="auto"/>
            </w:tcBorders>
            <w:shd w:val="clear" w:color="000000" w:fill="9BC2E6"/>
            <w:vAlign w:val="center"/>
          </w:tcPr>
          <w:p w14:paraId="411F8762" w14:textId="77777777" w:rsidR="002156AC" w:rsidRPr="00F44C8B" w:rsidRDefault="002156AC" w:rsidP="002156AC">
            <w:pPr>
              <w:jc w:val="center"/>
              <w:rPr>
                <w:rFonts w:ascii="Arial" w:hAnsi="Arial" w:cs="Arial"/>
                <w:color w:val="000000"/>
                <w:sz w:val="16"/>
                <w:szCs w:val="16"/>
                <w:lang w:eastAsia="es-MX"/>
              </w:rPr>
            </w:pPr>
          </w:p>
        </w:tc>
        <w:tc>
          <w:tcPr>
            <w:tcW w:w="661" w:type="pct"/>
            <w:vMerge w:val="restart"/>
            <w:tcBorders>
              <w:top w:val="single" w:sz="4" w:space="0" w:color="auto"/>
              <w:left w:val="nil"/>
              <w:right w:val="single" w:sz="4" w:space="0" w:color="auto"/>
            </w:tcBorders>
            <w:shd w:val="clear" w:color="000000" w:fill="9BC2E6"/>
            <w:vAlign w:val="bottom"/>
          </w:tcPr>
          <w:p w14:paraId="71998201"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Descripción</w:t>
            </w:r>
          </w:p>
        </w:tc>
        <w:tc>
          <w:tcPr>
            <w:tcW w:w="660" w:type="pct"/>
            <w:vMerge w:val="restart"/>
            <w:tcBorders>
              <w:top w:val="single" w:sz="4" w:space="0" w:color="auto"/>
              <w:left w:val="nil"/>
              <w:right w:val="single" w:sz="4" w:space="0" w:color="auto"/>
            </w:tcBorders>
            <w:shd w:val="clear" w:color="000000" w:fill="9BC2E6"/>
          </w:tcPr>
          <w:p w14:paraId="291D648A"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Capacidad</w:t>
            </w:r>
          </w:p>
        </w:tc>
        <w:tc>
          <w:tcPr>
            <w:tcW w:w="3160" w:type="pct"/>
            <w:gridSpan w:val="6"/>
            <w:tcBorders>
              <w:top w:val="nil"/>
              <w:left w:val="single" w:sz="4" w:space="0" w:color="auto"/>
              <w:bottom w:val="single" w:sz="4" w:space="0" w:color="auto"/>
              <w:right w:val="single" w:sz="4" w:space="0" w:color="auto"/>
            </w:tcBorders>
            <w:shd w:val="clear" w:color="000000" w:fill="9BC2E6"/>
            <w:vAlign w:val="center"/>
          </w:tcPr>
          <w:p w14:paraId="67A6C57E" w14:textId="77777777" w:rsidR="002156AC" w:rsidRPr="005E768E" w:rsidRDefault="002156AC" w:rsidP="002156AC">
            <w:pPr>
              <w:jc w:val="center"/>
              <w:rPr>
                <w:rFonts w:ascii="Arial" w:hAnsi="Arial" w:cs="Arial"/>
                <w:b/>
                <w:color w:val="000000"/>
                <w:sz w:val="16"/>
                <w:szCs w:val="16"/>
                <w:lang w:eastAsia="es-MX"/>
              </w:rPr>
            </w:pPr>
            <w:r w:rsidRPr="005E768E">
              <w:rPr>
                <w:rFonts w:ascii="Arial" w:hAnsi="Arial" w:cs="Arial"/>
                <w:b/>
                <w:color w:val="000000"/>
                <w:sz w:val="16"/>
                <w:szCs w:val="16"/>
                <w:lang w:eastAsia="es-MX"/>
              </w:rPr>
              <w:t>Precio unitario IVA incluido</w:t>
            </w:r>
          </w:p>
        </w:tc>
      </w:tr>
      <w:tr w:rsidR="002156AC" w:rsidRPr="00F44C8B" w14:paraId="5574C3F8" w14:textId="77777777" w:rsidTr="002156AC">
        <w:trPr>
          <w:trHeight w:val="322"/>
          <w:tblHeader/>
        </w:trPr>
        <w:tc>
          <w:tcPr>
            <w:tcW w:w="519" w:type="pct"/>
            <w:tcBorders>
              <w:top w:val="nil"/>
              <w:left w:val="single" w:sz="8" w:space="0" w:color="auto"/>
              <w:bottom w:val="single" w:sz="8" w:space="0" w:color="auto"/>
              <w:right w:val="single" w:sz="8" w:space="0" w:color="auto"/>
            </w:tcBorders>
            <w:shd w:val="clear" w:color="000000" w:fill="9BC2E6"/>
            <w:vAlign w:val="center"/>
            <w:hideMark/>
          </w:tcPr>
          <w:p w14:paraId="2981012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No.</w:t>
            </w:r>
          </w:p>
        </w:tc>
        <w:tc>
          <w:tcPr>
            <w:tcW w:w="661" w:type="pct"/>
            <w:vMerge/>
            <w:tcBorders>
              <w:left w:val="nil"/>
              <w:bottom w:val="single" w:sz="8" w:space="0" w:color="auto"/>
              <w:right w:val="single" w:sz="4" w:space="0" w:color="auto"/>
            </w:tcBorders>
            <w:shd w:val="clear" w:color="000000" w:fill="9BC2E6"/>
            <w:vAlign w:val="center"/>
            <w:hideMark/>
          </w:tcPr>
          <w:p w14:paraId="551712A2" w14:textId="77777777" w:rsidR="002156AC" w:rsidRPr="00F44C8B" w:rsidRDefault="002156AC" w:rsidP="002156AC">
            <w:pPr>
              <w:jc w:val="center"/>
              <w:rPr>
                <w:rFonts w:ascii="Arial" w:hAnsi="Arial" w:cs="Arial"/>
                <w:b/>
                <w:bCs/>
                <w:color w:val="000000"/>
                <w:sz w:val="16"/>
                <w:szCs w:val="16"/>
                <w:lang w:eastAsia="es-MX"/>
              </w:rPr>
            </w:pPr>
          </w:p>
        </w:tc>
        <w:tc>
          <w:tcPr>
            <w:tcW w:w="660" w:type="pct"/>
            <w:vMerge/>
            <w:tcBorders>
              <w:left w:val="single" w:sz="4" w:space="0" w:color="auto"/>
              <w:bottom w:val="single" w:sz="8" w:space="0" w:color="auto"/>
              <w:right w:val="single" w:sz="4" w:space="0" w:color="auto"/>
            </w:tcBorders>
            <w:shd w:val="clear" w:color="000000" w:fill="9BC2E6"/>
            <w:vAlign w:val="center"/>
            <w:hideMark/>
          </w:tcPr>
          <w:p w14:paraId="7132B148" w14:textId="77777777" w:rsidR="002156AC" w:rsidRPr="00F44C8B" w:rsidRDefault="002156AC" w:rsidP="002156AC">
            <w:pPr>
              <w:jc w:val="center"/>
              <w:rPr>
                <w:rFonts w:ascii="Arial" w:hAnsi="Arial" w:cs="Arial"/>
                <w:b/>
                <w:bCs/>
                <w:color w:val="000000"/>
                <w:sz w:val="16"/>
                <w:szCs w:val="16"/>
                <w:lang w:eastAsia="es-MX"/>
              </w:rPr>
            </w:pPr>
          </w:p>
        </w:tc>
        <w:tc>
          <w:tcPr>
            <w:tcW w:w="467" w:type="pct"/>
            <w:tcBorders>
              <w:top w:val="nil"/>
              <w:left w:val="single" w:sz="4" w:space="0" w:color="auto"/>
              <w:bottom w:val="single" w:sz="4" w:space="0" w:color="auto"/>
              <w:right w:val="single" w:sz="4" w:space="0" w:color="auto"/>
            </w:tcBorders>
            <w:shd w:val="clear" w:color="000000" w:fill="9BC2E6"/>
            <w:vAlign w:val="center"/>
            <w:hideMark/>
          </w:tcPr>
          <w:p w14:paraId="40C80E9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900 KW</w:t>
            </w:r>
          </w:p>
        </w:tc>
        <w:tc>
          <w:tcPr>
            <w:tcW w:w="467" w:type="pct"/>
            <w:tcBorders>
              <w:top w:val="nil"/>
              <w:left w:val="nil"/>
              <w:bottom w:val="single" w:sz="4" w:space="0" w:color="auto"/>
              <w:right w:val="single" w:sz="4" w:space="0" w:color="auto"/>
            </w:tcBorders>
            <w:shd w:val="clear" w:color="000000" w:fill="9BC2E6"/>
            <w:vAlign w:val="center"/>
            <w:hideMark/>
          </w:tcPr>
          <w:p w14:paraId="55E4A56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250 KW</w:t>
            </w:r>
          </w:p>
        </w:tc>
        <w:tc>
          <w:tcPr>
            <w:tcW w:w="467" w:type="pct"/>
            <w:tcBorders>
              <w:top w:val="nil"/>
              <w:left w:val="nil"/>
              <w:bottom w:val="single" w:sz="4" w:space="0" w:color="auto"/>
              <w:right w:val="single" w:sz="4" w:space="0" w:color="auto"/>
            </w:tcBorders>
            <w:shd w:val="clear" w:color="000000" w:fill="9BC2E6"/>
            <w:vAlign w:val="center"/>
            <w:hideMark/>
          </w:tcPr>
          <w:p w14:paraId="3FA92AA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200 KW</w:t>
            </w:r>
          </w:p>
        </w:tc>
        <w:tc>
          <w:tcPr>
            <w:tcW w:w="467" w:type="pct"/>
            <w:tcBorders>
              <w:top w:val="nil"/>
              <w:left w:val="nil"/>
              <w:bottom w:val="single" w:sz="4" w:space="0" w:color="auto"/>
              <w:right w:val="single" w:sz="4" w:space="0" w:color="auto"/>
            </w:tcBorders>
            <w:shd w:val="clear" w:color="000000" w:fill="9BC2E6"/>
            <w:vAlign w:val="center"/>
            <w:hideMark/>
          </w:tcPr>
          <w:p w14:paraId="57D5BC7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100 KW</w:t>
            </w:r>
          </w:p>
        </w:tc>
        <w:tc>
          <w:tcPr>
            <w:tcW w:w="493" w:type="pct"/>
            <w:tcBorders>
              <w:top w:val="nil"/>
              <w:left w:val="nil"/>
              <w:bottom w:val="single" w:sz="4" w:space="0" w:color="auto"/>
              <w:right w:val="single" w:sz="4" w:space="0" w:color="auto"/>
            </w:tcBorders>
            <w:shd w:val="clear" w:color="000000" w:fill="9BC2E6"/>
            <w:vAlign w:val="center"/>
            <w:hideMark/>
          </w:tcPr>
          <w:p w14:paraId="3DAB970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150 KW</w:t>
            </w:r>
          </w:p>
        </w:tc>
        <w:tc>
          <w:tcPr>
            <w:tcW w:w="800" w:type="pct"/>
            <w:tcBorders>
              <w:top w:val="nil"/>
              <w:left w:val="nil"/>
              <w:bottom w:val="single" w:sz="4" w:space="0" w:color="auto"/>
              <w:right w:val="single" w:sz="4" w:space="0" w:color="auto"/>
            </w:tcBorders>
            <w:shd w:val="clear" w:color="000000" w:fill="9BC2E6"/>
            <w:vAlign w:val="center"/>
            <w:hideMark/>
          </w:tcPr>
          <w:p w14:paraId="7ACE3FD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300 KW</w:t>
            </w:r>
          </w:p>
        </w:tc>
      </w:tr>
      <w:tr w:rsidR="002156AC" w:rsidRPr="00F44C8B" w14:paraId="0B3DD04F"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7B8EF46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36432887"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Interruptor de transferencia</w:t>
            </w:r>
          </w:p>
        </w:tc>
        <w:tc>
          <w:tcPr>
            <w:tcW w:w="467" w:type="pct"/>
            <w:tcBorders>
              <w:top w:val="nil"/>
              <w:left w:val="nil"/>
              <w:bottom w:val="single" w:sz="8" w:space="0" w:color="auto"/>
              <w:right w:val="single" w:sz="8" w:space="0" w:color="auto"/>
            </w:tcBorders>
            <w:shd w:val="clear" w:color="auto" w:fill="auto"/>
            <w:vAlign w:val="center"/>
            <w:hideMark/>
          </w:tcPr>
          <w:p w14:paraId="4976888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635F7EF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6196120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553FA4D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05A47CD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125613A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59E0F103"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5D6D0ED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3BDFF58C"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Tubería de acero de ½”para diésel por metro</w:t>
            </w:r>
          </w:p>
        </w:tc>
        <w:tc>
          <w:tcPr>
            <w:tcW w:w="467" w:type="pct"/>
            <w:tcBorders>
              <w:top w:val="nil"/>
              <w:left w:val="nil"/>
              <w:bottom w:val="single" w:sz="8" w:space="0" w:color="auto"/>
              <w:right w:val="single" w:sz="8" w:space="0" w:color="auto"/>
            </w:tcBorders>
            <w:shd w:val="clear" w:color="auto" w:fill="auto"/>
            <w:vAlign w:val="center"/>
            <w:hideMark/>
          </w:tcPr>
          <w:p w14:paraId="19DBDDB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22D597D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72FBFB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DDAC5C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4CE2CF6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343B16A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1E722252"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258AF2F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3</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5E9765F0"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Tubería de acero de ¾” para diésel por metro</w:t>
            </w:r>
          </w:p>
        </w:tc>
        <w:tc>
          <w:tcPr>
            <w:tcW w:w="467" w:type="pct"/>
            <w:tcBorders>
              <w:top w:val="nil"/>
              <w:left w:val="nil"/>
              <w:bottom w:val="single" w:sz="8" w:space="0" w:color="auto"/>
              <w:right w:val="single" w:sz="8" w:space="0" w:color="auto"/>
            </w:tcBorders>
            <w:shd w:val="clear" w:color="auto" w:fill="auto"/>
            <w:vAlign w:val="center"/>
            <w:hideMark/>
          </w:tcPr>
          <w:p w14:paraId="712E863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20E010F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4EF7F96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1A2788D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79B937D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51A0BCA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069C9F80"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1B9B5A7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4</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31EB37D1"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Baleros</w:t>
            </w:r>
          </w:p>
        </w:tc>
        <w:tc>
          <w:tcPr>
            <w:tcW w:w="467" w:type="pct"/>
            <w:tcBorders>
              <w:top w:val="nil"/>
              <w:left w:val="nil"/>
              <w:bottom w:val="single" w:sz="8" w:space="0" w:color="auto"/>
              <w:right w:val="single" w:sz="8" w:space="0" w:color="auto"/>
            </w:tcBorders>
            <w:shd w:val="clear" w:color="auto" w:fill="auto"/>
            <w:vAlign w:val="center"/>
            <w:hideMark/>
          </w:tcPr>
          <w:p w14:paraId="27C90E9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674088A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31C7161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3DA6EBE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47B6148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2F3E5DA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0C9A85EE"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419FA95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5</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252F94FE"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Válvulas solenoides de combustible</w:t>
            </w:r>
          </w:p>
        </w:tc>
        <w:tc>
          <w:tcPr>
            <w:tcW w:w="467" w:type="pct"/>
            <w:tcBorders>
              <w:top w:val="nil"/>
              <w:left w:val="nil"/>
              <w:bottom w:val="single" w:sz="8" w:space="0" w:color="auto"/>
              <w:right w:val="single" w:sz="8" w:space="0" w:color="auto"/>
            </w:tcBorders>
            <w:shd w:val="clear" w:color="auto" w:fill="auto"/>
            <w:vAlign w:val="center"/>
            <w:hideMark/>
          </w:tcPr>
          <w:p w14:paraId="2D73A4D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4886F03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BBB603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5E66710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1B0ACD9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087F097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7AD80E9C"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1F10A652"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6</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5CC96DBB"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Terminales de conexión zapatas</w:t>
            </w:r>
          </w:p>
        </w:tc>
        <w:tc>
          <w:tcPr>
            <w:tcW w:w="467" w:type="pct"/>
            <w:tcBorders>
              <w:top w:val="nil"/>
              <w:left w:val="nil"/>
              <w:bottom w:val="single" w:sz="8" w:space="0" w:color="auto"/>
              <w:right w:val="single" w:sz="8" w:space="0" w:color="auto"/>
            </w:tcBorders>
            <w:shd w:val="clear" w:color="auto" w:fill="auto"/>
            <w:vAlign w:val="center"/>
            <w:hideMark/>
          </w:tcPr>
          <w:p w14:paraId="368385E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6EB41EF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F14F13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31761AF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1AF4CBE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3C3FE8F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2C35BF0"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4DB5653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7</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42F7DFA5"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1/0</w:t>
            </w:r>
          </w:p>
        </w:tc>
        <w:tc>
          <w:tcPr>
            <w:tcW w:w="467" w:type="pct"/>
            <w:tcBorders>
              <w:top w:val="nil"/>
              <w:left w:val="nil"/>
              <w:bottom w:val="single" w:sz="8" w:space="0" w:color="auto"/>
              <w:right w:val="single" w:sz="8" w:space="0" w:color="auto"/>
            </w:tcBorders>
            <w:shd w:val="clear" w:color="auto" w:fill="auto"/>
            <w:vAlign w:val="center"/>
            <w:hideMark/>
          </w:tcPr>
          <w:p w14:paraId="3A4B846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E24080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475440B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642ABD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46C6C29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5223641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620A02FF"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0BAAC5A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8</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316D6BBD"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2/0</w:t>
            </w:r>
          </w:p>
        </w:tc>
        <w:tc>
          <w:tcPr>
            <w:tcW w:w="467" w:type="pct"/>
            <w:tcBorders>
              <w:top w:val="nil"/>
              <w:left w:val="nil"/>
              <w:bottom w:val="single" w:sz="8" w:space="0" w:color="auto"/>
              <w:right w:val="single" w:sz="8" w:space="0" w:color="auto"/>
            </w:tcBorders>
            <w:shd w:val="clear" w:color="auto" w:fill="auto"/>
            <w:vAlign w:val="center"/>
            <w:hideMark/>
          </w:tcPr>
          <w:p w14:paraId="4DCB03D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05FCC5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62FE38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2638806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60A370F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7930D93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4347A688"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3521DFC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9</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6F91D743"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3/0</w:t>
            </w:r>
          </w:p>
        </w:tc>
        <w:tc>
          <w:tcPr>
            <w:tcW w:w="467" w:type="pct"/>
            <w:tcBorders>
              <w:top w:val="nil"/>
              <w:left w:val="nil"/>
              <w:bottom w:val="single" w:sz="8" w:space="0" w:color="auto"/>
              <w:right w:val="single" w:sz="8" w:space="0" w:color="auto"/>
            </w:tcBorders>
            <w:shd w:val="clear" w:color="auto" w:fill="auto"/>
            <w:vAlign w:val="center"/>
            <w:hideMark/>
          </w:tcPr>
          <w:p w14:paraId="48FC119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93C79A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0137EF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36FAA34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48566A4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3638FCD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4147899C"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2ECC899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10</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77C866E9"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4/0</w:t>
            </w:r>
          </w:p>
        </w:tc>
        <w:tc>
          <w:tcPr>
            <w:tcW w:w="467" w:type="pct"/>
            <w:tcBorders>
              <w:top w:val="nil"/>
              <w:left w:val="nil"/>
              <w:bottom w:val="single" w:sz="8" w:space="0" w:color="auto"/>
              <w:right w:val="single" w:sz="8" w:space="0" w:color="auto"/>
            </w:tcBorders>
            <w:shd w:val="clear" w:color="auto" w:fill="auto"/>
            <w:vAlign w:val="center"/>
            <w:hideMark/>
          </w:tcPr>
          <w:p w14:paraId="5E20E3C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2ECFB2F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112A8B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3DF6AA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5D0B00A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0A24CFE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2B16632D"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7076F93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11</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1F43A121"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250 KCM</w:t>
            </w:r>
          </w:p>
        </w:tc>
        <w:tc>
          <w:tcPr>
            <w:tcW w:w="467" w:type="pct"/>
            <w:tcBorders>
              <w:top w:val="nil"/>
              <w:left w:val="nil"/>
              <w:bottom w:val="single" w:sz="8" w:space="0" w:color="auto"/>
              <w:right w:val="single" w:sz="8" w:space="0" w:color="auto"/>
            </w:tcBorders>
            <w:shd w:val="clear" w:color="auto" w:fill="auto"/>
            <w:vAlign w:val="center"/>
            <w:hideMark/>
          </w:tcPr>
          <w:p w14:paraId="0089231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2812FFD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BEEC66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123F6D0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264749F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17EE469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22414956"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14E76CC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12</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0D459179"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Ajuste de motor</w:t>
            </w:r>
          </w:p>
        </w:tc>
        <w:tc>
          <w:tcPr>
            <w:tcW w:w="467" w:type="pct"/>
            <w:tcBorders>
              <w:top w:val="nil"/>
              <w:left w:val="nil"/>
              <w:bottom w:val="single" w:sz="8" w:space="0" w:color="auto"/>
              <w:right w:val="single" w:sz="8" w:space="0" w:color="auto"/>
            </w:tcBorders>
            <w:shd w:val="clear" w:color="auto" w:fill="auto"/>
            <w:vAlign w:val="center"/>
            <w:hideMark/>
          </w:tcPr>
          <w:p w14:paraId="40EA8DB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14CBA7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79A5E8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828CE6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508288A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3AC13CA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73C7F30"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3DA71A3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13</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4EA5B61A"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Ventilador</w:t>
            </w:r>
          </w:p>
        </w:tc>
        <w:tc>
          <w:tcPr>
            <w:tcW w:w="467" w:type="pct"/>
            <w:tcBorders>
              <w:top w:val="nil"/>
              <w:left w:val="nil"/>
              <w:bottom w:val="single" w:sz="8" w:space="0" w:color="auto"/>
              <w:right w:val="single" w:sz="8" w:space="0" w:color="auto"/>
            </w:tcBorders>
            <w:shd w:val="clear" w:color="auto" w:fill="auto"/>
            <w:vAlign w:val="center"/>
            <w:hideMark/>
          </w:tcPr>
          <w:p w14:paraId="4647E28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4ECA422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4058248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107E843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60A33A2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70F9B90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0B70B293"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26E8241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14</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32BD3D0E"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Radiador</w:t>
            </w:r>
          </w:p>
        </w:tc>
        <w:tc>
          <w:tcPr>
            <w:tcW w:w="467" w:type="pct"/>
            <w:tcBorders>
              <w:top w:val="nil"/>
              <w:left w:val="nil"/>
              <w:bottom w:val="single" w:sz="8" w:space="0" w:color="auto"/>
              <w:right w:val="single" w:sz="8" w:space="0" w:color="auto"/>
            </w:tcBorders>
            <w:shd w:val="clear" w:color="auto" w:fill="auto"/>
            <w:vAlign w:val="center"/>
            <w:hideMark/>
          </w:tcPr>
          <w:p w14:paraId="20DC0C7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34D7FF6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5D6E3D7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6939657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59F6282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537004B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929154C"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7D7F74A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15</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1DAC6220"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Termostato</w:t>
            </w:r>
          </w:p>
        </w:tc>
        <w:tc>
          <w:tcPr>
            <w:tcW w:w="467" w:type="pct"/>
            <w:tcBorders>
              <w:top w:val="nil"/>
              <w:left w:val="nil"/>
              <w:bottom w:val="single" w:sz="8" w:space="0" w:color="auto"/>
              <w:right w:val="single" w:sz="8" w:space="0" w:color="auto"/>
            </w:tcBorders>
            <w:shd w:val="clear" w:color="auto" w:fill="auto"/>
            <w:vAlign w:val="center"/>
            <w:hideMark/>
          </w:tcPr>
          <w:p w14:paraId="793D258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39D5F6A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60641E2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BE50AC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1CDAEA2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1556AC9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4F852058"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7822CDA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16</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6A38D06A"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Bomba de aceite</w:t>
            </w:r>
          </w:p>
        </w:tc>
        <w:tc>
          <w:tcPr>
            <w:tcW w:w="467" w:type="pct"/>
            <w:tcBorders>
              <w:top w:val="nil"/>
              <w:left w:val="nil"/>
              <w:bottom w:val="single" w:sz="8" w:space="0" w:color="auto"/>
              <w:right w:val="single" w:sz="8" w:space="0" w:color="auto"/>
            </w:tcBorders>
            <w:shd w:val="clear" w:color="auto" w:fill="auto"/>
            <w:vAlign w:val="center"/>
            <w:hideMark/>
          </w:tcPr>
          <w:p w14:paraId="20A074C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46ADFE2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1BFC90B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43486ED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4CD0BD9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7F0720E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CD69A66"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4136AA4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17</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692E7B18"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Interruptor de presión de aceite</w:t>
            </w:r>
          </w:p>
        </w:tc>
        <w:tc>
          <w:tcPr>
            <w:tcW w:w="467" w:type="pct"/>
            <w:tcBorders>
              <w:top w:val="nil"/>
              <w:left w:val="nil"/>
              <w:bottom w:val="single" w:sz="8" w:space="0" w:color="auto"/>
              <w:right w:val="single" w:sz="8" w:space="0" w:color="auto"/>
            </w:tcBorders>
            <w:shd w:val="clear" w:color="auto" w:fill="auto"/>
            <w:vAlign w:val="center"/>
            <w:hideMark/>
          </w:tcPr>
          <w:p w14:paraId="37352EB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E4F25D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D6C45E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DC2BF1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03294E6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62B109E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AD2F98B"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0FEE089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18</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39CCFC13"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Sensores</w:t>
            </w:r>
          </w:p>
        </w:tc>
        <w:tc>
          <w:tcPr>
            <w:tcW w:w="467" w:type="pct"/>
            <w:tcBorders>
              <w:top w:val="nil"/>
              <w:left w:val="nil"/>
              <w:bottom w:val="single" w:sz="8" w:space="0" w:color="auto"/>
              <w:right w:val="single" w:sz="8" w:space="0" w:color="auto"/>
            </w:tcBorders>
            <w:shd w:val="clear" w:color="auto" w:fill="auto"/>
            <w:vAlign w:val="center"/>
            <w:hideMark/>
          </w:tcPr>
          <w:p w14:paraId="07EF2F9C"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E022AD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3431882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6B409C6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28BDE92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18A631D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01276D9D"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4ABC2DA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19</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30311A11"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Tarjetas electrónicas del regulador de voltaje</w:t>
            </w:r>
          </w:p>
        </w:tc>
        <w:tc>
          <w:tcPr>
            <w:tcW w:w="467" w:type="pct"/>
            <w:tcBorders>
              <w:top w:val="nil"/>
              <w:left w:val="nil"/>
              <w:bottom w:val="single" w:sz="8" w:space="0" w:color="auto"/>
              <w:right w:val="single" w:sz="8" w:space="0" w:color="auto"/>
            </w:tcBorders>
            <w:shd w:val="clear" w:color="auto" w:fill="auto"/>
            <w:vAlign w:val="center"/>
            <w:hideMark/>
          </w:tcPr>
          <w:p w14:paraId="66C1DE4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367A584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E98DAD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190FE4B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11C5F0F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71B9D4D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04E2F9F0"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60A4DF5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20</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301945D5"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Módulo de control de máquina digital</w:t>
            </w:r>
          </w:p>
        </w:tc>
        <w:tc>
          <w:tcPr>
            <w:tcW w:w="467" w:type="pct"/>
            <w:tcBorders>
              <w:top w:val="nil"/>
              <w:left w:val="nil"/>
              <w:bottom w:val="single" w:sz="8" w:space="0" w:color="auto"/>
              <w:right w:val="single" w:sz="8" w:space="0" w:color="auto"/>
            </w:tcBorders>
            <w:shd w:val="clear" w:color="auto" w:fill="auto"/>
            <w:vAlign w:val="center"/>
            <w:hideMark/>
          </w:tcPr>
          <w:p w14:paraId="5498BBE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26E016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5138E73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F0B338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3BC486E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7D7822F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65E2F5FA"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129B1E5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21</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63E6D0C1"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Cargador de baterías</w:t>
            </w:r>
          </w:p>
        </w:tc>
        <w:tc>
          <w:tcPr>
            <w:tcW w:w="467" w:type="pct"/>
            <w:tcBorders>
              <w:top w:val="nil"/>
              <w:left w:val="nil"/>
              <w:bottom w:val="single" w:sz="8" w:space="0" w:color="auto"/>
              <w:right w:val="single" w:sz="8" w:space="0" w:color="auto"/>
            </w:tcBorders>
            <w:shd w:val="clear" w:color="auto" w:fill="auto"/>
            <w:vAlign w:val="center"/>
            <w:hideMark/>
          </w:tcPr>
          <w:p w14:paraId="28E3795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39B2064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DA769D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1A94691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4A8FBD1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075513B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07CA26DF" w14:textId="77777777" w:rsidTr="002156AC">
        <w:trPr>
          <w:trHeight w:val="193"/>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4F035A2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22</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4EA56374"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Diodos de excitación</w:t>
            </w:r>
          </w:p>
        </w:tc>
        <w:tc>
          <w:tcPr>
            <w:tcW w:w="467" w:type="pct"/>
            <w:tcBorders>
              <w:top w:val="nil"/>
              <w:left w:val="nil"/>
              <w:bottom w:val="single" w:sz="8" w:space="0" w:color="auto"/>
              <w:right w:val="single" w:sz="8" w:space="0" w:color="auto"/>
            </w:tcBorders>
            <w:shd w:val="clear" w:color="auto" w:fill="auto"/>
            <w:vAlign w:val="center"/>
            <w:hideMark/>
          </w:tcPr>
          <w:p w14:paraId="39E52D3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280442D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4684095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526832E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0275233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62D45B9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5D79E164" w14:textId="77777777" w:rsidTr="002156AC">
        <w:trPr>
          <w:trHeight w:val="530"/>
        </w:trPr>
        <w:tc>
          <w:tcPr>
            <w:tcW w:w="519" w:type="pct"/>
            <w:tcBorders>
              <w:top w:val="nil"/>
              <w:left w:val="single" w:sz="8" w:space="0" w:color="auto"/>
              <w:bottom w:val="single" w:sz="8" w:space="0" w:color="auto"/>
              <w:right w:val="single" w:sz="8" w:space="0" w:color="auto"/>
            </w:tcBorders>
            <w:shd w:val="clear" w:color="auto" w:fill="auto"/>
            <w:vAlign w:val="center"/>
            <w:hideMark/>
          </w:tcPr>
          <w:p w14:paraId="7141E4E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23</w:t>
            </w:r>
          </w:p>
        </w:tc>
        <w:tc>
          <w:tcPr>
            <w:tcW w:w="1321" w:type="pct"/>
            <w:gridSpan w:val="2"/>
            <w:tcBorders>
              <w:top w:val="single" w:sz="8" w:space="0" w:color="auto"/>
              <w:left w:val="nil"/>
              <w:bottom w:val="single" w:sz="8" w:space="0" w:color="auto"/>
              <w:right w:val="single" w:sz="8" w:space="0" w:color="000000"/>
            </w:tcBorders>
            <w:shd w:val="clear" w:color="auto" w:fill="auto"/>
            <w:vAlign w:val="center"/>
            <w:hideMark/>
          </w:tcPr>
          <w:p w14:paraId="07F7F626"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 xml:space="preserve">Reconfigurado y escaneo de Transferencia </w:t>
            </w:r>
          </w:p>
        </w:tc>
        <w:tc>
          <w:tcPr>
            <w:tcW w:w="467" w:type="pct"/>
            <w:tcBorders>
              <w:top w:val="nil"/>
              <w:left w:val="nil"/>
              <w:bottom w:val="single" w:sz="8" w:space="0" w:color="auto"/>
              <w:right w:val="single" w:sz="8" w:space="0" w:color="auto"/>
            </w:tcBorders>
            <w:shd w:val="clear" w:color="auto" w:fill="auto"/>
            <w:vAlign w:val="center"/>
            <w:hideMark/>
          </w:tcPr>
          <w:p w14:paraId="4EAABD2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726BD7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743E1D5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67" w:type="pct"/>
            <w:tcBorders>
              <w:top w:val="nil"/>
              <w:left w:val="nil"/>
              <w:bottom w:val="single" w:sz="8" w:space="0" w:color="auto"/>
              <w:right w:val="single" w:sz="8" w:space="0" w:color="auto"/>
            </w:tcBorders>
            <w:shd w:val="clear" w:color="auto" w:fill="auto"/>
            <w:vAlign w:val="center"/>
            <w:hideMark/>
          </w:tcPr>
          <w:p w14:paraId="0DF99B6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493" w:type="pct"/>
            <w:tcBorders>
              <w:top w:val="nil"/>
              <w:left w:val="nil"/>
              <w:bottom w:val="single" w:sz="8" w:space="0" w:color="auto"/>
              <w:right w:val="single" w:sz="8" w:space="0" w:color="auto"/>
            </w:tcBorders>
            <w:shd w:val="clear" w:color="auto" w:fill="auto"/>
            <w:vAlign w:val="center"/>
            <w:hideMark/>
          </w:tcPr>
          <w:p w14:paraId="3BCAB85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800" w:type="pct"/>
            <w:tcBorders>
              <w:top w:val="nil"/>
              <w:left w:val="nil"/>
              <w:bottom w:val="single" w:sz="8" w:space="0" w:color="auto"/>
              <w:right w:val="single" w:sz="8" w:space="0" w:color="auto"/>
            </w:tcBorders>
            <w:shd w:val="clear" w:color="auto" w:fill="auto"/>
            <w:vAlign w:val="center"/>
            <w:hideMark/>
          </w:tcPr>
          <w:p w14:paraId="6B0FF01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bl>
    <w:p w14:paraId="36F26931" w14:textId="77777777" w:rsidR="002156AC" w:rsidRDefault="002156AC" w:rsidP="00A2334B">
      <w:pPr>
        <w:suppressAutoHyphens/>
        <w:jc w:val="both"/>
        <w:rPr>
          <w:rFonts w:ascii="Arial" w:hAnsi="Arial" w:cs="Arial"/>
          <w:b/>
        </w:rPr>
      </w:pPr>
    </w:p>
    <w:p w14:paraId="64F95378" w14:textId="77777777" w:rsidR="002156AC" w:rsidRDefault="002156AC" w:rsidP="00A2334B">
      <w:pPr>
        <w:suppressAutoHyphens/>
        <w:jc w:val="both"/>
        <w:rPr>
          <w:rFonts w:ascii="Arial" w:hAnsi="Arial" w:cs="Arial"/>
          <w:b/>
        </w:rPr>
      </w:pPr>
    </w:p>
    <w:p w14:paraId="550B458A" w14:textId="77777777" w:rsidR="002156AC" w:rsidRDefault="002156AC" w:rsidP="00A2334B">
      <w:pPr>
        <w:suppressAutoHyphens/>
        <w:jc w:val="both"/>
        <w:rPr>
          <w:rFonts w:ascii="Arial" w:hAnsi="Arial" w:cs="Arial"/>
          <w:b/>
        </w:rPr>
      </w:pPr>
    </w:p>
    <w:tbl>
      <w:tblPr>
        <w:tblW w:w="4378" w:type="pct"/>
        <w:tblCellMar>
          <w:left w:w="70" w:type="dxa"/>
          <w:right w:w="70" w:type="dxa"/>
        </w:tblCellMar>
        <w:tblLook w:val="04A0" w:firstRow="1" w:lastRow="0" w:firstColumn="1" w:lastColumn="0" w:noHBand="0" w:noVBand="1"/>
      </w:tblPr>
      <w:tblGrid>
        <w:gridCol w:w="1906"/>
        <w:gridCol w:w="1070"/>
        <w:gridCol w:w="1559"/>
        <w:gridCol w:w="1844"/>
        <w:gridCol w:w="1700"/>
      </w:tblGrid>
      <w:tr w:rsidR="002156AC" w:rsidRPr="00F44C8B" w14:paraId="05FE01C0" w14:textId="77777777" w:rsidTr="002156AC">
        <w:trPr>
          <w:trHeight w:val="315"/>
          <w:tblHeader/>
        </w:trPr>
        <w:tc>
          <w:tcPr>
            <w:tcW w:w="1180" w:type="pct"/>
            <w:tcBorders>
              <w:top w:val="nil"/>
              <w:left w:val="nil"/>
              <w:bottom w:val="nil"/>
              <w:right w:val="nil"/>
            </w:tcBorders>
            <w:shd w:val="clear" w:color="auto" w:fill="auto"/>
            <w:noWrap/>
            <w:vAlign w:val="bottom"/>
            <w:hideMark/>
          </w:tcPr>
          <w:p w14:paraId="6C98B85F" w14:textId="77777777" w:rsidR="002156AC" w:rsidRPr="00F44C8B" w:rsidRDefault="002156AC" w:rsidP="002156AC">
            <w:pPr>
              <w:rPr>
                <w:rFonts w:ascii="Arial" w:hAnsi="Arial" w:cs="Arial"/>
                <w:sz w:val="16"/>
                <w:szCs w:val="16"/>
                <w:lang w:eastAsia="es-MX"/>
              </w:rPr>
            </w:pPr>
          </w:p>
        </w:tc>
        <w:tc>
          <w:tcPr>
            <w:tcW w:w="662" w:type="pct"/>
            <w:tcBorders>
              <w:top w:val="nil"/>
              <w:left w:val="nil"/>
              <w:bottom w:val="nil"/>
              <w:right w:val="nil"/>
            </w:tcBorders>
            <w:shd w:val="clear" w:color="auto" w:fill="auto"/>
            <w:vAlign w:val="bottom"/>
            <w:hideMark/>
          </w:tcPr>
          <w:p w14:paraId="39E5FBD7" w14:textId="77777777" w:rsidR="002156AC" w:rsidRPr="00F44C8B" w:rsidRDefault="002156AC" w:rsidP="002156AC">
            <w:pPr>
              <w:rPr>
                <w:rFonts w:ascii="Arial" w:hAnsi="Arial" w:cs="Arial"/>
                <w:sz w:val="16"/>
                <w:szCs w:val="16"/>
                <w:lang w:eastAsia="es-MX"/>
              </w:rPr>
            </w:pPr>
          </w:p>
        </w:tc>
        <w:tc>
          <w:tcPr>
            <w:tcW w:w="965" w:type="pct"/>
            <w:tcBorders>
              <w:top w:val="nil"/>
              <w:left w:val="nil"/>
              <w:bottom w:val="nil"/>
              <w:right w:val="nil"/>
            </w:tcBorders>
            <w:shd w:val="clear" w:color="auto" w:fill="auto"/>
            <w:vAlign w:val="bottom"/>
            <w:hideMark/>
          </w:tcPr>
          <w:p w14:paraId="46FB2D2A" w14:textId="77777777" w:rsidR="002156AC" w:rsidRPr="00F44C8B" w:rsidRDefault="002156AC" w:rsidP="002156AC">
            <w:pPr>
              <w:rPr>
                <w:rFonts w:ascii="Arial" w:hAnsi="Arial" w:cs="Arial"/>
                <w:sz w:val="16"/>
                <w:szCs w:val="16"/>
                <w:lang w:eastAsia="es-MX"/>
              </w:rPr>
            </w:pPr>
          </w:p>
        </w:tc>
        <w:tc>
          <w:tcPr>
            <w:tcW w:w="2193" w:type="pct"/>
            <w:gridSpan w:val="2"/>
            <w:tcBorders>
              <w:top w:val="single" w:sz="8" w:space="0" w:color="auto"/>
              <w:left w:val="single" w:sz="8" w:space="0" w:color="auto"/>
              <w:bottom w:val="single" w:sz="8" w:space="0" w:color="auto"/>
              <w:right w:val="single" w:sz="8" w:space="0" w:color="000000"/>
            </w:tcBorders>
            <w:shd w:val="clear" w:color="000000" w:fill="9BC2E6"/>
            <w:vAlign w:val="center"/>
            <w:hideMark/>
          </w:tcPr>
          <w:p w14:paraId="2D0077B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PLANELEC</w:t>
            </w:r>
          </w:p>
        </w:tc>
      </w:tr>
      <w:tr w:rsidR="002156AC" w:rsidRPr="00F44C8B" w14:paraId="567C2232" w14:textId="77777777" w:rsidTr="002156AC">
        <w:trPr>
          <w:trHeight w:val="268"/>
          <w:tblHeader/>
        </w:trPr>
        <w:tc>
          <w:tcPr>
            <w:tcW w:w="1180" w:type="pct"/>
            <w:tcBorders>
              <w:top w:val="single" w:sz="4" w:space="0" w:color="auto"/>
              <w:left w:val="single" w:sz="4" w:space="0" w:color="auto"/>
              <w:bottom w:val="single" w:sz="4" w:space="0" w:color="auto"/>
              <w:right w:val="single" w:sz="4" w:space="0" w:color="auto"/>
            </w:tcBorders>
            <w:shd w:val="clear" w:color="000000" w:fill="9BC2E6"/>
            <w:vAlign w:val="center"/>
            <w:hideMark/>
          </w:tcPr>
          <w:p w14:paraId="7C95DAC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627" w:type="pct"/>
            <w:gridSpan w:val="2"/>
            <w:tcBorders>
              <w:top w:val="single" w:sz="4" w:space="0" w:color="auto"/>
              <w:left w:val="nil"/>
              <w:bottom w:val="single" w:sz="4" w:space="0" w:color="auto"/>
              <w:right w:val="single" w:sz="4" w:space="0" w:color="auto"/>
            </w:tcBorders>
            <w:shd w:val="clear" w:color="000000" w:fill="9BC2E6"/>
            <w:vAlign w:val="center"/>
            <w:hideMark/>
          </w:tcPr>
          <w:p w14:paraId="1BF798DB"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No. Equipos</w:t>
            </w:r>
          </w:p>
          <w:p w14:paraId="04AFCDD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141" w:type="pct"/>
            <w:tcBorders>
              <w:top w:val="nil"/>
              <w:left w:val="nil"/>
              <w:bottom w:val="single" w:sz="8" w:space="0" w:color="auto"/>
              <w:right w:val="single" w:sz="8" w:space="0" w:color="auto"/>
            </w:tcBorders>
            <w:shd w:val="clear" w:color="000000" w:fill="9BC2E6"/>
            <w:vAlign w:val="center"/>
            <w:hideMark/>
          </w:tcPr>
          <w:p w14:paraId="6777B6F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w:t>
            </w:r>
          </w:p>
        </w:tc>
        <w:tc>
          <w:tcPr>
            <w:tcW w:w="1052" w:type="pct"/>
            <w:tcBorders>
              <w:top w:val="nil"/>
              <w:left w:val="nil"/>
              <w:bottom w:val="single" w:sz="8" w:space="0" w:color="auto"/>
              <w:right w:val="single" w:sz="8" w:space="0" w:color="auto"/>
            </w:tcBorders>
            <w:shd w:val="clear" w:color="000000" w:fill="9BC2E6"/>
            <w:vAlign w:val="center"/>
            <w:hideMark/>
          </w:tcPr>
          <w:p w14:paraId="76B3457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w:t>
            </w:r>
          </w:p>
        </w:tc>
      </w:tr>
      <w:tr w:rsidR="002156AC" w:rsidRPr="00F44C8B" w14:paraId="250725BB" w14:textId="77777777" w:rsidTr="002156AC">
        <w:trPr>
          <w:trHeight w:val="268"/>
          <w:tblHeader/>
        </w:trPr>
        <w:tc>
          <w:tcPr>
            <w:tcW w:w="1180" w:type="pct"/>
            <w:tcBorders>
              <w:top w:val="single" w:sz="4" w:space="0" w:color="auto"/>
              <w:left w:val="single" w:sz="4" w:space="0" w:color="auto"/>
              <w:bottom w:val="single" w:sz="4" w:space="0" w:color="auto"/>
              <w:right w:val="single" w:sz="4" w:space="0" w:color="auto"/>
            </w:tcBorders>
            <w:shd w:val="clear" w:color="000000" w:fill="9BC2E6"/>
            <w:vAlign w:val="center"/>
          </w:tcPr>
          <w:p w14:paraId="7338B4B3" w14:textId="77777777" w:rsidR="002156AC" w:rsidRPr="00F44C8B" w:rsidRDefault="002156AC" w:rsidP="002156AC">
            <w:pPr>
              <w:jc w:val="center"/>
              <w:rPr>
                <w:rFonts w:ascii="Arial" w:hAnsi="Arial" w:cs="Arial"/>
                <w:color w:val="000000"/>
                <w:sz w:val="16"/>
                <w:szCs w:val="16"/>
                <w:lang w:eastAsia="es-MX"/>
              </w:rPr>
            </w:pPr>
          </w:p>
        </w:tc>
        <w:tc>
          <w:tcPr>
            <w:tcW w:w="662" w:type="pct"/>
            <w:vMerge w:val="restart"/>
            <w:tcBorders>
              <w:top w:val="single" w:sz="4" w:space="0" w:color="auto"/>
              <w:left w:val="nil"/>
              <w:right w:val="single" w:sz="4" w:space="0" w:color="auto"/>
            </w:tcBorders>
            <w:shd w:val="clear" w:color="000000" w:fill="9BC2E6"/>
            <w:vAlign w:val="bottom"/>
          </w:tcPr>
          <w:p w14:paraId="61791D61"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Descripción</w:t>
            </w:r>
          </w:p>
        </w:tc>
        <w:tc>
          <w:tcPr>
            <w:tcW w:w="965" w:type="pct"/>
            <w:vMerge w:val="restart"/>
            <w:tcBorders>
              <w:top w:val="single" w:sz="4" w:space="0" w:color="auto"/>
              <w:left w:val="nil"/>
              <w:right w:val="single" w:sz="4" w:space="0" w:color="auto"/>
            </w:tcBorders>
            <w:shd w:val="clear" w:color="000000" w:fill="9BC2E6"/>
            <w:vAlign w:val="center"/>
          </w:tcPr>
          <w:p w14:paraId="7E68F0D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b/>
                <w:bCs/>
                <w:color w:val="000000"/>
                <w:sz w:val="16"/>
                <w:szCs w:val="16"/>
                <w:lang w:eastAsia="es-MX"/>
              </w:rPr>
              <w:t>Capacidad</w:t>
            </w:r>
          </w:p>
        </w:tc>
        <w:tc>
          <w:tcPr>
            <w:tcW w:w="2193" w:type="pct"/>
            <w:gridSpan w:val="2"/>
            <w:tcBorders>
              <w:top w:val="nil"/>
              <w:left w:val="nil"/>
              <w:bottom w:val="single" w:sz="8" w:space="0" w:color="auto"/>
              <w:right w:val="single" w:sz="8" w:space="0" w:color="auto"/>
            </w:tcBorders>
            <w:shd w:val="clear" w:color="000000" w:fill="9BC2E6"/>
            <w:vAlign w:val="center"/>
          </w:tcPr>
          <w:p w14:paraId="1AED84AA" w14:textId="77777777" w:rsidR="002156AC" w:rsidRPr="00C91B36" w:rsidRDefault="002156AC" w:rsidP="002156AC">
            <w:pPr>
              <w:jc w:val="center"/>
              <w:rPr>
                <w:rFonts w:ascii="Arial" w:hAnsi="Arial" w:cs="Arial"/>
                <w:b/>
                <w:color w:val="000000"/>
                <w:sz w:val="16"/>
                <w:szCs w:val="16"/>
                <w:lang w:eastAsia="es-MX"/>
              </w:rPr>
            </w:pPr>
            <w:r w:rsidRPr="00C91B36">
              <w:rPr>
                <w:rFonts w:ascii="Arial" w:hAnsi="Arial" w:cs="Arial"/>
                <w:b/>
                <w:color w:val="000000"/>
                <w:sz w:val="16"/>
                <w:szCs w:val="16"/>
                <w:lang w:eastAsia="es-MX"/>
              </w:rPr>
              <w:t>Precio unitario IVA incluido</w:t>
            </w:r>
          </w:p>
        </w:tc>
      </w:tr>
      <w:tr w:rsidR="002156AC" w:rsidRPr="00F44C8B" w14:paraId="018F1060" w14:textId="77777777" w:rsidTr="002156AC">
        <w:trPr>
          <w:trHeight w:val="159"/>
          <w:tblHeader/>
        </w:trPr>
        <w:tc>
          <w:tcPr>
            <w:tcW w:w="1180" w:type="pct"/>
            <w:tcBorders>
              <w:top w:val="nil"/>
              <w:left w:val="single" w:sz="8" w:space="0" w:color="auto"/>
              <w:bottom w:val="single" w:sz="8" w:space="0" w:color="auto"/>
              <w:right w:val="single" w:sz="8" w:space="0" w:color="auto"/>
            </w:tcBorders>
            <w:shd w:val="clear" w:color="000000" w:fill="9BC2E6"/>
            <w:vAlign w:val="center"/>
            <w:hideMark/>
          </w:tcPr>
          <w:p w14:paraId="1E3F44B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No.</w:t>
            </w:r>
          </w:p>
        </w:tc>
        <w:tc>
          <w:tcPr>
            <w:tcW w:w="662" w:type="pct"/>
            <w:vMerge/>
            <w:tcBorders>
              <w:left w:val="nil"/>
              <w:bottom w:val="single" w:sz="8" w:space="0" w:color="auto"/>
              <w:right w:val="single" w:sz="4" w:space="0" w:color="auto"/>
            </w:tcBorders>
            <w:shd w:val="clear" w:color="000000" w:fill="9BC2E6"/>
            <w:vAlign w:val="center"/>
            <w:hideMark/>
          </w:tcPr>
          <w:p w14:paraId="7C3BC26B" w14:textId="77777777" w:rsidR="002156AC" w:rsidRPr="00F44C8B" w:rsidRDefault="002156AC" w:rsidP="002156AC">
            <w:pPr>
              <w:jc w:val="center"/>
              <w:rPr>
                <w:rFonts w:ascii="Arial" w:hAnsi="Arial" w:cs="Arial"/>
                <w:b/>
                <w:bCs/>
                <w:color w:val="000000"/>
                <w:sz w:val="16"/>
                <w:szCs w:val="16"/>
                <w:lang w:eastAsia="es-MX"/>
              </w:rPr>
            </w:pPr>
          </w:p>
        </w:tc>
        <w:tc>
          <w:tcPr>
            <w:tcW w:w="965" w:type="pct"/>
            <w:vMerge/>
            <w:tcBorders>
              <w:left w:val="single" w:sz="4" w:space="0" w:color="auto"/>
              <w:bottom w:val="single" w:sz="8" w:space="0" w:color="auto"/>
              <w:right w:val="single" w:sz="4" w:space="0" w:color="auto"/>
            </w:tcBorders>
            <w:shd w:val="clear" w:color="000000" w:fill="9BC2E6"/>
            <w:vAlign w:val="center"/>
            <w:hideMark/>
          </w:tcPr>
          <w:p w14:paraId="1B9E8DF1" w14:textId="77777777" w:rsidR="002156AC" w:rsidRPr="00F44C8B" w:rsidRDefault="002156AC" w:rsidP="002156AC">
            <w:pPr>
              <w:jc w:val="center"/>
              <w:rPr>
                <w:rFonts w:ascii="Arial" w:hAnsi="Arial" w:cs="Arial"/>
                <w:b/>
                <w:bCs/>
                <w:color w:val="000000"/>
                <w:sz w:val="16"/>
                <w:szCs w:val="16"/>
                <w:lang w:eastAsia="es-MX"/>
              </w:rPr>
            </w:pPr>
          </w:p>
        </w:tc>
        <w:tc>
          <w:tcPr>
            <w:tcW w:w="1141" w:type="pct"/>
            <w:tcBorders>
              <w:top w:val="nil"/>
              <w:left w:val="single" w:sz="4" w:space="0" w:color="auto"/>
              <w:bottom w:val="single" w:sz="8" w:space="0" w:color="auto"/>
              <w:right w:val="single" w:sz="8" w:space="0" w:color="auto"/>
            </w:tcBorders>
            <w:shd w:val="clear" w:color="000000" w:fill="9BC2E6"/>
            <w:vAlign w:val="center"/>
            <w:hideMark/>
          </w:tcPr>
          <w:p w14:paraId="2CB80ED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220 KW</w:t>
            </w:r>
          </w:p>
        </w:tc>
        <w:tc>
          <w:tcPr>
            <w:tcW w:w="1052" w:type="pct"/>
            <w:tcBorders>
              <w:top w:val="nil"/>
              <w:left w:val="nil"/>
              <w:bottom w:val="single" w:sz="8" w:space="0" w:color="auto"/>
              <w:right w:val="single" w:sz="8" w:space="0" w:color="auto"/>
            </w:tcBorders>
            <w:shd w:val="clear" w:color="000000" w:fill="9BC2E6"/>
            <w:vAlign w:val="center"/>
            <w:hideMark/>
          </w:tcPr>
          <w:p w14:paraId="2C1D77F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100 KW</w:t>
            </w:r>
          </w:p>
        </w:tc>
      </w:tr>
      <w:tr w:rsidR="002156AC" w:rsidRPr="00F44C8B" w14:paraId="1EA1AD55"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6873F2B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43332708"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Interruptor de transferencia</w:t>
            </w:r>
          </w:p>
        </w:tc>
        <w:tc>
          <w:tcPr>
            <w:tcW w:w="1141" w:type="pct"/>
            <w:tcBorders>
              <w:top w:val="nil"/>
              <w:left w:val="nil"/>
              <w:bottom w:val="single" w:sz="8" w:space="0" w:color="auto"/>
              <w:right w:val="single" w:sz="8" w:space="0" w:color="auto"/>
            </w:tcBorders>
            <w:shd w:val="clear" w:color="auto" w:fill="auto"/>
            <w:vAlign w:val="center"/>
            <w:hideMark/>
          </w:tcPr>
          <w:p w14:paraId="1C6D26F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227C890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2BE26260"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3B835CE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399037FA"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Tubería de acero de ½”para diésel por metro</w:t>
            </w:r>
          </w:p>
        </w:tc>
        <w:tc>
          <w:tcPr>
            <w:tcW w:w="1141" w:type="pct"/>
            <w:tcBorders>
              <w:top w:val="nil"/>
              <w:left w:val="nil"/>
              <w:bottom w:val="single" w:sz="8" w:space="0" w:color="auto"/>
              <w:right w:val="single" w:sz="8" w:space="0" w:color="auto"/>
            </w:tcBorders>
            <w:shd w:val="clear" w:color="auto" w:fill="auto"/>
            <w:vAlign w:val="center"/>
            <w:hideMark/>
          </w:tcPr>
          <w:p w14:paraId="6CC049C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27DB874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766DE918"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26E4C8B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3</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31F47456"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Tubería de acero de ¾” para diésel por metro</w:t>
            </w:r>
          </w:p>
        </w:tc>
        <w:tc>
          <w:tcPr>
            <w:tcW w:w="1141" w:type="pct"/>
            <w:tcBorders>
              <w:top w:val="nil"/>
              <w:left w:val="nil"/>
              <w:bottom w:val="single" w:sz="8" w:space="0" w:color="auto"/>
              <w:right w:val="single" w:sz="8" w:space="0" w:color="auto"/>
            </w:tcBorders>
            <w:shd w:val="clear" w:color="auto" w:fill="auto"/>
            <w:vAlign w:val="center"/>
            <w:hideMark/>
          </w:tcPr>
          <w:p w14:paraId="0A1FE40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047ACF4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4D79315F"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719440E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4</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5F8B534E"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Baleros</w:t>
            </w:r>
          </w:p>
        </w:tc>
        <w:tc>
          <w:tcPr>
            <w:tcW w:w="1141" w:type="pct"/>
            <w:tcBorders>
              <w:top w:val="nil"/>
              <w:left w:val="nil"/>
              <w:bottom w:val="single" w:sz="8" w:space="0" w:color="auto"/>
              <w:right w:val="single" w:sz="8" w:space="0" w:color="auto"/>
            </w:tcBorders>
            <w:shd w:val="clear" w:color="auto" w:fill="auto"/>
            <w:vAlign w:val="center"/>
            <w:hideMark/>
          </w:tcPr>
          <w:p w14:paraId="7F07D2B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6A2CA31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5CF9BC75"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3D67F40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5</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580AC887"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Válvulas solenoides de combustible</w:t>
            </w:r>
          </w:p>
        </w:tc>
        <w:tc>
          <w:tcPr>
            <w:tcW w:w="1141" w:type="pct"/>
            <w:tcBorders>
              <w:top w:val="nil"/>
              <w:left w:val="nil"/>
              <w:bottom w:val="single" w:sz="8" w:space="0" w:color="auto"/>
              <w:right w:val="single" w:sz="8" w:space="0" w:color="auto"/>
            </w:tcBorders>
            <w:shd w:val="clear" w:color="auto" w:fill="auto"/>
            <w:vAlign w:val="center"/>
            <w:hideMark/>
          </w:tcPr>
          <w:p w14:paraId="30BBBE2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2D7AD99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67AAE5C9"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73BFCF75"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6</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2086BE7B"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Terminales de conexión zapatas</w:t>
            </w:r>
          </w:p>
        </w:tc>
        <w:tc>
          <w:tcPr>
            <w:tcW w:w="1141" w:type="pct"/>
            <w:tcBorders>
              <w:top w:val="nil"/>
              <w:left w:val="nil"/>
              <w:bottom w:val="single" w:sz="8" w:space="0" w:color="auto"/>
              <w:right w:val="single" w:sz="8" w:space="0" w:color="auto"/>
            </w:tcBorders>
            <w:shd w:val="clear" w:color="auto" w:fill="auto"/>
            <w:vAlign w:val="center"/>
            <w:hideMark/>
          </w:tcPr>
          <w:p w14:paraId="6C463BA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5D6ADCF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544E4597"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223E40D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7</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494B26E4"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1/0</w:t>
            </w:r>
          </w:p>
        </w:tc>
        <w:tc>
          <w:tcPr>
            <w:tcW w:w="1141" w:type="pct"/>
            <w:tcBorders>
              <w:top w:val="nil"/>
              <w:left w:val="nil"/>
              <w:bottom w:val="single" w:sz="8" w:space="0" w:color="auto"/>
              <w:right w:val="single" w:sz="8" w:space="0" w:color="auto"/>
            </w:tcBorders>
            <w:shd w:val="clear" w:color="auto" w:fill="auto"/>
            <w:vAlign w:val="center"/>
            <w:hideMark/>
          </w:tcPr>
          <w:p w14:paraId="631FD30A"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56F01B2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7D5D9B0C"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59D081F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8</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2F164E26"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2/0</w:t>
            </w:r>
          </w:p>
        </w:tc>
        <w:tc>
          <w:tcPr>
            <w:tcW w:w="1141" w:type="pct"/>
            <w:tcBorders>
              <w:top w:val="nil"/>
              <w:left w:val="nil"/>
              <w:bottom w:val="single" w:sz="8" w:space="0" w:color="auto"/>
              <w:right w:val="single" w:sz="8" w:space="0" w:color="auto"/>
            </w:tcBorders>
            <w:shd w:val="clear" w:color="auto" w:fill="auto"/>
            <w:vAlign w:val="center"/>
            <w:hideMark/>
          </w:tcPr>
          <w:p w14:paraId="05C0DFD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53584BB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0E6C64CA"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0B1206F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9</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4DA1B88C"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3/0</w:t>
            </w:r>
          </w:p>
        </w:tc>
        <w:tc>
          <w:tcPr>
            <w:tcW w:w="1141" w:type="pct"/>
            <w:tcBorders>
              <w:top w:val="nil"/>
              <w:left w:val="nil"/>
              <w:bottom w:val="single" w:sz="8" w:space="0" w:color="auto"/>
              <w:right w:val="single" w:sz="8" w:space="0" w:color="auto"/>
            </w:tcBorders>
            <w:shd w:val="clear" w:color="auto" w:fill="auto"/>
            <w:vAlign w:val="center"/>
            <w:hideMark/>
          </w:tcPr>
          <w:p w14:paraId="5031C10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1FC61DA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18F37709"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6F635A0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10</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51824ED5"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4/0</w:t>
            </w:r>
          </w:p>
        </w:tc>
        <w:tc>
          <w:tcPr>
            <w:tcW w:w="1141" w:type="pct"/>
            <w:tcBorders>
              <w:top w:val="nil"/>
              <w:left w:val="nil"/>
              <w:bottom w:val="single" w:sz="8" w:space="0" w:color="auto"/>
              <w:right w:val="single" w:sz="8" w:space="0" w:color="auto"/>
            </w:tcBorders>
            <w:shd w:val="clear" w:color="auto" w:fill="auto"/>
            <w:vAlign w:val="center"/>
            <w:hideMark/>
          </w:tcPr>
          <w:p w14:paraId="0F171E8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04FA7F5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2ED69B1"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4F2A4C9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11</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24CA13A8"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Conductores eléctricos para calibre 250 KCM</w:t>
            </w:r>
          </w:p>
        </w:tc>
        <w:tc>
          <w:tcPr>
            <w:tcW w:w="1141" w:type="pct"/>
            <w:tcBorders>
              <w:top w:val="nil"/>
              <w:left w:val="nil"/>
              <w:bottom w:val="single" w:sz="8" w:space="0" w:color="auto"/>
              <w:right w:val="single" w:sz="8" w:space="0" w:color="auto"/>
            </w:tcBorders>
            <w:shd w:val="clear" w:color="auto" w:fill="auto"/>
            <w:vAlign w:val="center"/>
            <w:hideMark/>
          </w:tcPr>
          <w:p w14:paraId="7760C7B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56DB378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F06F2D2"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58FC819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12</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6A056DD3"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Ajuste de motor</w:t>
            </w:r>
          </w:p>
        </w:tc>
        <w:tc>
          <w:tcPr>
            <w:tcW w:w="1141" w:type="pct"/>
            <w:tcBorders>
              <w:top w:val="nil"/>
              <w:left w:val="nil"/>
              <w:bottom w:val="single" w:sz="8" w:space="0" w:color="auto"/>
              <w:right w:val="single" w:sz="8" w:space="0" w:color="auto"/>
            </w:tcBorders>
            <w:shd w:val="clear" w:color="auto" w:fill="auto"/>
            <w:vAlign w:val="center"/>
            <w:hideMark/>
          </w:tcPr>
          <w:p w14:paraId="6D53394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2CC93BC6"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5B106FD1"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089E3E9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13</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39D46B65"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Ventilador</w:t>
            </w:r>
          </w:p>
        </w:tc>
        <w:tc>
          <w:tcPr>
            <w:tcW w:w="1141" w:type="pct"/>
            <w:tcBorders>
              <w:top w:val="nil"/>
              <w:left w:val="nil"/>
              <w:bottom w:val="single" w:sz="8" w:space="0" w:color="auto"/>
              <w:right w:val="single" w:sz="8" w:space="0" w:color="auto"/>
            </w:tcBorders>
            <w:shd w:val="clear" w:color="auto" w:fill="auto"/>
            <w:vAlign w:val="center"/>
            <w:hideMark/>
          </w:tcPr>
          <w:p w14:paraId="2528C62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284786F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7D988458"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209E7B7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14</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7AF37C90"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Radiador</w:t>
            </w:r>
          </w:p>
        </w:tc>
        <w:tc>
          <w:tcPr>
            <w:tcW w:w="1141" w:type="pct"/>
            <w:tcBorders>
              <w:top w:val="nil"/>
              <w:left w:val="nil"/>
              <w:bottom w:val="single" w:sz="8" w:space="0" w:color="auto"/>
              <w:right w:val="single" w:sz="8" w:space="0" w:color="auto"/>
            </w:tcBorders>
            <w:shd w:val="clear" w:color="auto" w:fill="auto"/>
            <w:vAlign w:val="center"/>
            <w:hideMark/>
          </w:tcPr>
          <w:p w14:paraId="69FE959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66BD0C9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4CC85D2"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5F1A2A77"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15</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09DBF2DF"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Termostato</w:t>
            </w:r>
          </w:p>
        </w:tc>
        <w:tc>
          <w:tcPr>
            <w:tcW w:w="1141" w:type="pct"/>
            <w:tcBorders>
              <w:top w:val="nil"/>
              <w:left w:val="nil"/>
              <w:bottom w:val="single" w:sz="8" w:space="0" w:color="auto"/>
              <w:right w:val="single" w:sz="8" w:space="0" w:color="auto"/>
            </w:tcBorders>
            <w:shd w:val="clear" w:color="auto" w:fill="auto"/>
            <w:vAlign w:val="center"/>
            <w:hideMark/>
          </w:tcPr>
          <w:p w14:paraId="56010E1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01870B6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34FFA31A"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25368D4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16</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38D5ABED"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Bomba de aceite</w:t>
            </w:r>
          </w:p>
        </w:tc>
        <w:tc>
          <w:tcPr>
            <w:tcW w:w="1141" w:type="pct"/>
            <w:tcBorders>
              <w:top w:val="nil"/>
              <w:left w:val="nil"/>
              <w:bottom w:val="single" w:sz="8" w:space="0" w:color="auto"/>
              <w:right w:val="single" w:sz="8" w:space="0" w:color="auto"/>
            </w:tcBorders>
            <w:shd w:val="clear" w:color="auto" w:fill="auto"/>
            <w:vAlign w:val="center"/>
            <w:hideMark/>
          </w:tcPr>
          <w:p w14:paraId="783172D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1C10364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022808D5"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4E20FDB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17</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62B1B363"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Interruptor de presión de aceite</w:t>
            </w:r>
          </w:p>
        </w:tc>
        <w:tc>
          <w:tcPr>
            <w:tcW w:w="1141" w:type="pct"/>
            <w:tcBorders>
              <w:top w:val="nil"/>
              <w:left w:val="nil"/>
              <w:bottom w:val="single" w:sz="8" w:space="0" w:color="auto"/>
              <w:right w:val="single" w:sz="8" w:space="0" w:color="auto"/>
            </w:tcBorders>
            <w:shd w:val="clear" w:color="auto" w:fill="auto"/>
            <w:vAlign w:val="center"/>
            <w:hideMark/>
          </w:tcPr>
          <w:p w14:paraId="563BC45D"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4DE9171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0FC5FDD3"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54E7725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18</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4E19B4AB"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Sensores</w:t>
            </w:r>
          </w:p>
        </w:tc>
        <w:tc>
          <w:tcPr>
            <w:tcW w:w="1141" w:type="pct"/>
            <w:tcBorders>
              <w:top w:val="nil"/>
              <w:left w:val="nil"/>
              <w:bottom w:val="single" w:sz="8" w:space="0" w:color="auto"/>
              <w:right w:val="single" w:sz="8" w:space="0" w:color="auto"/>
            </w:tcBorders>
            <w:shd w:val="clear" w:color="auto" w:fill="auto"/>
            <w:vAlign w:val="center"/>
            <w:hideMark/>
          </w:tcPr>
          <w:p w14:paraId="4B34DEC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4653969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7071BABD"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39A733A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19</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5E74BF97"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Tarjetas electrónicas del regulador de voltaje</w:t>
            </w:r>
          </w:p>
        </w:tc>
        <w:tc>
          <w:tcPr>
            <w:tcW w:w="1141" w:type="pct"/>
            <w:tcBorders>
              <w:top w:val="nil"/>
              <w:left w:val="nil"/>
              <w:bottom w:val="single" w:sz="8" w:space="0" w:color="auto"/>
              <w:right w:val="single" w:sz="8" w:space="0" w:color="auto"/>
            </w:tcBorders>
            <w:shd w:val="clear" w:color="auto" w:fill="auto"/>
            <w:vAlign w:val="center"/>
            <w:hideMark/>
          </w:tcPr>
          <w:p w14:paraId="3FE6F9B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1B06D6F8"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60C98CA7"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5615CBE9"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20</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1D3C8F2D"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Módulo de control de máquina digital</w:t>
            </w:r>
          </w:p>
        </w:tc>
        <w:tc>
          <w:tcPr>
            <w:tcW w:w="1141" w:type="pct"/>
            <w:tcBorders>
              <w:top w:val="nil"/>
              <w:left w:val="nil"/>
              <w:bottom w:val="single" w:sz="8" w:space="0" w:color="auto"/>
              <w:right w:val="single" w:sz="8" w:space="0" w:color="auto"/>
            </w:tcBorders>
            <w:shd w:val="clear" w:color="auto" w:fill="auto"/>
            <w:vAlign w:val="center"/>
            <w:hideMark/>
          </w:tcPr>
          <w:p w14:paraId="374D698B"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2FD6DC2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72C21DDE"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2F25C87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21</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57898435"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Cargador de baterías</w:t>
            </w:r>
          </w:p>
        </w:tc>
        <w:tc>
          <w:tcPr>
            <w:tcW w:w="1141" w:type="pct"/>
            <w:tcBorders>
              <w:top w:val="nil"/>
              <w:left w:val="nil"/>
              <w:bottom w:val="single" w:sz="8" w:space="0" w:color="auto"/>
              <w:right w:val="single" w:sz="8" w:space="0" w:color="auto"/>
            </w:tcBorders>
            <w:shd w:val="clear" w:color="auto" w:fill="auto"/>
            <w:vAlign w:val="center"/>
            <w:hideMark/>
          </w:tcPr>
          <w:p w14:paraId="51A1B773"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44079A95"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7886FC9F" w14:textId="77777777" w:rsidTr="002156AC">
        <w:trPr>
          <w:trHeight w:val="315"/>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1C00C264"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22</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642E29CD"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Diodos de excitación</w:t>
            </w:r>
          </w:p>
        </w:tc>
        <w:tc>
          <w:tcPr>
            <w:tcW w:w="1141" w:type="pct"/>
            <w:tcBorders>
              <w:top w:val="nil"/>
              <w:left w:val="nil"/>
              <w:bottom w:val="single" w:sz="8" w:space="0" w:color="auto"/>
              <w:right w:val="single" w:sz="8" w:space="0" w:color="auto"/>
            </w:tcBorders>
            <w:shd w:val="clear" w:color="auto" w:fill="auto"/>
            <w:vAlign w:val="center"/>
            <w:hideMark/>
          </w:tcPr>
          <w:p w14:paraId="5A069582"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49A2759E"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r w:rsidR="002156AC" w:rsidRPr="00F44C8B" w14:paraId="4E899912" w14:textId="77777777" w:rsidTr="002156AC">
        <w:trPr>
          <w:trHeight w:val="863"/>
        </w:trPr>
        <w:tc>
          <w:tcPr>
            <w:tcW w:w="1180" w:type="pct"/>
            <w:tcBorders>
              <w:top w:val="nil"/>
              <w:left w:val="single" w:sz="8" w:space="0" w:color="auto"/>
              <w:bottom w:val="single" w:sz="8" w:space="0" w:color="auto"/>
              <w:right w:val="single" w:sz="8" w:space="0" w:color="auto"/>
            </w:tcBorders>
            <w:shd w:val="clear" w:color="auto" w:fill="auto"/>
            <w:vAlign w:val="center"/>
            <w:hideMark/>
          </w:tcPr>
          <w:p w14:paraId="6D9651E0"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23</w:t>
            </w:r>
          </w:p>
        </w:tc>
        <w:tc>
          <w:tcPr>
            <w:tcW w:w="1627" w:type="pct"/>
            <w:gridSpan w:val="2"/>
            <w:tcBorders>
              <w:top w:val="single" w:sz="8" w:space="0" w:color="auto"/>
              <w:left w:val="nil"/>
              <w:bottom w:val="single" w:sz="8" w:space="0" w:color="auto"/>
              <w:right w:val="single" w:sz="8" w:space="0" w:color="000000"/>
            </w:tcBorders>
            <w:shd w:val="clear" w:color="auto" w:fill="auto"/>
            <w:vAlign w:val="center"/>
            <w:hideMark/>
          </w:tcPr>
          <w:p w14:paraId="3ACFF0CB" w14:textId="77777777" w:rsidR="002156AC" w:rsidRPr="00F44C8B" w:rsidRDefault="002156AC" w:rsidP="002156AC">
            <w:pPr>
              <w:jc w:val="center"/>
              <w:rPr>
                <w:rFonts w:ascii="Arial" w:hAnsi="Arial" w:cs="Arial"/>
                <w:b/>
                <w:bCs/>
                <w:color w:val="000000"/>
                <w:sz w:val="16"/>
                <w:szCs w:val="16"/>
                <w:lang w:eastAsia="es-MX"/>
              </w:rPr>
            </w:pPr>
            <w:r w:rsidRPr="00F44C8B">
              <w:rPr>
                <w:rFonts w:ascii="Arial" w:hAnsi="Arial" w:cs="Arial"/>
                <w:b/>
                <w:bCs/>
                <w:color w:val="000000"/>
                <w:sz w:val="16"/>
                <w:szCs w:val="16"/>
                <w:lang w:eastAsia="es-MX"/>
              </w:rPr>
              <w:t xml:space="preserve">Reconfigurado y escaneo de Transferencia </w:t>
            </w:r>
          </w:p>
        </w:tc>
        <w:tc>
          <w:tcPr>
            <w:tcW w:w="1141" w:type="pct"/>
            <w:tcBorders>
              <w:top w:val="nil"/>
              <w:left w:val="nil"/>
              <w:bottom w:val="single" w:sz="8" w:space="0" w:color="auto"/>
              <w:right w:val="single" w:sz="8" w:space="0" w:color="auto"/>
            </w:tcBorders>
            <w:shd w:val="clear" w:color="auto" w:fill="auto"/>
            <w:vAlign w:val="center"/>
            <w:hideMark/>
          </w:tcPr>
          <w:p w14:paraId="56555D4F"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c>
          <w:tcPr>
            <w:tcW w:w="1052" w:type="pct"/>
            <w:tcBorders>
              <w:top w:val="nil"/>
              <w:left w:val="nil"/>
              <w:bottom w:val="single" w:sz="8" w:space="0" w:color="auto"/>
              <w:right w:val="single" w:sz="8" w:space="0" w:color="auto"/>
            </w:tcBorders>
            <w:shd w:val="clear" w:color="auto" w:fill="auto"/>
            <w:vAlign w:val="center"/>
            <w:hideMark/>
          </w:tcPr>
          <w:p w14:paraId="23E97711" w14:textId="77777777" w:rsidR="002156AC" w:rsidRPr="00F44C8B" w:rsidRDefault="002156AC" w:rsidP="002156AC">
            <w:pPr>
              <w:jc w:val="center"/>
              <w:rPr>
                <w:rFonts w:ascii="Arial" w:hAnsi="Arial" w:cs="Arial"/>
                <w:color w:val="000000"/>
                <w:sz w:val="16"/>
                <w:szCs w:val="16"/>
                <w:lang w:eastAsia="es-MX"/>
              </w:rPr>
            </w:pPr>
            <w:r w:rsidRPr="00F44C8B">
              <w:rPr>
                <w:rFonts w:ascii="Arial" w:hAnsi="Arial" w:cs="Arial"/>
                <w:color w:val="000000"/>
                <w:sz w:val="16"/>
                <w:szCs w:val="16"/>
                <w:lang w:eastAsia="es-MX"/>
              </w:rPr>
              <w:t> </w:t>
            </w:r>
          </w:p>
        </w:tc>
      </w:tr>
    </w:tbl>
    <w:p w14:paraId="416E4D7A" w14:textId="77777777" w:rsidR="002156AC" w:rsidRDefault="002156AC" w:rsidP="00A2334B">
      <w:pPr>
        <w:suppressAutoHyphens/>
        <w:jc w:val="both"/>
        <w:rPr>
          <w:rFonts w:ascii="Arial" w:hAnsi="Arial" w:cs="Arial"/>
          <w:b/>
        </w:rPr>
      </w:pPr>
    </w:p>
    <w:p w14:paraId="575774C1" w14:textId="0C0D98E4" w:rsidR="002156AC" w:rsidRDefault="00503B06" w:rsidP="00A2334B">
      <w:pPr>
        <w:suppressAutoHyphens/>
        <w:jc w:val="both"/>
        <w:rPr>
          <w:rFonts w:ascii="Arial" w:hAnsi="Arial" w:cs="Arial"/>
          <w:b/>
        </w:rPr>
      </w:pPr>
      <w:r>
        <w:rPr>
          <w:rFonts w:ascii="Arial" w:hAnsi="Arial" w:cs="Arial"/>
          <w:b/>
        </w:rPr>
        <w:t>Nota:</w:t>
      </w:r>
    </w:p>
    <w:p w14:paraId="31EDC620" w14:textId="5A971E8E" w:rsidR="002156AC" w:rsidRDefault="00503B06" w:rsidP="00A521D1">
      <w:pPr>
        <w:pStyle w:val="Textoindependiente"/>
        <w:rPr>
          <w:rFonts w:cs="Arial"/>
          <w:sz w:val="20"/>
        </w:rPr>
      </w:pPr>
      <w:r>
        <w:rPr>
          <w:rFonts w:cs="Arial"/>
          <w:sz w:val="20"/>
        </w:rPr>
        <w:t xml:space="preserve">Se verificará que los precios ofertados, sean precios aceptables. </w:t>
      </w:r>
    </w:p>
    <w:p w14:paraId="5D5C3571" w14:textId="77777777" w:rsidR="00A4270B" w:rsidRPr="00A4270B" w:rsidRDefault="00A4270B" w:rsidP="00A4270B">
      <w:pPr>
        <w:spacing w:before="120" w:after="120"/>
        <w:jc w:val="both"/>
        <w:rPr>
          <w:rFonts w:ascii="Arial" w:hAnsi="Arial" w:cs="Arial"/>
          <w:sz w:val="18"/>
          <w:szCs w:val="18"/>
          <w:lang w:eastAsia="es-MX"/>
        </w:rPr>
      </w:pPr>
      <w:r w:rsidRPr="00A4270B">
        <w:rPr>
          <w:rFonts w:ascii="Arial" w:hAnsi="Arial" w:cs="Arial"/>
          <w:sz w:val="18"/>
          <w:szCs w:val="18"/>
          <w:lang w:eastAsia="es-MX"/>
        </w:rPr>
        <w:t xml:space="preserve">Los LICITANTES deberán presentar su oferta económica </w:t>
      </w:r>
      <w:r w:rsidRPr="00A4270B">
        <w:rPr>
          <w:rFonts w:ascii="Arial" w:hAnsi="Arial" w:cs="Arial"/>
          <w:b/>
          <w:sz w:val="18"/>
          <w:szCs w:val="18"/>
          <w:lang w:eastAsia="es-MX"/>
        </w:rPr>
        <w:t>en formato Excel</w:t>
      </w:r>
      <w:r w:rsidRPr="00A4270B">
        <w:rPr>
          <w:rFonts w:ascii="Arial" w:hAnsi="Arial" w:cs="Arial"/>
          <w:sz w:val="18"/>
          <w:szCs w:val="18"/>
          <w:lang w:eastAsia="es-MX"/>
        </w:rPr>
        <w:t>, debiendo ser idéntica a la presentada firmada como parte de la proposición, en caso de existir diferencias, el LICITANTE aceptará las modificaciones necesarias que hagan prevalecer la oferta económica presentada firmada como parte de la proposición.</w:t>
      </w:r>
    </w:p>
    <w:p w14:paraId="55F99CF9" w14:textId="77777777" w:rsidR="00A521D1" w:rsidRPr="000B5000" w:rsidRDefault="00A521D1" w:rsidP="00A521D1">
      <w:pPr>
        <w:jc w:val="center"/>
      </w:pPr>
    </w:p>
    <w:p w14:paraId="5366E116" w14:textId="77777777" w:rsidR="00A521D1" w:rsidRPr="00EC2239" w:rsidRDefault="00A521D1" w:rsidP="00A521D1">
      <w:pPr>
        <w:jc w:val="center"/>
        <w:rPr>
          <w:rFonts w:ascii="Arial" w:hAnsi="Arial" w:cs="Arial"/>
          <w:b/>
          <w:bCs/>
        </w:rPr>
      </w:pPr>
      <w:r>
        <w:rPr>
          <w:rFonts w:ascii="Arial" w:hAnsi="Arial" w:cs="Arial"/>
          <w:b/>
          <w:bCs/>
        </w:rPr>
        <w:t>___________________________________________</w:t>
      </w:r>
    </w:p>
    <w:p w14:paraId="2CD5F75D" w14:textId="77777777" w:rsidR="00A521D1" w:rsidRPr="000A2147" w:rsidRDefault="00A521D1" w:rsidP="00A521D1">
      <w:pPr>
        <w:pStyle w:val="Textoindependiente"/>
        <w:jc w:val="center"/>
        <w:rPr>
          <w:rFonts w:cs="Arial"/>
          <w:i/>
          <w:sz w:val="20"/>
        </w:rPr>
      </w:pPr>
      <w:r w:rsidRPr="00861F64">
        <w:rPr>
          <w:rFonts w:cs="Arial"/>
          <w:i/>
          <w:sz w:val="20"/>
        </w:rPr>
        <w:t>Nombre y firma electrónica del Licitante y nombre del representante lega</w:t>
      </w:r>
      <w:r>
        <w:rPr>
          <w:rFonts w:cs="Arial"/>
          <w:i/>
          <w:sz w:val="20"/>
        </w:rPr>
        <w:t>l</w:t>
      </w:r>
    </w:p>
    <w:p w14:paraId="51FE7863" w14:textId="3C4D0DEF" w:rsidR="002156AC" w:rsidRDefault="002156AC" w:rsidP="00C90BC9">
      <w:pPr>
        <w:pStyle w:val="Textoindependiente"/>
        <w:jc w:val="center"/>
        <w:rPr>
          <w:rFonts w:cs="Arial"/>
          <w:sz w:val="20"/>
        </w:rPr>
      </w:pPr>
    </w:p>
    <w:p w14:paraId="731C6A55" w14:textId="54693ABF" w:rsidR="002156AC" w:rsidRDefault="002156AC" w:rsidP="00C90BC9">
      <w:pPr>
        <w:pStyle w:val="Textoindependiente"/>
        <w:jc w:val="center"/>
        <w:rPr>
          <w:rFonts w:cs="Arial"/>
          <w:sz w:val="20"/>
        </w:rPr>
      </w:pPr>
    </w:p>
    <w:p w14:paraId="60B56CB8" w14:textId="77777777" w:rsidR="00A521D1" w:rsidRDefault="00A521D1" w:rsidP="00A521D1">
      <w:pPr>
        <w:rPr>
          <w:lang w:val="es-ES"/>
        </w:rPr>
      </w:pPr>
    </w:p>
    <w:p w14:paraId="2B18C066" w14:textId="77777777" w:rsidR="00A521D1" w:rsidRPr="0027305A" w:rsidRDefault="00A521D1" w:rsidP="00A521D1">
      <w:pPr>
        <w:pStyle w:val="Ttulo1"/>
        <w:shd w:val="clear" w:color="auto" w:fill="FDE9D9" w:themeFill="accent6" w:themeFillTint="33"/>
        <w:rPr>
          <w:rFonts w:cs="Arial"/>
          <w:kern w:val="32"/>
          <w:sz w:val="28"/>
          <w:szCs w:val="32"/>
        </w:rPr>
      </w:pPr>
      <w:bookmarkStart w:id="1142" w:name="_Toc23410285"/>
      <w:r>
        <w:rPr>
          <w:rFonts w:cs="Arial"/>
          <w:kern w:val="32"/>
          <w:sz w:val="28"/>
          <w:szCs w:val="32"/>
        </w:rPr>
        <w:t>Partida 2</w:t>
      </w:r>
      <w:bookmarkEnd w:id="1142"/>
    </w:p>
    <w:p w14:paraId="526D18FC" w14:textId="3E6468F1" w:rsidR="00A521D1" w:rsidRDefault="00A521D1" w:rsidP="00C90BC9">
      <w:pPr>
        <w:pStyle w:val="Textoindependiente"/>
        <w:jc w:val="center"/>
        <w:rPr>
          <w:rFonts w:cs="Arial"/>
          <w:sz w:val="20"/>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26"/>
        <w:gridCol w:w="1285"/>
        <w:gridCol w:w="917"/>
        <w:gridCol w:w="1440"/>
        <w:gridCol w:w="1405"/>
        <w:gridCol w:w="1272"/>
        <w:gridCol w:w="1592"/>
      </w:tblGrid>
      <w:tr w:rsidR="00A521D1" w:rsidRPr="005D60B0" w14:paraId="54D151ED" w14:textId="77777777" w:rsidTr="001F5D7C">
        <w:trPr>
          <w:trHeight w:val="20"/>
        </w:trPr>
        <w:tc>
          <w:tcPr>
            <w:tcW w:w="0" w:type="auto"/>
            <w:vMerge w:val="restart"/>
            <w:shd w:val="clear" w:color="000000" w:fill="9BC2E6"/>
            <w:vAlign w:val="center"/>
            <w:hideMark/>
          </w:tcPr>
          <w:p w14:paraId="06691073"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Inmueble</w:t>
            </w:r>
          </w:p>
        </w:tc>
        <w:tc>
          <w:tcPr>
            <w:tcW w:w="0" w:type="auto"/>
            <w:vMerge w:val="restart"/>
            <w:shd w:val="clear" w:color="000000" w:fill="9BC2E6"/>
            <w:vAlign w:val="center"/>
            <w:hideMark/>
          </w:tcPr>
          <w:p w14:paraId="07A8CFF7"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Descripción</w:t>
            </w:r>
          </w:p>
        </w:tc>
        <w:tc>
          <w:tcPr>
            <w:tcW w:w="0" w:type="auto"/>
            <w:shd w:val="clear" w:color="000000" w:fill="9BC2E6"/>
            <w:vAlign w:val="center"/>
            <w:hideMark/>
          </w:tcPr>
          <w:p w14:paraId="723EF571"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Cantidad de equipos</w:t>
            </w:r>
          </w:p>
        </w:tc>
        <w:tc>
          <w:tcPr>
            <w:tcW w:w="0" w:type="auto"/>
            <w:shd w:val="clear" w:color="000000" w:fill="9BC2E6"/>
            <w:vAlign w:val="center"/>
            <w:hideMark/>
          </w:tcPr>
          <w:p w14:paraId="745AF186"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Número de Servicios Preventivos Programados</w:t>
            </w:r>
          </w:p>
        </w:tc>
        <w:tc>
          <w:tcPr>
            <w:tcW w:w="0" w:type="auto"/>
            <w:shd w:val="clear" w:color="000000" w:fill="9BC2E6"/>
            <w:vAlign w:val="center"/>
            <w:hideMark/>
          </w:tcPr>
          <w:p w14:paraId="5FF09D16"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Total de servicios preventivos programados</w:t>
            </w:r>
          </w:p>
        </w:tc>
        <w:tc>
          <w:tcPr>
            <w:tcW w:w="0" w:type="auto"/>
            <w:shd w:val="clear" w:color="000000" w:fill="9BC2E6"/>
            <w:vAlign w:val="center"/>
            <w:hideMark/>
          </w:tcPr>
          <w:p w14:paraId="2CC73520"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Precio Unitario antes de IVA del servicio preventivo</w:t>
            </w:r>
          </w:p>
        </w:tc>
        <w:tc>
          <w:tcPr>
            <w:tcW w:w="0" w:type="auto"/>
            <w:shd w:val="clear" w:color="000000" w:fill="9BC2E6"/>
            <w:vAlign w:val="center"/>
            <w:hideMark/>
          </w:tcPr>
          <w:p w14:paraId="714DE82F"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Precio Total de los servicios preventivos programados antes de IVA</w:t>
            </w:r>
          </w:p>
        </w:tc>
      </w:tr>
      <w:tr w:rsidR="00A521D1" w:rsidRPr="005D60B0" w14:paraId="052A90A5" w14:textId="77777777" w:rsidTr="001F5D7C">
        <w:trPr>
          <w:trHeight w:val="20"/>
        </w:trPr>
        <w:tc>
          <w:tcPr>
            <w:tcW w:w="0" w:type="auto"/>
            <w:vMerge/>
            <w:vAlign w:val="center"/>
            <w:hideMark/>
          </w:tcPr>
          <w:p w14:paraId="7D40DEDD" w14:textId="77777777" w:rsidR="00A521D1" w:rsidRPr="005D60B0" w:rsidRDefault="00A521D1" w:rsidP="001F5D7C">
            <w:pPr>
              <w:rPr>
                <w:rFonts w:ascii="Arial" w:hAnsi="Arial" w:cs="Arial"/>
                <w:b/>
                <w:bCs/>
                <w:color w:val="000000"/>
                <w:sz w:val="16"/>
                <w:szCs w:val="18"/>
                <w:lang w:eastAsia="es-MX"/>
              </w:rPr>
            </w:pPr>
          </w:p>
        </w:tc>
        <w:tc>
          <w:tcPr>
            <w:tcW w:w="0" w:type="auto"/>
            <w:vMerge/>
            <w:vAlign w:val="center"/>
            <w:hideMark/>
          </w:tcPr>
          <w:p w14:paraId="3CB2C876" w14:textId="77777777" w:rsidR="00A521D1" w:rsidRPr="005D60B0" w:rsidRDefault="00A521D1" w:rsidP="001F5D7C">
            <w:pPr>
              <w:rPr>
                <w:rFonts w:ascii="Arial" w:hAnsi="Arial" w:cs="Arial"/>
                <w:b/>
                <w:bCs/>
                <w:color w:val="000000"/>
                <w:sz w:val="16"/>
                <w:szCs w:val="18"/>
                <w:lang w:eastAsia="es-MX"/>
              </w:rPr>
            </w:pPr>
          </w:p>
        </w:tc>
        <w:tc>
          <w:tcPr>
            <w:tcW w:w="0" w:type="auto"/>
            <w:shd w:val="clear" w:color="000000" w:fill="9BC2E6"/>
            <w:vAlign w:val="center"/>
            <w:hideMark/>
          </w:tcPr>
          <w:p w14:paraId="31C11A3B"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(a)</w:t>
            </w:r>
          </w:p>
        </w:tc>
        <w:tc>
          <w:tcPr>
            <w:tcW w:w="0" w:type="auto"/>
            <w:shd w:val="clear" w:color="000000" w:fill="9BC2E6"/>
            <w:vAlign w:val="center"/>
            <w:hideMark/>
          </w:tcPr>
          <w:p w14:paraId="58180839"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(b)</w:t>
            </w:r>
          </w:p>
        </w:tc>
        <w:tc>
          <w:tcPr>
            <w:tcW w:w="0" w:type="auto"/>
            <w:shd w:val="clear" w:color="000000" w:fill="9BC2E6"/>
            <w:vAlign w:val="center"/>
            <w:hideMark/>
          </w:tcPr>
          <w:p w14:paraId="2D0054CA"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(c) = (a)*(b)</w:t>
            </w:r>
          </w:p>
        </w:tc>
        <w:tc>
          <w:tcPr>
            <w:tcW w:w="0" w:type="auto"/>
            <w:shd w:val="clear" w:color="000000" w:fill="9BC2E6"/>
            <w:vAlign w:val="center"/>
            <w:hideMark/>
          </w:tcPr>
          <w:p w14:paraId="00C19A4F"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(d)</w:t>
            </w:r>
          </w:p>
        </w:tc>
        <w:tc>
          <w:tcPr>
            <w:tcW w:w="0" w:type="auto"/>
            <w:shd w:val="clear" w:color="000000" w:fill="9BC2E6"/>
            <w:vAlign w:val="center"/>
            <w:hideMark/>
          </w:tcPr>
          <w:p w14:paraId="1E4982C5" w14:textId="77777777" w:rsidR="00A521D1" w:rsidRPr="005D60B0" w:rsidRDefault="00A521D1" w:rsidP="001F5D7C">
            <w:pPr>
              <w:jc w:val="center"/>
              <w:rPr>
                <w:rFonts w:ascii="Arial" w:hAnsi="Arial" w:cs="Arial"/>
                <w:b/>
                <w:bCs/>
                <w:color w:val="000000"/>
                <w:sz w:val="16"/>
                <w:szCs w:val="18"/>
                <w:lang w:eastAsia="es-MX"/>
              </w:rPr>
            </w:pPr>
            <w:r w:rsidRPr="005D60B0">
              <w:rPr>
                <w:rFonts w:ascii="Arial" w:hAnsi="Arial" w:cs="Arial"/>
                <w:b/>
                <w:bCs/>
                <w:color w:val="000000"/>
                <w:sz w:val="16"/>
                <w:szCs w:val="18"/>
                <w:lang w:eastAsia="es-MX"/>
              </w:rPr>
              <w:t>(c)*(d)</w:t>
            </w:r>
          </w:p>
        </w:tc>
      </w:tr>
      <w:tr w:rsidR="00A521D1" w:rsidRPr="005D60B0" w14:paraId="07AB06BB" w14:textId="77777777" w:rsidTr="001F5D7C">
        <w:trPr>
          <w:trHeight w:val="20"/>
        </w:trPr>
        <w:tc>
          <w:tcPr>
            <w:tcW w:w="0" w:type="auto"/>
            <w:vMerge w:val="restart"/>
            <w:shd w:val="clear" w:color="000000" w:fill="F2F2F2"/>
            <w:vAlign w:val="center"/>
            <w:hideMark/>
          </w:tcPr>
          <w:p w14:paraId="4CFBB716"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 xml:space="preserve">Conjunto Tlalpan </w:t>
            </w:r>
          </w:p>
        </w:tc>
        <w:tc>
          <w:tcPr>
            <w:tcW w:w="0" w:type="auto"/>
            <w:shd w:val="clear" w:color="auto" w:fill="auto"/>
            <w:vAlign w:val="center"/>
            <w:hideMark/>
          </w:tcPr>
          <w:p w14:paraId="6FAB9E78"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Mini Split (MS)</w:t>
            </w:r>
          </w:p>
        </w:tc>
        <w:tc>
          <w:tcPr>
            <w:tcW w:w="0" w:type="auto"/>
            <w:shd w:val="clear" w:color="auto" w:fill="auto"/>
            <w:vAlign w:val="center"/>
            <w:hideMark/>
          </w:tcPr>
          <w:p w14:paraId="25EB5117" w14:textId="77777777" w:rsidR="00A521D1" w:rsidRPr="005D60B0" w:rsidRDefault="00A521D1" w:rsidP="001F5D7C">
            <w:pPr>
              <w:jc w:val="center"/>
              <w:rPr>
                <w:rFonts w:ascii="Arial" w:hAnsi="Arial" w:cs="Arial"/>
                <w:color w:val="000000"/>
                <w:sz w:val="16"/>
                <w:lang w:eastAsia="es-MX"/>
              </w:rPr>
            </w:pPr>
            <w:r>
              <w:rPr>
                <w:rFonts w:ascii="Arial" w:hAnsi="Arial" w:cs="Arial"/>
                <w:color w:val="000000"/>
                <w:sz w:val="16"/>
                <w:lang w:eastAsia="es-MX"/>
              </w:rPr>
              <w:t>136</w:t>
            </w:r>
          </w:p>
        </w:tc>
        <w:tc>
          <w:tcPr>
            <w:tcW w:w="0" w:type="auto"/>
            <w:shd w:val="clear" w:color="auto" w:fill="auto"/>
            <w:noWrap/>
            <w:vAlign w:val="bottom"/>
            <w:hideMark/>
          </w:tcPr>
          <w:p w14:paraId="4F929D9F"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46B5B46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43D7A75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433C9EF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26DC8F69" w14:textId="77777777" w:rsidTr="001F5D7C">
        <w:trPr>
          <w:trHeight w:val="20"/>
        </w:trPr>
        <w:tc>
          <w:tcPr>
            <w:tcW w:w="0" w:type="auto"/>
            <w:vMerge/>
            <w:vAlign w:val="center"/>
            <w:hideMark/>
          </w:tcPr>
          <w:p w14:paraId="472DF2B9"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48C5854A"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Cassette (CT)</w:t>
            </w:r>
          </w:p>
        </w:tc>
        <w:tc>
          <w:tcPr>
            <w:tcW w:w="0" w:type="auto"/>
            <w:shd w:val="clear" w:color="auto" w:fill="auto"/>
            <w:vAlign w:val="center"/>
            <w:hideMark/>
          </w:tcPr>
          <w:p w14:paraId="5C9738CE"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38</w:t>
            </w:r>
          </w:p>
        </w:tc>
        <w:tc>
          <w:tcPr>
            <w:tcW w:w="0" w:type="auto"/>
            <w:shd w:val="clear" w:color="auto" w:fill="auto"/>
            <w:noWrap/>
            <w:vAlign w:val="bottom"/>
            <w:hideMark/>
          </w:tcPr>
          <w:p w14:paraId="306B174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7688324"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F7BC416"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6A1E48D2"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29AD9CAB" w14:textId="77777777" w:rsidTr="001F5D7C">
        <w:trPr>
          <w:trHeight w:val="20"/>
        </w:trPr>
        <w:tc>
          <w:tcPr>
            <w:tcW w:w="0" w:type="auto"/>
            <w:vMerge/>
            <w:vAlign w:val="center"/>
            <w:hideMark/>
          </w:tcPr>
          <w:p w14:paraId="767670EE"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38D746BC"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Mini Split Piso-Techo (PT)</w:t>
            </w:r>
          </w:p>
        </w:tc>
        <w:tc>
          <w:tcPr>
            <w:tcW w:w="0" w:type="auto"/>
            <w:shd w:val="clear" w:color="auto" w:fill="auto"/>
            <w:vAlign w:val="center"/>
            <w:hideMark/>
          </w:tcPr>
          <w:p w14:paraId="35C15FE8"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23</w:t>
            </w:r>
          </w:p>
        </w:tc>
        <w:tc>
          <w:tcPr>
            <w:tcW w:w="0" w:type="auto"/>
            <w:shd w:val="clear" w:color="auto" w:fill="auto"/>
            <w:noWrap/>
            <w:vAlign w:val="bottom"/>
            <w:hideMark/>
          </w:tcPr>
          <w:p w14:paraId="5689174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644FE4E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680C4189"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93B0EA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492B0BF4" w14:textId="77777777" w:rsidTr="001F5D7C">
        <w:trPr>
          <w:trHeight w:val="20"/>
        </w:trPr>
        <w:tc>
          <w:tcPr>
            <w:tcW w:w="0" w:type="auto"/>
            <w:vMerge/>
            <w:vAlign w:val="center"/>
            <w:hideMark/>
          </w:tcPr>
          <w:p w14:paraId="046025F7"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779D2009"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Extractor (ET)</w:t>
            </w:r>
          </w:p>
        </w:tc>
        <w:tc>
          <w:tcPr>
            <w:tcW w:w="0" w:type="auto"/>
            <w:shd w:val="clear" w:color="auto" w:fill="auto"/>
            <w:vAlign w:val="center"/>
            <w:hideMark/>
          </w:tcPr>
          <w:p w14:paraId="61E2F905"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2</w:t>
            </w:r>
          </w:p>
        </w:tc>
        <w:tc>
          <w:tcPr>
            <w:tcW w:w="0" w:type="auto"/>
            <w:shd w:val="clear" w:color="auto" w:fill="auto"/>
            <w:noWrap/>
            <w:vAlign w:val="bottom"/>
            <w:hideMark/>
          </w:tcPr>
          <w:p w14:paraId="5B78297A"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2BDC2668"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7BA2BA3"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C28ED78"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4AD8B980" w14:textId="77777777" w:rsidTr="001F5D7C">
        <w:trPr>
          <w:trHeight w:val="20"/>
        </w:trPr>
        <w:tc>
          <w:tcPr>
            <w:tcW w:w="0" w:type="auto"/>
            <w:vMerge/>
            <w:vAlign w:val="center"/>
            <w:hideMark/>
          </w:tcPr>
          <w:p w14:paraId="1376771F"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42C48DD1"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Extractor Axial (EA)</w:t>
            </w:r>
          </w:p>
        </w:tc>
        <w:tc>
          <w:tcPr>
            <w:tcW w:w="0" w:type="auto"/>
            <w:shd w:val="clear" w:color="auto" w:fill="auto"/>
            <w:vAlign w:val="center"/>
            <w:hideMark/>
          </w:tcPr>
          <w:p w14:paraId="0981758D"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12</w:t>
            </w:r>
          </w:p>
        </w:tc>
        <w:tc>
          <w:tcPr>
            <w:tcW w:w="0" w:type="auto"/>
            <w:shd w:val="clear" w:color="auto" w:fill="auto"/>
            <w:noWrap/>
            <w:vAlign w:val="bottom"/>
            <w:hideMark/>
          </w:tcPr>
          <w:p w14:paraId="468767E8"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3AA0646"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CBF80D9"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9BEE15F"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7DD3EFC6" w14:textId="77777777" w:rsidTr="001F5D7C">
        <w:trPr>
          <w:trHeight w:val="20"/>
        </w:trPr>
        <w:tc>
          <w:tcPr>
            <w:tcW w:w="0" w:type="auto"/>
            <w:vMerge/>
            <w:vAlign w:val="center"/>
            <w:hideMark/>
          </w:tcPr>
          <w:p w14:paraId="775141FB"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035D3C43"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Ventilador (VE)</w:t>
            </w:r>
          </w:p>
        </w:tc>
        <w:tc>
          <w:tcPr>
            <w:tcW w:w="0" w:type="auto"/>
            <w:shd w:val="clear" w:color="auto" w:fill="auto"/>
            <w:vAlign w:val="center"/>
            <w:hideMark/>
          </w:tcPr>
          <w:p w14:paraId="2ADD9668"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2</w:t>
            </w:r>
          </w:p>
        </w:tc>
        <w:tc>
          <w:tcPr>
            <w:tcW w:w="0" w:type="auto"/>
            <w:shd w:val="clear" w:color="auto" w:fill="auto"/>
            <w:noWrap/>
            <w:vAlign w:val="bottom"/>
            <w:hideMark/>
          </w:tcPr>
          <w:p w14:paraId="11DFD2E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2A98C9A"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4D83D6BF"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5D23F51"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13E79347" w14:textId="77777777" w:rsidTr="001F5D7C">
        <w:trPr>
          <w:trHeight w:val="20"/>
        </w:trPr>
        <w:tc>
          <w:tcPr>
            <w:tcW w:w="0" w:type="auto"/>
            <w:vMerge/>
            <w:vAlign w:val="center"/>
            <w:hideMark/>
          </w:tcPr>
          <w:p w14:paraId="46A2679B"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5F6D75B4"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Unidad de ventana (UV)</w:t>
            </w:r>
          </w:p>
        </w:tc>
        <w:tc>
          <w:tcPr>
            <w:tcW w:w="0" w:type="auto"/>
            <w:shd w:val="clear" w:color="auto" w:fill="auto"/>
            <w:vAlign w:val="center"/>
            <w:hideMark/>
          </w:tcPr>
          <w:p w14:paraId="054976C7"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1</w:t>
            </w:r>
          </w:p>
        </w:tc>
        <w:tc>
          <w:tcPr>
            <w:tcW w:w="0" w:type="auto"/>
            <w:shd w:val="clear" w:color="auto" w:fill="auto"/>
            <w:noWrap/>
            <w:vAlign w:val="bottom"/>
            <w:hideMark/>
          </w:tcPr>
          <w:p w14:paraId="6E5E517C"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368EDCB"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B77666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E9F64B8"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0299FF97" w14:textId="77777777" w:rsidTr="001F5D7C">
        <w:trPr>
          <w:trHeight w:val="20"/>
        </w:trPr>
        <w:tc>
          <w:tcPr>
            <w:tcW w:w="0" w:type="auto"/>
            <w:vMerge/>
            <w:vAlign w:val="center"/>
            <w:hideMark/>
          </w:tcPr>
          <w:p w14:paraId="3609D99E"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32EE5F89"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Unidad generadora de agua helada (UGAH)</w:t>
            </w:r>
          </w:p>
        </w:tc>
        <w:tc>
          <w:tcPr>
            <w:tcW w:w="0" w:type="auto"/>
            <w:shd w:val="clear" w:color="auto" w:fill="auto"/>
            <w:vAlign w:val="center"/>
            <w:hideMark/>
          </w:tcPr>
          <w:p w14:paraId="7DD3DC23"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3</w:t>
            </w:r>
          </w:p>
        </w:tc>
        <w:tc>
          <w:tcPr>
            <w:tcW w:w="0" w:type="auto"/>
            <w:shd w:val="clear" w:color="auto" w:fill="auto"/>
            <w:noWrap/>
            <w:vAlign w:val="bottom"/>
            <w:hideMark/>
          </w:tcPr>
          <w:p w14:paraId="43B134F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04979CB"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DD20B9C"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E140F41"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3E154AF8" w14:textId="77777777" w:rsidTr="001F5D7C">
        <w:trPr>
          <w:trHeight w:val="20"/>
        </w:trPr>
        <w:tc>
          <w:tcPr>
            <w:tcW w:w="0" w:type="auto"/>
            <w:vMerge/>
            <w:vAlign w:val="center"/>
            <w:hideMark/>
          </w:tcPr>
          <w:p w14:paraId="68EF0890"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35286BCF"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Moto bomba (MB)</w:t>
            </w:r>
          </w:p>
        </w:tc>
        <w:tc>
          <w:tcPr>
            <w:tcW w:w="0" w:type="auto"/>
            <w:shd w:val="clear" w:color="auto" w:fill="auto"/>
            <w:vAlign w:val="center"/>
            <w:hideMark/>
          </w:tcPr>
          <w:p w14:paraId="6ABCB977"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3</w:t>
            </w:r>
          </w:p>
        </w:tc>
        <w:tc>
          <w:tcPr>
            <w:tcW w:w="0" w:type="auto"/>
            <w:shd w:val="clear" w:color="auto" w:fill="auto"/>
            <w:noWrap/>
            <w:vAlign w:val="bottom"/>
            <w:hideMark/>
          </w:tcPr>
          <w:p w14:paraId="6523FF31"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101E96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163A56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6CE295A"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480597CF" w14:textId="77777777" w:rsidTr="001F5D7C">
        <w:trPr>
          <w:trHeight w:val="20"/>
        </w:trPr>
        <w:tc>
          <w:tcPr>
            <w:tcW w:w="0" w:type="auto"/>
            <w:vMerge/>
            <w:vAlign w:val="center"/>
            <w:hideMark/>
          </w:tcPr>
          <w:p w14:paraId="51E9EDCD"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1654A5EB"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Fan &amp; coil (FC)</w:t>
            </w:r>
          </w:p>
        </w:tc>
        <w:tc>
          <w:tcPr>
            <w:tcW w:w="0" w:type="auto"/>
            <w:shd w:val="clear" w:color="auto" w:fill="auto"/>
            <w:vAlign w:val="center"/>
            <w:hideMark/>
          </w:tcPr>
          <w:p w14:paraId="486DF70C"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26</w:t>
            </w:r>
          </w:p>
        </w:tc>
        <w:tc>
          <w:tcPr>
            <w:tcW w:w="0" w:type="auto"/>
            <w:shd w:val="clear" w:color="auto" w:fill="auto"/>
            <w:noWrap/>
            <w:vAlign w:val="bottom"/>
            <w:hideMark/>
          </w:tcPr>
          <w:p w14:paraId="3DAB568F"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124859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2124C872"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B2A7CE2"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5DA34079" w14:textId="77777777" w:rsidTr="001F5D7C">
        <w:trPr>
          <w:trHeight w:val="20"/>
        </w:trPr>
        <w:tc>
          <w:tcPr>
            <w:tcW w:w="0" w:type="auto"/>
            <w:vMerge/>
            <w:vAlign w:val="center"/>
            <w:hideMark/>
          </w:tcPr>
          <w:p w14:paraId="199DB266"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51D1B07F"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Unidad paquete (UP)</w:t>
            </w:r>
          </w:p>
        </w:tc>
        <w:tc>
          <w:tcPr>
            <w:tcW w:w="0" w:type="auto"/>
            <w:shd w:val="clear" w:color="auto" w:fill="auto"/>
            <w:vAlign w:val="center"/>
            <w:hideMark/>
          </w:tcPr>
          <w:p w14:paraId="746CCFE0"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6</w:t>
            </w:r>
          </w:p>
        </w:tc>
        <w:tc>
          <w:tcPr>
            <w:tcW w:w="0" w:type="auto"/>
            <w:shd w:val="clear" w:color="auto" w:fill="auto"/>
            <w:noWrap/>
            <w:vAlign w:val="bottom"/>
            <w:hideMark/>
          </w:tcPr>
          <w:p w14:paraId="0D6FB91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21D6761"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D139F8D"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44DC974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04F74E1F" w14:textId="77777777" w:rsidTr="001F5D7C">
        <w:trPr>
          <w:trHeight w:val="20"/>
        </w:trPr>
        <w:tc>
          <w:tcPr>
            <w:tcW w:w="0" w:type="auto"/>
            <w:vMerge/>
            <w:vAlign w:val="center"/>
            <w:hideMark/>
          </w:tcPr>
          <w:p w14:paraId="5AED5412"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5DBF28E1"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Unidad lavadora de aire (ULA)</w:t>
            </w:r>
          </w:p>
        </w:tc>
        <w:tc>
          <w:tcPr>
            <w:tcW w:w="0" w:type="auto"/>
            <w:shd w:val="clear" w:color="auto" w:fill="auto"/>
            <w:vAlign w:val="center"/>
            <w:hideMark/>
          </w:tcPr>
          <w:p w14:paraId="099020A0"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3</w:t>
            </w:r>
          </w:p>
        </w:tc>
        <w:tc>
          <w:tcPr>
            <w:tcW w:w="0" w:type="auto"/>
            <w:shd w:val="clear" w:color="auto" w:fill="auto"/>
            <w:noWrap/>
            <w:vAlign w:val="bottom"/>
            <w:hideMark/>
          </w:tcPr>
          <w:p w14:paraId="79404847"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221C7CD"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4FACEA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4D5B11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6BCADB71" w14:textId="77777777" w:rsidTr="001F5D7C">
        <w:trPr>
          <w:trHeight w:val="20"/>
        </w:trPr>
        <w:tc>
          <w:tcPr>
            <w:tcW w:w="0" w:type="auto"/>
            <w:vMerge/>
            <w:vAlign w:val="center"/>
            <w:hideMark/>
          </w:tcPr>
          <w:p w14:paraId="1E7CA66C"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2F0948B0"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Aire de precisión (AP)</w:t>
            </w:r>
          </w:p>
        </w:tc>
        <w:tc>
          <w:tcPr>
            <w:tcW w:w="0" w:type="auto"/>
            <w:shd w:val="clear" w:color="auto" w:fill="auto"/>
            <w:vAlign w:val="center"/>
            <w:hideMark/>
          </w:tcPr>
          <w:p w14:paraId="12365E68" w14:textId="77777777" w:rsidR="00A521D1" w:rsidRPr="005D60B0" w:rsidRDefault="00A521D1" w:rsidP="001F5D7C">
            <w:pPr>
              <w:jc w:val="center"/>
              <w:rPr>
                <w:rFonts w:ascii="Arial" w:hAnsi="Arial" w:cs="Arial"/>
                <w:color w:val="000000"/>
                <w:sz w:val="16"/>
                <w:lang w:eastAsia="es-MX"/>
              </w:rPr>
            </w:pPr>
            <w:r>
              <w:rPr>
                <w:rFonts w:ascii="Arial" w:hAnsi="Arial" w:cs="Arial"/>
                <w:color w:val="000000"/>
                <w:sz w:val="16"/>
                <w:lang w:eastAsia="es-MX"/>
              </w:rPr>
              <w:t>2</w:t>
            </w:r>
          </w:p>
        </w:tc>
        <w:tc>
          <w:tcPr>
            <w:tcW w:w="0" w:type="auto"/>
            <w:shd w:val="clear" w:color="auto" w:fill="auto"/>
            <w:noWrap/>
            <w:vAlign w:val="bottom"/>
            <w:hideMark/>
          </w:tcPr>
          <w:p w14:paraId="4AD086C9"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CCFA00A"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43B835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A2B578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673D46C9" w14:textId="77777777" w:rsidTr="001F5D7C">
        <w:trPr>
          <w:trHeight w:val="20"/>
        </w:trPr>
        <w:tc>
          <w:tcPr>
            <w:tcW w:w="0" w:type="auto"/>
            <w:vMerge w:val="restart"/>
            <w:shd w:val="clear" w:color="000000" w:fill="F2F2F2"/>
            <w:vAlign w:val="center"/>
            <w:hideMark/>
          </w:tcPr>
          <w:p w14:paraId="60517DCD"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Zafiro II</w:t>
            </w:r>
          </w:p>
        </w:tc>
        <w:tc>
          <w:tcPr>
            <w:tcW w:w="0" w:type="auto"/>
            <w:shd w:val="clear" w:color="auto" w:fill="auto"/>
            <w:vAlign w:val="center"/>
            <w:hideMark/>
          </w:tcPr>
          <w:p w14:paraId="31541623"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Mini split (MS)</w:t>
            </w:r>
          </w:p>
        </w:tc>
        <w:tc>
          <w:tcPr>
            <w:tcW w:w="0" w:type="auto"/>
            <w:shd w:val="clear" w:color="auto" w:fill="auto"/>
            <w:vAlign w:val="center"/>
            <w:hideMark/>
          </w:tcPr>
          <w:p w14:paraId="01E20F71"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10</w:t>
            </w:r>
          </w:p>
        </w:tc>
        <w:tc>
          <w:tcPr>
            <w:tcW w:w="0" w:type="auto"/>
            <w:shd w:val="clear" w:color="auto" w:fill="auto"/>
            <w:noWrap/>
            <w:vAlign w:val="bottom"/>
            <w:hideMark/>
          </w:tcPr>
          <w:p w14:paraId="5877038B"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68CFCCC1"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6EEF01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77E66DF"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7AE14A26" w14:textId="77777777" w:rsidTr="001F5D7C">
        <w:trPr>
          <w:trHeight w:val="20"/>
        </w:trPr>
        <w:tc>
          <w:tcPr>
            <w:tcW w:w="0" w:type="auto"/>
            <w:vMerge/>
            <w:vAlign w:val="center"/>
            <w:hideMark/>
          </w:tcPr>
          <w:p w14:paraId="34D17BB1"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6382F3A4"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Unidad generadora de agua helada (UGAH)</w:t>
            </w:r>
          </w:p>
        </w:tc>
        <w:tc>
          <w:tcPr>
            <w:tcW w:w="0" w:type="auto"/>
            <w:shd w:val="clear" w:color="auto" w:fill="auto"/>
            <w:vAlign w:val="center"/>
            <w:hideMark/>
          </w:tcPr>
          <w:p w14:paraId="31C9B937"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1</w:t>
            </w:r>
          </w:p>
        </w:tc>
        <w:tc>
          <w:tcPr>
            <w:tcW w:w="0" w:type="auto"/>
            <w:shd w:val="clear" w:color="auto" w:fill="auto"/>
            <w:noWrap/>
            <w:vAlign w:val="bottom"/>
            <w:hideMark/>
          </w:tcPr>
          <w:p w14:paraId="22D3364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BD5ACE4"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6F5666AA"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60AD7EAB"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31B802D2" w14:textId="77777777" w:rsidTr="001F5D7C">
        <w:trPr>
          <w:trHeight w:val="20"/>
        </w:trPr>
        <w:tc>
          <w:tcPr>
            <w:tcW w:w="0" w:type="auto"/>
            <w:vMerge w:val="restart"/>
            <w:shd w:val="clear" w:color="000000" w:fill="F2F2F2"/>
            <w:vAlign w:val="center"/>
            <w:hideMark/>
          </w:tcPr>
          <w:p w14:paraId="2FE68074"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Registro Federal de Electores</w:t>
            </w:r>
          </w:p>
        </w:tc>
        <w:tc>
          <w:tcPr>
            <w:tcW w:w="0" w:type="auto"/>
            <w:shd w:val="clear" w:color="auto" w:fill="auto"/>
            <w:vAlign w:val="center"/>
            <w:hideMark/>
          </w:tcPr>
          <w:p w14:paraId="38DAA44E"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Extractor (ET)</w:t>
            </w:r>
          </w:p>
        </w:tc>
        <w:tc>
          <w:tcPr>
            <w:tcW w:w="0" w:type="auto"/>
            <w:shd w:val="clear" w:color="auto" w:fill="auto"/>
            <w:vAlign w:val="center"/>
            <w:hideMark/>
          </w:tcPr>
          <w:p w14:paraId="36DE06B9"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5</w:t>
            </w:r>
          </w:p>
        </w:tc>
        <w:tc>
          <w:tcPr>
            <w:tcW w:w="0" w:type="auto"/>
            <w:shd w:val="clear" w:color="auto" w:fill="auto"/>
            <w:noWrap/>
            <w:vAlign w:val="bottom"/>
            <w:hideMark/>
          </w:tcPr>
          <w:p w14:paraId="7EB4BE7F"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6FCFF6D"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62DFEB03"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4347BA04"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45F798A2" w14:textId="77777777" w:rsidTr="001F5D7C">
        <w:trPr>
          <w:trHeight w:val="20"/>
        </w:trPr>
        <w:tc>
          <w:tcPr>
            <w:tcW w:w="0" w:type="auto"/>
            <w:vMerge/>
            <w:vAlign w:val="center"/>
            <w:hideMark/>
          </w:tcPr>
          <w:p w14:paraId="7B51042F"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6E1A6D5E"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Unidad de ventana (UV)</w:t>
            </w:r>
          </w:p>
        </w:tc>
        <w:tc>
          <w:tcPr>
            <w:tcW w:w="0" w:type="auto"/>
            <w:shd w:val="clear" w:color="auto" w:fill="auto"/>
            <w:vAlign w:val="center"/>
            <w:hideMark/>
          </w:tcPr>
          <w:p w14:paraId="06E29761"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1</w:t>
            </w:r>
          </w:p>
        </w:tc>
        <w:tc>
          <w:tcPr>
            <w:tcW w:w="0" w:type="auto"/>
            <w:shd w:val="clear" w:color="auto" w:fill="auto"/>
            <w:noWrap/>
            <w:vAlign w:val="bottom"/>
            <w:hideMark/>
          </w:tcPr>
          <w:p w14:paraId="3DD60AD4"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76A2F6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FA9215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671C74D"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11C534BC" w14:textId="77777777" w:rsidTr="001F5D7C">
        <w:trPr>
          <w:trHeight w:val="20"/>
        </w:trPr>
        <w:tc>
          <w:tcPr>
            <w:tcW w:w="0" w:type="auto"/>
            <w:vMerge/>
            <w:vAlign w:val="center"/>
            <w:hideMark/>
          </w:tcPr>
          <w:p w14:paraId="46A75984"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1D21EE8D"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Mini split (MS)</w:t>
            </w:r>
          </w:p>
        </w:tc>
        <w:tc>
          <w:tcPr>
            <w:tcW w:w="0" w:type="auto"/>
            <w:shd w:val="clear" w:color="auto" w:fill="auto"/>
            <w:vAlign w:val="center"/>
            <w:hideMark/>
          </w:tcPr>
          <w:p w14:paraId="39C969A5"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36</w:t>
            </w:r>
          </w:p>
        </w:tc>
        <w:tc>
          <w:tcPr>
            <w:tcW w:w="0" w:type="auto"/>
            <w:shd w:val="clear" w:color="auto" w:fill="auto"/>
            <w:noWrap/>
            <w:vAlign w:val="bottom"/>
            <w:hideMark/>
          </w:tcPr>
          <w:p w14:paraId="7EE6B149"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32C2F42"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11DECF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419830B"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60E0E080" w14:textId="77777777" w:rsidTr="001F5D7C">
        <w:trPr>
          <w:trHeight w:val="20"/>
        </w:trPr>
        <w:tc>
          <w:tcPr>
            <w:tcW w:w="0" w:type="auto"/>
            <w:vMerge w:val="restart"/>
            <w:shd w:val="clear" w:color="000000" w:fill="F2F2F2"/>
            <w:vAlign w:val="center"/>
            <w:hideMark/>
          </w:tcPr>
          <w:p w14:paraId="5584D95A"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Quantum</w:t>
            </w:r>
          </w:p>
        </w:tc>
        <w:tc>
          <w:tcPr>
            <w:tcW w:w="0" w:type="auto"/>
            <w:shd w:val="clear" w:color="auto" w:fill="auto"/>
            <w:vAlign w:val="center"/>
            <w:hideMark/>
          </w:tcPr>
          <w:p w14:paraId="64932F5B"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Fan &amp; coil (FC)</w:t>
            </w:r>
          </w:p>
        </w:tc>
        <w:tc>
          <w:tcPr>
            <w:tcW w:w="0" w:type="auto"/>
            <w:shd w:val="clear" w:color="auto" w:fill="auto"/>
            <w:vAlign w:val="center"/>
            <w:hideMark/>
          </w:tcPr>
          <w:p w14:paraId="7D8C91D8"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12</w:t>
            </w:r>
          </w:p>
        </w:tc>
        <w:tc>
          <w:tcPr>
            <w:tcW w:w="0" w:type="auto"/>
            <w:shd w:val="clear" w:color="auto" w:fill="auto"/>
            <w:noWrap/>
            <w:vAlign w:val="bottom"/>
            <w:hideMark/>
          </w:tcPr>
          <w:p w14:paraId="14C3F8D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D2F179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2A9E05D"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A11331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27E62313" w14:textId="77777777" w:rsidTr="001F5D7C">
        <w:trPr>
          <w:trHeight w:val="20"/>
        </w:trPr>
        <w:tc>
          <w:tcPr>
            <w:tcW w:w="0" w:type="auto"/>
            <w:vMerge/>
            <w:vAlign w:val="center"/>
            <w:hideMark/>
          </w:tcPr>
          <w:p w14:paraId="2E1179B9"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6F778545"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Mini split (MS)</w:t>
            </w:r>
          </w:p>
        </w:tc>
        <w:tc>
          <w:tcPr>
            <w:tcW w:w="0" w:type="auto"/>
            <w:shd w:val="clear" w:color="auto" w:fill="auto"/>
            <w:vAlign w:val="center"/>
            <w:hideMark/>
          </w:tcPr>
          <w:p w14:paraId="5740AAD1"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2</w:t>
            </w:r>
          </w:p>
        </w:tc>
        <w:tc>
          <w:tcPr>
            <w:tcW w:w="0" w:type="auto"/>
            <w:shd w:val="clear" w:color="auto" w:fill="auto"/>
            <w:noWrap/>
            <w:vAlign w:val="bottom"/>
            <w:hideMark/>
          </w:tcPr>
          <w:p w14:paraId="66E5EC6A"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DAB8C3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92E7DBB"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679A5CC7"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10E9B04B" w14:textId="77777777" w:rsidTr="001F5D7C">
        <w:trPr>
          <w:trHeight w:val="20"/>
        </w:trPr>
        <w:tc>
          <w:tcPr>
            <w:tcW w:w="0" w:type="auto"/>
            <w:vMerge w:val="restart"/>
            <w:shd w:val="clear" w:color="000000" w:fill="F2F2F2"/>
            <w:vAlign w:val="center"/>
            <w:hideMark/>
          </w:tcPr>
          <w:p w14:paraId="42DC4F24"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Centro de Cómputo y Resguardo Documental (CECYRD)</w:t>
            </w:r>
          </w:p>
        </w:tc>
        <w:tc>
          <w:tcPr>
            <w:tcW w:w="0" w:type="auto"/>
            <w:shd w:val="clear" w:color="auto" w:fill="auto"/>
            <w:vAlign w:val="center"/>
            <w:hideMark/>
          </w:tcPr>
          <w:p w14:paraId="18D4FD9C"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Unidad generadora de agua helada (UGAH)</w:t>
            </w:r>
          </w:p>
        </w:tc>
        <w:tc>
          <w:tcPr>
            <w:tcW w:w="0" w:type="auto"/>
            <w:shd w:val="clear" w:color="auto" w:fill="auto"/>
            <w:vAlign w:val="center"/>
            <w:hideMark/>
          </w:tcPr>
          <w:p w14:paraId="3E1201DE"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1</w:t>
            </w:r>
          </w:p>
        </w:tc>
        <w:tc>
          <w:tcPr>
            <w:tcW w:w="0" w:type="auto"/>
            <w:shd w:val="clear" w:color="auto" w:fill="auto"/>
            <w:noWrap/>
            <w:vAlign w:val="bottom"/>
            <w:hideMark/>
          </w:tcPr>
          <w:p w14:paraId="53DE8454"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A876CD3"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8669A1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33344F7"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3D5C375A" w14:textId="77777777" w:rsidTr="001F5D7C">
        <w:trPr>
          <w:trHeight w:val="20"/>
        </w:trPr>
        <w:tc>
          <w:tcPr>
            <w:tcW w:w="0" w:type="auto"/>
            <w:vMerge/>
            <w:vAlign w:val="center"/>
            <w:hideMark/>
          </w:tcPr>
          <w:p w14:paraId="701CEAC2"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2067198D"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Unidad manejadora de aire (UMA)</w:t>
            </w:r>
          </w:p>
        </w:tc>
        <w:tc>
          <w:tcPr>
            <w:tcW w:w="0" w:type="auto"/>
            <w:shd w:val="clear" w:color="auto" w:fill="auto"/>
            <w:vAlign w:val="center"/>
            <w:hideMark/>
          </w:tcPr>
          <w:p w14:paraId="2E4C007A"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5</w:t>
            </w:r>
          </w:p>
        </w:tc>
        <w:tc>
          <w:tcPr>
            <w:tcW w:w="0" w:type="auto"/>
            <w:shd w:val="clear" w:color="auto" w:fill="auto"/>
            <w:noWrap/>
            <w:vAlign w:val="bottom"/>
            <w:hideMark/>
          </w:tcPr>
          <w:p w14:paraId="34BB2263"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A22F02F"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964E1BC"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2E34DF03"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50937B5C" w14:textId="77777777" w:rsidTr="001F5D7C">
        <w:trPr>
          <w:trHeight w:val="20"/>
        </w:trPr>
        <w:tc>
          <w:tcPr>
            <w:tcW w:w="0" w:type="auto"/>
            <w:vMerge/>
            <w:vAlign w:val="center"/>
            <w:hideMark/>
          </w:tcPr>
          <w:p w14:paraId="15C4598E"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28AC589B"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Moto bomba (MB)</w:t>
            </w:r>
          </w:p>
        </w:tc>
        <w:tc>
          <w:tcPr>
            <w:tcW w:w="0" w:type="auto"/>
            <w:shd w:val="clear" w:color="auto" w:fill="auto"/>
            <w:vAlign w:val="center"/>
            <w:hideMark/>
          </w:tcPr>
          <w:p w14:paraId="76CFF8BD"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2</w:t>
            </w:r>
          </w:p>
        </w:tc>
        <w:tc>
          <w:tcPr>
            <w:tcW w:w="0" w:type="auto"/>
            <w:shd w:val="clear" w:color="auto" w:fill="auto"/>
            <w:noWrap/>
            <w:vAlign w:val="bottom"/>
            <w:hideMark/>
          </w:tcPr>
          <w:p w14:paraId="238660F9"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543031A"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26DAE3B3"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65E0931"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20C34EE8" w14:textId="77777777" w:rsidTr="001F5D7C">
        <w:trPr>
          <w:trHeight w:val="20"/>
        </w:trPr>
        <w:tc>
          <w:tcPr>
            <w:tcW w:w="0" w:type="auto"/>
            <w:vMerge/>
            <w:vAlign w:val="center"/>
            <w:hideMark/>
          </w:tcPr>
          <w:p w14:paraId="44F05B1A"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53E3D6C0"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Extractor (ET)</w:t>
            </w:r>
          </w:p>
        </w:tc>
        <w:tc>
          <w:tcPr>
            <w:tcW w:w="0" w:type="auto"/>
            <w:shd w:val="clear" w:color="auto" w:fill="auto"/>
            <w:vAlign w:val="center"/>
            <w:hideMark/>
          </w:tcPr>
          <w:p w14:paraId="66B26993"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3</w:t>
            </w:r>
          </w:p>
        </w:tc>
        <w:tc>
          <w:tcPr>
            <w:tcW w:w="0" w:type="auto"/>
            <w:shd w:val="clear" w:color="auto" w:fill="auto"/>
            <w:noWrap/>
            <w:vAlign w:val="bottom"/>
            <w:hideMark/>
          </w:tcPr>
          <w:p w14:paraId="658926D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9A3B1F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7EE27FD"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681130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291FB55F" w14:textId="77777777" w:rsidTr="001F5D7C">
        <w:trPr>
          <w:trHeight w:val="20"/>
        </w:trPr>
        <w:tc>
          <w:tcPr>
            <w:tcW w:w="0" w:type="auto"/>
            <w:vMerge w:val="restart"/>
            <w:shd w:val="clear" w:color="000000" w:fill="F2F2F2"/>
            <w:vAlign w:val="center"/>
            <w:hideMark/>
          </w:tcPr>
          <w:p w14:paraId="7FB6D492"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Acoxpa</w:t>
            </w:r>
          </w:p>
        </w:tc>
        <w:tc>
          <w:tcPr>
            <w:tcW w:w="0" w:type="auto"/>
            <w:shd w:val="clear" w:color="auto" w:fill="auto"/>
            <w:vAlign w:val="center"/>
            <w:hideMark/>
          </w:tcPr>
          <w:p w14:paraId="2405F162"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Unidad generadora de agua helada (UGAH)</w:t>
            </w:r>
          </w:p>
        </w:tc>
        <w:tc>
          <w:tcPr>
            <w:tcW w:w="0" w:type="auto"/>
            <w:shd w:val="clear" w:color="auto" w:fill="auto"/>
            <w:vAlign w:val="center"/>
            <w:hideMark/>
          </w:tcPr>
          <w:p w14:paraId="1309F853"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2</w:t>
            </w:r>
          </w:p>
        </w:tc>
        <w:tc>
          <w:tcPr>
            <w:tcW w:w="0" w:type="auto"/>
            <w:shd w:val="clear" w:color="auto" w:fill="auto"/>
            <w:noWrap/>
            <w:vAlign w:val="bottom"/>
            <w:hideMark/>
          </w:tcPr>
          <w:p w14:paraId="008832B7"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40E508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435024C"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0A5F11C"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6DF6DFFD" w14:textId="77777777" w:rsidTr="001F5D7C">
        <w:trPr>
          <w:trHeight w:val="20"/>
        </w:trPr>
        <w:tc>
          <w:tcPr>
            <w:tcW w:w="0" w:type="auto"/>
            <w:vMerge/>
            <w:vAlign w:val="center"/>
            <w:hideMark/>
          </w:tcPr>
          <w:p w14:paraId="407DD8D9"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36F4E6C8"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Moto bomba (MB)</w:t>
            </w:r>
          </w:p>
        </w:tc>
        <w:tc>
          <w:tcPr>
            <w:tcW w:w="0" w:type="auto"/>
            <w:shd w:val="clear" w:color="auto" w:fill="auto"/>
            <w:vAlign w:val="center"/>
            <w:hideMark/>
          </w:tcPr>
          <w:p w14:paraId="6C465A59"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3</w:t>
            </w:r>
          </w:p>
        </w:tc>
        <w:tc>
          <w:tcPr>
            <w:tcW w:w="0" w:type="auto"/>
            <w:shd w:val="clear" w:color="auto" w:fill="auto"/>
            <w:noWrap/>
            <w:vAlign w:val="bottom"/>
            <w:hideMark/>
          </w:tcPr>
          <w:p w14:paraId="62050469"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587288D"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D2BA574"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6E77334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47ACD55F" w14:textId="77777777" w:rsidTr="001F5D7C">
        <w:trPr>
          <w:trHeight w:val="20"/>
        </w:trPr>
        <w:tc>
          <w:tcPr>
            <w:tcW w:w="0" w:type="auto"/>
            <w:vMerge/>
            <w:vAlign w:val="center"/>
            <w:hideMark/>
          </w:tcPr>
          <w:p w14:paraId="32FBEBEA"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0596455B"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Unidad manejadora de aire (UMA)</w:t>
            </w:r>
          </w:p>
        </w:tc>
        <w:tc>
          <w:tcPr>
            <w:tcW w:w="0" w:type="auto"/>
            <w:shd w:val="clear" w:color="auto" w:fill="auto"/>
            <w:vAlign w:val="center"/>
            <w:hideMark/>
          </w:tcPr>
          <w:p w14:paraId="70EF6343"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11</w:t>
            </w:r>
          </w:p>
        </w:tc>
        <w:tc>
          <w:tcPr>
            <w:tcW w:w="0" w:type="auto"/>
            <w:shd w:val="clear" w:color="auto" w:fill="auto"/>
            <w:noWrap/>
            <w:vAlign w:val="bottom"/>
            <w:hideMark/>
          </w:tcPr>
          <w:p w14:paraId="2ABFEBD1"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FC668C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19AD4D97"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28866A68"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4E2577A3" w14:textId="77777777" w:rsidTr="001F5D7C">
        <w:trPr>
          <w:trHeight w:val="20"/>
        </w:trPr>
        <w:tc>
          <w:tcPr>
            <w:tcW w:w="0" w:type="auto"/>
            <w:vMerge/>
            <w:vAlign w:val="center"/>
            <w:hideMark/>
          </w:tcPr>
          <w:p w14:paraId="4C828330"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45EFB4EF"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Extractor (ET)</w:t>
            </w:r>
          </w:p>
        </w:tc>
        <w:tc>
          <w:tcPr>
            <w:tcW w:w="0" w:type="auto"/>
            <w:shd w:val="clear" w:color="auto" w:fill="auto"/>
            <w:vAlign w:val="center"/>
            <w:hideMark/>
          </w:tcPr>
          <w:p w14:paraId="17FD0F44"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3</w:t>
            </w:r>
          </w:p>
        </w:tc>
        <w:tc>
          <w:tcPr>
            <w:tcW w:w="0" w:type="auto"/>
            <w:shd w:val="clear" w:color="auto" w:fill="auto"/>
            <w:noWrap/>
            <w:vAlign w:val="bottom"/>
            <w:hideMark/>
          </w:tcPr>
          <w:p w14:paraId="623F606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461E17A"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2A13D68B"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61A687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357D625A" w14:textId="77777777" w:rsidTr="001F5D7C">
        <w:trPr>
          <w:trHeight w:val="20"/>
        </w:trPr>
        <w:tc>
          <w:tcPr>
            <w:tcW w:w="0" w:type="auto"/>
            <w:vMerge/>
            <w:vAlign w:val="center"/>
            <w:hideMark/>
          </w:tcPr>
          <w:p w14:paraId="0E6B9816"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50B63EBC"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Aire de precisión (AP)</w:t>
            </w:r>
          </w:p>
        </w:tc>
        <w:tc>
          <w:tcPr>
            <w:tcW w:w="0" w:type="auto"/>
            <w:shd w:val="clear" w:color="auto" w:fill="auto"/>
            <w:vAlign w:val="center"/>
            <w:hideMark/>
          </w:tcPr>
          <w:p w14:paraId="7A919BB8" w14:textId="77777777" w:rsidR="00A521D1" w:rsidRPr="005D60B0" w:rsidRDefault="00A521D1" w:rsidP="001F5D7C">
            <w:pPr>
              <w:jc w:val="center"/>
              <w:rPr>
                <w:rFonts w:ascii="Arial" w:hAnsi="Arial" w:cs="Arial"/>
                <w:color w:val="000000"/>
                <w:sz w:val="16"/>
                <w:lang w:eastAsia="es-MX"/>
              </w:rPr>
            </w:pPr>
            <w:r>
              <w:rPr>
                <w:rFonts w:ascii="Arial" w:hAnsi="Arial" w:cs="Arial"/>
                <w:color w:val="000000"/>
                <w:sz w:val="16"/>
                <w:lang w:eastAsia="es-MX"/>
              </w:rPr>
              <w:t>1</w:t>
            </w:r>
          </w:p>
        </w:tc>
        <w:tc>
          <w:tcPr>
            <w:tcW w:w="0" w:type="auto"/>
            <w:shd w:val="clear" w:color="auto" w:fill="auto"/>
            <w:noWrap/>
            <w:vAlign w:val="bottom"/>
            <w:hideMark/>
          </w:tcPr>
          <w:p w14:paraId="3F0FD17D"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CE474C3"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43603A33"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DA59CC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5EBE397E" w14:textId="77777777" w:rsidTr="001F5D7C">
        <w:trPr>
          <w:trHeight w:val="20"/>
        </w:trPr>
        <w:tc>
          <w:tcPr>
            <w:tcW w:w="0" w:type="auto"/>
            <w:vMerge/>
            <w:vAlign w:val="center"/>
            <w:hideMark/>
          </w:tcPr>
          <w:p w14:paraId="2632F688"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0C287F19"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Mini split (MS)</w:t>
            </w:r>
          </w:p>
        </w:tc>
        <w:tc>
          <w:tcPr>
            <w:tcW w:w="0" w:type="auto"/>
            <w:shd w:val="clear" w:color="auto" w:fill="auto"/>
            <w:vAlign w:val="center"/>
            <w:hideMark/>
          </w:tcPr>
          <w:p w14:paraId="08A0A4B2"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21</w:t>
            </w:r>
          </w:p>
        </w:tc>
        <w:tc>
          <w:tcPr>
            <w:tcW w:w="0" w:type="auto"/>
            <w:shd w:val="clear" w:color="auto" w:fill="auto"/>
            <w:noWrap/>
            <w:vAlign w:val="bottom"/>
            <w:hideMark/>
          </w:tcPr>
          <w:p w14:paraId="15DB068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E951B12"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93C285B"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63E4E1FB"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30687D55" w14:textId="77777777" w:rsidTr="001F5D7C">
        <w:trPr>
          <w:trHeight w:val="20"/>
        </w:trPr>
        <w:tc>
          <w:tcPr>
            <w:tcW w:w="0" w:type="auto"/>
            <w:vMerge w:val="restart"/>
            <w:shd w:val="clear" w:color="000000" w:fill="F2F2F2"/>
            <w:vAlign w:val="center"/>
            <w:hideMark/>
          </w:tcPr>
          <w:p w14:paraId="42B07269"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Centro Nacional de Impresión</w:t>
            </w:r>
          </w:p>
        </w:tc>
        <w:tc>
          <w:tcPr>
            <w:tcW w:w="0" w:type="auto"/>
            <w:shd w:val="clear" w:color="auto" w:fill="auto"/>
            <w:vAlign w:val="center"/>
            <w:hideMark/>
          </w:tcPr>
          <w:p w14:paraId="0622059B"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Unidad de ventana (UV)</w:t>
            </w:r>
          </w:p>
        </w:tc>
        <w:tc>
          <w:tcPr>
            <w:tcW w:w="0" w:type="auto"/>
            <w:shd w:val="clear" w:color="auto" w:fill="auto"/>
            <w:vAlign w:val="center"/>
            <w:hideMark/>
          </w:tcPr>
          <w:p w14:paraId="623DCE84" w14:textId="77777777" w:rsidR="00A521D1" w:rsidRPr="005D60B0" w:rsidRDefault="00A521D1" w:rsidP="001F5D7C">
            <w:pPr>
              <w:jc w:val="center"/>
              <w:rPr>
                <w:rFonts w:ascii="Arial" w:hAnsi="Arial" w:cs="Arial"/>
                <w:color w:val="000000"/>
                <w:sz w:val="16"/>
                <w:lang w:eastAsia="es-MX"/>
              </w:rPr>
            </w:pPr>
            <w:r>
              <w:rPr>
                <w:rFonts w:ascii="Arial" w:hAnsi="Arial" w:cs="Arial"/>
                <w:color w:val="000000"/>
                <w:sz w:val="16"/>
                <w:lang w:eastAsia="es-MX"/>
              </w:rPr>
              <w:t>5</w:t>
            </w:r>
          </w:p>
        </w:tc>
        <w:tc>
          <w:tcPr>
            <w:tcW w:w="0" w:type="auto"/>
            <w:shd w:val="clear" w:color="auto" w:fill="auto"/>
            <w:noWrap/>
            <w:vAlign w:val="bottom"/>
            <w:hideMark/>
          </w:tcPr>
          <w:p w14:paraId="78289B88"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48E39ABB"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5EB3C82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2137B28"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6266C669" w14:textId="77777777" w:rsidTr="001F5D7C">
        <w:trPr>
          <w:trHeight w:val="20"/>
        </w:trPr>
        <w:tc>
          <w:tcPr>
            <w:tcW w:w="0" w:type="auto"/>
            <w:vMerge/>
            <w:vAlign w:val="center"/>
            <w:hideMark/>
          </w:tcPr>
          <w:p w14:paraId="339CEA84" w14:textId="77777777" w:rsidR="00A521D1" w:rsidRPr="005D60B0" w:rsidRDefault="00A521D1" w:rsidP="001F5D7C">
            <w:pPr>
              <w:rPr>
                <w:rFonts w:ascii="Arial" w:hAnsi="Arial" w:cs="Arial"/>
                <w:color w:val="000000"/>
                <w:sz w:val="16"/>
                <w:lang w:eastAsia="es-MX"/>
              </w:rPr>
            </w:pPr>
          </w:p>
        </w:tc>
        <w:tc>
          <w:tcPr>
            <w:tcW w:w="0" w:type="auto"/>
            <w:shd w:val="clear" w:color="auto" w:fill="auto"/>
            <w:vAlign w:val="center"/>
            <w:hideMark/>
          </w:tcPr>
          <w:p w14:paraId="25DD8C1E"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Aire de precisión (AP)</w:t>
            </w:r>
          </w:p>
        </w:tc>
        <w:tc>
          <w:tcPr>
            <w:tcW w:w="0" w:type="auto"/>
            <w:shd w:val="clear" w:color="auto" w:fill="auto"/>
            <w:vAlign w:val="center"/>
            <w:hideMark/>
          </w:tcPr>
          <w:p w14:paraId="3F551D49"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3</w:t>
            </w:r>
          </w:p>
        </w:tc>
        <w:tc>
          <w:tcPr>
            <w:tcW w:w="0" w:type="auto"/>
            <w:shd w:val="clear" w:color="auto" w:fill="auto"/>
            <w:noWrap/>
            <w:vAlign w:val="bottom"/>
            <w:hideMark/>
          </w:tcPr>
          <w:p w14:paraId="3F5150D0"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2D96067E"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6F83DBD3"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30951581"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4487F5B2" w14:textId="77777777" w:rsidTr="001F5D7C">
        <w:trPr>
          <w:trHeight w:val="20"/>
        </w:trPr>
        <w:tc>
          <w:tcPr>
            <w:tcW w:w="0" w:type="auto"/>
            <w:shd w:val="clear" w:color="000000" w:fill="F2F2F2"/>
            <w:vAlign w:val="center"/>
            <w:hideMark/>
          </w:tcPr>
          <w:p w14:paraId="1BD68E1A" w14:textId="77777777" w:rsidR="00A521D1" w:rsidRPr="005D60B0" w:rsidRDefault="00A521D1" w:rsidP="001F5D7C">
            <w:pPr>
              <w:rPr>
                <w:rFonts w:ascii="Arial" w:hAnsi="Arial" w:cs="Arial"/>
                <w:color w:val="000000"/>
                <w:sz w:val="16"/>
                <w:lang w:eastAsia="es-MX"/>
              </w:rPr>
            </w:pPr>
            <w:r w:rsidRPr="005D60B0">
              <w:rPr>
                <w:rFonts w:ascii="Arial" w:hAnsi="Arial" w:cs="Arial"/>
                <w:color w:val="000000"/>
                <w:sz w:val="16"/>
                <w:lang w:eastAsia="es-MX"/>
              </w:rPr>
              <w:t>Conjunto Moneda</w:t>
            </w:r>
          </w:p>
        </w:tc>
        <w:tc>
          <w:tcPr>
            <w:tcW w:w="0" w:type="auto"/>
            <w:shd w:val="clear" w:color="auto" w:fill="auto"/>
            <w:vAlign w:val="center"/>
            <w:hideMark/>
          </w:tcPr>
          <w:p w14:paraId="11163AC3" w14:textId="77777777" w:rsidR="00A521D1" w:rsidRPr="005D60B0" w:rsidRDefault="00A521D1" w:rsidP="001F5D7C">
            <w:pPr>
              <w:jc w:val="both"/>
              <w:rPr>
                <w:rFonts w:ascii="Arial" w:hAnsi="Arial" w:cs="Arial"/>
                <w:color w:val="000000"/>
                <w:sz w:val="16"/>
                <w:lang w:eastAsia="es-MX"/>
              </w:rPr>
            </w:pPr>
            <w:r w:rsidRPr="005D60B0">
              <w:rPr>
                <w:rFonts w:ascii="Arial" w:hAnsi="Arial" w:cs="Arial"/>
                <w:color w:val="000000"/>
                <w:sz w:val="16"/>
                <w:lang w:eastAsia="es-MX"/>
              </w:rPr>
              <w:t>Mini Split (MS)</w:t>
            </w:r>
          </w:p>
        </w:tc>
        <w:tc>
          <w:tcPr>
            <w:tcW w:w="0" w:type="auto"/>
            <w:shd w:val="clear" w:color="auto" w:fill="auto"/>
            <w:vAlign w:val="center"/>
            <w:hideMark/>
          </w:tcPr>
          <w:p w14:paraId="1CD910FA"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2</w:t>
            </w:r>
          </w:p>
        </w:tc>
        <w:tc>
          <w:tcPr>
            <w:tcW w:w="0" w:type="auto"/>
            <w:shd w:val="clear" w:color="auto" w:fill="auto"/>
            <w:noWrap/>
            <w:vAlign w:val="bottom"/>
            <w:hideMark/>
          </w:tcPr>
          <w:p w14:paraId="4E6CFAE5"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45E2063F"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0B167DAD"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c>
          <w:tcPr>
            <w:tcW w:w="0" w:type="auto"/>
            <w:shd w:val="clear" w:color="auto" w:fill="auto"/>
            <w:noWrap/>
            <w:vAlign w:val="bottom"/>
            <w:hideMark/>
          </w:tcPr>
          <w:p w14:paraId="78E000B4" w14:textId="77777777" w:rsidR="00A521D1" w:rsidRPr="005D60B0" w:rsidRDefault="00A521D1" w:rsidP="001F5D7C">
            <w:pPr>
              <w:rPr>
                <w:rFonts w:ascii="Calibri" w:hAnsi="Calibri" w:cs="Calibri"/>
                <w:color w:val="000000"/>
                <w:sz w:val="16"/>
                <w:szCs w:val="22"/>
                <w:lang w:eastAsia="es-MX"/>
              </w:rPr>
            </w:pPr>
            <w:r w:rsidRPr="005D60B0">
              <w:rPr>
                <w:rFonts w:ascii="Calibri" w:hAnsi="Calibri" w:cs="Calibri"/>
                <w:color w:val="000000"/>
                <w:sz w:val="16"/>
                <w:szCs w:val="22"/>
                <w:lang w:eastAsia="es-MX"/>
              </w:rPr>
              <w:t> </w:t>
            </w:r>
          </w:p>
        </w:tc>
      </w:tr>
      <w:tr w:rsidR="00A521D1" w:rsidRPr="005D60B0" w14:paraId="5275A753" w14:textId="77777777" w:rsidTr="001F5D7C">
        <w:trPr>
          <w:trHeight w:val="20"/>
        </w:trPr>
        <w:tc>
          <w:tcPr>
            <w:tcW w:w="0" w:type="auto"/>
            <w:gridSpan w:val="2"/>
            <w:shd w:val="clear" w:color="000000" w:fill="F2F2F2"/>
            <w:vAlign w:val="center"/>
            <w:hideMark/>
          </w:tcPr>
          <w:p w14:paraId="2EE994B1"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Total de equipos</w:t>
            </w:r>
          </w:p>
        </w:tc>
        <w:tc>
          <w:tcPr>
            <w:tcW w:w="0" w:type="auto"/>
            <w:shd w:val="clear" w:color="000000" w:fill="F2F2F2"/>
            <w:vAlign w:val="center"/>
            <w:hideMark/>
          </w:tcPr>
          <w:p w14:paraId="51FA1AC6" w14:textId="77777777" w:rsidR="00A521D1" w:rsidRPr="005D60B0" w:rsidRDefault="00A521D1" w:rsidP="001F5D7C">
            <w:pPr>
              <w:jc w:val="center"/>
              <w:rPr>
                <w:rFonts w:ascii="Arial" w:hAnsi="Arial" w:cs="Arial"/>
                <w:color w:val="000000"/>
                <w:sz w:val="16"/>
                <w:lang w:eastAsia="es-MX"/>
              </w:rPr>
            </w:pPr>
            <w:r>
              <w:rPr>
                <w:rFonts w:ascii="Arial" w:hAnsi="Arial" w:cs="Arial"/>
                <w:color w:val="000000"/>
                <w:sz w:val="16"/>
                <w:lang w:eastAsia="es-MX"/>
              </w:rPr>
              <w:t>387</w:t>
            </w:r>
          </w:p>
        </w:tc>
        <w:tc>
          <w:tcPr>
            <w:tcW w:w="0" w:type="auto"/>
            <w:shd w:val="clear" w:color="000000" w:fill="F2F2F2"/>
            <w:vAlign w:val="center"/>
            <w:hideMark/>
          </w:tcPr>
          <w:p w14:paraId="02E1FAEB" w14:textId="77777777" w:rsidR="00A521D1" w:rsidRPr="005D60B0" w:rsidRDefault="00A521D1" w:rsidP="001F5D7C">
            <w:pPr>
              <w:jc w:val="center"/>
              <w:rPr>
                <w:rFonts w:ascii="Arial" w:hAnsi="Arial" w:cs="Arial"/>
                <w:color w:val="000000"/>
                <w:sz w:val="16"/>
                <w:lang w:eastAsia="es-MX"/>
              </w:rPr>
            </w:pPr>
            <w:r>
              <w:rPr>
                <w:rFonts w:ascii="Arial" w:hAnsi="Arial" w:cs="Arial"/>
                <w:color w:val="000000"/>
                <w:sz w:val="16"/>
                <w:lang w:eastAsia="es-MX"/>
              </w:rPr>
              <w:t> </w:t>
            </w:r>
          </w:p>
        </w:tc>
        <w:tc>
          <w:tcPr>
            <w:tcW w:w="0" w:type="auto"/>
            <w:shd w:val="clear" w:color="000000" w:fill="F2F2F2"/>
            <w:vAlign w:val="center"/>
            <w:hideMark/>
          </w:tcPr>
          <w:p w14:paraId="3263CCCF"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 </w:t>
            </w:r>
          </w:p>
        </w:tc>
        <w:tc>
          <w:tcPr>
            <w:tcW w:w="0" w:type="auto"/>
            <w:shd w:val="clear" w:color="000000" w:fill="F2F2F2"/>
            <w:vAlign w:val="center"/>
            <w:hideMark/>
          </w:tcPr>
          <w:p w14:paraId="39B4E6F6"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 </w:t>
            </w:r>
          </w:p>
        </w:tc>
        <w:tc>
          <w:tcPr>
            <w:tcW w:w="0" w:type="auto"/>
            <w:shd w:val="clear" w:color="000000" w:fill="F2F2F2"/>
            <w:vAlign w:val="center"/>
            <w:hideMark/>
          </w:tcPr>
          <w:p w14:paraId="6C0D39F7"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 </w:t>
            </w:r>
          </w:p>
        </w:tc>
      </w:tr>
      <w:tr w:rsidR="00A521D1" w:rsidRPr="005D60B0" w14:paraId="13BA4341" w14:textId="77777777" w:rsidTr="001F5D7C">
        <w:trPr>
          <w:trHeight w:val="20"/>
        </w:trPr>
        <w:tc>
          <w:tcPr>
            <w:tcW w:w="0" w:type="auto"/>
            <w:gridSpan w:val="4"/>
            <w:shd w:val="clear" w:color="auto" w:fill="auto"/>
            <w:vAlign w:val="center"/>
            <w:hideMark/>
          </w:tcPr>
          <w:p w14:paraId="06A0F8E4" w14:textId="77777777" w:rsidR="00A521D1" w:rsidRPr="005D60B0" w:rsidRDefault="00A521D1" w:rsidP="001F5D7C">
            <w:pPr>
              <w:jc w:val="right"/>
              <w:rPr>
                <w:rFonts w:ascii="Arial" w:hAnsi="Arial" w:cs="Arial"/>
                <w:color w:val="000000"/>
                <w:sz w:val="16"/>
                <w:lang w:eastAsia="es-MX"/>
              </w:rPr>
            </w:pPr>
            <w:r w:rsidRPr="005D60B0">
              <w:rPr>
                <w:rFonts w:ascii="Arial" w:hAnsi="Arial" w:cs="Arial"/>
                <w:color w:val="000000"/>
                <w:sz w:val="16"/>
                <w:lang w:eastAsia="es-MX"/>
              </w:rPr>
              <w:t> </w:t>
            </w:r>
          </w:p>
        </w:tc>
        <w:tc>
          <w:tcPr>
            <w:tcW w:w="0" w:type="auto"/>
            <w:shd w:val="clear" w:color="auto" w:fill="auto"/>
            <w:vAlign w:val="center"/>
            <w:hideMark/>
          </w:tcPr>
          <w:p w14:paraId="6878FF38" w14:textId="77777777" w:rsidR="00A521D1" w:rsidRPr="005D60B0" w:rsidRDefault="00A521D1" w:rsidP="001F5D7C">
            <w:pPr>
              <w:jc w:val="right"/>
              <w:rPr>
                <w:rFonts w:ascii="Arial" w:hAnsi="Arial" w:cs="Arial"/>
                <w:color w:val="000000"/>
                <w:sz w:val="16"/>
                <w:lang w:eastAsia="es-MX"/>
              </w:rPr>
            </w:pPr>
          </w:p>
        </w:tc>
        <w:tc>
          <w:tcPr>
            <w:tcW w:w="0" w:type="auto"/>
            <w:shd w:val="clear" w:color="auto" w:fill="auto"/>
            <w:vAlign w:val="center"/>
            <w:hideMark/>
          </w:tcPr>
          <w:p w14:paraId="04E3F09F" w14:textId="77777777" w:rsidR="00A521D1" w:rsidRPr="005D60B0" w:rsidRDefault="00A521D1" w:rsidP="001F5D7C">
            <w:pPr>
              <w:jc w:val="right"/>
              <w:rPr>
                <w:rFonts w:ascii="Arial" w:hAnsi="Arial" w:cs="Arial"/>
                <w:color w:val="000000"/>
                <w:sz w:val="16"/>
                <w:lang w:eastAsia="es-MX"/>
              </w:rPr>
            </w:pPr>
            <w:r w:rsidRPr="005D60B0">
              <w:rPr>
                <w:rFonts w:ascii="Arial" w:hAnsi="Arial" w:cs="Arial"/>
                <w:color w:val="000000"/>
                <w:sz w:val="16"/>
                <w:lang w:eastAsia="es-MX"/>
              </w:rPr>
              <w:t>Subtotal</w:t>
            </w:r>
          </w:p>
        </w:tc>
        <w:tc>
          <w:tcPr>
            <w:tcW w:w="0" w:type="auto"/>
            <w:shd w:val="clear" w:color="000000" w:fill="F2F2F2"/>
            <w:vAlign w:val="center"/>
            <w:hideMark/>
          </w:tcPr>
          <w:p w14:paraId="3792BF1B"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 </w:t>
            </w:r>
          </w:p>
        </w:tc>
      </w:tr>
      <w:tr w:rsidR="00A521D1" w:rsidRPr="005D60B0" w14:paraId="0682B751" w14:textId="77777777" w:rsidTr="001F5D7C">
        <w:trPr>
          <w:trHeight w:val="20"/>
        </w:trPr>
        <w:tc>
          <w:tcPr>
            <w:tcW w:w="0" w:type="auto"/>
            <w:gridSpan w:val="4"/>
            <w:shd w:val="clear" w:color="auto" w:fill="auto"/>
            <w:vAlign w:val="center"/>
            <w:hideMark/>
          </w:tcPr>
          <w:p w14:paraId="6BB2E349" w14:textId="77777777" w:rsidR="00A521D1" w:rsidRPr="005D60B0" w:rsidRDefault="00A521D1" w:rsidP="001F5D7C">
            <w:pPr>
              <w:jc w:val="center"/>
              <w:rPr>
                <w:rFonts w:ascii="Arial" w:hAnsi="Arial" w:cs="Arial"/>
                <w:color w:val="000000"/>
                <w:sz w:val="16"/>
                <w:lang w:eastAsia="es-MX"/>
              </w:rPr>
            </w:pPr>
          </w:p>
        </w:tc>
        <w:tc>
          <w:tcPr>
            <w:tcW w:w="0" w:type="auto"/>
            <w:shd w:val="clear" w:color="auto" w:fill="auto"/>
            <w:vAlign w:val="center"/>
            <w:hideMark/>
          </w:tcPr>
          <w:p w14:paraId="48C65D15" w14:textId="77777777" w:rsidR="00A521D1" w:rsidRPr="005D60B0" w:rsidRDefault="00A521D1" w:rsidP="001F5D7C">
            <w:pPr>
              <w:jc w:val="right"/>
              <w:rPr>
                <w:sz w:val="16"/>
                <w:lang w:eastAsia="es-MX"/>
              </w:rPr>
            </w:pPr>
          </w:p>
        </w:tc>
        <w:tc>
          <w:tcPr>
            <w:tcW w:w="0" w:type="auto"/>
            <w:shd w:val="clear" w:color="auto" w:fill="auto"/>
            <w:vAlign w:val="center"/>
            <w:hideMark/>
          </w:tcPr>
          <w:p w14:paraId="7CEDC851" w14:textId="77777777" w:rsidR="00A521D1" w:rsidRPr="005D60B0" w:rsidRDefault="00A521D1" w:rsidP="001F5D7C">
            <w:pPr>
              <w:jc w:val="right"/>
              <w:rPr>
                <w:rFonts w:ascii="Arial" w:hAnsi="Arial" w:cs="Arial"/>
                <w:color w:val="000000"/>
                <w:sz w:val="16"/>
                <w:lang w:eastAsia="es-MX"/>
              </w:rPr>
            </w:pPr>
            <w:r w:rsidRPr="005D60B0">
              <w:rPr>
                <w:rFonts w:ascii="Arial" w:hAnsi="Arial" w:cs="Arial"/>
                <w:color w:val="000000"/>
                <w:sz w:val="16"/>
                <w:lang w:eastAsia="es-MX"/>
              </w:rPr>
              <w:t>IVA</w:t>
            </w:r>
          </w:p>
        </w:tc>
        <w:tc>
          <w:tcPr>
            <w:tcW w:w="0" w:type="auto"/>
            <w:shd w:val="clear" w:color="000000" w:fill="F2F2F2"/>
            <w:vAlign w:val="center"/>
            <w:hideMark/>
          </w:tcPr>
          <w:p w14:paraId="492AB586"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 </w:t>
            </w:r>
          </w:p>
        </w:tc>
      </w:tr>
      <w:tr w:rsidR="00A521D1" w:rsidRPr="005D60B0" w14:paraId="582F4D67" w14:textId="77777777" w:rsidTr="001F5D7C">
        <w:trPr>
          <w:trHeight w:val="20"/>
        </w:trPr>
        <w:tc>
          <w:tcPr>
            <w:tcW w:w="0" w:type="auto"/>
            <w:gridSpan w:val="4"/>
            <w:shd w:val="clear" w:color="auto" w:fill="auto"/>
            <w:vAlign w:val="center"/>
            <w:hideMark/>
          </w:tcPr>
          <w:p w14:paraId="5FBF4589" w14:textId="77777777" w:rsidR="00A521D1" w:rsidRPr="005D60B0" w:rsidRDefault="00A521D1" w:rsidP="001F5D7C">
            <w:pPr>
              <w:jc w:val="center"/>
              <w:rPr>
                <w:rFonts w:ascii="Arial" w:hAnsi="Arial" w:cs="Arial"/>
                <w:color w:val="000000"/>
                <w:sz w:val="16"/>
                <w:lang w:eastAsia="es-MX"/>
              </w:rPr>
            </w:pPr>
          </w:p>
        </w:tc>
        <w:tc>
          <w:tcPr>
            <w:tcW w:w="0" w:type="auto"/>
            <w:shd w:val="clear" w:color="auto" w:fill="auto"/>
            <w:vAlign w:val="center"/>
            <w:hideMark/>
          </w:tcPr>
          <w:p w14:paraId="47DB91EE" w14:textId="77777777" w:rsidR="00A521D1" w:rsidRPr="005D60B0" w:rsidRDefault="00A521D1" w:rsidP="001F5D7C">
            <w:pPr>
              <w:jc w:val="right"/>
              <w:rPr>
                <w:sz w:val="16"/>
                <w:lang w:eastAsia="es-MX"/>
              </w:rPr>
            </w:pPr>
          </w:p>
        </w:tc>
        <w:tc>
          <w:tcPr>
            <w:tcW w:w="0" w:type="auto"/>
            <w:shd w:val="clear" w:color="auto" w:fill="auto"/>
            <w:vAlign w:val="center"/>
            <w:hideMark/>
          </w:tcPr>
          <w:p w14:paraId="4D7A2649" w14:textId="77777777" w:rsidR="00A521D1" w:rsidRPr="005D60B0" w:rsidRDefault="00A521D1" w:rsidP="001F5D7C">
            <w:pPr>
              <w:jc w:val="right"/>
              <w:rPr>
                <w:rFonts w:ascii="Arial" w:hAnsi="Arial" w:cs="Arial"/>
                <w:color w:val="000000"/>
                <w:sz w:val="16"/>
                <w:lang w:eastAsia="es-MX"/>
              </w:rPr>
            </w:pPr>
            <w:r w:rsidRPr="005D60B0">
              <w:rPr>
                <w:rFonts w:ascii="Arial" w:hAnsi="Arial" w:cs="Arial"/>
                <w:color w:val="000000"/>
                <w:sz w:val="16"/>
                <w:lang w:eastAsia="es-MX"/>
              </w:rPr>
              <w:t xml:space="preserve">Total </w:t>
            </w:r>
          </w:p>
        </w:tc>
        <w:tc>
          <w:tcPr>
            <w:tcW w:w="0" w:type="auto"/>
            <w:shd w:val="clear" w:color="000000" w:fill="F2F2F2"/>
            <w:vAlign w:val="center"/>
            <w:hideMark/>
          </w:tcPr>
          <w:p w14:paraId="621B9BA7" w14:textId="77777777" w:rsidR="00A521D1" w:rsidRPr="005D60B0" w:rsidRDefault="00A521D1" w:rsidP="001F5D7C">
            <w:pPr>
              <w:jc w:val="center"/>
              <w:rPr>
                <w:rFonts w:ascii="Arial" w:hAnsi="Arial" w:cs="Arial"/>
                <w:color w:val="000000"/>
                <w:sz w:val="16"/>
                <w:lang w:eastAsia="es-MX"/>
              </w:rPr>
            </w:pPr>
            <w:r w:rsidRPr="005D60B0">
              <w:rPr>
                <w:rFonts w:ascii="Arial" w:hAnsi="Arial" w:cs="Arial"/>
                <w:color w:val="000000"/>
                <w:sz w:val="16"/>
                <w:lang w:eastAsia="es-MX"/>
              </w:rPr>
              <w:t> </w:t>
            </w:r>
          </w:p>
        </w:tc>
      </w:tr>
    </w:tbl>
    <w:p w14:paraId="2D1AC6E2" w14:textId="6B5EEA47" w:rsidR="00A521D1" w:rsidRDefault="00A521D1" w:rsidP="00A521D1">
      <w:pPr>
        <w:pStyle w:val="Textoindependiente"/>
        <w:jc w:val="left"/>
        <w:rPr>
          <w:rFonts w:cs="Arial"/>
          <w:sz w:val="20"/>
        </w:rPr>
      </w:pPr>
    </w:p>
    <w:p w14:paraId="73B27005" w14:textId="1F8055F2" w:rsidR="00A521D1" w:rsidRDefault="00A521D1" w:rsidP="00A521D1">
      <w:pPr>
        <w:pStyle w:val="Textoindependiente"/>
        <w:jc w:val="left"/>
        <w:rPr>
          <w:rFonts w:cs="Arial"/>
          <w:sz w:val="20"/>
        </w:rPr>
      </w:pPr>
    </w:p>
    <w:p w14:paraId="5D8B398F" w14:textId="40B747CC" w:rsidR="00A521D1" w:rsidRPr="00556D2C" w:rsidRDefault="00A521D1" w:rsidP="00A521D1">
      <w:pPr>
        <w:ind w:left="-567" w:firstLine="567"/>
        <w:jc w:val="both"/>
        <w:rPr>
          <w:rFonts w:ascii="Arial" w:hAnsi="Arial" w:cs="Arial"/>
          <w:b/>
        </w:rPr>
      </w:pPr>
      <w:r w:rsidRPr="00556D2C">
        <w:rPr>
          <w:rFonts w:ascii="Arial" w:hAnsi="Arial" w:cs="Arial"/>
          <w:b/>
        </w:rPr>
        <w:t>Importe total antes de IVA (Subtotal) con letra en pesos mexicanos</w:t>
      </w:r>
      <w:r>
        <w:rPr>
          <w:rFonts w:ascii="Arial" w:hAnsi="Arial" w:cs="Arial"/>
          <w:b/>
        </w:rPr>
        <w:t>:</w:t>
      </w:r>
      <w:r w:rsidR="00601743">
        <w:rPr>
          <w:rFonts w:ascii="Arial" w:hAnsi="Arial" w:cs="Arial"/>
          <w:b/>
        </w:rPr>
        <w:t xml:space="preserve"> </w:t>
      </w:r>
      <w:r>
        <w:rPr>
          <w:rFonts w:ascii="Arial" w:hAnsi="Arial" w:cs="Arial"/>
          <w:b/>
        </w:rPr>
        <w:t>_____________________.</w:t>
      </w:r>
      <w:r w:rsidRPr="00556D2C">
        <w:rPr>
          <w:rFonts w:ascii="Arial" w:hAnsi="Arial" w:cs="Arial"/>
          <w:b/>
        </w:rPr>
        <w:t xml:space="preserve"> </w:t>
      </w:r>
    </w:p>
    <w:p w14:paraId="412C15E4" w14:textId="77777777" w:rsidR="00A521D1" w:rsidRDefault="00A521D1" w:rsidP="00A521D1">
      <w:pPr>
        <w:ind w:left="709" w:hanging="709"/>
        <w:jc w:val="both"/>
        <w:outlineLvl w:val="0"/>
        <w:rPr>
          <w:rFonts w:ascii="Arial" w:hAnsi="Arial" w:cs="Arial"/>
          <w:b/>
          <w:sz w:val="18"/>
          <w:szCs w:val="18"/>
          <w:u w:val="single"/>
        </w:rPr>
      </w:pPr>
    </w:p>
    <w:p w14:paraId="5350A332" w14:textId="77777777" w:rsidR="00A521D1" w:rsidRDefault="00A521D1" w:rsidP="00A521D1">
      <w:pPr>
        <w:ind w:left="709" w:hanging="709"/>
        <w:jc w:val="both"/>
        <w:outlineLvl w:val="0"/>
        <w:rPr>
          <w:rFonts w:ascii="Arial" w:hAnsi="Arial" w:cs="Arial"/>
          <w:b/>
          <w:sz w:val="18"/>
          <w:szCs w:val="18"/>
          <w:u w:val="single"/>
        </w:rPr>
      </w:pPr>
    </w:p>
    <w:p w14:paraId="5791870F" w14:textId="77777777" w:rsidR="00A521D1" w:rsidRDefault="00A521D1" w:rsidP="00A521D1">
      <w:pPr>
        <w:ind w:left="709" w:hanging="709"/>
        <w:jc w:val="both"/>
        <w:outlineLvl w:val="0"/>
        <w:rPr>
          <w:rFonts w:ascii="Arial" w:hAnsi="Arial" w:cs="Arial"/>
          <w:sz w:val="18"/>
          <w:szCs w:val="18"/>
        </w:rPr>
      </w:pPr>
      <w:r w:rsidRPr="00646675">
        <w:rPr>
          <w:rFonts w:ascii="Arial" w:hAnsi="Arial" w:cs="Arial"/>
          <w:b/>
          <w:sz w:val="18"/>
          <w:szCs w:val="18"/>
          <w:u w:val="single"/>
        </w:rPr>
        <w:t>Notas:</w:t>
      </w:r>
      <w:r w:rsidRPr="00646675">
        <w:rPr>
          <w:rFonts w:ascii="Arial" w:hAnsi="Arial" w:cs="Arial"/>
          <w:sz w:val="18"/>
          <w:szCs w:val="18"/>
        </w:rPr>
        <w:tab/>
      </w:r>
      <w:r>
        <w:rPr>
          <w:rFonts w:ascii="Arial" w:hAnsi="Arial" w:cs="Arial"/>
          <w:sz w:val="18"/>
          <w:szCs w:val="18"/>
        </w:rPr>
        <w:t>Para efecto de evaluación económica se tomará en cuenta el monto total antes de IVA (Subtotal).</w:t>
      </w:r>
    </w:p>
    <w:p w14:paraId="04F738BF" w14:textId="357B167B" w:rsidR="00A521D1" w:rsidRDefault="00A521D1" w:rsidP="00A521D1">
      <w:pPr>
        <w:ind w:left="709" w:hanging="709"/>
        <w:jc w:val="both"/>
        <w:outlineLvl w:val="0"/>
        <w:rPr>
          <w:rFonts w:ascii="Arial" w:hAnsi="Arial" w:cs="Arial"/>
          <w:sz w:val="18"/>
          <w:szCs w:val="18"/>
        </w:rPr>
      </w:pPr>
      <w:r w:rsidRPr="007356FE">
        <w:rPr>
          <w:rFonts w:ascii="Arial" w:hAnsi="Arial" w:cs="Arial"/>
          <w:b/>
          <w:sz w:val="18"/>
          <w:szCs w:val="18"/>
        </w:rPr>
        <w:tab/>
      </w:r>
      <w:r w:rsidRPr="007356FE">
        <w:rPr>
          <w:rFonts w:ascii="Arial" w:hAnsi="Arial" w:cs="Arial"/>
          <w:sz w:val="18"/>
          <w:szCs w:val="18"/>
        </w:rPr>
        <w:t>Se verificar</w:t>
      </w:r>
      <w:r>
        <w:rPr>
          <w:rFonts w:ascii="Arial" w:hAnsi="Arial" w:cs="Arial"/>
          <w:sz w:val="18"/>
          <w:szCs w:val="18"/>
        </w:rPr>
        <w:t>á que</w:t>
      </w:r>
      <w:r w:rsidRPr="007356FE">
        <w:rPr>
          <w:rFonts w:ascii="Arial" w:hAnsi="Arial" w:cs="Arial"/>
          <w:sz w:val="18"/>
          <w:szCs w:val="18"/>
        </w:rPr>
        <w:t xml:space="preserve"> los precios </w:t>
      </w:r>
      <w:r w:rsidR="00503B06">
        <w:rPr>
          <w:rFonts w:ascii="Arial" w:hAnsi="Arial" w:cs="Arial"/>
          <w:sz w:val="18"/>
          <w:szCs w:val="18"/>
        </w:rPr>
        <w:t>ofertados</w:t>
      </w:r>
      <w:r w:rsidRPr="007356FE">
        <w:rPr>
          <w:rFonts w:ascii="Arial" w:hAnsi="Arial" w:cs="Arial"/>
          <w:sz w:val="18"/>
          <w:szCs w:val="18"/>
        </w:rPr>
        <w:t xml:space="preserve"> sean precios aceptables.</w:t>
      </w:r>
    </w:p>
    <w:p w14:paraId="5D0E2285" w14:textId="77777777" w:rsidR="00A4270B" w:rsidRPr="00A4270B" w:rsidRDefault="00A4270B" w:rsidP="00A4270B">
      <w:pPr>
        <w:spacing w:before="120" w:after="120"/>
        <w:ind w:left="709"/>
        <w:jc w:val="both"/>
        <w:rPr>
          <w:rFonts w:ascii="Arial" w:hAnsi="Arial" w:cs="Arial"/>
          <w:sz w:val="18"/>
          <w:szCs w:val="18"/>
          <w:lang w:eastAsia="es-MX"/>
        </w:rPr>
      </w:pPr>
      <w:r w:rsidRPr="00A4270B">
        <w:rPr>
          <w:rFonts w:ascii="Arial" w:hAnsi="Arial" w:cs="Arial"/>
          <w:sz w:val="18"/>
          <w:szCs w:val="18"/>
          <w:lang w:eastAsia="es-MX"/>
        </w:rPr>
        <w:t xml:space="preserve">Los LICITANTES deberán presentar su oferta económica </w:t>
      </w:r>
      <w:r w:rsidRPr="00A4270B">
        <w:rPr>
          <w:rFonts w:ascii="Arial" w:hAnsi="Arial" w:cs="Arial"/>
          <w:b/>
          <w:sz w:val="18"/>
          <w:szCs w:val="18"/>
          <w:lang w:eastAsia="es-MX"/>
        </w:rPr>
        <w:t>en formato Excel</w:t>
      </w:r>
      <w:r w:rsidRPr="00A4270B">
        <w:rPr>
          <w:rFonts w:ascii="Arial" w:hAnsi="Arial" w:cs="Arial"/>
          <w:sz w:val="18"/>
          <w:szCs w:val="18"/>
          <w:lang w:eastAsia="es-MX"/>
        </w:rPr>
        <w:t>, debiendo ser idéntica a la presentada firmada como parte de la proposición, en caso de existir diferencias, el LICITANTE aceptará las modificaciones necesarias que hagan prevalecer la oferta económica presentada firmada como parte de la proposición.</w:t>
      </w:r>
    </w:p>
    <w:p w14:paraId="4B82CC1C" w14:textId="73DD211D" w:rsidR="00A521D1" w:rsidRDefault="00A521D1" w:rsidP="00C90BC9">
      <w:pPr>
        <w:pStyle w:val="Textoindependiente"/>
        <w:jc w:val="center"/>
        <w:rPr>
          <w:rFonts w:cs="Arial"/>
          <w:sz w:val="20"/>
        </w:rPr>
      </w:pPr>
    </w:p>
    <w:p w14:paraId="054C58AA" w14:textId="5CF22070" w:rsidR="00A521D1" w:rsidRDefault="00A521D1" w:rsidP="00C90BC9">
      <w:pPr>
        <w:pStyle w:val="Textoindependiente"/>
        <w:jc w:val="center"/>
        <w:rPr>
          <w:rFonts w:cs="Arial"/>
          <w:sz w:val="20"/>
        </w:rPr>
      </w:pPr>
    </w:p>
    <w:p w14:paraId="107F0093" w14:textId="77777777" w:rsidR="00A521D1" w:rsidRPr="00EC2239" w:rsidRDefault="00A521D1" w:rsidP="00A521D1">
      <w:pPr>
        <w:jc w:val="center"/>
        <w:rPr>
          <w:rFonts w:ascii="Arial" w:hAnsi="Arial" w:cs="Arial"/>
          <w:b/>
          <w:bCs/>
        </w:rPr>
      </w:pPr>
      <w:r>
        <w:rPr>
          <w:rFonts w:ascii="Arial" w:hAnsi="Arial" w:cs="Arial"/>
          <w:b/>
          <w:bCs/>
        </w:rPr>
        <w:t>___________________________________________</w:t>
      </w:r>
    </w:p>
    <w:p w14:paraId="7345B688" w14:textId="77777777" w:rsidR="00A521D1" w:rsidRPr="000A2147" w:rsidRDefault="00A521D1" w:rsidP="00A521D1">
      <w:pPr>
        <w:pStyle w:val="Textoindependiente"/>
        <w:jc w:val="center"/>
        <w:rPr>
          <w:rFonts w:cs="Arial"/>
          <w:i/>
          <w:sz w:val="20"/>
        </w:rPr>
      </w:pPr>
      <w:r w:rsidRPr="00861F64">
        <w:rPr>
          <w:rFonts w:cs="Arial"/>
          <w:i/>
          <w:sz w:val="20"/>
        </w:rPr>
        <w:t>Nombre y firma electrónica del Licitante y nombre del representante lega</w:t>
      </w:r>
      <w:r>
        <w:rPr>
          <w:rFonts w:cs="Arial"/>
          <w:i/>
          <w:sz w:val="20"/>
        </w:rPr>
        <w:t>l</w:t>
      </w:r>
    </w:p>
    <w:p w14:paraId="4FD348BF" w14:textId="60689047" w:rsidR="00A521D1" w:rsidRDefault="00A521D1" w:rsidP="00C90BC9">
      <w:pPr>
        <w:pStyle w:val="Textoindependiente"/>
        <w:jc w:val="center"/>
        <w:rPr>
          <w:rFonts w:cs="Arial"/>
          <w:sz w:val="20"/>
        </w:rPr>
      </w:pPr>
    </w:p>
    <w:p w14:paraId="2673D307" w14:textId="44738836" w:rsidR="00A521D1" w:rsidRDefault="00A521D1" w:rsidP="00C90BC9">
      <w:pPr>
        <w:pStyle w:val="Textoindependiente"/>
        <w:jc w:val="center"/>
        <w:rPr>
          <w:rFonts w:cs="Arial"/>
          <w:sz w:val="20"/>
        </w:rPr>
      </w:pPr>
    </w:p>
    <w:p w14:paraId="1F3D6333" w14:textId="77777777" w:rsidR="00A521D1" w:rsidRDefault="00A521D1" w:rsidP="00C90BC9">
      <w:pPr>
        <w:pStyle w:val="Textoindependiente"/>
        <w:jc w:val="center"/>
        <w:rPr>
          <w:rFonts w:cs="Arial"/>
          <w:sz w:val="20"/>
        </w:rPr>
      </w:pPr>
    </w:p>
    <w:p w14:paraId="015EC8CD" w14:textId="77777777" w:rsidR="00A521D1" w:rsidRDefault="00A521D1" w:rsidP="00C90BC9">
      <w:pPr>
        <w:pStyle w:val="Textoindependiente"/>
        <w:jc w:val="center"/>
        <w:rPr>
          <w:rFonts w:cs="Arial"/>
          <w:sz w:val="20"/>
        </w:rPr>
      </w:pPr>
    </w:p>
    <w:p w14:paraId="322F8797" w14:textId="77777777" w:rsidR="00A521D1" w:rsidRPr="00B400BD" w:rsidRDefault="00A521D1" w:rsidP="00A521D1">
      <w:pPr>
        <w:jc w:val="center"/>
        <w:rPr>
          <w:rFonts w:ascii="Arial" w:hAnsi="Arial" w:cs="Arial"/>
          <w:b/>
          <w:lang w:val="es-ES"/>
        </w:rPr>
      </w:pPr>
      <w:r w:rsidRPr="00B400BD">
        <w:rPr>
          <w:rFonts w:ascii="Arial" w:hAnsi="Arial" w:cs="Arial"/>
          <w:b/>
          <w:lang w:val="es-ES"/>
        </w:rPr>
        <w:t>CUADRO DE PRECIOS A VALOR MERCADO DE REFACCIONES PARA MANTENIMIENTO CORRECTIVO</w:t>
      </w:r>
    </w:p>
    <w:p w14:paraId="2F17F086" w14:textId="5E14E8FF" w:rsidR="00A521D1" w:rsidRDefault="00A521D1" w:rsidP="00A521D1">
      <w:pPr>
        <w:pStyle w:val="Textoindependiente"/>
        <w:rPr>
          <w:rFonts w:cs="Arial"/>
          <w:sz w:val="20"/>
        </w:rPr>
      </w:pPr>
    </w:p>
    <w:p w14:paraId="633B74F2" w14:textId="7B0260D8" w:rsidR="00A521D1" w:rsidRDefault="00A521D1" w:rsidP="00A521D1">
      <w:pPr>
        <w:pStyle w:val="Textoindependiente"/>
        <w:rPr>
          <w:rFonts w:cs="Arial"/>
          <w:sz w:val="20"/>
        </w:rPr>
      </w:pPr>
    </w:p>
    <w:tbl>
      <w:tblPr>
        <w:tblW w:w="7650" w:type="dxa"/>
        <w:jc w:val="center"/>
        <w:tblCellMar>
          <w:left w:w="70" w:type="dxa"/>
          <w:right w:w="70" w:type="dxa"/>
        </w:tblCellMar>
        <w:tblLook w:val="04A0" w:firstRow="1" w:lastRow="0" w:firstColumn="1" w:lastColumn="0" w:noHBand="0" w:noVBand="1"/>
      </w:tblPr>
      <w:tblGrid>
        <w:gridCol w:w="2263"/>
        <w:gridCol w:w="1701"/>
        <w:gridCol w:w="725"/>
        <w:gridCol w:w="185"/>
        <w:gridCol w:w="185"/>
        <w:gridCol w:w="185"/>
        <w:gridCol w:w="185"/>
        <w:gridCol w:w="110"/>
        <w:gridCol w:w="75"/>
        <w:gridCol w:w="2036"/>
      </w:tblGrid>
      <w:tr w:rsidR="00A521D1" w:rsidRPr="00CF35FD" w14:paraId="271F2696" w14:textId="77777777" w:rsidTr="007D016F">
        <w:trPr>
          <w:trHeight w:val="300"/>
          <w:tblHeader/>
          <w:jc w:val="center"/>
        </w:trPr>
        <w:tc>
          <w:tcPr>
            <w:tcW w:w="7650" w:type="dxa"/>
            <w:gridSpan w:val="10"/>
            <w:tcBorders>
              <w:top w:val="single" w:sz="4" w:space="0" w:color="auto"/>
              <w:left w:val="single" w:sz="4" w:space="0" w:color="auto"/>
              <w:bottom w:val="single" w:sz="4" w:space="0" w:color="auto"/>
              <w:right w:val="single" w:sz="4" w:space="0" w:color="auto"/>
            </w:tcBorders>
            <w:shd w:val="clear" w:color="000000" w:fill="5B9BD5"/>
            <w:vAlign w:val="bottom"/>
            <w:hideMark/>
          </w:tcPr>
          <w:p w14:paraId="6ECC1A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CUADRO  DE PRECIOS A VALOR MERCADO DE REFACCIONES PARA MANTENIMIENTO CORRECTIVO </w:t>
            </w:r>
          </w:p>
        </w:tc>
      </w:tr>
      <w:tr w:rsidR="00A521D1" w:rsidRPr="00CF35FD" w14:paraId="3BEE9B41" w14:textId="77777777" w:rsidTr="007D016F">
        <w:trPr>
          <w:trHeight w:val="300"/>
          <w:tblHeader/>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118118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REFACCIONES </w:t>
            </w:r>
          </w:p>
        </w:tc>
        <w:tc>
          <w:tcPr>
            <w:tcW w:w="5387" w:type="dxa"/>
            <w:gridSpan w:val="9"/>
            <w:tcBorders>
              <w:top w:val="single" w:sz="4" w:space="0" w:color="auto"/>
              <w:left w:val="nil"/>
              <w:bottom w:val="single" w:sz="4" w:space="0" w:color="auto"/>
              <w:right w:val="single" w:sz="4" w:space="0" w:color="auto"/>
            </w:tcBorders>
            <w:shd w:val="clear" w:color="000000" w:fill="DDEBF7"/>
            <w:noWrap/>
            <w:vAlign w:val="center"/>
            <w:hideMark/>
          </w:tcPr>
          <w:p w14:paraId="4366058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DESCRPICIÓN</w:t>
            </w:r>
          </w:p>
        </w:tc>
      </w:tr>
      <w:tr w:rsidR="00A521D1" w:rsidRPr="00CF35FD" w14:paraId="3E18706B" w14:textId="77777777" w:rsidTr="007D016F">
        <w:trPr>
          <w:trHeight w:val="300"/>
          <w:tblHeader/>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BC6E19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7C8EA3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MARCA</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1CE3F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CAPACIDAD</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055FE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PRECIO UNITARIO</w:t>
            </w:r>
          </w:p>
        </w:tc>
      </w:tr>
      <w:tr w:rsidR="00A521D1" w:rsidRPr="00CF35FD" w14:paraId="177CFF89" w14:textId="77777777" w:rsidTr="001F5D7C">
        <w:trPr>
          <w:trHeight w:val="300"/>
          <w:jc w:val="center"/>
        </w:trPr>
        <w:tc>
          <w:tcPr>
            <w:tcW w:w="7650" w:type="dxa"/>
            <w:gridSpan w:val="10"/>
            <w:tcBorders>
              <w:top w:val="single" w:sz="4" w:space="0" w:color="auto"/>
              <w:left w:val="single" w:sz="4" w:space="0" w:color="auto"/>
              <w:bottom w:val="single" w:sz="4" w:space="0" w:color="auto"/>
              <w:right w:val="single" w:sz="4" w:space="0" w:color="auto"/>
            </w:tcBorders>
            <w:shd w:val="clear" w:color="000000" w:fill="5B9BD5"/>
            <w:noWrap/>
            <w:vAlign w:val="bottom"/>
            <w:hideMark/>
          </w:tcPr>
          <w:p w14:paraId="4A9D817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UNIDAD GENERADORA DE AGUA HELADA (UGAH)</w:t>
            </w:r>
          </w:p>
        </w:tc>
      </w:tr>
      <w:tr w:rsidR="00A521D1" w:rsidRPr="00CF35FD" w14:paraId="2853987F"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63F8E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TARJETA DE CONTROL DE 1 GB CON PROGRAMACION Y AJUSTES DE VELOCIDAD</w:t>
            </w:r>
          </w:p>
        </w:tc>
        <w:tc>
          <w:tcPr>
            <w:tcW w:w="1701" w:type="dxa"/>
            <w:tcBorders>
              <w:top w:val="nil"/>
              <w:left w:val="nil"/>
              <w:bottom w:val="single" w:sz="4" w:space="0" w:color="auto"/>
              <w:right w:val="single" w:sz="4" w:space="0" w:color="auto"/>
            </w:tcBorders>
            <w:shd w:val="clear" w:color="000000" w:fill="DDEBF7"/>
            <w:noWrap/>
            <w:vAlign w:val="center"/>
            <w:hideMark/>
          </w:tcPr>
          <w:p w14:paraId="63513A8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E3ED06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ACE530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749AA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A0E040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6BD236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103523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775421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F1A6C7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C5F05D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470C46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52B8A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26B07E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FEFB44A"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BF619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REPARACION DE DUCTERIA DE ENTRADA Y REGRESO DE UNIDAD GENERADORA DE AGUA HELADA</w:t>
            </w:r>
          </w:p>
        </w:tc>
        <w:tc>
          <w:tcPr>
            <w:tcW w:w="1701" w:type="dxa"/>
            <w:tcBorders>
              <w:top w:val="nil"/>
              <w:left w:val="nil"/>
              <w:bottom w:val="single" w:sz="4" w:space="0" w:color="auto"/>
              <w:right w:val="single" w:sz="4" w:space="0" w:color="auto"/>
            </w:tcBorders>
            <w:shd w:val="clear" w:color="000000" w:fill="DDEBF7"/>
            <w:noWrap/>
            <w:vAlign w:val="center"/>
            <w:hideMark/>
          </w:tcPr>
          <w:p w14:paraId="200F308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1C562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C65FEE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7FBAD5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9E44E5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69E5DD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4839D3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833D83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F0356D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D36F01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FA5E01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9920F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3675A6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D02A060"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E28406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REPARACION GENERAL DE FORRROS DE TUBERIAS DE UNIDAD GENERADORA DE AGUA HELADA</w:t>
            </w:r>
          </w:p>
        </w:tc>
        <w:tc>
          <w:tcPr>
            <w:tcW w:w="1701" w:type="dxa"/>
            <w:tcBorders>
              <w:top w:val="nil"/>
              <w:left w:val="nil"/>
              <w:bottom w:val="single" w:sz="4" w:space="0" w:color="auto"/>
              <w:right w:val="single" w:sz="4" w:space="0" w:color="auto"/>
            </w:tcBorders>
            <w:shd w:val="clear" w:color="000000" w:fill="DDEBF7"/>
            <w:noWrap/>
            <w:vAlign w:val="center"/>
            <w:hideMark/>
          </w:tcPr>
          <w:p w14:paraId="393B099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8EB570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776360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3E42F6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8CF5ED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675268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754087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DD6C8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13376B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3FC7FE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8C2AA5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F0C952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0C2EE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930DB9A"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5E05F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REPARACION DE BOMBA</w:t>
            </w:r>
          </w:p>
        </w:tc>
        <w:tc>
          <w:tcPr>
            <w:tcW w:w="1701" w:type="dxa"/>
            <w:tcBorders>
              <w:top w:val="nil"/>
              <w:left w:val="nil"/>
              <w:bottom w:val="single" w:sz="4" w:space="0" w:color="auto"/>
              <w:right w:val="single" w:sz="4" w:space="0" w:color="auto"/>
            </w:tcBorders>
            <w:shd w:val="clear" w:color="000000" w:fill="DDEBF7"/>
            <w:noWrap/>
            <w:vAlign w:val="center"/>
            <w:hideMark/>
          </w:tcPr>
          <w:p w14:paraId="581803F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C5DD5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6CBF2D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FFE1FB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265A28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019BB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63E447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DD503C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767908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3137B1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D65B90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278510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CC973A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7B906A1"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20A5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MANTENIMIENTO CORRECTIVO MAYOR A EQUIPO DE AIRE ACONDICIONADO</w:t>
            </w:r>
          </w:p>
        </w:tc>
        <w:tc>
          <w:tcPr>
            <w:tcW w:w="1701" w:type="dxa"/>
            <w:tcBorders>
              <w:top w:val="nil"/>
              <w:left w:val="nil"/>
              <w:bottom w:val="single" w:sz="4" w:space="0" w:color="auto"/>
              <w:right w:val="single" w:sz="4" w:space="0" w:color="auto"/>
            </w:tcBorders>
            <w:shd w:val="clear" w:color="000000" w:fill="DDEBF7"/>
            <w:noWrap/>
            <w:vAlign w:val="center"/>
            <w:hideMark/>
          </w:tcPr>
          <w:p w14:paraId="6E8453C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58ED1A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30D13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AA3AE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040111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4DCD8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76200B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5C2866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7D64A5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7A1F5C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B5E88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4AA022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920BBE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4664978"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EDC96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CAMBIO TOTAL DE ACEITE</w:t>
            </w:r>
          </w:p>
        </w:tc>
        <w:tc>
          <w:tcPr>
            <w:tcW w:w="1701" w:type="dxa"/>
            <w:tcBorders>
              <w:top w:val="nil"/>
              <w:left w:val="nil"/>
              <w:bottom w:val="single" w:sz="4" w:space="0" w:color="auto"/>
              <w:right w:val="single" w:sz="4" w:space="0" w:color="auto"/>
            </w:tcBorders>
            <w:shd w:val="clear" w:color="000000" w:fill="DDEBF7"/>
            <w:noWrap/>
            <w:vAlign w:val="center"/>
            <w:hideMark/>
          </w:tcPr>
          <w:p w14:paraId="4753AB2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FD9453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D403C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B1ECDB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31D465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520C8A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5BEA65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DFFD86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13F151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7C7234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DA1120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73CF84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90D60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780D7B6"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18C87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INTERCAMBIADOR DE CALOR DE CASCO Y TUBOS</w:t>
            </w:r>
          </w:p>
        </w:tc>
        <w:tc>
          <w:tcPr>
            <w:tcW w:w="1701" w:type="dxa"/>
            <w:tcBorders>
              <w:top w:val="nil"/>
              <w:left w:val="nil"/>
              <w:bottom w:val="single" w:sz="4" w:space="0" w:color="auto"/>
              <w:right w:val="single" w:sz="4" w:space="0" w:color="auto"/>
            </w:tcBorders>
            <w:shd w:val="clear" w:color="000000" w:fill="F4B084"/>
            <w:noWrap/>
            <w:vAlign w:val="center"/>
            <w:hideMark/>
          </w:tcPr>
          <w:p w14:paraId="2DCFE83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C0C04B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41D6A3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910753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4E0342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83D06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82D142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46C47E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315518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76D8D4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0D1D5F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D09C07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A29725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67F43FA"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3E53F3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DESMONTAJE DEL INTERCAMBIADOR DAÑADO Y COLOCACION DEL INTERCAMBIADOR NUEVO</w:t>
            </w:r>
          </w:p>
        </w:tc>
        <w:tc>
          <w:tcPr>
            <w:tcW w:w="1701" w:type="dxa"/>
            <w:tcBorders>
              <w:top w:val="nil"/>
              <w:left w:val="nil"/>
              <w:bottom w:val="single" w:sz="4" w:space="0" w:color="auto"/>
              <w:right w:val="single" w:sz="4" w:space="0" w:color="auto"/>
            </w:tcBorders>
            <w:shd w:val="clear" w:color="000000" w:fill="F4B084"/>
            <w:noWrap/>
            <w:vAlign w:val="center"/>
            <w:hideMark/>
          </w:tcPr>
          <w:p w14:paraId="6CB63FE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6BD55A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88AF90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A53F0C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B5F928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C8534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D3D506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44230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C0FD1F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148549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EE1DFF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A5A395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257597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E2C1943"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5F5EEB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FABRICACION DE PARTES PARA FIJACION Y SOPORTERIA DE INTERCAMBIADOR</w:t>
            </w:r>
          </w:p>
        </w:tc>
        <w:tc>
          <w:tcPr>
            <w:tcW w:w="1701" w:type="dxa"/>
            <w:tcBorders>
              <w:top w:val="nil"/>
              <w:left w:val="nil"/>
              <w:bottom w:val="single" w:sz="4" w:space="0" w:color="auto"/>
              <w:right w:val="single" w:sz="4" w:space="0" w:color="auto"/>
            </w:tcBorders>
            <w:shd w:val="clear" w:color="000000" w:fill="F4B084"/>
            <w:noWrap/>
            <w:vAlign w:val="center"/>
            <w:hideMark/>
          </w:tcPr>
          <w:p w14:paraId="16D4502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A13C84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3F80D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8D8DD0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CD1E6A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B8B2B5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509FD1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B3E87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7822BE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2A32EE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94B2EF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4553B1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4C8697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B1107B0"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7DC2A6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MATERIALES PARA ADAPTACION DE LINEAS DE AGUA INTERCAMBIADOR</w:t>
            </w:r>
          </w:p>
        </w:tc>
        <w:tc>
          <w:tcPr>
            <w:tcW w:w="1701" w:type="dxa"/>
            <w:tcBorders>
              <w:top w:val="nil"/>
              <w:left w:val="nil"/>
              <w:bottom w:val="single" w:sz="4" w:space="0" w:color="auto"/>
              <w:right w:val="single" w:sz="4" w:space="0" w:color="auto"/>
            </w:tcBorders>
            <w:shd w:val="clear" w:color="000000" w:fill="F4B084"/>
            <w:noWrap/>
            <w:vAlign w:val="center"/>
            <w:hideMark/>
          </w:tcPr>
          <w:p w14:paraId="4454265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B5068F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6D6D75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A300DC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760E34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AFBC37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787115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3B1E1C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92D72E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08C52E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254F45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02F26B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BEE1F2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0BB8A46"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9EFFE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CARGA DE OXIGENO Y ACETILENO</w:t>
            </w:r>
          </w:p>
        </w:tc>
        <w:tc>
          <w:tcPr>
            <w:tcW w:w="1701" w:type="dxa"/>
            <w:tcBorders>
              <w:top w:val="nil"/>
              <w:left w:val="nil"/>
              <w:bottom w:val="single" w:sz="4" w:space="0" w:color="auto"/>
              <w:right w:val="single" w:sz="4" w:space="0" w:color="auto"/>
            </w:tcBorders>
            <w:shd w:val="clear" w:color="000000" w:fill="F4B084"/>
            <w:noWrap/>
            <w:vAlign w:val="center"/>
            <w:hideMark/>
          </w:tcPr>
          <w:p w14:paraId="51CC534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6A2B4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AF8AAC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30A1C0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5B4894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A04421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06739A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31B8D5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77ED62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5E0E23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F53C04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B03811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07D06E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D3EB72C"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7EAC19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CARGA DE NITROGENO</w:t>
            </w:r>
          </w:p>
        </w:tc>
        <w:tc>
          <w:tcPr>
            <w:tcW w:w="1701" w:type="dxa"/>
            <w:tcBorders>
              <w:top w:val="nil"/>
              <w:left w:val="nil"/>
              <w:bottom w:val="single" w:sz="4" w:space="0" w:color="auto"/>
              <w:right w:val="single" w:sz="4" w:space="0" w:color="auto"/>
            </w:tcBorders>
            <w:shd w:val="clear" w:color="000000" w:fill="F4B084"/>
            <w:noWrap/>
            <w:vAlign w:val="center"/>
            <w:hideMark/>
          </w:tcPr>
          <w:p w14:paraId="141221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69E6B6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68A287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BAF076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A05BBF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90900A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96A94D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8DC6F8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A2479C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4BAC15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B98342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9154D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15878F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078002"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461E63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FILTRO DESHIDRATADOR DE DOS ELEMENTOS</w:t>
            </w:r>
          </w:p>
        </w:tc>
        <w:tc>
          <w:tcPr>
            <w:tcW w:w="1701" w:type="dxa"/>
            <w:tcBorders>
              <w:top w:val="nil"/>
              <w:left w:val="nil"/>
              <w:bottom w:val="single" w:sz="4" w:space="0" w:color="auto"/>
              <w:right w:val="single" w:sz="4" w:space="0" w:color="auto"/>
            </w:tcBorders>
            <w:shd w:val="clear" w:color="000000" w:fill="F4B084"/>
            <w:noWrap/>
            <w:vAlign w:val="center"/>
            <w:hideMark/>
          </w:tcPr>
          <w:p w14:paraId="1ACAD60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281ADE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3F924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F1ACAF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2C6AB3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AA3125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D0306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82E310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93A46F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1E8D97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CEAA5F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0EE778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76C851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A4562FC"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BC0CDB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BLOCK DESECANTE PARA RETENCION DE ALTA HUMEDAD</w:t>
            </w:r>
          </w:p>
        </w:tc>
        <w:tc>
          <w:tcPr>
            <w:tcW w:w="1701" w:type="dxa"/>
            <w:tcBorders>
              <w:top w:val="nil"/>
              <w:left w:val="nil"/>
              <w:bottom w:val="single" w:sz="4" w:space="0" w:color="auto"/>
              <w:right w:val="single" w:sz="4" w:space="0" w:color="auto"/>
            </w:tcBorders>
            <w:shd w:val="clear" w:color="000000" w:fill="F4B084"/>
            <w:noWrap/>
            <w:vAlign w:val="center"/>
            <w:hideMark/>
          </w:tcPr>
          <w:p w14:paraId="1E9FCAF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33AC43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08570C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CB70C4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2F3105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1C7060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B3E9F9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C7C6EE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73D548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55EC56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FC7D08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F97387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75DDEE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AA80637"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6E0AE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BLOCK DESECANTE ESTANDAR</w:t>
            </w:r>
          </w:p>
        </w:tc>
        <w:tc>
          <w:tcPr>
            <w:tcW w:w="1701" w:type="dxa"/>
            <w:tcBorders>
              <w:top w:val="nil"/>
              <w:left w:val="nil"/>
              <w:bottom w:val="single" w:sz="4" w:space="0" w:color="auto"/>
              <w:right w:val="single" w:sz="4" w:space="0" w:color="auto"/>
            </w:tcBorders>
            <w:shd w:val="clear" w:color="000000" w:fill="F4B084"/>
            <w:noWrap/>
            <w:vAlign w:val="center"/>
            <w:hideMark/>
          </w:tcPr>
          <w:p w14:paraId="2497824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36D64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6B9A2D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763A44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B03412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6E822F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292C3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3643C2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358DD0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4A1B33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A65687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F65D0D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00964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7E34AFE"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323F1D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LIMPIEZA PROFUNDA ALINEAS DE REFRIGERACION</w:t>
            </w:r>
          </w:p>
        </w:tc>
        <w:tc>
          <w:tcPr>
            <w:tcW w:w="1701" w:type="dxa"/>
            <w:tcBorders>
              <w:top w:val="nil"/>
              <w:left w:val="nil"/>
              <w:bottom w:val="single" w:sz="4" w:space="0" w:color="auto"/>
              <w:right w:val="single" w:sz="4" w:space="0" w:color="auto"/>
            </w:tcBorders>
            <w:shd w:val="clear" w:color="000000" w:fill="F4B084"/>
            <w:noWrap/>
            <w:vAlign w:val="center"/>
            <w:hideMark/>
          </w:tcPr>
          <w:p w14:paraId="1502AC1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291630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E907B9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4333BC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5C0D00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0F8BF7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1D6BB1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5D4EA7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A57F60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C8A3B9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E1D871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DD5739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0C17FF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79431BE"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868B0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SUSTITUCION DE PARTES INETERNAS DE COMPRESOR, DAÑADAS POR LA UNIDAD</w:t>
            </w:r>
          </w:p>
        </w:tc>
        <w:tc>
          <w:tcPr>
            <w:tcW w:w="1701" w:type="dxa"/>
            <w:tcBorders>
              <w:top w:val="nil"/>
              <w:left w:val="nil"/>
              <w:bottom w:val="single" w:sz="4" w:space="0" w:color="auto"/>
              <w:right w:val="single" w:sz="4" w:space="0" w:color="auto"/>
            </w:tcBorders>
            <w:shd w:val="clear" w:color="000000" w:fill="F4B084"/>
            <w:noWrap/>
            <w:vAlign w:val="center"/>
            <w:hideMark/>
          </w:tcPr>
          <w:p w14:paraId="3390E6D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8F3E2E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F547EE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ADFC8C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B44FBB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07AB14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DF05B1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8E3813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CB6750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62773C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2919D8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755A7D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C142A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9812AA8"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EB49E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RECONFIGURADO DE TABLERO DE CONTROL</w:t>
            </w:r>
          </w:p>
        </w:tc>
        <w:tc>
          <w:tcPr>
            <w:tcW w:w="1701" w:type="dxa"/>
            <w:tcBorders>
              <w:top w:val="nil"/>
              <w:left w:val="nil"/>
              <w:bottom w:val="single" w:sz="4" w:space="0" w:color="auto"/>
              <w:right w:val="single" w:sz="4" w:space="0" w:color="auto"/>
            </w:tcBorders>
            <w:shd w:val="clear" w:color="000000" w:fill="F4B084"/>
            <w:noWrap/>
            <w:vAlign w:val="center"/>
            <w:hideMark/>
          </w:tcPr>
          <w:p w14:paraId="42356CF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6A1EC3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CF0B5F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214A9E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B4E40C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417F2A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5C4BAC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73E0A0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C280AC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DC6F58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4C7455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BBC1C0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A8B46C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CEB95F9"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7333CA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SUSTITUCION DE ELEMENTOS DAÑADOS POR HUMEDAD EN LINEAS DE REFRIGERACION</w:t>
            </w:r>
          </w:p>
        </w:tc>
        <w:tc>
          <w:tcPr>
            <w:tcW w:w="1701" w:type="dxa"/>
            <w:tcBorders>
              <w:top w:val="nil"/>
              <w:left w:val="nil"/>
              <w:bottom w:val="single" w:sz="4" w:space="0" w:color="auto"/>
              <w:right w:val="single" w:sz="4" w:space="0" w:color="auto"/>
            </w:tcBorders>
            <w:shd w:val="clear" w:color="000000" w:fill="F4B084"/>
            <w:noWrap/>
            <w:vAlign w:val="center"/>
            <w:hideMark/>
          </w:tcPr>
          <w:p w14:paraId="33A9C46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2DF998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71287A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0EC088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4E525A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5E3753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214226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979CE4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DAB197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A0F476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733350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285212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854F0E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7F26439" w14:textId="77777777" w:rsidTr="001F5D7C">
        <w:trPr>
          <w:trHeight w:val="300"/>
          <w:jc w:val="center"/>
        </w:trPr>
        <w:tc>
          <w:tcPr>
            <w:tcW w:w="7650" w:type="dxa"/>
            <w:gridSpan w:val="10"/>
            <w:tcBorders>
              <w:top w:val="single" w:sz="4" w:space="0" w:color="auto"/>
              <w:left w:val="single" w:sz="4" w:space="0" w:color="auto"/>
              <w:bottom w:val="single" w:sz="4" w:space="0" w:color="auto"/>
              <w:right w:val="single" w:sz="4" w:space="0" w:color="000000"/>
            </w:tcBorders>
            <w:shd w:val="clear" w:color="000000" w:fill="5B9BD5"/>
            <w:noWrap/>
            <w:vAlign w:val="center"/>
            <w:hideMark/>
          </w:tcPr>
          <w:p w14:paraId="37FE0AD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UNIDAD MANEJADORA DE AIRE (UMA)</w:t>
            </w:r>
          </w:p>
        </w:tc>
      </w:tr>
      <w:tr w:rsidR="00A521D1" w:rsidRPr="00CF35FD" w14:paraId="6CA82F97"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8FBA63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RECUBRIMIENTO A BASE DE COLCHON DE FIBRA DE VIDRIO CON TERMINACION DE ALUMINIO. INCLUYE APLICACION DE RECUBRIMIENTO DE SELLADO REFLEJANTE DE RAYOS UV COLOR BLANCO. RECUBRIMIENTO CON LAMINA GALVANIZADA DE 40X50 ARMAFLEX  RECUBRIMIENTO A BASE DE COLCHON DE FIBRA DE DUCTOS QUE TRANSPORTAN EL AIRE FRIO RETORNO, CON RECUBRIMIENTO DE MANTA CRUDA Y APLICACION DE SELLADOR REFLEJANTE DE RAYOS UV.</w:t>
            </w:r>
          </w:p>
        </w:tc>
        <w:tc>
          <w:tcPr>
            <w:tcW w:w="1701" w:type="dxa"/>
            <w:tcBorders>
              <w:top w:val="nil"/>
              <w:left w:val="nil"/>
              <w:bottom w:val="single" w:sz="4" w:space="0" w:color="auto"/>
              <w:right w:val="single" w:sz="4" w:space="0" w:color="auto"/>
            </w:tcBorders>
            <w:shd w:val="clear" w:color="000000" w:fill="DDEBF7"/>
            <w:noWrap/>
            <w:vAlign w:val="center"/>
            <w:hideMark/>
          </w:tcPr>
          <w:p w14:paraId="0923643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DC8779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H.P</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EA074A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8D1DF8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B3696B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83FA7E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D18BA6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H.P</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8B3124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16DF36F" w14:textId="77777777" w:rsidTr="001F5D7C">
        <w:trPr>
          <w:trHeight w:val="2569"/>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6780EE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6E1D41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09189F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7.5 H.P</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A65760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D9DB4E" w14:textId="77777777" w:rsidTr="001F5D7C">
        <w:trPr>
          <w:trHeight w:val="300"/>
          <w:jc w:val="center"/>
        </w:trPr>
        <w:tc>
          <w:tcPr>
            <w:tcW w:w="7650" w:type="dxa"/>
            <w:gridSpan w:val="10"/>
            <w:tcBorders>
              <w:top w:val="single" w:sz="4" w:space="0" w:color="auto"/>
              <w:left w:val="single" w:sz="4" w:space="0" w:color="auto"/>
              <w:bottom w:val="single" w:sz="4" w:space="0" w:color="auto"/>
              <w:right w:val="single" w:sz="4" w:space="0" w:color="000000"/>
            </w:tcBorders>
            <w:shd w:val="clear" w:color="000000" w:fill="5B9BD5"/>
            <w:noWrap/>
            <w:vAlign w:val="center"/>
            <w:hideMark/>
          </w:tcPr>
          <w:p w14:paraId="2220E4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UNIDAD TIPO PAQUETE (UP)</w:t>
            </w:r>
          </w:p>
        </w:tc>
      </w:tr>
      <w:tr w:rsidR="00A521D1" w:rsidRPr="00CF35FD" w14:paraId="1DCC410B"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BF209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COMPRESOR CROL   440 V/60 Hz.</w:t>
            </w:r>
          </w:p>
        </w:tc>
        <w:tc>
          <w:tcPr>
            <w:tcW w:w="1701" w:type="dxa"/>
            <w:tcBorders>
              <w:top w:val="nil"/>
              <w:left w:val="nil"/>
              <w:bottom w:val="single" w:sz="4" w:space="0" w:color="auto"/>
              <w:right w:val="single" w:sz="4" w:space="0" w:color="auto"/>
            </w:tcBorders>
            <w:shd w:val="clear" w:color="000000" w:fill="DDEBF7"/>
            <w:noWrap/>
            <w:vAlign w:val="center"/>
            <w:hideMark/>
          </w:tcPr>
          <w:p w14:paraId="7152383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A437D61"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 xml:space="preserve">15 </w:t>
            </w:r>
            <w:r w:rsidRPr="00CF35FD">
              <w:rPr>
                <w:rFonts w:ascii="Arial" w:hAnsi="Arial" w:cs="Arial"/>
                <w:bCs/>
                <w:color w:val="000000"/>
                <w:sz w:val="16"/>
                <w:szCs w:val="16"/>
                <w:lang w:eastAsia="es-MX"/>
              </w:rPr>
              <w:t>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A2DE58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675ADA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FE80F4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49EC6D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S/D</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A3E50B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3AA471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CE0C6F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B92810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E6DDD2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7CB51E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7.5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E10FDA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83F22D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63EBC6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FCE12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S/D</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F97991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5D9312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B708AE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928A07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6A0F9E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S/D</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8A0ED3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0BA057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1EC3288"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78ED1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RECONFIGURADO DE LINEAS DE REFRIGERACION DE SUCCION Y DESCARGA RECONFIGURADO DE TABLERO DE CONTROL Y SUSTITUCION DE FILTROS DESHIDRATADORES DE LINEAS DE REFRIGERACION</w:t>
            </w:r>
          </w:p>
        </w:tc>
        <w:tc>
          <w:tcPr>
            <w:tcW w:w="1701" w:type="dxa"/>
            <w:tcBorders>
              <w:top w:val="nil"/>
              <w:left w:val="nil"/>
              <w:bottom w:val="single" w:sz="4" w:space="0" w:color="auto"/>
              <w:right w:val="single" w:sz="4" w:space="0" w:color="auto"/>
            </w:tcBorders>
            <w:shd w:val="clear" w:color="000000" w:fill="F4B084"/>
            <w:noWrap/>
            <w:vAlign w:val="center"/>
            <w:hideMark/>
          </w:tcPr>
          <w:p w14:paraId="2D066A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A3AC54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BB034F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1A2036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D5B66B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68170F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S/D</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ED7D42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8F2B1F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011E61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F68985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AA96E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108466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7.5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581CFE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B67C89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9B53FB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95A729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S/D</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DEB4F9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10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75A39C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AB59B0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787D46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0ED259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S/D</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4C759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EBED9C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C3628BC" w14:textId="77777777" w:rsidTr="001F5D7C">
        <w:trPr>
          <w:trHeight w:val="300"/>
          <w:jc w:val="center"/>
        </w:trPr>
        <w:tc>
          <w:tcPr>
            <w:tcW w:w="7650" w:type="dxa"/>
            <w:gridSpan w:val="10"/>
            <w:tcBorders>
              <w:top w:val="single" w:sz="4" w:space="0" w:color="auto"/>
              <w:left w:val="single" w:sz="4" w:space="0" w:color="auto"/>
              <w:bottom w:val="single" w:sz="4" w:space="0" w:color="auto"/>
              <w:right w:val="single" w:sz="4" w:space="0" w:color="auto"/>
            </w:tcBorders>
            <w:shd w:val="clear" w:color="000000" w:fill="5B9BD5"/>
            <w:noWrap/>
            <w:vAlign w:val="center"/>
            <w:hideMark/>
          </w:tcPr>
          <w:p w14:paraId="640A5A4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MINI SPLIT (MS)</w:t>
            </w:r>
          </w:p>
        </w:tc>
      </w:tr>
      <w:tr w:rsidR="00A521D1" w:rsidRPr="00CF35FD" w14:paraId="2A7B5ABD" w14:textId="77777777" w:rsidTr="001F5D7C">
        <w:trPr>
          <w:trHeight w:val="300"/>
          <w:jc w:val="center"/>
        </w:trPr>
        <w:tc>
          <w:tcPr>
            <w:tcW w:w="2263" w:type="dxa"/>
            <w:vMerge w:val="restart"/>
            <w:tcBorders>
              <w:top w:val="single" w:sz="4" w:space="0" w:color="auto"/>
              <w:left w:val="single" w:sz="4" w:space="0" w:color="auto"/>
              <w:right w:val="single" w:sz="4" w:space="0" w:color="auto"/>
            </w:tcBorders>
            <w:shd w:val="clear" w:color="auto" w:fill="auto"/>
            <w:noWrap/>
            <w:vAlign w:val="center"/>
            <w:hideMark/>
          </w:tcPr>
          <w:p w14:paraId="44C5B76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COMPRESOR</w:t>
            </w:r>
          </w:p>
        </w:tc>
        <w:tc>
          <w:tcPr>
            <w:tcW w:w="1701" w:type="dxa"/>
            <w:tcBorders>
              <w:top w:val="nil"/>
              <w:left w:val="nil"/>
              <w:bottom w:val="single" w:sz="4" w:space="0" w:color="auto"/>
              <w:right w:val="single" w:sz="4" w:space="0" w:color="auto"/>
            </w:tcBorders>
            <w:shd w:val="clear" w:color="000000" w:fill="DDEBF7"/>
            <w:noWrap/>
            <w:vAlign w:val="center"/>
            <w:hideMark/>
          </w:tcPr>
          <w:p w14:paraId="701A7F4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391A6D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5BACDF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4B2E99F" w14:textId="77777777" w:rsidTr="001F5D7C">
        <w:trPr>
          <w:trHeight w:val="300"/>
          <w:jc w:val="center"/>
        </w:trPr>
        <w:tc>
          <w:tcPr>
            <w:tcW w:w="2263" w:type="dxa"/>
            <w:vMerge/>
            <w:tcBorders>
              <w:left w:val="single" w:sz="4" w:space="0" w:color="auto"/>
              <w:right w:val="single" w:sz="4" w:space="0" w:color="auto"/>
            </w:tcBorders>
            <w:vAlign w:val="center"/>
            <w:hideMark/>
          </w:tcPr>
          <w:p w14:paraId="5954C36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3D814F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3AA02F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C402AB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B5BD526" w14:textId="77777777" w:rsidTr="001F5D7C">
        <w:trPr>
          <w:trHeight w:val="300"/>
          <w:jc w:val="center"/>
        </w:trPr>
        <w:tc>
          <w:tcPr>
            <w:tcW w:w="2263" w:type="dxa"/>
            <w:vMerge/>
            <w:tcBorders>
              <w:left w:val="single" w:sz="4" w:space="0" w:color="auto"/>
              <w:right w:val="single" w:sz="4" w:space="0" w:color="auto"/>
            </w:tcBorders>
            <w:vAlign w:val="center"/>
            <w:hideMark/>
          </w:tcPr>
          <w:p w14:paraId="3EB9556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70D0AD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A6567B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F49C01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8EFEA5F" w14:textId="77777777" w:rsidTr="001F5D7C">
        <w:trPr>
          <w:trHeight w:val="300"/>
          <w:jc w:val="center"/>
        </w:trPr>
        <w:tc>
          <w:tcPr>
            <w:tcW w:w="2263" w:type="dxa"/>
            <w:vMerge/>
            <w:tcBorders>
              <w:left w:val="single" w:sz="4" w:space="0" w:color="auto"/>
              <w:right w:val="single" w:sz="4" w:space="0" w:color="auto"/>
            </w:tcBorders>
            <w:vAlign w:val="center"/>
            <w:hideMark/>
          </w:tcPr>
          <w:p w14:paraId="3D0D10F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95168E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331C86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7E1B52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0138218" w14:textId="77777777" w:rsidTr="001F5D7C">
        <w:trPr>
          <w:trHeight w:val="300"/>
          <w:jc w:val="center"/>
        </w:trPr>
        <w:tc>
          <w:tcPr>
            <w:tcW w:w="2263" w:type="dxa"/>
            <w:vMerge/>
            <w:tcBorders>
              <w:left w:val="single" w:sz="4" w:space="0" w:color="auto"/>
              <w:right w:val="single" w:sz="4" w:space="0" w:color="auto"/>
            </w:tcBorders>
            <w:vAlign w:val="center"/>
            <w:hideMark/>
          </w:tcPr>
          <w:p w14:paraId="46FF0E6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1D7B7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BAA1A1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7B75A6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A9BBDAC" w14:textId="77777777" w:rsidTr="001F5D7C">
        <w:trPr>
          <w:trHeight w:val="300"/>
          <w:jc w:val="center"/>
        </w:trPr>
        <w:tc>
          <w:tcPr>
            <w:tcW w:w="2263" w:type="dxa"/>
            <w:vMerge/>
            <w:tcBorders>
              <w:left w:val="single" w:sz="4" w:space="0" w:color="auto"/>
              <w:right w:val="single" w:sz="4" w:space="0" w:color="auto"/>
            </w:tcBorders>
            <w:vAlign w:val="center"/>
            <w:hideMark/>
          </w:tcPr>
          <w:p w14:paraId="3772D5C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B7FB4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D3EFBE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4520BC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593E30D" w14:textId="77777777" w:rsidTr="001F5D7C">
        <w:trPr>
          <w:trHeight w:val="300"/>
          <w:jc w:val="center"/>
        </w:trPr>
        <w:tc>
          <w:tcPr>
            <w:tcW w:w="2263" w:type="dxa"/>
            <w:vMerge/>
            <w:tcBorders>
              <w:left w:val="single" w:sz="4" w:space="0" w:color="auto"/>
              <w:right w:val="single" w:sz="4" w:space="0" w:color="auto"/>
            </w:tcBorders>
            <w:vAlign w:val="center"/>
            <w:hideMark/>
          </w:tcPr>
          <w:p w14:paraId="13C82F4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1C973D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86D741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A0B7BA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9690FA0" w14:textId="77777777" w:rsidTr="001F5D7C">
        <w:trPr>
          <w:trHeight w:val="300"/>
          <w:jc w:val="center"/>
        </w:trPr>
        <w:tc>
          <w:tcPr>
            <w:tcW w:w="2263" w:type="dxa"/>
            <w:vMerge/>
            <w:tcBorders>
              <w:left w:val="single" w:sz="4" w:space="0" w:color="auto"/>
              <w:right w:val="single" w:sz="4" w:space="0" w:color="auto"/>
            </w:tcBorders>
            <w:vAlign w:val="center"/>
            <w:hideMark/>
          </w:tcPr>
          <w:p w14:paraId="457A4FB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050681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7B6CB1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A9A382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F919B0A" w14:textId="77777777" w:rsidTr="001F5D7C">
        <w:trPr>
          <w:trHeight w:val="300"/>
          <w:jc w:val="center"/>
        </w:trPr>
        <w:tc>
          <w:tcPr>
            <w:tcW w:w="2263" w:type="dxa"/>
            <w:vMerge/>
            <w:tcBorders>
              <w:left w:val="single" w:sz="4" w:space="0" w:color="auto"/>
              <w:right w:val="single" w:sz="4" w:space="0" w:color="auto"/>
            </w:tcBorders>
            <w:vAlign w:val="center"/>
            <w:hideMark/>
          </w:tcPr>
          <w:p w14:paraId="4E8956B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5CFE85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4105C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2C1CAE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41C951E" w14:textId="77777777" w:rsidTr="001F5D7C">
        <w:trPr>
          <w:trHeight w:val="300"/>
          <w:jc w:val="center"/>
        </w:trPr>
        <w:tc>
          <w:tcPr>
            <w:tcW w:w="2263" w:type="dxa"/>
            <w:vMerge/>
            <w:tcBorders>
              <w:left w:val="single" w:sz="4" w:space="0" w:color="auto"/>
              <w:right w:val="single" w:sz="4" w:space="0" w:color="auto"/>
            </w:tcBorders>
            <w:vAlign w:val="center"/>
            <w:hideMark/>
          </w:tcPr>
          <w:p w14:paraId="3FF5C56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2A289C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08CB28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0AA661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51553CE" w14:textId="77777777" w:rsidTr="001F5D7C">
        <w:trPr>
          <w:trHeight w:val="300"/>
          <w:jc w:val="center"/>
        </w:trPr>
        <w:tc>
          <w:tcPr>
            <w:tcW w:w="2263" w:type="dxa"/>
            <w:vMerge/>
            <w:tcBorders>
              <w:left w:val="single" w:sz="4" w:space="0" w:color="auto"/>
              <w:right w:val="single" w:sz="4" w:space="0" w:color="auto"/>
            </w:tcBorders>
            <w:vAlign w:val="center"/>
            <w:hideMark/>
          </w:tcPr>
          <w:p w14:paraId="6791826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4458A5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AD8A69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47B9BD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DE6A51B" w14:textId="77777777" w:rsidTr="001F5D7C">
        <w:trPr>
          <w:trHeight w:val="300"/>
          <w:jc w:val="center"/>
        </w:trPr>
        <w:tc>
          <w:tcPr>
            <w:tcW w:w="2263" w:type="dxa"/>
            <w:vMerge/>
            <w:tcBorders>
              <w:left w:val="single" w:sz="4" w:space="0" w:color="auto"/>
              <w:right w:val="single" w:sz="4" w:space="0" w:color="auto"/>
            </w:tcBorders>
            <w:vAlign w:val="center"/>
            <w:hideMark/>
          </w:tcPr>
          <w:p w14:paraId="1E3CC62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C898D9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40AD7F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F0CECD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95A363D" w14:textId="77777777" w:rsidTr="001F5D7C">
        <w:trPr>
          <w:trHeight w:val="300"/>
          <w:jc w:val="center"/>
        </w:trPr>
        <w:tc>
          <w:tcPr>
            <w:tcW w:w="2263" w:type="dxa"/>
            <w:vMerge/>
            <w:tcBorders>
              <w:left w:val="single" w:sz="4" w:space="0" w:color="auto"/>
              <w:right w:val="single" w:sz="4" w:space="0" w:color="auto"/>
            </w:tcBorders>
            <w:vAlign w:val="center"/>
            <w:hideMark/>
          </w:tcPr>
          <w:p w14:paraId="1458F51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3BE7B8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D9672B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FBAB90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CC89149" w14:textId="77777777" w:rsidTr="001F5D7C">
        <w:trPr>
          <w:trHeight w:val="300"/>
          <w:jc w:val="center"/>
        </w:trPr>
        <w:tc>
          <w:tcPr>
            <w:tcW w:w="2263" w:type="dxa"/>
            <w:vMerge/>
            <w:tcBorders>
              <w:left w:val="single" w:sz="4" w:space="0" w:color="auto"/>
              <w:right w:val="single" w:sz="4" w:space="0" w:color="auto"/>
            </w:tcBorders>
            <w:vAlign w:val="center"/>
            <w:hideMark/>
          </w:tcPr>
          <w:p w14:paraId="54DF883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E799FD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AF4D5B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DB8921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D42A32B" w14:textId="77777777" w:rsidTr="001F5D7C">
        <w:trPr>
          <w:trHeight w:val="300"/>
          <w:jc w:val="center"/>
        </w:trPr>
        <w:tc>
          <w:tcPr>
            <w:tcW w:w="2263" w:type="dxa"/>
            <w:vMerge/>
            <w:tcBorders>
              <w:left w:val="single" w:sz="4" w:space="0" w:color="auto"/>
              <w:right w:val="single" w:sz="4" w:space="0" w:color="auto"/>
            </w:tcBorders>
            <w:vAlign w:val="center"/>
            <w:hideMark/>
          </w:tcPr>
          <w:p w14:paraId="057A61B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3031B7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941A5B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67EE5C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9B6734" w14:textId="77777777" w:rsidTr="001F5D7C">
        <w:trPr>
          <w:trHeight w:val="300"/>
          <w:jc w:val="center"/>
        </w:trPr>
        <w:tc>
          <w:tcPr>
            <w:tcW w:w="2263" w:type="dxa"/>
            <w:vMerge/>
            <w:tcBorders>
              <w:left w:val="single" w:sz="4" w:space="0" w:color="auto"/>
              <w:right w:val="single" w:sz="4" w:space="0" w:color="auto"/>
            </w:tcBorders>
            <w:vAlign w:val="center"/>
            <w:hideMark/>
          </w:tcPr>
          <w:p w14:paraId="207A7D3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622839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51F252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6E209B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2DE2F17" w14:textId="77777777" w:rsidTr="001F5D7C">
        <w:trPr>
          <w:trHeight w:val="300"/>
          <w:jc w:val="center"/>
        </w:trPr>
        <w:tc>
          <w:tcPr>
            <w:tcW w:w="2263" w:type="dxa"/>
            <w:vMerge/>
            <w:tcBorders>
              <w:left w:val="single" w:sz="4" w:space="0" w:color="auto"/>
              <w:right w:val="single" w:sz="4" w:space="0" w:color="auto"/>
            </w:tcBorders>
            <w:vAlign w:val="center"/>
            <w:hideMark/>
          </w:tcPr>
          <w:p w14:paraId="3CD318C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96B1AF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CF6027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 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4C98AC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A16F36B" w14:textId="77777777" w:rsidTr="001F5D7C">
        <w:trPr>
          <w:trHeight w:val="300"/>
          <w:jc w:val="center"/>
        </w:trPr>
        <w:tc>
          <w:tcPr>
            <w:tcW w:w="2263" w:type="dxa"/>
            <w:vMerge/>
            <w:tcBorders>
              <w:left w:val="single" w:sz="4" w:space="0" w:color="auto"/>
              <w:right w:val="single" w:sz="4" w:space="0" w:color="auto"/>
            </w:tcBorders>
            <w:vAlign w:val="center"/>
            <w:hideMark/>
          </w:tcPr>
          <w:p w14:paraId="10C158A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473BE1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75038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B99E5E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C0302BB" w14:textId="77777777" w:rsidTr="001F5D7C">
        <w:trPr>
          <w:trHeight w:val="300"/>
          <w:jc w:val="center"/>
        </w:trPr>
        <w:tc>
          <w:tcPr>
            <w:tcW w:w="2263" w:type="dxa"/>
            <w:vMerge/>
            <w:tcBorders>
              <w:left w:val="single" w:sz="4" w:space="0" w:color="auto"/>
              <w:right w:val="single" w:sz="4" w:space="0" w:color="auto"/>
            </w:tcBorders>
            <w:vAlign w:val="center"/>
            <w:hideMark/>
          </w:tcPr>
          <w:p w14:paraId="2D85116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4FAA6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ED9A63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EC9BA7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6ABCFE1" w14:textId="77777777" w:rsidTr="001F5D7C">
        <w:trPr>
          <w:trHeight w:val="300"/>
          <w:jc w:val="center"/>
        </w:trPr>
        <w:tc>
          <w:tcPr>
            <w:tcW w:w="2263" w:type="dxa"/>
            <w:vMerge/>
            <w:tcBorders>
              <w:left w:val="single" w:sz="4" w:space="0" w:color="auto"/>
              <w:right w:val="single" w:sz="4" w:space="0" w:color="auto"/>
            </w:tcBorders>
            <w:vAlign w:val="center"/>
            <w:hideMark/>
          </w:tcPr>
          <w:p w14:paraId="3A8C8CE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D05A8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D2B522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1FB099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CAE027A" w14:textId="77777777" w:rsidTr="001F5D7C">
        <w:trPr>
          <w:trHeight w:val="600"/>
          <w:jc w:val="center"/>
        </w:trPr>
        <w:tc>
          <w:tcPr>
            <w:tcW w:w="2263" w:type="dxa"/>
            <w:vMerge/>
            <w:tcBorders>
              <w:left w:val="single" w:sz="4" w:space="0" w:color="auto"/>
              <w:right w:val="single" w:sz="4" w:space="0" w:color="auto"/>
            </w:tcBorders>
            <w:vAlign w:val="center"/>
            <w:hideMark/>
          </w:tcPr>
          <w:p w14:paraId="7852C56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1A6BD20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564B5F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3A5049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4BE7E77" w14:textId="77777777" w:rsidTr="001F5D7C">
        <w:trPr>
          <w:trHeight w:val="600"/>
          <w:jc w:val="center"/>
        </w:trPr>
        <w:tc>
          <w:tcPr>
            <w:tcW w:w="2263" w:type="dxa"/>
            <w:vMerge/>
            <w:tcBorders>
              <w:left w:val="single" w:sz="4" w:space="0" w:color="auto"/>
              <w:right w:val="single" w:sz="4" w:space="0" w:color="auto"/>
            </w:tcBorders>
            <w:vAlign w:val="center"/>
            <w:hideMark/>
          </w:tcPr>
          <w:p w14:paraId="5AA1D24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0D0C73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1BD148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DC835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20CBDF1" w14:textId="77777777" w:rsidTr="001F5D7C">
        <w:trPr>
          <w:trHeight w:val="600"/>
          <w:jc w:val="center"/>
        </w:trPr>
        <w:tc>
          <w:tcPr>
            <w:tcW w:w="2263" w:type="dxa"/>
            <w:vMerge/>
            <w:tcBorders>
              <w:left w:val="single" w:sz="4" w:space="0" w:color="auto"/>
              <w:right w:val="single" w:sz="4" w:space="0" w:color="auto"/>
            </w:tcBorders>
            <w:vAlign w:val="center"/>
          </w:tcPr>
          <w:p w14:paraId="5B06634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1F1CC3DD"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2D92B9EC"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70F354E5"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04606451" w14:textId="77777777" w:rsidTr="001F5D7C">
        <w:trPr>
          <w:trHeight w:val="600"/>
          <w:jc w:val="center"/>
        </w:trPr>
        <w:tc>
          <w:tcPr>
            <w:tcW w:w="2263" w:type="dxa"/>
            <w:vMerge/>
            <w:tcBorders>
              <w:left w:val="single" w:sz="4" w:space="0" w:color="auto"/>
              <w:bottom w:val="single" w:sz="4" w:space="0" w:color="auto"/>
              <w:right w:val="single" w:sz="4" w:space="0" w:color="auto"/>
            </w:tcBorders>
            <w:vAlign w:val="center"/>
          </w:tcPr>
          <w:p w14:paraId="7DDF9DF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06BCF224" w14:textId="77777777" w:rsidR="00A521D1"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tcPr>
          <w:p w14:paraId="19A2130A" w14:textId="77777777" w:rsidR="00A521D1"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79C136CE"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01D573BA"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F5251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CONTROL REMOTO</w:t>
            </w:r>
          </w:p>
        </w:tc>
        <w:tc>
          <w:tcPr>
            <w:tcW w:w="1701" w:type="dxa"/>
            <w:tcBorders>
              <w:top w:val="nil"/>
              <w:left w:val="nil"/>
              <w:bottom w:val="single" w:sz="4" w:space="0" w:color="auto"/>
              <w:right w:val="single" w:sz="4" w:space="0" w:color="auto"/>
            </w:tcBorders>
            <w:shd w:val="clear" w:color="000000" w:fill="DDEBF7"/>
            <w:noWrap/>
            <w:vAlign w:val="center"/>
            <w:hideMark/>
          </w:tcPr>
          <w:p w14:paraId="579B7BA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2E483C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3A025C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F3C3CB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4C54E6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05EC41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E95163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88346B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7C69EA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4F2CDD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1D081E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7148D5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A7EA68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700DC2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9C0FC7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BA2BAA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CE036F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0A9A3E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53CA39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709E5A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1BD428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4AE8B6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7272ED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836066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25D3F4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E5296E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17440F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3EDE34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5C4633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BA123F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FEDA68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B1B57A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2FF434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C1016B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A1E205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0CADB9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1579FC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999604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11E26F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043E21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745590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A74749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0A9E76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CD4805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CC9AA7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F9CB3A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9A4D82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404F26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F5ACFD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F4D179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B8E273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7822C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7F3644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AE8BA3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9E408A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C2BD1B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8185EE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9FD711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48162E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D3D1D8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CA1E7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A3293F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16255C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C267A5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2BAEBF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7FB37B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B96171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800A77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D08FCC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B2F64B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436D06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5E549F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85481E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0942B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CD5063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35BB21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FCADA1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41C983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973611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65219A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6B0444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3388C1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B62696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EC58BE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A60E88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2C4705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516540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4A37B7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7C368B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B94214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CCDD29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F1512C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67DEB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6BDB84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E94965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55920A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746DA0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427D25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619DCF7"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753B07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60A4DCC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FB6B6B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F8BED4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0D8BED2"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293E96F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61336F01"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CARRIEL SPRESION</w:t>
            </w:r>
          </w:p>
        </w:tc>
        <w:tc>
          <w:tcPr>
            <w:tcW w:w="1575" w:type="dxa"/>
            <w:gridSpan w:val="6"/>
            <w:tcBorders>
              <w:top w:val="nil"/>
              <w:left w:val="nil"/>
              <w:bottom w:val="single" w:sz="4" w:space="0" w:color="auto"/>
              <w:right w:val="single" w:sz="4" w:space="0" w:color="auto"/>
            </w:tcBorders>
            <w:shd w:val="clear" w:color="000000" w:fill="DDEBF7"/>
            <w:noWrap/>
            <w:vAlign w:val="center"/>
          </w:tcPr>
          <w:p w14:paraId="0D366650"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7AFFC295"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65AF4C10"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561D5F5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3FDEAF3F" w14:textId="77777777" w:rsidR="00A521D1"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5CF5D149" w14:textId="77777777" w:rsidR="00A521D1"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w:t>
            </w:r>
            <w:r w:rsidRPr="00CF35FD">
              <w:rPr>
                <w:rFonts w:ascii="Arial" w:hAnsi="Arial" w:cs="Arial"/>
                <w:bCs/>
                <w:color w:val="000000"/>
                <w:sz w:val="16"/>
                <w:szCs w:val="16"/>
                <w:lang w:eastAsia="es-MX"/>
              </w:rPr>
              <w:t xml:space="preserve">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5D6ACFB5"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545DA281"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105DE9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2938824C"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7EB6FBA"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E2A35C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3B526AB"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3003D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REHABILITACION EL SISTEMA ELECTRICO</w:t>
            </w:r>
          </w:p>
        </w:tc>
        <w:tc>
          <w:tcPr>
            <w:tcW w:w="1701" w:type="dxa"/>
            <w:tcBorders>
              <w:top w:val="nil"/>
              <w:left w:val="nil"/>
              <w:bottom w:val="single" w:sz="4" w:space="0" w:color="auto"/>
              <w:right w:val="single" w:sz="4" w:space="0" w:color="auto"/>
            </w:tcBorders>
            <w:shd w:val="clear" w:color="000000" w:fill="DDEBF7"/>
            <w:noWrap/>
            <w:vAlign w:val="center"/>
            <w:hideMark/>
          </w:tcPr>
          <w:p w14:paraId="780FDB7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363635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6E5A9E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5AA89A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79936B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BD557C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295882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D95C4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82DF89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A70364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DDEC40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6139EB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9BC4EF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ADD3BC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6A6FF7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FA44C8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D19BDE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F960F7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3004AB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44BF80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176BBC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30E5A3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8A8E90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9196A7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D3F4FE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0E85F2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D98258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0E4804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6416FB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F167F8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D26E9C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8E4718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EE4454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C51201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7683DB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51454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802FC6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598A72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1960CE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F48F08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C40C45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BB8E7C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FA1145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E69ACA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47A7FD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A88421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85C290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29F902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F599A6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711CBB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0C078F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2EDFEB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F50870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BC101A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B85EA8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B82962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BC74BF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7B9BE2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D3B002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669974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BDD1B0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C633AD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5D4BB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376976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B822F8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C658FC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F49A14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6BE094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6DC4FF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79AFD2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FEE4D2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412D3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152F70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68D48B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CF490F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D69621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EE3EAF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8B9AF7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0709A5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52C52B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06D874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4EB780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8675D3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BD46BD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ADDE9C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E5D450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B2E65C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E025DC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E97DC6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F39FB2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E64341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52E85E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4D305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4F601CE"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2EEF37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33FF284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EB8CB9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2662DC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834A4D0"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CB01AC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0AFFD6B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3DD6B6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06EDD8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EA84C65"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06A3783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48476F62"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7788CC2E"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560DE8C9"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5DD3900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987B5A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765198C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35E9F2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00B55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6E3C453"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48894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TARJETA DE CONTROL</w:t>
            </w:r>
          </w:p>
        </w:tc>
        <w:tc>
          <w:tcPr>
            <w:tcW w:w="1701" w:type="dxa"/>
            <w:tcBorders>
              <w:top w:val="nil"/>
              <w:left w:val="nil"/>
              <w:bottom w:val="single" w:sz="4" w:space="0" w:color="auto"/>
              <w:right w:val="single" w:sz="4" w:space="0" w:color="auto"/>
            </w:tcBorders>
            <w:shd w:val="clear" w:color="000000" w:fill="DDEBF7"/>
            <w:noWrap/>
            <w:vAlign w:val="center"/>
            <w:hideMark/>
          </w:tcPr>
          <w:p w14:paraId="31C80A0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2351A6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A42272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87005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AEF8BD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2D5130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347851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9C9171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9471DD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02491D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5FC0AE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13BD88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FEE6FE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5A1EE8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84FF0A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DCF4D8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4DEAD6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DAF35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6CD283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04910B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E12AAC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D2F330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6C60C2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2A6DE1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78D472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1EECC2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11BB89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F85FF7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26D9FC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6A3BC8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2835CA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48670E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4A6EA0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D52DAB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2988CA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159F02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25F45E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C08EC0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F199FF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E9CD3E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17B0F3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9030B2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4CF486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4CF19D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519921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105E59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A45303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B5772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E5AD71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81E57F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F2288C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AE654D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152BE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6EDEFC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DFADF7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C5B4B4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5635FA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059250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6575F1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113AF2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B32740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99A381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C66946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B21508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0E91B3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9C565C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4DEF6A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8A98A0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A625EA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81B8CB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3F2D08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536A8C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CF5BD0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68251C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AD54E8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433986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A6A295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 1T.R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5C1CA7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54C923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08787B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A6D9A0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9BB84C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9E22FB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DEF738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592E81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FDE30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A019F7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B4EED3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FE6FA2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62F06D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5270E7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662142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BAC668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59566B6"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B17763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2E1F2A4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CA5706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1D7243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FFA0240"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F92436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192FFCB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0FDCFF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420236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19DAD59"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15352C1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33E84159"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701FBD82"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0CB61DB0"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7F76ABF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91002F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564E196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D30E78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82DC8A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551F3E8"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B1118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RECONSTRUCCION DEL SISTEMA ELECTRICO</w:t>
            </w:r>
          </w:p>
        </w:tc>
        <w:tc>
          <w:tcPr>
            <w:tcW w:w="1701" w:type="dxa"/>
            <w:tcBorders>
              <w:top w:val="nil"/>
              <w:left w:val="nil"/>
              <w:bottom w:val="single" w:sz="4" w:space="0" w:color="auto"/>
              <w:right w:val="single" w:sz="4" w:space="0" w:color="auto"/>
            </w:tcBorders>
            <w:shd w:val="clear" w:color="000000" w:fill="DDEBF7"/>
            <w:noWrap/>
            <w:vAlign w:val="center"/>
            <w:hideMark/>
          </w:tcPr>
          <w:p w14:paraId="51F960C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703514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55191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77E5AE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406CDB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40FD0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DB6475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4DB2D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03A687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5714BE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679681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A9AC9F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F41F3F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D35DCB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BC737A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4AE32D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9E15F0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606C8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87F0DD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661164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5A135E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49DC60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3C2854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30712E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D42DB4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8E31B7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BA19AE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1C0F86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1AA224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16D600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C095E7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E7982A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695F37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6542E7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6F1D5E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6A8167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973F1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007CD1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D8043C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6878B2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8F1738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1E952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F132BB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6DF698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CB4E34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28057F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0BC511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38094F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D7C432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3E0107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5E3CC4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F211BC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433ACE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AD48D8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328FBF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65739E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B55207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BCB8C5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FFAA24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745267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2E086B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A9C96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444018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F7C257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D2F832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2C6A24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94CE32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5B302B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3421A8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8B6DB5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A08810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34AB1C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392D6A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FDBFBC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A0013D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007044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83C602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 1T.R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F4186C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4BD534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5579ED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D75A73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59D1EF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7BA64E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E8237F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E30731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3BCA20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6A0006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33CCC9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09D9E7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4A8E60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E8D6D5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2A8716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314661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1294510"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9D4AC0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5ED81A8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37E774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5B378A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37AE5D4"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74B43D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1D765E7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1126FC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B56941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EB95FBE"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7CCFE2C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4E3D1583"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186F153D"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788E860C"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5A93732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89AA65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5FECE2F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DCB61B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E70705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D9A943F"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B68BE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REHABILITACION DE LAMINAS DE GABINETE</w:t>
            </w:r>
          </w:p>
        </w:tc>
        <w:tc>
          <w:tcPr>
            <w:tcW w:w="1701" w:type="dxa"/>
            <w:tcBorders>
              <w:top w:val="nil"/>
              <w:left w:val="nil"/>
              <w:bottom w:val="single" w:sz="4" w:space="0" w:color="auto"/>
              <w:right w:val="single" w:sz="4" w:space="0" w:color="auto"/>
            </w:tcBorders>
            <w:shd w:val="clear" w:color="000000" w:fill="DDEBF7"/>
            <w:noWrap/>
            <w:vAlign w:val="center"/>
            <w:hideMark/>
          </w:tcPr>
          <w:p w14:paraId="272298E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550AA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2A1A09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3BF299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E363B7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193DA0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0205F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501DE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47D4DA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7AB0A2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7B0550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2BABA7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091628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B4197A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617CDA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A38D03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0998ED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E09064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65391D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E6473D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EBC7DD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0342AD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C5C91D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166876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F0EA97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08720B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AFE6C5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D8EFC0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E09372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56580D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20C8CB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67E8B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FBFD98A" w14:textId="77777777" w:rsidR="00A521D1" w:rsidRPr="00CF35FD" w:rsidRDefault="00A521D1" w:rsidP="001F5D7C">
            <w:pPr>
              <w:rPr>
                <w:rFonts w:ascii="Arial" w:hAnsi="Arial" w:cs="Arial"/>
                <w:color w:val="000000"/>
                <w:sz w:val="16"/>
                <w:szCs w:val="16"/>
                <w:lang w:eastAsia="es-MX"/>
              </w:rPr>
            </w:pPr>
            <w:r w:rsidRPr="00CF35FD">
              <w:rPr>
                <w:rFonts w:ascii="Arial" w:hAnsi="Arial" w:cs="Arial"/>
                <w:color w:val="000000"/>
                <w:sz w:val="16"/>
                <w:szCs w:val="16"/>
                <w:lang w:eastAsia="es-MX"/>
              </w:rPr>
              <w:t> </w:t>
            </w:r>
          </w:p>
        </w:tc>
      </w:tr>
      <w:tr w:rsidR="00A521D1" w:rsidRPr="00CF35FD" w14:paraId="24D1E7C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294EF7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6B27E9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8AF5E1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AB88B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04DF39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3B55E9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FF986A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2B0051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5C1365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FFB7FB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98758E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86A566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282A2F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8B1970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496031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E60A69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CE2DCF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643FD4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9581E7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3D231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A00675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C8A197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9011E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B03220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BC4575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E77D3D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606B89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AE38E3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6D45B6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4A2C7B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656756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DE3968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F11F71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F41A6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8E2E7B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3D4345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EE888F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9DADD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C8156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9F76E7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3E05F2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1B0195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BC7F55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11BFE4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DFAC40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455C8B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A02B7A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54C55F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C8AA57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9E8D0C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83F662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33E108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F0CCD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92C0C8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756EB5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39D942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F4917F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2297EB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CEE91A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CE3A53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C8E63F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D9E81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4C9CD0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CCA6DD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1C7E6B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4463B5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55E9AC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9654E1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E70A07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DD86BCB"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CEAE83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5ADCBD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14DD22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184C72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4DD1632"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2AC420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356E18C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BBA5FE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7FD8B7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6C97FD2"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60A9698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5E437448"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5CD0C61F"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504D768B"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66C0633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B39868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28EA26A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9D9D76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529FC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342173C"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AC42E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TARJETA DE CONTROL DEL COMPRESOR</w:t>
            </w:r>
          </w:p>
        </w:tc>
        <w:tc>
          <w:tcPr>
            <w:tcW w:w="1701" w:type="dxa"/>
            <w:tcBorders>
              <w:top w:val="nil"/>
              <w:left w:val="nil"/>
              <w:bottom w:val="single" w:sz="4" w:space="0" w:color="auto"/>
              <w:right w:val="single" w:sz="4" w:space="0" w:color="auto"/>
            </w:tcBorders>
            <w:shd w:val="clear" w:color="000000" w:fill="DDEBF7"/>
            <w:noWrap/>
            <w:vAlign w:val="center"/>
            <w:hideMark/>
          </w:tcPr>
          <w:p w14:paraId="54904C2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EC7185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6FC973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53BEC5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982352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33F247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867B62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DC337A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8D63AB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6E5E50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C8FEB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857C76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A89F05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CA0A08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D970A5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673BA1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0B6D71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165E22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7B0C0D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93ADF5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295E77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BDD8D2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D7E0C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4C64C5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2E1E36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EDC9E5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0B40A0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5F0DFC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628613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66B2DB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8C4F72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74B80A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693FB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3F4D4A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625869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8AA31D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447DCA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3E8C5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1860A2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28F74F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487278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0056E2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B5F492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5F7276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E3F54C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EA51AE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F0524D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3635D1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9B8CE9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5AF716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69E9E9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E35D6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280293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368F05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1D91FA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1A093D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853861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74B00C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AA54F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BD9EA1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1F73B9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4B50C2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09F41C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376B52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989747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94708E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52D349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247B1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6F0D29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C11359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B41F5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C75898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428A93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3134B8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FCCA1E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86B34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3CF53B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3CC638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377D0C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64420F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EB1E87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A31032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553307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46289E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692148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D2A408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8FA71F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AF2819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40DCF7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35102C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5E3D44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05253D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1667E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E25F770"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0DD630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182C9F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2F534D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3F8E2E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9FD4BED"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19258A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065FFE2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BA4C3F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AFF2A0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59DEB6F"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6556B23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49FFD021"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75E06E42"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3DF2C5E0"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40BE4CE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65DB89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4480878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1DCF34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46CE5F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594F0E5"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98370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INSTALACION ELECTROMECANICA, TUBERIA DE COBRE, CABLEADO, FORROS Y PUESTO EN OPERACIÓN</w:t>
            </w:r>
          </w:p>
        </w:tc>
        <w:tc>
          <w:tcPr>
            <w:tcW w:w="1701" w:type="dxa"/>
            <w:tcBorders>
              <w:top w:val="nil"/>
              <w:left w:val="nil"/>
              <w:bottom w:val="single" w:sz="4" w:space="0" w:color="auto"/>
              <w:right w:val="single" w:sz="4" w:space="0" w:color="auto"/>
            </w:tcBorders>
            <w:shd w:val="clear" w:color="000000" w:fill="DDEBF7"/>
            <w:noWrap/>
            <w:vAlign w:val="center"/>
            <w:hideMark/>
          </w:tcPr>
          <w:p w14:paraId="6D83882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A0AB84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84D391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01BD9F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DEA2F1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C1E9F5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DD48A3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DC7ABE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A030A7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786F44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F57717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8A891F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5F458E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4678A1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1B4E60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3E84A0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16C683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6E82F3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D23371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329C15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3EBF6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E541E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C2D33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816422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B05CB8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85D76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495D80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38DF5A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6E257A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8F5231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F4F2CE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B7A58B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FA9F9D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E99B11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449F53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45029E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2633E6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45CFE6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20A611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92B346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986B2C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F85684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BFDC8B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0B8ABE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33C4B5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B22E5C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4D4E9D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71BCDF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FC8F54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7A6D75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69F0C9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EB24E8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97C475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79A5EB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B773CA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85E968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FC28EC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5ECC6F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801EF6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830F3B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9028D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20593A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AFF879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324F1E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D4AB8D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6A2936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5FED62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C696A6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0EC149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B5FF83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BC227A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2780B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24D0CA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9F82F8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BDF23E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A71F59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0E882E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2F3470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13537D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1444E6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480584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AC8531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2299B3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59A8A7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1AD2F2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BF65CB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54F636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1A5ED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E09060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4BEC19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51477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D372AD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873D04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77E321E"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B39587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0204AF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8D5E6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0F5F9D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8523B9C"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F557A0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1D367D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E76FBF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5AC269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C064879"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05C5C31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0ED90C2A"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37B46872"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1F17B84E"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393C8FF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817366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3D8DFAC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ADAB8C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3F06AC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2BAEAFC"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6B910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REPARACION DE TURBINA  DE COMPRESOR</w:t>
            </w:r>
          </w:p>
        </w:tc>
        <w:tc>
          <w:tcPr>
            <w:tcW w:w="1701" w:type="dxa"/>
            <w:tcBorders>
              <w:top w:val="nil"/>
              <w:left w:val="nil"/>
              <w:bottom w:val="single" w:sz="4" w:space="0" w:color="auto"/>
              <w:right w:val="single" w:sz="4" w:space="0" w:color="auto"/>
            </w:tcBorders>
            <w:shd w:val="clear" w:color="000000" w:fill="DDEBF7"/>
            <w:noWrap/>
            <w:vAlign w:val="center"/>
            <w:hideMark/>
          </w:tcPr>
          <w:p w14:paraId="30A7B06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C26563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5C6B2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B4A88D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7D5A38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9EE838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E38889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9DCEBA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AC9DE2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56F978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514516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783F44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C3FE8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6AFCB2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D5CC2C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AA93E1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9C08E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B2CF4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1D5FF5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111548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0E4DC9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6F072D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1735D7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B6B13C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9B092C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5FBB9A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50E21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A39186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BE5304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5E338C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906D31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5DCB8D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FAB5B9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3AB0A2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27AFDC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3665BD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8DD0DF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36D503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89A8B7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3B1282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E5F0E0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FAB026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E88290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DB3CA0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BE54EB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70A81D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9235B7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C798A1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9BEF3F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55B675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E98F9F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DB9F5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1FB1E1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849015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DA1EB6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7D0896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63372E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ECCF7B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DAC713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3C59E8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F6084A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4CDD70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7C00C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E7BB17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B80990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F7BB55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7EA0C2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8E1EE3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400835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A539F7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51930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255802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521FD5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9D9DDD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2BA814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7FF871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0EE83E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947FDA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0F6E57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62108A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C54DBC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E816D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650486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066F33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ACE1A1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FCAC03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03BCC4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11792C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CAAF05C"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88CCCF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6CA0F3A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5B1380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ABF018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54725B6"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4D3E27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0FA408E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2F69B0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9A620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022347F"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357E7AC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5038FEF5"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3599CE9A"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6897BC5D"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7C1F279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B44B78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7641127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96DBB4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1B5F25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6149845"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3E648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RECONSTRUCCION DEL SISTEMA ELECTRICO</w:t>
            </w:r>
          </w:p>
        </w:tc>
        <w:tc>
          <w:tcPr>
            <w:tcW w:w="1701" w:type="dxa"/>
            <w:tcBorders>
              <w:top w:val="nil"/>
              <w:left w:val="nil"/>
              <w:bottom w:val="single" w:sz="4" w:space="0" w:color="auto"/>
              <w:right w:val="single" w:sz="4" w:space="0" w:color="auto"/>
            </w:tcBorders>
            <w:shd w:val="clear" w:color="000000" w:fill="DDEBF7"/>
            <w:noWrap/>
            <w:vAlign w:val="center"/>
            <w:hideMark/>
          </w:tcPr>
          <w:p w14:paraId="3EA29FE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FDE129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57D61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3072FB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F22696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6337D0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051184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21CB98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32FE54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5BD482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98507F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F901AE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664C6E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9554BB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F7BF91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2108DF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0236B6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9DB9E5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518BA5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84761F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586CF9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FD6EC4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3328B5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1D4359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0B1496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C59342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531B5D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F191F5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F2C0FB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5185AF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266744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F8854C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C29804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5BFC3B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863E87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BD95F1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D22C57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9FEF9B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DEEC89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8C5221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DB8E26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8D28FC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0E21FE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4A8C2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C933E3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7C6EEF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5CA66E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0DA786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F36FC9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EF02BA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EC7A44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BF6D06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6A5BC5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117F7D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B8431E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97B1B9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2DF7F4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3236CF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ED3D5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F8C41E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2C947B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ED0D03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BD058D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C9F2BD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25741D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886C6E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588686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D1AEA6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198772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1628AD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C750D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193FEE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 1T.R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5A7CE0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DA2E17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120EAD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6DF013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43F830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391DB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2EA596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CB14EE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92BD8B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226C40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43BBDB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D0CE67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375375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2D8B37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E68975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D81F12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A17D672"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2F15A4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502094A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CF4B6F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31C272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1FC1366"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F8A98D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13178B7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94E0FA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2BB2E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DB5442E"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2E80FFA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25DB9995"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749FB7A7"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2E55694C"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6E5CF75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E055BB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3E9BA45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3FC6DE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612128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200ABBA"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89B6F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REHUBICACION DE EQUIPOS DE IRE ACONDICIONADO</w:t>
            </w:r>
          </w:p>
        </w:tc>
        <w:tc>
          <w:tcPr>
            <w:tcW w:w="1701" w:type="dxa"/>
            <w:tcBorders>
              <w:top w:val="nil"/>
              <w:left w:val="nil"/>
              <w:bottom w:val="single" w:sz="4" w:space="0" w:color="auto"/>
              <w:right w:val="single" w:sz="4" w:space="0" w:color="auto"/>
            </w:tcBorders>
            <w:shd w:val="clear" w:color="000000" w:fill="DDEBF7"/>
            <w:noWrap/>
            <w:vAlign w:val="center"/>
            <w:hideMark/>
          </w:tcPr>
          <w:p w14:paraId="613C42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FE1207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AA689C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A560A5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EC8D1E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928F11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2B4FFD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4C73C0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68B2AC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1D6AD5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3C52D2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E6170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B28C7F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BBA5BF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3F550B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52735D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C48F7D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6587C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DE3CC9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767B38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05E375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97E493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CCBB4C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62A35A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72C14C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1259C9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AF50A3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595FD7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35FE2C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C5A3C3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CC4C1F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3517B6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7F8805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77EADE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08C5C4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3BD54D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16D24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31C80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1DB55E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1E31AF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08F371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141962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C2AD28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17AF2B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67AF0C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5730FA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A2C571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2166D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348916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4BD76D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3862B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D4147D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C6ED75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F21BC9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1FE0F7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AA4A1F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8E6B87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63F22A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80ED6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C4C7E6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D9989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6348FE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980AD3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451515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520F9B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D17AA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FEC61B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A6DE0A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BD0BBB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EA9960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AED38D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9AAC06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6A4655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18C776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1BDE75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D60031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7635C2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9D312F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4473D4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4CDC88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59253D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9A6FC9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634D7C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BA42B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C07491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E8B4E2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141BF2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250041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E6F99EC"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E9E7A0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40BBB7E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C8A171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8A3C95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683F898"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A70B69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111ABAF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983815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50547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599DD55"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4FE4B98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tcPr>
          <w:p w14:paraId="14AD8559"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5FE167FE" w14:textId="77777777" w:rsidR="00A521D1"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p w14:paraId="655F721C" w14:textId="77777777" w:rsidR="00A521D1" w:rsidRPr="00CF35FD" w:rsidRDefault="00A521D1" w:rsidP="001F5D7C">
            <w:pPr>
              <w:rPr>
                <w:rFonts w:ascii="Arial" w:hAnsi="Arial" w:cs="Arial"/>
                <w:bCs/>
                <w:color w:val="000000"/>
                <w:sz w:val="16"/>
                <w:szCs w:val="16"/>
                <w:lang w:eastAsia="es-MX"/>
              </w:rPr>
            </w:pPr>
          </w:p>
        </w:tc>
        <w:tc>
          <w:tcPr>
            <w:tcW w:w="2111" w:type="dxa"/>
            <w:gridSpan w:val="2"/>
            <w:tcBorders>
              <w:top w:val="nil"/>
              <w:left w:val="nil"/>
              <w:bottom w:val="single" w:sz="4" w:space="0" w:color="auto"/>
              <w:right w:val="single" w:sz="4" w:space="0" w:color="auto"/>
            </w:tcBorders>
            <w:shd w:val="clear" w:color="000000" w:fill="DDEBF7"/>
            <w:noWrap/>
            <w:vAlign w:val="center"/>
          </w:tcPr>
          <w:p w14:paraId="19A97929"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4238850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ACCCBA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2DAD0A2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26C31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BB963D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46E795A"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54278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INSTALACION ELECTROMECANICA, TUERIA DE COBRE, CABLEADO, FORROS Y PUESTOS EN OPERACIÓN</w:t>
            </w:r>
          </w:p>
        </w:tc>
        <w:tc>
          <w:tcPr>
            <w:tcW w:w="1701" w:type="dxa"/>
            <w:tcBorders>
              <w:top w:val="nil"/>
              <w:left w:val="nil"/>
              <w:bottom w:val="single" w:sz="4" w:space="0" w:color="auto"/>
              <w:right w:val="single" w:sz="4" w:space="0" w:color="auto"/>
            </w:tcBorders>
            <w:shd w:val="clear" w:color="000000" w:fill="DDEBF7"/>
            <w:noWrap/>
            <w:vAlign w:val="center"/>
            <w:hideMark/>
          </w:tcPr>
          <w:p w14:paraId="707C17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3A5B1F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6AA759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6E4FAE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D32347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A13404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F959A1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9463ED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EB78C2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979FFA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851890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B039A5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44463D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150963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2883B2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F51836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52C0B5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5BD116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11975D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B9FD65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DEE5B9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C3D5C9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916F7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5C6C16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8CAE6D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B078EB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BFBDC6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8440D8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4E1197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4F6D82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CCEFF1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C1C4A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462FF1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889859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A9A59E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E778F7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BC7A9E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5CF30A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92836B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ED73B1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2039D0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FABF90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37E239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511E04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6C7E2D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D55720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20515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8147D2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F23873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9D552C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7D5F12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591B3A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1A6980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AA2AFF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106D25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DC06ED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A69AF2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3727FE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8C01E5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E4677A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068BCA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D19FFB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973563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2130C5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D5850E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023DC5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AC8171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92BD83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3121AF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FCDA60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F66F90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C6CCB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 1T.R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4D24E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94D804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8A1447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DCCF8D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B7398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CB57B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BD4A89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D3F290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B1556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CA9C9C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8AE252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80DD40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8550ED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226068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7D4142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E16B43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8524DFA"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58C66E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0654EC5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2FB641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13C108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2876F7F"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8865F3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26004B5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4578B4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D86AC2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D0DDAF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0CD235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08D2AAE3"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4F282EF"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695D4B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64E9BF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7967DA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vAlign w:val="center"/>
            <w:hideMark/>
          </w:tcPr>
          <w:p w14:paraId="335EC7B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62131E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283D35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AACF558"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C184B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DESMONTAJE Y MONTAJE DE UNIDAD OPERADORA</w:t>
            </w:r>
          </w:p>
        </w:tc>
        <w:tc>
          <w:tcPr>
            <w:tcW w:w="1701" w:type="dxa"/>
            <w:tcBorders>
              <w:top w:val="nil"/>
              <w:left w:val="nil"/>
              <w:bottom w:val="single" w:sz="4" w:space="0" w:color="auto"/>
              <w:right w:val="single" w:sz="4" w:space="0" w:color="auto"/>
            </w:tcBorders>
            <w:shd w:val="clear" w:color="000000" w:fill="F4B084"/>
            <w:noWrap/>
            <w:vAlign w:val="center"/>
            <w:hideMark/>
          </w:tcPr>
          <w:p w14:paraId="0B0DD06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C00CA6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562644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C3408F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84D01B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D48A88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775CFB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DAE20F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58BDAD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347AB3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F812B0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95BE27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50CC26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9772CE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1564A2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666DBC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309806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E901B6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25861C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C02A40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C5AD7F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41AEBB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7D21AB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53CFF4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3AD0EE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12273E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1C68FD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989C45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E73150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01A9CA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7F802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08A16D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C9BC22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6B9361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FFB5BE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9009D9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7AA249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54B599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9528A1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A5E208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8137A3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E457F2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B2AF05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866582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E88DB2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34BC9E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D8C491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9DD432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99FC10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94FDAD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78AE5F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6A5CEC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1F9DCF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409092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0BE2C8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ABFD75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CB6093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E8B60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C4AF10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9B095A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66AE16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D55A77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A06A74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77931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20C9A6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88BBEC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4239B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50FC14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56EBAB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E52DDA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C0F2D8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D51B12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 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2056E8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D5D65C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3FEC23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F6EBFB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6BD4DE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7629E3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DE2E77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317229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995FE6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A4D743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8700E5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549F8F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4D67B2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33E4BA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7E7FA2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974EA3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2288246"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1E1FB9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157DCF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68CA22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C35AC8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D071779"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71A78F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1DA07F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14D887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679784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F7911BE"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141C703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tcPr>
          <w:p w14:paraId="22091617"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F4B084"/>
            <w:noWrap/>
            <w:vAlign w:val="center"/>
          </w:tcPr>
          <w:p w14:paraId="51A147B9"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tcPr>
          <w:p w14:paraId="3349561B"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437DDF5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2AA67E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5E603C5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CF7BD6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729390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7ABD2E0"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EDFAF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CARGA DE OXIATILENO Y NITROGENO</w:t>
            </w:r>
          </w:p>
        </w:tc>
        <w:tc>
          <w:tcPr>
            <w:tcW w:w="1701" w:type="dxa"/>
            <w:tcBorders>
              <w:top w:val="nil"/>
              <w:left w:val="nil"/>
              <w:bottom w:val="single" w:sz="4" w:space="0" w:color="auto"/>
              <w:right w:val="single" w:sz="4" w:space="0" w:color="auto"/>
            </w:tcBorders>
            <w:shd w:val="clear" w:color="000000" w:fill="F4B084"/>
            <w:noWrap/>
            <w:vAlign w:val="center"/>
            <w:hideMark/>
          </w:tcPr>
          <w:p w14:paraId="1AC211A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22BFC6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C7FA36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8C8245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5C5A0E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9BAD3B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F5857B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B28D6E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8A5D43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1271D0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492A13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840845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E22D0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118628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CCACC1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B04A2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BDD531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4C97EF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C122A4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F88D9F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01EBB6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6088D8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12A3A7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0A7DB5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FEC6BA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BEA2C8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1B9ED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4DE56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9A4660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29572D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A646A3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94BA96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6AEC4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CCD71C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2EA76E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7DF5DE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F21F0F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425E4F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D7C27C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093CDC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149C18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59326E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94815E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98DD57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F0F3C1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67FF6D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62CBB4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D1A006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E8F5F9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144229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DF07A5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D93046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C1C8E6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8B0C48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D52950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42BBC0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CD84E6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14394D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7B69C6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0706E8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44BD6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C7E45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33A896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40169A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39AB65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15123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0C3638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2CE6B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686568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53DF1B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46E19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EE6426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 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28EACC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DC8132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AB37BB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29F396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1694D2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FC0AD5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1F867F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F9423A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127842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405632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DBA5FC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373DE9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1B994C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78D373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F8B135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570CCF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CB58CBD"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F2F564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060D61D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A70628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480CFE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B432093"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BE5201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700D5F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C18C4A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D3DE9E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E655FDB"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5945A9B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tcPr>
          <w:p w14:paraId="608C336F"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F4B084"/>
            <w:noWrap/>
            <w:vAlign w:val="center"/>
          </w:tcPr>
          <w:p w14:paraId="7D9E0961"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tcPr>
          <w:p w14:paraId="32DAC932"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585BB97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21AFC1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404707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FF7BC5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E009B8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51BDC64"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1E6531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COMPLEMENTO DE LINEAS DE REFRIGERACION EN COBRE TIPO L DE 3/8" Y 5/8"</w:t>
            </w:r>
          </w:p>
        </w:tc>
        <w:tc>
          <w:tcPr>
            <w:tcW w:w="1701" w:type="dxa"/>
            <w:tcBorders>
              <w:top w:val="nil"/>
              <w:left w:val="nil"/>
              <w:bottom w:val="single" w:sz="4" w:space="0" w:color="auto"/>
              <w:right w:val="single" w:sz="4" w:space="0" w:color="auto"/>
            </w:tcBorders>
            <w:shd w:val="clear" w:color="000000" w:fill="F4B084"/>
            <w:noWrap/>
            <w:vAlign w:val="center"/>
            <w:hideMark/>
          </w:tcPr>
          <w:p w14:paraId="0C0E32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7B2869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6E1879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52DD58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8E299B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82F832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1C662A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2C470F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F965AF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A66295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C4C9B0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1E49D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A796E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81150F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62C172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481558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0BB5A3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E80A39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18AD1E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B5CF86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8B1DF2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ACBD32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87091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0454DE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5A2CB0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152C18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ED71B8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D48E35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CBCB7D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DCA689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91B423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5C9391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3A0D9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42A83B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EE653C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529DA5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1AAAAB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B63867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DE0D2C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E0C8A7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22959B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764855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65B769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D44BFF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503BD7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B87700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5E12CB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A7DF5A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98353D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185FD9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C5F4C6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F03A3A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9A9FE0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AD00FA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E35591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FA8BC4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74BA43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BE8BE0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9D5850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AF4669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D104CD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5602DA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5C4CC1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632B6F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F5C9FF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F7121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2246DC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A94B6B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E0552B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2A200D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C0618A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0ECD0D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 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81523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174C45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D435E9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C91C45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F2526F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F56011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BD4C3C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79C461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139EB6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6096CD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2A26A4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83ECF0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C6828F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2F7C2D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5F9FC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25CABF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B8D044E"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C99B36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6F858C6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167440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1A96B7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DAB87EC"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BEB0E2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338A1A7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42671F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1EFF5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A6CB694"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488A4BF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tcPr>
          <w:p w14:paraId="7C9022E8"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F4B084"/>
            <w:noWrap/>
            <w:vAlign w:val="center"/>
          </w:tcPr>
          <w:p w14:paraId="40980DA0"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tcPr>
          <w:p w14:paraId="244F89F8"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2F38561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7A50A2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71846C5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03C1E9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D6E657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C76AA5D"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F4A6A0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AISLANTE ANTI CONDENSANTE PARA LINEAS DE REFRIGERACION</w:t>
            </w:r>
          </w:p>
        </w:tc>
        <w:tc>
          <w:tcPr>
            <w:tcW w:w="1701" w:type="dxa"/>
            <w:tcBorders>
              <w:top w:val="nil"/>
              <w:left w:val="nil"/>
              <w:bottom w:val="single" w:sz="4" w:space="0" w:color="auto"/>
              <w:right w:val="single" w:sz="4" w:space="0" w:color="auto"/>
            </w:tcBorders>
            <w:shd w:val="clear" w:color="000000" w:fill="F4B084"/>
            <w:noWrap/>
            <w:vAlign w:val="center"/>
            <w:hideMark/>
          </w:tcPr>
          <w:p w14:paraId="04D2233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C9E20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95712B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F9292A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F72731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4B7551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8480B4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EE4836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611525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51141B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213385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6661FA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6DA0C2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519BF8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190BE7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8E742B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AF7CA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F22CCD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00B054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7D5934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780FB7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A3AEB4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161CD3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861B02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1D590F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928215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39436F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80E51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7435D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6B067E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88E82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E3EA3B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41A5D2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230133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F42A4C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AB7D25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90E077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A4207C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03ABBF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95DDCE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0EF6A8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BD749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D2359D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231EE2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84AB0C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46D84D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88EC45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80EFDF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F6A00C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0895C6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0ABA5C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403978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8D85C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E6394B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0AC5E3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FA6EC8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1CC9F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207556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CA9E2D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D4C79C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9E8D6E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48A4A2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84C281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8AB4DA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C70946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5F9C04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953537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CB5E1F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8C0E8A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ECEAF9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A344A3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30F151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 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4A7E9C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012E83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BA9918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340B97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518DB5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5A32D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7806E4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0629D1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230FD1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C69C8E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14DFA1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028E42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5140B9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D0D593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425CB5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8F6690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50B6EF0"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BC56A2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7F857C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F065F1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27BDE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6F466BC"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2ABAD8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3F2DD53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C5859B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475D1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1EB7EC5"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19161EB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tcPr>
          <w:p w14:paraId="00A4A228"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F4B084"/>
            <w:noWrap/>
            <w:vAlign w:val="center"/>
          </w:tcPr>
          <w:p w14:paraId="46ED85F0"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tcPr>
          <w:p w14:paraId="213824E1"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103A89E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26AF36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1C098E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5B4E5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7D3B7A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8DCCE1F"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C9D20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COMPLEMENTO DE LINEAS DE FUERZA Y CONTROL</w:t>
            </w:r>
          </w:p>
        </w:tc>
        <w:tc>
          <w:tcPr>
            <w:tcW w:w="1701" w:type="dxa"/>
            <w:tcBorders>
              <w:top w:val="nil"/>
              <w:left w:val="nil"/>
              <w:bottom w:val="single" w:sz="4" w:space="0" w:color="auto"/>
              <w:right w:val="single" w:sz="4" w:space="0" w:color="auto"/>
            </w:tcBorders>
            <w:shd w:val="clear" w:color="000000" w:fill="F4B084"/>
            <w:noWrap/>
            <w:vAlign w:val="center"/>
            <w:hideMark/>
          </w:tcPr>
          <w:p w14:paraId="498AAE8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856716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7490F4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99427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9DC4A3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318CAD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92B962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82BC7B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FC0C45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C98D08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D840B4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DB18CE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F76E8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58B493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13936C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AF6CC1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900E58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2731F7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B913BD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B8477C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3F4F5D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78861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61B97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562C41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DB23FA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A402C7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AF6289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081248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685411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90A05B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08A296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F62374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5F015E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341A05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11E169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A54C05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064D47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7383B2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D4F3D7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7B1997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358BB2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E11847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11492C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3E3C31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3F7183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969B39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71BF3D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665365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57980E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3C0F8E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D1915F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66DC94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CD07DD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F2D2FF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152A37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A55D0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LENNOX</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931F73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CE52E4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AA8EB9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395C5D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3D46C6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EXCELL</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75073D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4786AE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38C407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D61EB8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0944E7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SAMSUNG</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492F13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43C977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3BA8BD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6912B6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A3C08E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2C2D8B9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 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A4FD56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D2859F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6936C2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0A9051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GE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F34EC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C672C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F4121B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010DA4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191FB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MITSUBISHI</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861C2D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3 T.R </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97B6E3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1FA1D4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0B6E6D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3C3520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72F852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51501F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21F00CD"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342FD5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7BFEFCA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INVENTER PRIME</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02F760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7CF98A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EE20276"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A6E960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2F7F924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 SPRESION</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C1B2C3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97C414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19F9F67" w14:textId="77777777" w:rsidTr="001F5D7C">
        <w:trPr>
          <w:trHeight w:val="600"/>
          <w:jc w:val="center"/>
        </w:trPr>
        <w:tc>
          <w:tcPr>
            <w:tcW w:w="2263" w:type="dxa"/>
            <w:vMerge/>
            <w:tcBorders>
              <w:top w:val="single" w:sz="4" w:space="0" w:color="auto"/>
              <w:left w:val="single" w:sz="4" w:space="0" w:color="auto"/>
              <w:bottom w:val="single" w:sz="4" w:space="0" w:color="auto"/>
              <w:right w:val="single" w:sz="4" w:space="0" w:color="auto"/>
            </w:tcBorders>
            <w:vAlign w:val="center"/>
          </w:tcPr>
          <w:p w14:paraId="7F853A6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tcPr>
          <w:p w14:paraId="351DD9C8"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WESTINGHOUSE</w:t>
            </w:r>
          </w:p>
        </w:tc>
        <w:tc>
          <w:tcPr>
            <w:tcW w:w="1575" w:type="dxa"/>
            <w:gridSpan w:val="6"/>
            <w:tcBorders>
              <w:top w:val="nil"/>
              <w:left w:val="nil"/>
              <w:bottom w:val="single" w:sz="4" w:space="0" w:color="auto"/>
              <w:right w:val="single" w:sz="4" w:space="0" w:color="auto"/>
            </w:tcBorders>
            <w:shd w:val="clear" w:color="000000" w:fill="F4B084"/>
            <w:noWrap/>
            <w:vAlign w:val="center"/>
          </w:tcPr>
          <w:p w14:paraId="5538A433"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tcPr>
          <w:p w14:paraId="79000A7F"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09B81A8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3B2F03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vAlign w:val="center"/>
            <w:hideMark/>
          </w:tcPr>
          <w:p w14:paraId="72B7020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1D533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B28DD2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5A8322" w14:textId="77777777" w:rsidTr="001F5D7C">
        <w:trPr>
          <w:trHeight w:val="300"/>
          <w:jc w:val="center"/>
        </w:trPr>
        <w:tc>
          <w:tcPr>
            <w:tcW w:w="4689" w:type="dxa"/>
            <w:gridSpan w:val="3"/>
            <w:tcBorders>
              <w:top w:val="nil"/>
              <w:left w:val="single" w:sz="4" w:space="0" w:color="auto"/>
              <w:bottom w:val="single" w:sz="4" w:space="0" w:color="auto"/>
              <w:right w:val="single" w:sz="4" w:space="0" w:color="auto"/>
            </w:tcBorders>
            <w:shd w:val="clear" w:color="000000" w:fill="5B9BD5"/>
            <w:noWrap/>
            <w:vAlign w:val="center"/>
            <w:hideMark/>
          </w:tcPr>
          <w:p w14:paraId="76DE50DB"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UNIDAD DE VENTANA (UV)</w:t>
            </w:r>
          </w:p>
        </w:tc>
        <w:tc>
          <w:tcPr>
            <w:tcW w:w="185" w:type="dxa"/>
            <w:tcBorders>
              <w:top w:val="nil"/>
              <w:left w:val="nil"/>
              <w:bottom w:val="single" w:sz="4" w:space="0" w:color="auto"/>
              <w:right w:val="single" w:sz="4" w:space="0" w:color="auto"/>
            </w:tcBorders>
            <w:shd w:val="clear" w:color="000000" w:fill="5B9BD5"/>
            <w:noWrap/>
            <w:vAlign w:val="center"/>
            <w:hideMark/>
          </w:tcPr>
          <w:p w14:paraId="49D0DB04"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tcBorders>
              <w:top w:val="nil"/>
              <w:left w:val="nil"/>
              <w:bottom w:val="single" w:sz="4" w:space="0" w:color="auto"/>
              <w:right w:val="single" w:sz="4" w:space="0" w:color="auto"/>
            </w:tcBorders>
            <w:shd w:val="clear" w:color="000000" w:fill="5B9BD5"/>
            <w:noWrap/>
            <w:vAlign w:val="center"/>
            <w:hideMark/>
          </w:tcPr>
          <w:p w14:paraId="6C6F1339"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tcBorders>
              <w:top w:val="nil"/>
              <w:left w:val="nil"/>
              <w:bottom w:val="single" w:sz="4" w:space="0" w:color="auto"/>
              <w:right w:val="single" w:sz="4" w:space="0" w:color="auto"/>
            </w:tcBorders>
            <w:shd w:val="clear" w:color="000000" w:fill="5B9BD5"/>
            <w:noWrap/>
            <w:vAlign w:val="center"/>
            <w:hideMark/>
          </w:tcPr>
          <w:p w14:paraId="7C416BB0"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tcBorders>
              <w:top w:val="nil"/>
              <w:left w:val="nil"/>
              <w:bottom w:val="single" w:sz="4" w:space="0" w:color="auto"/>
              <w:right w:val="single" w:sz="4" w:space="0" w:color="auto"/>
            </w:tcBorders>
            <w:shd w:val="clear" w:color="000000" w:fill="5B9BD5"/>
            <w:noWrap/>
            <w:vAlign w:val="center"/>
            <w:hideMark/>
          </w:tcPr>
          <w:p w14:paraId="74CD340C"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gridSpan w:val="2"/>
            <w:tcBorders>
              <w:top w:val="nil"/>
              <w:left w:val="nil"/>
              <w:bottom w:val="single" w:sz="4" w:space="0" w:color="auto"/>
              <w:right w:val="single" w:sz="4" w:space="0" w:color="auto"/>
            </w:tcBorders>
            <w:shd w:val="clear" w:color="000000" w:fill="5B9BD5"/>
            <w:noWrap/>
            <w:vAlign w:val="center"/>
            <w:hideMark/>
          </w:tcPr>
          <w:p w14:paraId="7F52ACF6"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2036" w:type="dxa"/>
            <w:tcBorders>
              <w:top w:val="nil"/>
              <w:left w:val="nil"/>
              <w:bottom w:val="single" w:sz="4" w:space="0" w:color="auto"/>
              <w:right w:val="single" w:sz="4" w:space="0" w:color="auto"/>
            </w:tcBorders>
            <w:shd w:val="clear" w:color="000000" w:fill="5B9BD5"/>
            <w:noWrap/>
            <w:vAlign w:val="center"/>
            <w:hideMark/>
          </w:tcPr>
          <w:p w14:paraId="21C25C45"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8BFB00B"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3656E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CAMBIO DE MOTOR DOBLE FLECHA 1/2 HP, 1 PH, 220V 1076 RPM,3 VEL</w:t>
            </w:r>
          </w:p>
        </w:tc>
        <w:tc>
          <w:tcPr>
            <w:tcW w:w="1701" w:type="dxa"/>
            <w:tcBorders>
              <w:top w:val="nil"/>
              <w:left w:val="nil"/>
              <w:bottom w:val="single" w:sz="4" w:space="0" w:color="auto"/>
              <w:right w:val="single" w:sz="4" w:space="0" w:color="auto"/>
            </w:tcBorders>
            <w:shd w:val="clear" w:color="000000" w:fill="F4B084"/>
            <w:noWrap/>
            <w:vAlign w:val="center"/>
            <w:hideMark/>
          </w:tcPr>
          <w:p w14:paraId="654ABC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F33C66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04E592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320ADB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CD185A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D00BF2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0B29F4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F9430C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BDF46FD" w14:textId="77777777" w:rsidTr="001F5D7C">
        <w:trPr>
          <w:trHeight w:val="300"/>
          <w:jc w:val="center"/>
        </w:trPr>
        <w:tc>
          <w:tcPr>
            <w:tcW w:w="4689" w:type="dxa"/>
            <w:gridSpan w:val="3"/>
            <w:tcBorders>
              <w:top w:val="nil"/>
              <w:left w:val="single" w:sz="4" w:space="0" w:color="auto"/>
              <w:bottom w:val="single" w:sz="4" w:space="0" w:color="auto"/>
              <w:right w:val="single" w:sz="4" w:space="0" w:color="auto"/>
            </w:tcBorders>
            <w:shd w:val="clear" w:color="000000" w:fill="5B9BD5"/>
            <w:noWrap/>
            <w:vAlign w:val="center"/>
            <w:hideMark/>
          </w:tcPr>
          <w:p w14:paraId="67B53ABE"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VENTILADOR/EXTRACTOR (VE)</w:t>
            </w:r>
          </w:p>
        </w:tc>
        <w:tc>
          <w:tcPr>
            <w:tcW w:w="185" w:type="dxa"/>
            <w:tcBorders>
              <w:top w:val="nil"/>
              <w:left w:val="nil"/>
              <w:bottom w:val="single" w:sz="4" w:space="0" w:color="auto"/>
              <w:right w:val="single" w:sz="4" w:space="0" w:color="auto"/>
            </w:tcBorders>
            <w:shd w:val="clear" w:color="000000" w:fill="5B9BD5"/>
            <w:noWrap/>
            <w:vAlign w:val="center"/>
            <w:hideMark/>
          </w:tcPr>
          <w:p w14:paraId="2E9B6F21"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tcBorders>
              <w:top w:val="nil"/>
              <w:left w:val="nil"/>
              <w:bottom w:val="single" w:sz="4" w:space="0" w:color="auto"/>
              <w:right w:val="single" w:sz="4" w:space="0" w:color="auto"/>
            </w:tcBorders>
            <w:shd w:val="clear" w:color="000000" w:fill="5B9BD5"/>
            <w:noWrap/>
            <w:vAlign w:val="center"/>
            <w:hideMark/>
          </w:tcPr>
          <w:p w14:paraId="1C03123E"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tcBorders>
              <w:top w:val="nil"/>
              <w:left w:val="nil"/>
              <w:bottom w:val="single" w:sz="4" w:space="0" w:color="auto"/>
              <w:right w:val="single" w:sz="4" w:space="0" w:color="auto"/>
            </w:tcBorders>
            <w:shd w:val="clear" w:color="000000" w:fill="5B9BD5"/>
            <w:noWrap/>
            <w:vAlign w:val="center"/>
            <w:hideMark/>
          </w:tcPr>
          <w:p w14:paraId="3CDF926A"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tcBorders>
              <w:top w:val="nil"/>
              <w:left w:val="nil"/>
              <w:bottom w:val="single" w:sz="4" w:space="0" w:color="auto"/>
              <w:right w:val="single" w:sz="4" w:space="0" w:color="auto"/>
            </w:tcBorders>
            <w:shd w:val="clear" w:color="000000" w:fill="5B9BD5"/>
            <w:noWrap/>
            <w:vAlign w:val="center"/>
            <w:hideMark/>
          </w:tcPr>
          <w:p w14:paraId="6800C7B2"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gridSpan w:val="2"/>
            <w:tcBorders>
              <w:top w:val="nil"/>
              <w:left w:val="nil"/>
              <w:bottom w:val="single" w:sz="4" w:space="0" w:color="auto"/>
              <w:right w:val="single" w:sz="4" w:space="0" w:color="auto"/>
            </w:tcBorders>
            <w:shd w:val="clear" w:color="000000" w:fill="5B9BD5"/>
            <w:noWrap/>
            <w:vAlign w:val="center"/>
            <w:hideMark/>
          </w:tcPr>
          <w:p w14:paraId="00F9D3AE"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2036" w:type="dxa"/>
            <w:tcBorders>
              <w:top w:val="nil"/>
              <w:left w:val="nil"/>
              <w:bottom w:val="single" w:sz="4" w:space="0" w:color="auto"/>
              <w:right w:val="single" w:sz="4" w:space="0" w:color="auto"/>
            </w:tcBorders>
            <w:shd w:val="clear" w:color="000000" w:fill="5B9BD5"/>
            <w:noWrap/>
            <w:vAlign w:val="center"/>
            <w:hideMark/>
          </w:tcPr>
          <w:p w14:paraId="0B3A6FCA"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B730E00"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B33C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CAMBIO DE PIEZAS DAÑADAS, REPARACION GENERAL</w:t>
            </w:r>
          </w:p>
        </w:tc>
        <w:tc>
          <w:tcPr>
            <w:tcW w:w="1701" w:type="dxa"/>
            <w:tcBorders>
              <w:top w:val="nil"/>
              <w:left w:val="nil"/>
              <w:bottom w:val="single" w:sz="4" w:space="0" w:color="auto"/>
              <w:right w:val="single" w:sz="4" w:space="0" w:color="auto"/>
            </w:tcBorders>
            <w:shd w:val="clear" w:color="000000" w:fill="DDEBF7"/>
            <w:noWrap/>
            <w:vAlign w:val="center"/>
            <w:hideMark/>
          </w:tcPr>
          <w:p w14:paraId="3A24E1E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S/D</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3FB27D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5355E6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5919A9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7ECF08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7D3BB9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CARRIER</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0D150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914947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84A7BA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DE44D2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A7090C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B6F2AA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2C485B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570A561" w14:textId="77777777" w:rsidTr="001F5D7C">
        <w:trPr>
          <w:trHeight w:val="300"/>
          <w:jc w:val="center"/>
        </w:trPr>
        <w:tc>
          <w:tcPr>
            <w:tcW w:w="7650" w:type="dxa"/>
            <w:gridSpan w:val="10"/>
            <w:tcBorders>
              <w:top w:val="nil"/>
              <w:left w:val="single" w:sz="4" w:space="0" w:color="auto"/>
              <w:bottom w:val="single" w:sz="4" w:space="0" w:color="auto"/>
              <w:right w:val="single" w:sz="4" w:space="0" w:color="auto"/>
            </w:tcBorders>
            <w:shd w:val="clear" w:color="000000" w:fill="5B9BD5"/>
            <w:noWrap/>
            <w:vAlign w:val="center"/>
            <w:hideMark/>
          </w:tcPr>
          <w:p w14:paraId="7C77462E"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AIRES ACONDICIONADOS DE PRECISIÓN (AP)</w:t>
            </w:r>
          </w:p>
          <w:p w14:paraId="06CC449B" w14:textId="77777777" w:rsidR="00A521D1" w:rsidRPr="00CF35FD" w:rsidRDefault="00A521D1" w:rsidP="001F5D7C">
            <w:pPr>
              <w:rPr>
                <w:rFonts w:ascii="Arial" w:hAnsi="Arial" w:cs="Arial"/>
                <w:bCs/>
                <w:color w:val="000000"/>
                <w:sz w:val="16"/>
                <w:szCs w:val="16"/>
                <w:lang w:eastAsia="es-MX"/>
              </w:rPr>
            </w:pPr>
          </w:p>
        </w:tc>
      </w:tr>
      <w:tr w:rsidR="00A521D1" w:rsidRPr="00CF35FD" w14:paraId="103BE399" w14:textId="77777777" w:rsidTr="001F5D7C">
        <w:trPr>
          <w:trHeight w:val="300"/>
          <w:jc w:val="center"/>
        </w:trPr>
        <w:tc>
          <w:tcPr>
            <w:tcW w:w="2263" w:type="dxa"/>
            <w:vMerge w:val="restart"/>
            <w:tcBorders>
              <w:top w:val="single" w:sz="4" w:space="0" w:color="auto"/>
              <w:left w:val="single" w:sz="4" w:space="0" w:color="auto"/>
              <w:right w:val="single" w:sz="4" w:space="0" w:color="auto"/>
            </w:tcBorders>
            <w:shd w:val="clear" w:color="auto" w:fill="auto"/>
            <w:noWrap/>
            <w:vAlign w:val="center"/>
            <w:hideMark/>
          </w:tcPr>
          <w:p w14:paraId="2D85677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COMPRESOR ROTATIVO</w:t>
            </w:r>
          </w:p>
        </w:tc>
        <w:tc>
          <w:tcPr>
            <w:tcW w:w="1701" w:type="dxa"/>
            <w:tcBorders>
              <w:top w:val="nil"/>
              <w:left w:val="nil"/>
              <w:bottom w:val="single" w:sz="4" w:space="0" w:color="auto"/>
              <w:right w:val="single" w:sz="4" w:space="0" w:color="auto"/>
            </w:tcBorders>
            <w:shd w:val="clear" w:color="000000" w:fill="DDEBF7"/>
            <w:noWrap/>
            <w:vAlign w:val="center"/>
            <w:hideMark/>
          </w:tcPr>
          <w:p w14:paraId="71DFD3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STULZ</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2BF764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628A4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6A1D051" w14:textId="77777777" w:rsidTr="001F5D7C">
        <w:trPr>
          <w:trHeight w:val="300"/>
          <w:jc w:val="center"/>
        </w:trPr>
        <w:tc>
          <w:tcPr>
            <w:tcW w:w="2263" w:type="dxa"/>
            <w:vMerge/>
            <w:tcBorders>
              <w:top w:val="single" w:sz="4" w:space="0" w:color="auto"/>
              <w:left w:val="single" w:sz="4" w:space="0" w:color="auto"/>
              <w:right w:val="single" w:sz="4" w:space="0" w:color="auto"/>
            </w:tcBorders>
            <w:shd w:val="clear" w:color="auto" w:fill="auto"/>
            <w:noWrap/>
            <w:vAlign w:val="center"/>
          </w:tcPr>
          <w:p w14:paraId="64972C70" w14:textId="77777777" w:rsidR="00A521D1" w:rsidRPr="00CF35FD" w:rsidRDefault="00A521D1" w:rsidP="001F5D7C">
            <w:pPr>
              <w:jc w:val="cente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tcPr>
          <w:p w14:paraId="1690A5F3"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STULZ</w:t>
            </w:r>
          </w:p>
        </w:tc>
        <w:tc>
          <w:tcPr>
            <w:tcW w:w="1575" w:type="dxa"/>
            <w:gridSpan w:val="6"/>
            <w:tcBorders>
              <w:top w:val="nil"/>
              <w:left w:val="nil"/>
              <w:bottom w:val="single" w:sz="4" w:space="0" w:color="auto"/>
              <w:right w:val="single" w:sz="4" w:space="0" w:color="auto"/>
            </w:tcBorders>
            <w:shd w:val="clear" w:color="000000" w:fill="DDEBF7"/>
            <w:noWrap/>
            <w:vAlign w:val="center"/>
          </w:tcPr>
          <w:p w14:paraId="463B05E9"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10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615EA30B"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069C3D51" w14:textId="77777777" w:rsidTr="001F5D7C">
        <w:trPr>
          <w:trHeight w:val="300"/>
          <w:jc w:val="center"/>
        </w:trPr>
        <w:tc>
          <w:tcPr>
            <w:tcW w:w="2263" w:type="dxa"/>
            <w:vMerge/>
            <w:tcBorders>
              <w:left w:val="single" w:sz="4" w:space="0" w:color="auto"/>
              <w:right w:val="single" w:sz="4" w:space="0" w:color="auto"/>
            </w:tcBorders>
            <w:shd w:val="clear" w:color="auto" w:fill="auto"/>
            <w:noWrap/>
            <w:vAlign w:val="center"/>
          </w:tcPr>
          <w:p w14:paraId="08C15572" w14:textId="77777777" w:rsidR="00A521D1" w:rsidRPr="00CF35FD" w:rsidRDefault="00A521D1" w:rsidP="001F5D7C">
            <w:pPr>
              <w:jc w:val="cente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tcPr>
          <w:p w14:paraId="7BF7BBB8"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STULZ</w:t>
            </w:r>
          </w:p>
        </w:tc>
        <w:tc>
          <w:tcPr>
            <w:tcW w:w="1575" w:type="dxa"/>
            <w:gridSpan w:val="6"/>
            <w:tcBorders>
              <w:top w:val="nil"/>
              <w:left w:val="nil"/>
              <w:bottom w:val="single" w:sz="4" w:space="0" w:color="auto"/>
              <w:right w:val="single" w:sz="4" w:space="0" w:color="auto"/>
            </w:tcBorders>
            <w:shd w:val="clear" w:color="000000" w:fill="DDEBF7"/>
            <w:noWrap/>
            <w:vAlign w:val="center"/>
          </w:tcPr>
          <w:p w14:paraId="69E982B8"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12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3E48B6DE"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2EC6A0B3" w14:textId="77777777" w:rsidTr="001F5D7C">
        <w:trPr>
          <w:trHeight w:val="300"/>
          <w:jc w:val="center"/>
        </w:trPr>
        <w:tc>
          <w:tcPr>
            <w:tcW w:w="2263" w:type="dxa"/>
            <w:vMerge/>
            <w:tcBorders>
              <w:left w:val="single" w:sz="4" w:space="0" w:color="auto"/>
              <w:right w:val="single" w:sz="4" w:space="0" w:color="auto"/>
            </w:tcBorders>
            <w:vAlign w:val="center"/>
            <w:hideMark/>
          </w:tcPr>
          <w:p w14:paraId="32E8F7A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E71E0D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APC</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1CA844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10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1413CC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48F942C" w14:textId="77777777" w:rsidTr="001F5D7C">
        <w:trPr>
          <w:trHeight w:val="300"/>
          <w:jc w:val="center"/>
        </w:trPr>
        <w:tc>
          <w:tcPr>
            <w:tcW w:w="2263" w:type="dxa"/>
            <w:vMerge/>
            <w:tcBorders>
              <w:left w:val="single" w:sz="4" w:space="0" w:color="auto"/>
              <w:bottom w:val="single" w:sz="4" w:space="0" w:color="auto"/>
              <w:right w:val="single" w:sz="4" w:space="0" w:color="auto"/>
            </w:tcBorders>
            <w:vAlign w:val="center"/>
          </w:tcPr>
          <w:p w14:paraId="150FC22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tcPr>
          <w:p w14:paraId="189824D1"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DATA AIRE</w:t>
            </w:r>
          </w:p>
        </w:tc>
        <w:tc>
          <w:tcPr>
            <w:tcW w:w="1575" w:type="dxa"/>
            <w:gridSpan w:val="6"/>
            <w:tcBorders>
              <w:top w:val="nil"/>
              <w:left w:val="nil"/>
              <w:bottom w:val="single" w:sz="4" w:space="0" w:color="auto"/>
              <w:right w:val="single" w:sz="4" w:space="0" w:color="auto"/>
            </w:tcBorders>
            <w:shd w:val="clear" w:color="000000" w:fill="DDEBF7"/>
            <w:noWrap/>
            <w:vAlign w:val="center"/>
          </w:tcPr>
          <w:p w14:paraId="1FC926D1" w14:textId="77777777" w:rsidR="00A521D1" w:rsidRPr="00CF35FD" w:rsidRDefault="00A521D1" w:rsidP="001F5D7C">
            <w:pPr>
              <w:jc w:val="center"/>
              <w:rPr>
                <w:rFonts w:ascii="Arial" w:hAnsi="Arial" w:cs="Arial"/>
                <w:bCs/>
                <w:color w:val="000000"/>
                <w:sz w:val="16"/>
                <w:szCs w:val="16"/>
                <w:lang w:eastAsia="es-MX"/>
              </w:rPr>
            </w:pPr>
            <w:r>
              <w:rPr>
                <w:rFonts w:ascii="Arial" w:hAnsi="Arial" w:cs="Arial"/>
                <w:bCs/>
                <w:color w:val="000000"/>
                <w:sz w:val="16"/>
                <w:szCs w:val="16"/>
                <w:lang w:eastAsia="es-MX"/>
              </w:rPr>
              <w:t>10 T.R.</w:t>
            </w:r>
          </w:p>
        </w:tc>
        <w:tc>
          <w:tcPr>
            <w:tcW w:w="2111" w:type="dxa"/>
            <w:gridSpan w:val="2"/>
            <w:tcBorders>
              <w:top w:val="nil"/>
              <w:left w:val="nil"/>
              <w:bottom w:val="single" w:sz="4" w:space="0" w:color="auto"/>
              <w:right w:val="single" w:sz="4" w:space="0" w:color="auto"/>
            </w:tcBorders>
            <w:shd w:val="clear" w:color="000000" w:fill="DDEBF7"/>
            <w:noWrap/>
            <w:vAlign w:val="center"/>
          </w:tcPr>
          <w:p w14:paraId="02E2DEF2" w14:textId="77777777" w:rsidR="00A521D1" w:rsidRPr="00CF35FD" w:rsidRDefault="00A521D1" w:rsidP="001F5D7C">
            <w:pPr>
              <w:jc w:val="center"/>
              <w:rPr>
                <w:rFonts w:ascii="Arial" w:hAnsi="Arial" w:cs="Arial"/>
                <w:bCs/>
                <w:color w:val="000000"/>
                <w:sz w:val="16"/>
                <w:szCs w:val="16"/>
                <w:lang w:eastAsia="es-MX"/>
              </w:rPr>
            </w:pPr>
          </w:p>
        </w:tc>
      </w:tr>
      <w:tr w:rsidR="00A521D1" w:rsidRPr="00CF35FD" w14:paraId="27912AD8" w14:textId="77777777" w:rsidTr="001F5D7C">
        <w:trPr>
          <w:trHeight w:val="339"/>
          <w:jc w:val="center"/>
        </w:trPr>
        <w:tc>
          <w:tcPr>
            <w:tcW w:w="7650" w:type="dxa"/>
            <w:gridSpan w:val="10"/>
            <w:tcBorders>
              <w:top w:val="nil"/>
              <w:left w:val="single" w:sz="4" w:space="0" w:color="auto"/>
              <w:bottom w:val="single" w:sz="4" w:space="0" w:color="auto"/>
              <w:right w:val="single" w:sz="4" w:space="0" w:color="auto"/>
            </w:tcBorders>
            <w:shd w:val="clear" w:color="000000" w:fill="5B9BD5"/>
            <w:noWrap/>
            <w:vAlign w:val="center"/>
            <w:hideMark/>
          </w:tcPr>
          <w:p w14:paraId="233446E9"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FAN &amp; COIL (FC)</w:t>
            </w:r>
          </w:p>
        </w:tc>
      </w:tr>
      <w:tr w:rsidR="00A521D1" w:rsidRPr="00CF35FD" w14:paraId="13641959"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255DE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COMPRESOR</w:t>
            </w:r>
          </w:p>
        </w:tc>
        <w:tc>
          <w:tcPr>
            <w:tcW w:w="1701" w:type="dxa"/>
            <w:tcBorders>
              <w:top w:val="nil"/>
              <w:left w:val="nil"/>
              <w:bottom w:val="single" w:sz="4" w:space="0" w:color="auto"/>
              <w:right w:val="single" w:sz="4" w:space="0" w:color="auto"/>
            </w:tcBorders>
            <w:shd w:val="clear" w:color="000000" w:fill="DDEBF7"/>
            <w:noWrap/>
            <w:vAlign w:val="center"/>
            <w:hideMark/>
          </w:tcPr>
          <w:p w14:paraId="3F908B6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740235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2989A4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CB9B55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22D269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92EAF6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F0C950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0BE39B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C1018E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B6FA95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5C078D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3E8FB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C06CDC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98CA87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097AA0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561FDF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B59EF5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440807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D08FD1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428FF7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3DDE88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32E4A8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1EDDB7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B49521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CE2F15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9516C1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3ACDE9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9E402B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1B89BD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6DE2E5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4A59DF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0AA1A6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8C4673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E076B8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23F98D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CD7551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BE8E75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0FEE79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1A43B8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DB5654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2FA1E9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073841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A9FDB1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33D7C7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48C526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6431C2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79AF3A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E8158E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EB31A2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8DC276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0DFD21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58C718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7EB734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D5D525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8001BF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73CE67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66204A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9592E9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F4BCE6F"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2C944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REHABILITACION DEL SISTEMA ELECTRICO</w:t>
            </w:r>
          </w:p>
        </w:tc>
        <w:tc>
          <w:tcPr>
            <w:tcW w:w="1701" w:type="dxa"/>
            <w:tcBorders>
              <w:top w:val="nil"/>
              <w:left w:val="nil"/>
              <w:bottom w:val="single" w:sz="4" w:space="0" w:color="auto"/>
              <w:right w:val="single" w:sz="4" w:space="0" w:color="auto"/>
            </w:tcBorders>
            <w:shd w:val="clear" w:color="000000" w:fill="DDEBF7"/>
            <w:noWrap/>
            <w:vAlign w:val="center"/>
            <w:hideMark/>
          </w:tcPr>
          <w:p w14:paraId="7940EB8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A98EA4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7602A8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A54BFC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A3B794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6A8637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4FDDC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A069A2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AF9E7E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04F229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6EE01A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3C10EA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05BC0A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DF2AC4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041AB9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25F5A8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F1FBA4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F398D6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17BA29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1C8871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4F3995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04F18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5712A9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3756A5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F1A775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5612CA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BFBF48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BE0359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7A5567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A7DE00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A08448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A3912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A87D28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DA1471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CF22A7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1548D1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3B4C3F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8CE4E5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80377D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F31EAA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9037DE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600F4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DB3DBC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E725DB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818B04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62F200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8EBB7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5EBB45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9BF70C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4816BA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40CA8E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4B8BD0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E395D5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E36E8C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055905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D8EB5C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6E0E6F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D0970B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096F43D"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8D56F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CAMBIO DE TARJETA</w:t>
            </w:r>
          </w:p>
        </w:tc>
        <w:tc>
          <w:tcPr>
            <w:tcW w:w="1701" w:type="dxa"/>
            <w:tcBorders>
              <w:top w:val="nil"/>
              <w:left w:val="nil"/>
              <w:bottom w:val="single" w:sz="4" w:space="0" w:color="auto"/>
              <w:right w:val="single" w:sz="4" w:space="0" w:color="auto"/>
            </w:tcBorders>
            <w:shd w:val="clear" w:color="000000" w:fill="DDEBF7"/>
            <w:noWrap/>
            <w:vAlign w:val="center"/>
            <w:hideMark/>
          </w:tcPr>
          <w:p w14:paraId="484E037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3E6EB5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CDFCBB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C5D5A9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A248A0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6CFD50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E2D61D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E1024B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571D68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46A4CF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D16A8D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957500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5A5671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726907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B407AE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3B697D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EEB592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5C9509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7A93EE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D821C7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38B1A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A88A58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7439B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F7D3F9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2DECF4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8C39D6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37A6FD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B21EC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EF15E6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2FD06D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FFCBD3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DF4205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98A051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02EB68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CC0621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B8045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2F7396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16238E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758267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B1D88D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716E57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46CD94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ED909C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F9CEDC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BC7F50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10ED81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183E09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B4ACCB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297474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25B94B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E6544C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E0BD8A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783B3D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6E9493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0953DA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86B6D5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C4D65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040F44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A81D3FD"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AAF75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RECONSTRUCION DEL SISTEMA ELECTRICO</w:t>
            </w:r>
          </w:p>
        </w:tc>
        <w:tc>
          <w:tcPr>
            <w:tcW w:w="1701" w:type="dxa"/>
            <w:tcBorders>
              <w:top w:val="nil"/>
              <w:left w:val="nil"/>
              <w:bottom w:val="single" w:sz="4" w:space="0" w:color="auto"/>
              <w:right w:val="single" w:sz="4" w:space="0" w:color="auto"/>
            </w:tcBorders>
            <w:shd w:val="clear" w:color="000000" w:fill="DDEBF7"/>
            <w:noWrap/>
            <w:vAlign w:val="center"/>
            <w:hideMark/>
          </w:tcPr>
          <w:p w14:paraId="2FDF59D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68543A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1801A6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9A9083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1AE39F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3F2CD9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4C6D6C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B2B5D5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5F97AE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4ADA4A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492D0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F53723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F5188C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4E7241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EEDFC9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AFFF78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8C9067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309AA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ABC4F8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261737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F9814B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85EB06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3A34C8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447F72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542EDF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3B0F2D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6617D4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50FA55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C54678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7E1F54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28C6C2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01E049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AA1CD7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ED85D8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D14BEA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FE3A67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B764F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4DA1EB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C30DF2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D887C6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819410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BE0799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DA4893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92D05B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9ED51F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06DCA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EFC31D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C11927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08DDFF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F4154E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8634C2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46D686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44A46E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A87F68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DD5990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65BEE3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FCEA3E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5737CD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DB5E1F2"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087C8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REHABILITACION DE LAMINAS DE GABINETE</w:t>
            </w:r>
          </w:p>
        </w:tc>
        <w:tc>
          <w:tcPr>
            <w:tcW w:w="1701" w:type="dxa"/>
            <w:tcBorders>
              <w:top w:val="nil"/>
              <w:left w:val="nil"/>
              <w:bottom w:val="single" w:sz="4" w:space="0" w:color="auto"/>
              <w:right w:val="single" w:sz="4" w:space="0" w:color="auto"/>
            </w:tcBorders>
            <w:shd w:val="clear" w:color="000000" w:fill="DDEBF7"/>
            <w:noWrap/>
            <w:vAlign w:val="center"/>
            <w:hideMark/>
          </w:tcPr>
          <w:p w14:paraId="699DC2F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44E91D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53CEF5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AB6024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5A9F3D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3FCE49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7DB1C8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BE2111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9561BC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382721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E5F2EA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48D77C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2393FE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D8588F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774491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3246F6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7D305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58AEBD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61FC29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6E455F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0C3478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E9C4C4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D2817A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488B15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B784CA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120A46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C504DE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FC85C4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59C50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B08FEA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31DF32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F0713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D892B9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B42E24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8E8657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689BB2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CDEC6F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983403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72E6A3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FEECFE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7A98C4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E78749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E1C852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F3AFAB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AAD897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E803B2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86A309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CD7007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131D7F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4B09AE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632EBF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A92C2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B3451C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567A84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0362F9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9CD65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7BE22C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447E6A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D9BF0BB"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AE591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EQUIPO DE AIRE ACONDICIONADO DE CONFORT</w:t>
            </w:r>
          </w:p>
        </w:tc>
        <w:tc>
          <w:tcPr>
            <w:tcW w:w="1701" w:type="dxa"/>
            <w:tcBorders>
              <w:top w:val="nil"/>
              <w:left w:val="nil"/>
              <w:bottom w:val="single" w:sz="4" w:space="0" w:color="auto"/>
              <w:right w:val="single" w:sz="4" w:space="0" w:color="auto"/>
            </w:tcBorders>
            <w:shd w:val="clear" w:color="000000" w:fill="DDEBF7"/>
            <w:noWrap/>
            <w:vAlign w:val="center"/>
            <w:hideMark/>
          </w:tcPr>
          <w:p w14:paraId="6F9CD03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DEDFB9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DDACA9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63D13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26F0DE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97513D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B86C61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C69656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FA7E36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A5D4E8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89A18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AAEFFC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697266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9770E8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6CAC40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BCFE8F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228EEB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75B026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A44732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775CA0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CD45F2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A5381F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0AD7A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F8EB06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F0294E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116634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2EBE8E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F5373D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08D7F3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0114D7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2D561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F0F85D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18EDBA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70A79E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F5744B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1F4FC7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E858FE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4EF9A9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165B73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7F2A39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27A1B6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1798ED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F699AD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1C48B3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632B11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1C09FB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5BBF99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762BBA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7FA05C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C1DAFA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9E73D4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727AB4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7E3C49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AF5191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DBBDE1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B42C5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BA2C0B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DC71EC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9A0E8FC"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CFEB1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COMPRESOR DE LA CONDENSADORA  </w:t>
            </w:r>
          </w:p>
        </w:tc>
        <w:tc>
          <w:tcPr>
            <w:tcW w:w="1701" w:type="dxa"/>
            <w:tcBorders>
              <w:top w:val="nil"/>
              <w:left w:val="nil"/>
              <w:bottom w:val="single" w:sz="4" w:space="0" w:color="auto"/>
              <w:right w:val="single" w:sz="4" w:space="0" w:color="auto"/>
            </w:tcBorders>
            <w:shd w:val="clear" w:color="000000" w:fill="DDEBF7"/>
            <w:noWrap/>
            <w:vAlign w:val="center"/>
            <w:hideMark/>
          </w:tcPr>
          <w:p w14:paraId="1E7B58A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D04E37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F96720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A5FF69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D16C3B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D6032B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E8605C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698437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92FBD6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E8466C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867012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2A35B7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FF9474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E5092D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78270D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22EA53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2851E0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7DDAD5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1E9BDD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41D211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C8B15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EC74DF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F05F0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94244F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F23D30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C6417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6F3CB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1CA4EE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09C229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E5CAF8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4C72C0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7F1F6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892BE5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F299FD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0E7A35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171379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F6D6C2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3DC22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4C287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AE669D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476B89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9954DA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FCFF73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7B1137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CB9202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512E6C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12C817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36F80E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73DA23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F453AC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DED95E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E9C0BA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376FFB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454EA4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286015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9EF02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137788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817639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6BE7343"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AB9B4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xml:space="preserve">REPARACION DE MOTOR DE TURBINA </w:t>
            </w:r>
          </w:p>
        </w:tc>
        <w:tc>
          <w:tcPr>
            <w:tcW w:w="1701" w:type="dxa"/>
            <w:tcBorders>
              <w:top w:val="nil"/>
              <w:left w:val="nil"/>
              <w:bottom w:val="single" w:sz="4" w:space="0" w:color="auto"/>
              <w:right w:val="single" w:sz="4" w:space="0" w:color="auto"/>
            </w:tcBorders>
            <w:shd w:val="clear" w:color="000000" w:fill="DDEBF7"/>
            <w:noWrap/>
            <w:vAlign w:val="center"/>
            <w:hideMark/>
          </w:tcPr>
          <w:p w14:paraId="1A6FC5B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D009A5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B2D5FB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C9C4DB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3587B2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47948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BD6C61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979B18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2C3D6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35EAF8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281FCB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FC96E7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D9FD7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4EC6FE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43C4DC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8803EA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AEF8B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2D8742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BF9A39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D8CECA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260458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258D52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4F5924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587726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305534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E58EE4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4BA4D6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A381B9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FA0B0D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83BDD1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B9E6E4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7F8DA2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0D6E87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CC3057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2ADD86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253407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EDC90F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1EB1F9A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6BA764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0B6380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98FE6B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092DE9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D71EDB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BE4709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A585CF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AF3E53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9AC8B1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B61396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295A35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5C0764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3871DD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190D85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CC73DA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8C3C94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1A7E865"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18B2F7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23A92B6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BF3886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5C360D8"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0D930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CAMBIO DE TERMOSTATO</w:t>
            </w:r>
          </w:p>
        </w:tc>
        <w:tc>
          <w:tcPr>
            <w:tcW w:w="1701" w:type="dxa"/>
            <w:tcBorders>
              <w:top w:val="nil"/>
              <w:left w:val="nil"/>
              <w:bottom w:val="single" w:sz="4" w:space="0" w:color="auto"/>
              <w:right w:val="single" w:sz="4" w:space="0" w:color="auto"/>
            </w:tcBorders>
            <w:shd w:val="clear" w:color="000000" w:fill="DDEBF7"/>
            <w:noWrap/>
            <w:vAlign w:val="center"/>
            <w:hideMark/>
          </w:tcPr>
          <w:p w14:paraId="05CED63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AFC4E1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C4DF52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0CC542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366F97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07C15A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3578AF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07A599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DE4308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9C5CCB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44A585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32B4C0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F10ADB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8233D1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6265AA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86F6CB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5AA71F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6E3B1A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ECAEAE6"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AEB8B0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9404B3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291D95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04AC09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70DF2B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9A2511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330CFF6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4ADC59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9810E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A5E424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D253B6A"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864F85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4973F1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95B9B3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C0FD31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D20971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650771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17F66AC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36A321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D0F722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6216762"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4A87C83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619710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911DB1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7FA3AC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49BFA3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EDC0AD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4A97DC2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EE5910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A53BB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5AD875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D2EAE9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2EB917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2397E0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BBD2F68"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7F0E5D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FAF88A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C1A7D8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F4F996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9E73BC9"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D06F9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REPARACION GENERAL DE EVAPORADOR</w:t>
            </w:r>
          </w:p>
        </w:tc>
        <w:tc>
          <w:tcPr>
            <w:tcW w:w="1701" w:type="dxa"/>
            <w:tcBorders>
              <w:top w:val="nil"/>
              <w:left w:val="nil"/>
              <w:bottom w:val="single" w:sz="4" w:space="0" w:color="auto"/>
              <w:right w:val="single" w:sz="4" w:space="0" w:color="auto"/>
            </w:tcBorders>
            <w:shd w:val="clear" w:color="000000" w:fill="DDEBF7"/>
            <w:noWrap/>
            <w:vAlign w:val="center"/>
            <w:hideMark/>
          </w:tcPr>
          <w:p w14:paraId="1E55C0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ABE6E7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6A16D3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F7CA3A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6ED43F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755528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F4C62F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307E11C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D4B5649"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B9E5B5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523CCA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696E587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94593F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DED616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E39EE4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2F77301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A7D172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7BEE3ED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D823BBA"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6BE4ED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1DE2436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C41797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6DDFEB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234E8E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83A28B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0A38954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7C473E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069E4E7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4A5966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42D785D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1364B1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7AECAFB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51DD5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A10A01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F88DAE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04344D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0FB57D7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09A49D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A64F2E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ADB69E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7E7A960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FD9DBD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23D480F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CE5817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DC759F6"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3D32E9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7AF83B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1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635CDF0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62E88C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BA55FB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6256D2D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37E4562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2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4DC914C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96AD480"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2432C5D"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DDEBF7"/>
            <w:noWrap/>
            <w:vAlign w:val="center"/>
            <w:hideMark/>
          </w:tcPr>
          <w:p w14:paraId="5609CA5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TRANE</w:t>
            </w:r>
          </w:p>
        </w:tc>
        <w:tc>
          <w:tcPr>
            <w:tcW w:w="1575" w:type="dxa"/>
            <w:gridSpan w:val="6"/>
            <w:tcBorders>
              <w:top w:val="nil"/>
              <w:left w:val="nil"/>
              <w:bottom w:val="single" w:sz="4" w:space="0" w:color="auto"/>
              <w:right w:val="single" w:sz="4" w:space="0" w:color="auto"/>
            </w:tcBorders>
            <w:shd w:val="clear" w:color="000000" w:fill="DDEBF7"/>
            <w:noWrap/>
            <w:vAlign w:val="center"/>
            <w:hideMark/>
          </w:tcPr>
          <w:p w14:paraId="50A474A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DDEBF7"/>
            <w:noWrap/>
            <w:vAlign w:val="center"/>
            <w:hideMark/>
          </w:tcPr>
          <w:p w14:paraId="501BE69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24F70F1" w14:textId="77777777" w:rsidTr="001F5D7C">
        <w:trPr>
          <w:trHeight w:val="300"/>
          <w:jc w:val="center"/>
        </w:trPr>
        <w:tc>
          <w:tcPr>
            <w:tcW w:w="4689" w:type="dxa"/>
            <w:gridSpan w:val="3"/>
            <w:tcBorders>
              <w:top w:val="nil"/>
              <w:left w:val="single" w:sz="4" w:space="0" w:color="auto"/>
              <w:bottom w:val="single" w:sz="4" w:space="0" w:color="auto"/>
              <w:right w:val="single" w:sz="4" w:space="0" w:color="auto"/>
            </w:tcBorders>
            <w:shd w:val="clear" w:color="000000" w:fill="5B9BD5"/>
            <w:noWrap/>
            <w:vAlign w:val="center"/>
            <w:hideMark/>
          </w:tcPr>
          <w:p w14:paraId="72670691"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CASSETTE (CT)</w:t>
            </w:r>
          </w:p>
        </w:tc>
        <w:tc>
          <w:tcPr>
            <w:tcW w:w="185" w:type="dxa"/>
            <w:tcBorders>
              <w:top w:val="nil"/>
              <w:left w:val="nil"/>
              <w:bottom w:val="single" w:sz="4" w:space="0" w:color="auto"/>
              <w:right w:val="single" w:sz="4" w:space="0" w:color="auto"/>
            </w:tcBorders>
            <w:shd w:val="clear" w:color="000000" w:fill="5B9BD5"/>
            <w:noWrap/>
            <w:vAlign w:val="center"/>
            <w:hideMark/>
          </w:tcPr>
          <w:p w14:paraId="7573E13C"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tcBorders>
              <w:top w:val="nil"/>
              <w:left w:val="nil"/>
              <w:bottom w:val="single" w:sz="4" w:space="0" w:color="auto"/>
              <w:right w:val="single" w:sz="4" w:space="0" w:color="auto"/>
            </w:tcBorders>
            <w:shd w:val="clear" w:color="000000" w:fill="5B9BD5"/>
            <w:noWrap/>
            <w:vAlign w:val="center"/>
            <w:hideMark/>
          </w:tcPr>
          <w:p w14:paraId="79949EAC"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tcBorders>
              <w:top w:val="nil"/>
              <w:left w:val="nil"/>
              <w:bottom w:val="single" w:sz="4" w:space="0" w:color="auto"/>
              <w:right w:val="single" w:sz="4" w:space="0" w:color="auto"/>
            </w:tcBorders>
            <w:shd w:val="clear" w:color="000000" w:fill="5B9BD5"/>
            <w:noWrap/>
            <w:vAlign w:val="center"/>
            <w:hideMark/>
          </w:tcPr>
          <w:p w14:paraId="559831A2"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tcBorders>
              <w:top w:val="nil"/>
              <w:left w:val="nil"/>
              <w:bottom w:val="single" w:sz="4" w:space="0" w:color="auto"/>
              <w:right w:val="single" w:sz="4" w:space="0" w:color="auto"/>
            </w:tcBorders>
            <w:shd w:val="clear" w:color="000000" w:fill="5B9BD5"/>
            <w:noWrap/>
            <w:vAlign w:val="center"/>
            <w:hideMark/>
          </w:tcPr>
          <w:p w14:paraId="4AB4E526"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185" w:type="dxa"/>
            <w:gridSpan w:val="2"/>
            <w:tcBorders>
              <w:top w:val="nil"/>
              <w:left w:val="nil"/>
              <w:bottom w:val="single" w:sz="4" w:space="0" w:color="auto"/>
              <w:right w:val="single" w:sz="4" w:space="0" w:color="auto"/>
            </w:tcBorders>
            <w:shd w:val="clear" w:color="000000" w:fill="5B9BD5"/>
            <w:noWrap/>
            <w:vAlign w:val="center"/>
            <w:hideMark/>
          </w:tcPr>
          <w:p w14:paraId="18C7BFB8"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c>
          <w:tcPr>
            <w:tcW w:w="2036" w:type="dxa"/>
            <w:tcBorders>
              <w:top w:val="nil"/>
              <w:left w:val="nil"/>
              <w:bottom w:val="single" w:sz="4" w:space="0" w:color="auto"/>
              <w:right w:val="single" w:sz="4" w:space="0" w:color="auto"/>
            </w:tcBorders>
            <w:shd w:val="clear" w:color="000000" w:fill="5B9BD5"/>
            <w:noWrap/>
            <w:vAlign w:val="center"/>
            <w:hideMark/>
          </w:tcPr>
          <w:p w14:paraId="4212B250" w14:textId="77777777" w:rsidR="00A521D1" w:rsidRPr="00CF35FD" w:rsidRDefault="00A521D1" w:rsidP="001F5D7C">
            <w:pP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4A8C43CA"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ACAB2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DESMONTAJE Y MONTAJE DE UNIDAD EVAPORADA, INCLUYE: MATERIALES PARA SOPORTERIA Y FIJACION</w:t>
            </w:r>
          </w:p>
        </w:tc>
        <w:tc>
          <w:tcPr>
            <w:tcW w:w="1701" w:type="dxa"/>
            <w:tcBorders>
              <w:top w:val="nil"/>
              <w:left w:val="nil"/>
              <w:bottom w:val="single" w:sz="4" w:space="0" w:color="auto"/>
              <w:right w:val="single" w:sz="4" w:space="0" w:color="auto"/>
            </w:tcBorders>
            <w:shd w:val="clear" w:color="000000" w:fill="F4B084"/>
            <w:noWrap/>
            <w:vAlign w:val="center"/>
            <w:hideMark/>
          </w:tcPr>
          <w:p w14:paraId="272E328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2557CE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4A64AB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67EB87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2116DE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71B228B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AD18AC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3C563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7B378D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676A77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104112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4119A4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25811E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F58AC4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B2E940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4F0A15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E6960C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BB2A45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D1A8DE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7D6CD0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68380B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DED04A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8D777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85BA1E9"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C24F0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CARGA DE OXIACETILENO Y NITROGENO</w:t>
            </w:r>
          </w:p>
        </w:tc>
        <w:tc>
          <w:tcPr>
            <w:tcW w:w="1701" w:type="dxa"/>
            <w:tcBorders>
              <w:top w:val="nil"/>
              <w:left w:val="nil"/>
              <w:bottom w:val="single" w:sz="4" w:space="0" w:color="auto"/>
              <w:right w:val="single" w:sz="4" w:space="0" w:color="auto"/>
            </w:tcBorders>
            <w:shd w:val="clear" w:color="000000" w:fill="F4B084"/>
            <w:noWrap/>
            <w:vAlign w:val="center"/>
            <w:hideMark/>
          </w:tcPr>
          <w:p w14:paraId="0F5F7CC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D432DC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53FB6F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6FF1ED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E5F42A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78E01A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6DE2217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72B664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F2C563D"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344ED34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F0D2FF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47F65F1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1AAC3F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01DC54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2F5198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FE1592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326632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2B7615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EEFD3A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125447B"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DC0E27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BBC1F5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B0BCE2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4CDCF67"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1979DB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COMPLEMENTO DE LAS LINEAS DE REFRIGERACION EN COBRE TIPO L DE 3/8" Y 5/8" INCLUYE AILASNTE TERMICO</w:t>
            </w:r>
          </w:p>
        </w:tc>
        <w:tc>
          <w:tcPr>
            <w:tcW w:w="1701" w:type="dxa"/>
            <w:tcBorders>
              <w:top w:val="nil"/>
              <w:left w:val="nil"/>
              <w:bottom w:val="single" w:sz="4" w:space="0" w:color="auto"/>
              <w:right w:val="single" w:sz="4" w:space="0" w:color="auto"/>
            </w:tcBorders>
            <w:shd w:val="clear" w:color="000000" w:fill="F4B084"/>
            <w:noWrap/>
            <w:vAlign w:val="center"/>
            <w:hideMark/>
          </w:tcPr>
          <w:p w14:paraId="308931B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A443B7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6A9A28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2BC8CDB3"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69A9237"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2E7FBC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8B208A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4103044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63E182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18809B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AE8B7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CE5A749"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14F9CC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1C560C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0731107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00519AF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5B1F71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27617B56"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001CD5B"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C1E26D4"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5BC474D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AC4718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D44B5D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9261F9D"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2FEF7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COMPLEMENTO DE LINEAS DE FUERZA Y CONTROL</w:t>
            </w:r>
          </w:p>
        </w:tc>
        <w:tc>
          <w:tcPr>
            <w:tcW w:w="1701" w:type="dxa"/>
            <w:tcBorders>
              <w:top w:val="nil"/>
              <w:left w:val="nil"/>
              <w:bottom w:val="single" w:sz="4" w:space="0" w:color="auto"/>
              <w:right w:val="single" w:sz="4" w:space="0" w:color="auto"/>
            </w:tcBorders>
            <w:shd w:val="clear" w:color="000000" w:fill="F4B084"/>
            <w:noWrap/>
            <w:vAlign w:val="center"/>
            <w:hideMark/>
          </w:tcPr>
          <w:p w14:paraId="7A02155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CF9D9D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827C7B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22A0567"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169772E0"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B1EAEA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31E134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3D58A5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5A4E9D5"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11DFE4E"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6B1F7E4"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147F9B8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7E7F5320"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637A3E24"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2AB9048"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1ACAF665"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775B4B2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045F9F98"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0E375C3C"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3AEE68F"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7CFE2FA"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0D43614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CF8573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9C778A9" w14:textId="77777777" w:rsidTr="001F5D7C">
        <w:trPr>
          <w:trHeight w:val="300"/>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DA2F8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CORRECION Y ADECUACION DE LINEA DREN</w:t>
            </w:r>
          </w:p>
        </w:tc>
        <w:tc>
          <w:tcPr>
            <w:tcW w:w="1701" w:type="dxa"/>
            <w:tcBorders>
              <w:top w:val="nil"/>
              <w:left w:val="nil"/>
              <w:bottom w:val="single" w:sz="4" w:space="0" w:color="auto"/>
              <w:right w:val="single" w:sz="4" w:space="0" w:color="auto"/>
            </w:tcBorders>
            <w:shd w:val="clear" w:color="000000" w:fill="F4B084"/>
            <w:noWrap/>
            <w:vAlign w:val="center"/>
            <w:hideMark/>
          </w:tcPr>
          <w:p w14:paraId="595F388B"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509244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3AC2AF2F"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36262D72"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546CDC63"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6F4F98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B9A853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4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51F4C493"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7D61922E"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71AA336C"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29839B3D"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8E7474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BA75481"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1D052841"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2331ED31"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4D653BA7"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YORK</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3FAE611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5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1FD08182"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r w:rsidR="00A521D1" w:rsidRPr="00CF35FD" w14:paraId="58298DFF" w14:textId="77777777" w:rsidTr="001F5D7C">
        <w:trPr>
          <w:trHeight w:val="300"/>
          <w:jc w:val="center"/>
        </w:trPr>
        <w:tc>
          <w:tcPr>
            <w:tcW w:w="2263" w:type="dxa"/>
            <w:vMerge/>
            <w:tcBorders>
              <w:top w:val="single" w:sz="4" w:space="0" w:color="auto"/>
              <w:left w:val="single" w:sz="4" w:space="0" w:color="auto"/>
              <w:bottom w:val="single" w:sz="4" w:space="0" w:color="auto"/>
              <w:right w:val="single" w:sz="4" w:space="0" w:color="auto"/>
            </w:tcBorders>
            <w:vAlign w:val="center"/>
            <w:hideMark/>
          </w:tcPr>
          <w:p w14:paraId="69E5F8C9" w14:textId="77777777" w:rsidR="00A521D1" w:rsidRPr="00CF35FD" w:rsidRDefault="00A521D1" w:rsidP="001F5D7C">
            <w:pPr>
              <w:rPr>
                <w:rFonts w:ascii="Arial" w:hAnsi="Arial" w:cs="Arial"/>
                <w:bCs/>
                <w:color w:val="000000"/>
                <w:sz w:val="16"/>
                <w:szCs w:val="16"/>
                <w:lang w:eastAsia="es-MX"/>
              </w:rPr>
            </w:pPr>
          </w:p>
        </w:tc>
        <w:tc>
          <w:tcPr>
            <w:tcW w:w="1701" w:type="dxa"/>
            <w:tcBorders>
              <w:top w:val="nil"/>
              <w:left w:val="nil"/>
              <w:bottom w:val="single" w:sz="4" w:space="0" w:color="auto"/>
              <w:right w:val="single" w:sz="4" w:space="0" w:color="auto"/>
            </w:tcBorders>
            <w:shd w:val="clear" w:color="000000" w:fill="F4B084"/>
            <w:noWrap/>
            <w:vAlign w:val="center"/>
            <w:hideMark/>
          </w:tcPr>
          <w:p w14:paraId="3686398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MC QUAY</w:t>
            </w:r>
          </w:p>
        </w:tc>
        <w:tc>
          <w:tcPr>
            <w:tcW w:w="1575" w:type="dxa"/>
            <w:gridSpan w:val="6"/>
            <w:tcBorders>
              <w:top w:val="nil"/>
              <w:left w:val="nil"/>
              <w:bottom w:val="single" w:sz="4" w:space="0" w:color="auto"/>
              <w:right w:val="single" w:sz="4" w:space="0" w:color="auto"/>
            </w:tcBorders>
            <w:shd w:val="clear" w:color="000000" w:fill="F4B084"/>
            <w:noWrap/>
            <w:vAlign w:val="center"/>
            <w:hideMark/>
          </w:tcPr>
          <w:p w14:paraId="565A735E"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3 T.R</w:t>
            </w:r>
          </w:p>
        </w:tc>
        <w:tc>
          <w:tcPr>
            <w:tcW w:w="2111" w:type="dxa"/>
            <w:gridSpan w:val="2"/>
            <w:tcBorders>
              <w:top w:val="nil"/>
              <w:left w:val="nil"/>
              <w:bottom w:val="single" w:sz="4" w:space="0" w:color="auto"/>
              <w:right w:val="single" w:sz="4" w:space="0" w:color="auto"/>
            </w:tcBorders>
            <w:shd w:val="clear" w:color="000000" w:fill="F4B084"/>
            <w:noWrap/>
            <w:vAlign w:val="center"/>
            <w:hideMark/>
          </w:tcPr>
          <w:p w14:paraId="6708D03C" w14:textId="77777777" w:rsidR="00A521D1" w:rsidRPr="00CF35FD" w:rsidRDefault="00A521D1" w:rsidP="001F5D7C">
            <w:pPr>
              <w:jc w:val="center"/>
              <w:rPr>
                <w:rFonts w:ascii="Arial" w:hAnsi="Arial" w:cs="Arial"/>
                <w:bCs/>
                <w:color w:val="000000"/>
                <w:sz w:val="16"/>
                <w:szCs w:val="16"/>
                <w:lang w:eastAsia="es-MX"/>
              </w:rPr>
            </w:pPr>
            <w:r w:rsidRPr="00CF35FD">
              <w:rPr>
                <w:rFonts w:ascii="Arial" w:hAnsi="Arial" w:cs="Arial"/>
                <w:bCs/>
                <w:color w:val="000000"/>
                <w:sz w:val="16"/>
                <w:szCs w:val="16"/>
                <w:lang w:eastAsia="es-MX"/>
              </w:rPr>
              <w:t> </w:t>
            </w:r>
          </w:p>
        </w:tc>
      </w:tr>
    </w:tbl>
    <w:p w14:paraId="254A451E" w14:textId="77777777" w:rsidR="00A521D1" w:rsidRDefault="00A521D1" w:rsidP="00A521D1">
      <w:pPr>
        <w:pStyle w:val="Textoindependiente"/>
        <w:rPr>
          <w:rFonts w:cs="Arial"/>
          <w:sz w:val="20"/>
        </w:rPr>
      </w:pPr>
    </w:p>
    <w:p w14:paraId="0F35C831" w14:textId="1D4DAC29" w:rsidR="00A521D1" w:rsidRDefault="00A521D1" w:rsidP="00C90BC9">
      <w:pPr>
        <w:pStyle w:val="Textoindependiente"/>
        <w:jc w:val="center"/>
        <w:rPr>
          <w:rFonts w:cs="Arial"/>
          <w:sz w:val="20"/>
        </w:rPr>
      </w:pPr>
    </w:p>
    <w:p w14:paraId="770B336E" w14:textId="77777777" w:rsidR="00601743" w:rsidRDefault="00601743" w:rsidP="00601743">
      <w:pPr>
        <w:suppressAutoHyphens/>
        <w:jc w:val="both"/>
        <w:rPr>
          <w:rFonts w:ascii="Arial" w:hAnsi="Arial" w:cs="Arial"/>
          <w:b/>
        </w:rPr>
      </w:pPr>
      <w:r>
        <w:rPr>
          <w:rFonts w:ascii="Arial" w:hAnsi="Arial" w:cs="Arial"/>
          <w:b/>
        </w:rPr>
        <w:t>Nota:</w:t>
      </w:r>
    </w:p>
    <w:p w14:paraId="03C0F4EE" w14:textId="77777777" w:rsidR="00601743" w:rsidRDefault="00601743" w:rsidP="00601743">
      <w:pPr>
        <w:pStyle w:val="Textoindependiente"/>
        <w:rPr>
          <w:rFonts w:cs="Arial"/>
          <w:sz w:val="20"/>
        </w:rPr>
      </w:pPr>
      <w:r>
        <w:rPr>
          <w:rFonts w:cs="Arial"/>
          <w:sz w:val="20"/>
        </w:rPr>
        <w:t xml:space="preserve">Se verificará que los precios ofertados, sean precios aceptables. </w:t>
      </w:r>
    </w:p>
    <w:p w14:paraId="024F2F1F" w14:textId="77777777" w:rsidR="00A4270B" w:rsidRPr="00A4270B" w:rsidRDefault="00A4270B" w:rsidP="00A4270B">
      <w:pPr>
        <w:spacing w:before="120" w:after="120"/>
        <w:jc w:val="both"/>
        <w:rPr>
          <w:rFonts w:ascii="Arial" w:hAnsi="Arial" w:cs="Arial"/>
          <w:sz w:val="18"/>
          <w:szCs w:val="18"/>
          <w:lang w:eastAsia="es-MX"/>
        </w:rPr>
      </w:pPr>
      <w:r w:rsidRPr="00A4270B">
        <w:rPr>
          <w:rFonts w:ascii="Arial" w:hAnsi="Arial" w:cs="Arial"/>
          <w:sz w:val="18"/>
          <w:szCs w:val="18"/>
          <w:lang w:eastAsia="es-MX"/>
        </w:rPr>
        <w:t xml:space="preserve">Los LICITANTES deberán presentar su oferta económica </w:t>
      </w:r>
      <w:r w:rsidRPr="00A4270B">
        <w:rPr>
          <w:rFonts w:ascii="Arial" w:hAnsi="Arial" w:cs="Arial"/>
          <w:b/>
          <w:sz w:val="18"/>
          <w:szCs w:val="18"/>
          <w:lang w:eastAsia="es-MX"/>
        </w:rPr>
        <w:t>en formato Excel</w:t>
      </w:r>
      <w:r w:rsidRPr="00A4270B">
        <w:rPr>
          <w:rFonts w:ascii="Arial" w:hAnsi="Arial" w:cs="Arial"/>
          <w:sz w:val="18"/>
          <w:szCs w:val="18"/>
          <w:lang w:eastAsia="es-MX"/>
        </w:rPr>
        <w:t>, debiendo ser idéntica a la presentada firmada como parte de la proposición, en caso de existir diferencias, el LICITANTE aceptará las modificaciones necesarias que hagan prevalecer la oferta económica presentada firmada como parte de la proposición.</w:t>
      </w:r>
    </w:p>
    <w:p w14:paraId="7AF470B9" w14:textId="0FED019A" w:rsidR="00A521D1" w:rsidRDefault="00A521D1" w:rsidP="00C90BC9">
      <w:pPr>
        <w:pStyle w:val="Textoindependiente"/>
        <w:jc w:val="center"/>
        <w:rPr>
          <w:rFonts w:cs="Arial"/>
          <w:sz w:val="20"/>
        </w:rPr>
      </w:pPr>
    </w:p>
    <w:p w14:paraId="1849E059" w14:textId="77777777" w:rsidR="00A521D1" w:rsidRDefault="00A521D1" w:rsidP="00A521D1">
      <w:pPr>
        <w:pStyle w:val="Textoindependiente"/>
        <w:jc w:val="center"/>
        <w:rPr>
          <w:rFonts w:cs="Arial"/>
          <w:sz w:val="20"/>
        </w:rPr>
      </w:pPr>
    </w:p>
    <w:p w14:paraId="65306D67" w14:textId="77777777" w:rsidR="00A521D1" w:rsidRPr="00EC2239" w:rsidRDefault="00A521D1" w:rsidP="00A521D1">
      <w:pPr>
        <w:jc w:val="center"/>
        <w:rPr>
          <w:rFonts w:ascii="Arial" w:hAnsi="Arial" w:cs="Arial"/>
          <w:b/>
          <w:bCs/>
        </w:rPr>
      </w:pPr>
      <w:r>
        <w:rPr>
          <w:rFonts w:ascii="Arial" w:hAnsi="Arial" w:cs="Arial"/>
          <w:b/>
          <w:bCs/>
        </w:rPr>
        <w:t>___________________________________________</w:t>
      </w:r>
    </w:p>
    <w:p w14:paraId="0DE1F5AB" w14:textId="77777777" w:rsidR="00A521D1" w:rsidRPr="000A2147" w:rsidRDefault="00A521D1" w:rsidP="00A521D1">
      <w:pPr>
        <w:pStyle w:val="Textoindependiente"/>
        <w:jc w:val="center"/>
        <w:rPr>
          <w:rFonts w:cs="Arial"/>
          <w:i/>
          <w:sz w:val="20"/>
        </w:rPr>
      </w:pPr>
      <w:r w:rsidRPr="00861F64">
        <w:rPr>
          <w:rFonts w:cs="Arial"/>
          <w:i/>
          <w:sz w:val="20"/>
        </w:rPr>
        <w:t>Nombre y firma electrónica del Licitante y nombre del representante lega</w:t>
      </w:r>
      <w:r>
        <w:rPr>
          <w:rFonts w:cs="Arial"/>
          <w:i/>
          <w:sz w:val="20"/>
        </w:rPr>
        <w:t>l</w:t>
      </w:r>
    </w:p>
    <w:p w14:paraId="12633CB3" w14:textId="041C6B02" w:rsidR="00A521D1" w:rsidRDefault="00A521D1" w:rsidP="00C90BC9">
      <w:pPr>
        <w:pStyle w:val="Textoindependiente"/>
        <w:jc w:val="center"/>
        <w:rPr>
          <w:rFonts w:cs="Arial"/>
          <w:sz w:val="20"/>
        </w:rPr>
      </w:pPr>
    </w:p>
    <w:p w14:paraId="5141E63F" w14:textId="682AD367" w:rsidR="00A521D1" w:rsidRDefault="00A521D1" w:rsidP="00C90BC9">
      <w:pPr>
        <w:pStyle w:val="Textoindependiente"/>
        <w:jc w:val="center"/>
        <w:rPr>
          <w:rFonts w:cs="Arial"/>
          <w:sz w:val="20"/>
        </w:rPr>
      </w:pPr>
    </w:p>
    <w:p w14:paraId="4DFD126C" w14:textId="00B8AAAE" w:rsidR="00A521D1" w:rsidRDefault="00A521D1" w:rsidP="00C90BC9">
      <w:pPr>
        <w:pStyle w:val="Textoindependiente"/>
        <w:jc w:val="center"/>
        <w:rPr>
          <w:rFonts w:cs="Arial"/>
          <w:sz w:val="20"/>
        </w:rPr>
      </w:pPr>
    </w:p>
    <w:p w14:paraId="477888D6" w14:textId="76265959" w:rsidR="00A521D1" w:rsidRDefault="00A521D1" w:rsidP="00C90BC9">
      <w:pPr>
        <w:pStyle w:val="Textoindependiente"/>
        <w:jc w:val="center"/>
        <w:rPr>
          <w:rFonts w:cs="Arial"/>
          <w:sz w:val="20"/>
        </w:rPr>
      </w:pPr>
    </w:p>
    <w:p w14:paraId="383EAE4F" w14:textId="57B1D3A8" w:rsidR="00A521D1" w:rsidRDefault="00A521D1" w:rsidP="00C90BC9">
      <w:pPr>
        <w:pStyle w:val="Textoindependiente"/>
        <w:jc w:val="center"/>
        <w:rPr>
          <w:rFonts w:cs="Arial"/>
          <w:sz w:val="20"/>
        </w:rPr>
      </w:pPr>
    </w:p>
    <w:p w14:paraId="5C11AE65" w14:textId="2D5C34C8" w:rsidR="00A521D1" w:rsidRDefault="00A521D1" w:rsidP="00C90BC9">
      <w:pPr>
        <w:pStyle w:val="Textoindependiente"/>
        <w:jc w:val="center"/>
        <w:rPr>
          <w:rFonts w:cs="Arial"/>
          <w:sz w:val="20"/>
        </w:rPr>
      </w:pPr>
    </w:p>
    <w:p w14:paraId="303BEE13" w14:textId="77777777" w:rsidR="008F679E" w:rsidRPr="0027305A" w:rsidRDefault="008F679E" w:rsidP="00EE5879">
      <w:pPr>
        <w:pStyle w:val="Ttulo1"/>
        <w:spacing w:before="240" w:after="60"/>
        <w:rPr>
          <w:rFonts w:cs="Arial"/>
          <w:color w:val="CC0066"/>
          <w:kern w:val="32"/>
          <w:sz w:val="32"/>
          <w:szCs w:val="32"/>
        </w:rPr>
      </w:pPr>
      <w:bookmarkStart w:id="1143" w:name="_Toc23958052"/>
      <w:r w:rsidRPr="0027305A">
        <w:rPr>
          <w:rFonts w:cs="Arial"/>
          <w:color w:val="CC0066"/>
          <w:kern w:val="32"/>
          <w:sz w:val="32"/>
          <w:szCs w:val="32"/>
        </w:rPr>
        <w:t xml:space="preserve">ANEXO </w:t>
      </w:r>
      <w:bookmarkEnd w:id="1141"/>
      <w:r w:rsidR="00A152D4">
        <w:rPr>
          <w:rFonts w:cs="Arial"/>
          <w:color w:val="CC0066"/>
          <w:kern w:val="32"/>
          <w:sz w:val="32"/>
          <w:szCs w:val="32"/>
        </w:rPr>
        <w:t>8</w:t>
      </w:r>
      <w:bookmarkEnd w:id="1143"/>
    </w:p>
    <w:p w14:paraId="06291171"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4451B66F"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3820AB">
        <w:rPr>
          <w:rFonts w:ascii="Arial" w:hAnsi="Arial" w:cs="Arial"/>
        </w:rPr>
        <w:t>2020</w:t>
      </w:r>
      <w:r w:rsidRPr="0027305A">
        <w:rPr>
          <w:rFonts w:ascii="Arial" w:hAnsi="Arial" w:cs="Arial"/>
        </w:rPr>
        <w:t>, de fecha de firma [____________________] por un monto</w:t>
      </w:r>
      <w:r w:rsidR="00CE55C9">
        <w:rPr>
          <w:rFonts w:ascii="Arial" w:hAnsi="Arial" w:cs="Arial"/>
        </w:rPr>
        <w:t xml:space="preserve"> </w:t>
      </w:r>
      <w:r w:rsidR="00581F43">
        <w:rPr>
          <w:rFonts w:ascii="Arial" w:hAnsi="Arial" w:cs="Arial"/>
        </w:rPr>
        <w:t xml:space="preserve">máximo </w:t>
      </w:r>
      <w:r w:rsidRPr="0027305A">
        <w:rPr>
          <w:rFonts w:ascii="Arial" w:hAnsi="Arial" w:cs="Arial"/>
        </w:rPr>
        <w:t xml:space="preserve">total 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4C421C">
        <w:rPr>
          <w:rFonts w:ascii="Arial" w:hAnsi="Arial" w:cs="Arial"/>
        </w:rPr>
        <w:t>Electrónica</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77777777" w:rsidR="008F679E" w:rsidRPr="0027305A" w:rsidRDefault="008F679E" w:rsidP="008F679E">
      <w:pPr>
        <w:spacing w:line="360" w:lineRule="auto"/>
        <w:jc w:val="both"/>
        <w:rPr>
          <w:rFonts w:ascii="Arial" w:hAnsi="Arial" w:cs="Arial"/>
          <w:b/>
          <w:bCs/>
        </w:rPr>
      </w:pPr>
    </w:p>
    <w:p w14:paraId="4A0B933F" w14:textId="77777777" w:rsidR="00164BC2" w:rsidRDefault="00164BC2">
      <w:pPr>
        <w:rPr>
          <w:rFonts w:ascii="Arial" w:hAnsi="Arial" w:cs="Arial"/>
          <w:b/>
          <w:bCs/>
        </w:rPr>
      </w:pPr>
      <w:r>
        <w:rPr>
          <w:rFonts w:cs="Arial"/>
          <w:bCs/>
        </w:rPr>
        <w:br w:type="page"/>
      </w:r>
    </w:p>
    <w:p w14:paraId="391CA284" w14:textId="77777777" w:rsidR="008F679E" w:rsidRPr="0027305A" w:rsidRDefault="008F679E" w:rsidP="00EE5879">
      <w:pPr>
        <w:pStyle w:val="Ttulo1"/>
        <w:spacing w:before="240" w:after="60"/>
        <w:rPr>
          <w:rFonts w:cs="Arial"/>
          <w:color w:val="CC0066"/>
          <w:kern w:val="32"/>
          <w:sz w:val="32"/>
          <w:szCs w:val="32"/>
        </w:rPr>
      </w:pPr>
      <w:bookmarkStart w:id="1144" w:name="_Toc23958053"/>
      <w:r w:rsidRPr="0027305A">
        <w:rPr>
          <w:rFonts w:cs="Arial"/>
          <w:color w:val="CC0066"/>
          <w:kern w:val="32"/>
          <w:sz w:val="32"/>
          <w:szCs w:val="32"/>
        </w:rPr>
        <w:t xml:space="preserve">ANEXO </w:t>
      </w:r>
      <w:r w:rsidR="00A152D4">
        <w:rPr>
          <w:rFonts w:cs="Arial"/>
          <w:color w:val="CC0066"/>
          <w:kern w:val="32"/>
          <w:sz w:val="32"/>
          <w:szCs w:val="32"/>
        </w:rPr>
        <w:t>9</w:t>
      </w:r>
      <w:bookmarkEnd w:id="1144"/>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145" w:name="_Toc452121428"/>
      <w:bookmarkStart w:id="1146" w:name="_Toc464498347"/>
      <w:bookmarkStart w:id="1147" w:name="_Toc464498753"/>
      <w:bookmarkStart w:id="1148" w:name="_Toc487209366"/>
      <w:bookmarkStart w:id="1149" w:name="_Toc488428680"/>
      <w:bookmarkStart w:id="1150" w:name="_Toc491181006"/>
      <w:bookmarkStart w:id="1151" w:name="_Toc492377968"/>
      <w:bookmarkStart w:id="1152" w:name="_Toc493501671"/>
      <w:bookmarkStart w:id="1153" w:name="_Toc494211629"/>
      <w:bookmarkStart w:id="1154" w:name="_Toc496883365"/>
      <w:bookmarkStart w:id="1155" w:name="_Toc498523248"/>
      <w:bookmarkStart w:id="1156" w:name="_Toc505704932"/>
      <w:bookmarkStart w:id="1157" w:name="_Toc510612369"/>
      <w:bookmarkStart w:id="1158" w:name="_Toc3539036"/>
      <w:bookmarkStart w:id="1159" w:name="_Toc19704309"/>
      <w:bookmarkStart w:id="1160" w:name="_Toc23410288"/>
      <w:bookmarkStart w:id="1161" w:name="_Toc23958054"/>
      <w:r w:rsidRPr="0027305A">
        <w:rPr>
          <w:rFonts w:cs="Arial"/>
          <w:kern w:val="32"/>
          <w:sz w:val="28"/>
          <w:szCs w:val="32"/>
        </w:rPr>
        <w:t>Tipo y modelo de contrato</w:t>
      </w:r>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162" w:name="_Toc289064613"/>
      <w:bookmarkStart w:id="1163" w:name="_Toc311547470"/>
    </w:p>
    <w:p w14:paraId="560BE2F8"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Contrato </w:t>
      </w:r>
      <w:r w:rsidRPr="000079DE">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Pr="00473B60">
        <w:rPr>
          <w:rFonts w:ascii="Arial" w:hAnsi="Arial" w:cs="Arial"/>
          <w:sz w:val="17"/>
          <w:szCs w:val="17"/>
          <w:u w:val="dotted"/>
        </w:rPr>
        <w:t>el Licenciado Bogart Cristóbal Montiel Reyna, Director Ejecutivo de Administración</w:t>
      </w:r>
      <w:r w:rsidRPr="00473B60">
        <w:rPr>
          <w:rFonts w:ascii="Arial" w:hAnsi="Arial" w:cs="Arial"/>
          <w:sz w:val="17"/>
          <w:szCs w:val="17"/>
        </w:rPr>
        <w:t xml:space="preserve">, asistido por el Licenciado José Carlos Ayluardo Yeo, Director de Recursos Materiales y Servicios; por el </w:t>
      </w:r>
      <w:r w:rsidRPr="000079DE">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0079DE">
        <w:rPr>
          <w:rFonts w:ascii="Arial" w:hAnsi="Arial" w:cs="Arial"/>
          <w:sz w:val="17"/>
          <w:szCs w:val="17"/>
          <w:highlight w:val="lightGray"/>
        </w:rPr>
        <w:t>____</w:t>
      </w:r>
      <w:r w:rsidRPr="000079DE">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0079DE">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210F39F5" w14:textId="77777777" w:rsidR="000330D7" w:rsidRPr="00473B60" w:rsidRDefault="000330D7" w:rsidP="000330D7">
      <w:pPr>
        <w:ind w:right="-94"/>
        <w:jc w:val="both"/>
        <w:rPr>
          <w:rFonts w:ascii="Arial" w:hAnsi="Arial" w:cs="Arial"/>
          <w:sz w:val="17"/>
          <w:szCs w:val="17"/>
        </w:rPr>
      </w:pPr>
    </w:p>
    <w:p w14:paraId="602F3B20" w14:textId="77777777" w:rsidR="000330D7" w:rsidRPr="00473B60" w:rsidRDefault="000330D7" w:rsidP="000330D7">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0EFC33A3" w14:textId="77777777" w:rsidR="000330D7" w:rsidRPr="00473B60" w:rsidRDefault="000330D7" w:rsidP="000330D7">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7C55B519" w14:textId="77777777" w:rsidR="000330D7" w:rsidRPr="00473B60" w:rsidRDefault="000330D7" w:rsidP="000330D7">
      <w:pPr>
        <w:ind w:right="-94"/>
        <w:jc w:val="both"/>
        <w:rPr>
          <w:rFonts w:ascii="Arial" w:hAnsi="Arial" w:cs="Arial"/>
          <w:bCs/>
          <w:sz w:val="17"/>
          <w:szCs w:val="17"/>
        </w:rPr>
      </w:pPr>
    </w:p>
    <w:p w14:paraId="7F118BD2" w14:textId="77777777" w:rsidR="000330D7" w:rsidRPr="00473B60" w:rsidRDefault="000330D7" w:rsidP="000330D7">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5F2DEE59" w14:textId="77777777" w:rsidR="000330D7" w:rsidRPr="00473B60" w:rsidRDefault="000330D7" w:rsidP="000330D7">
      <w:pPr>
        <w:ind w:right="-94"/>
        <w:jc w:val="both"/>
        <w:rPr>
          <w:rFonts w:ascii="Arial" w:hAnsi="Arial" w:cs="Arial"/>
          <w:bCs/>
          <w:sz w:val="17"/>
          <w:szCs w:val="17"/>
        </w:rPr>
      </w:pPr>
    </w:p>
    <w:p w14:paraId="001DBE4D"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0079DE">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0079DE">
        <w:rPr>
          <w:rFonts w:ascii="Arial" w:hAnsi="Arial" w:cs="Arial"/>
          <w:sz w:val="17"/>
          <w:szCs w:val="17"/>
          <w:highlight w:val="lightGray"/>
        </w:rPr>
        <w:t>__</w:t>
      </w:r>
      <w:r w:rsidRPr="00473B60">
        <w:rPr>
          <w:rFonts w:ascii="Arial" w:hAnsi="Arial" w:cs="Arial"/>
          <w:sz w:val="17"/>
          <w:szCs w:val="17"/>
        </w:rPr>
        <w:t xml:space="preserve">, </w:t>
      </w:r>
      <w:r w:rsidRPr="000079DE">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0079DE">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0079DE">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0079DE">
        <w:rPr>
          <w:rFonts w:ascii="Arial" w:hAnsi="Arial" w:cs="Arial"/>
          <w:sz w:val="17"/>
          <w:szCs w:val="17"/>
          <w:highlight w:val="lightGray"/>
        </w:rPr>
        <w:t>___________</w:t>
      </w:r>
      <w:r w:rsidRPr="00473B60">
        <w:rPr>
          <w:rFonts w:ascii="Arial" w:hAnsi="Arial" w:cs="Arial"/>
          <w:sz w:val="17"/>
          <w:szCs w:val="17"/>
        </w:rPr>
        <w:t>.</w:t>
      </w:r>
    </w:p>
    <w:p w14:paraId="101A4E04" w14:textId="77777777" w:rsidR="000330D7" w:rsidRPr="00473B60" w:rsidRDefault="000330D7" w:rsidP="000330D7">
      <w:pPr>
        <w:ind w:right="-94"/>
        <w:jc w:val="both"/>
        <w:rPr>
          <w:rFonts w:ascii="Arial" w:hAnsi="Arial" w:cs="Arial"/>
          <w:bCs/>
          <w:sz w:val="17"/>
          <w:szCs w:val="17"/>
        </w:rPr>
      </w:pPr>
    </w:p>
    <w:p w14:paraId="5C2FB237"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2CD4CA1F" w14:textId="77777777" w:rsidR="000330D7" w:rsidRPr="00473B60" w:rsidRDefault="000330D7" w:rsidP="000330D7">
      <w:pPr>
        <w:ind w:right="-94"/>
        <w:jc w:val="both"/>
        <w:rPr>
          <w:rFonts w:ascii="Arial" w:hAnsi="Arial" w:cs="Arial"/>
          <w:bCs/>
          <w:sz w:val="17"/>
          <w:szCs w:val="17"/>
        </w:rPr>
      </w:pPr>
    </w:p>
    <w:p w14:paraId="7A5AC0A7" w14:textId="77777777" w:rsidR="000330D7" w:rsidRPr="00473B60" w:rsidRDefault="000330D7" w:rsidP="000330D7">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069DCC1E" w14:textId="77777777" w:rsidR="000330D7" w:rsidRPr="00473B60" w:rsidRDefault="000330D7" w:rsidP="000330D7">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6EAC61B4" w14:textId="77777777" w:rsidR="000330D7" w:rsidRPr="00473B60" w:rsidRDefault="000330D7" w:rsidP="000330D7">
      <w:pPr>
        <w:ind w:right="-94"/>
        <w:jc w:val="both"/>
        <w:rPr>
          <w:rFonts w:ascii="Arial" w:hAnsi="Arial" w:cs="Arial"/>
          <w:bCs/>
          <w:sz w:val="17"/>
          <w:szCs w:val="17"/>
        </w:rPr>
      </w:pPr>
    </w:p>
    <w:p w14:paraId="662D292E" w14:textId="77777777" w:rsidR="000330D7" w:rsidRPr="00473B60" w:rsidRDefault="000330D7" w:rsidP="000330D7">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0079DE">
        <w:rPr>
          <w:rFonts w:ascii="Arial" w:hAnsi="Arial" w:cs="Arial"/>
          <w:sz w:val="17"/>
          <w:szCs w:val="17"/>
          <w:highlight w:val="lightGray"/>
        </w:rPr>
        <w:t>(</w:t>
      </w:r>
      <w:r w:rsidRPr="000079DE">
        <w:rPr>
          <w:rFonts w:ascii="Arial" w:hAnsi="Arial" w:cs="Arial"/>
          <w:sz w:val="17"/>
          <w:szCs w:val="17"/>
          <w:highlight w:val="lightGray"/>
          <w:u w:val="single"/>
        </w:rPr>
        <w:t>nombre del Área Requirente</w:t>
      </w:r>
      <w:r w:rsidRPr="000079DE">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6D91AE0A" w14:textId="77777777" w:rsidR="000330D7" w:rsidRPr="00473B60" w:rsidRDefault="000330D7" w:rsidP="000330D7">
      <w:pPr>
        <w:ind w:right="-94"/>
        <w:jc w:val="both"/>
        <w:rPr>
          <w:rFonts w:ascii="Arial" w:hAnsi="Arial" w:cs="Arial"/>
          <w:bCs/>
          <w:sz w:val="17"/>
          <w:szCs w:val="17"/>
        </w:rPr>
      </w:pPr>
    </w:p>
    <w:p w14:paraId="08CE97CB"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78A1F86C" w14:textId="77777777" w:rsidR="000330D7" w:rsidRPr="00473B60" w:rsidRDefault="000330D7" w:rsidP="000330D7">
      <w:pPr>
        <w:ind w:right="-94"/>
        <w:jc w:val="both"/>
        <w:rPr>
          <w:rFonts w:ascii="Arial" w:hAnsi="Arial" w:cs="Arial"/>
          <w:bCs/>
          <w:sz w:val="17"/>
          <w:szCs w:val="17"/>
        </w:rPr>
      </w:pPr>
    </w:p>
    <w:p w14:paraId="78C4317B" w14:textId="77777777" w:rsidR="000330D7" w:rsidRPr="00473B60" w:rsidRDefault="000330D7" w:rsidP="000330D7">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0079DE">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0079DE">
        <w:rPr>
          <w:rFonts w:ascii="Arial" w:hAnsi="Arial" w:cs="Arial"/>
          <w:sz w:val="17"/>
          <w:szCs w:val="17"/>
          <w:highlight w:val="lightGray"/>
        </w:rPr>
        <w:t>____</w:t>
      </w:r>
      <w:r w:rsidRPr="000079DE">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19AB2B68" w14:textId="77777777" w:rsidR="000330D7" w:rsidRPr="00473B60" w:rsidRDefault="000330D7" w:rsidP="000330D7">
      <w:pPr>
        <w:ind w:right="-94"/>
        <w:jc w:val="both"/>
        <w:rPr>
          <w:rFonts w:ascii="Arial" w:hAnsi="Arial" w:cs="Arial"/>
          <w:sz w:val="17"/>
          <w:szCs w:val="17"/>
        </w:rPr>
      </w:pPr>
    </w:p>
    <w:p w14:paraId="56ACE1AA" w14:textId="77777777" w:rsidR="000330D7" w:rsidRPr="00473B60" w:rsidRDefault="000330D7" w:rsidP="000330D7">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415A0908" w14:textId="77777777" w:rsidR="000330D7" w:rsidRPr="00473B60" w:rsidRDefault="000330D7" w:rsidP="000330D7">
      <w:pPr>
        <w:ind w:right="-94"/>
        <w:jc w:val="both"/>
        <w:rPr>
          <w:rFonts w:ascii="Arial" w:hAnsi="Arial" w:cs="Arial"/>
          <w:sz w:val="17"/>
          <w:szCs w:val="17"/>
          <w:u w:val="dotted"/>
        </w:rPr>
      </w:pPr>
    </w:p>
    <w:p w14:paraId="36193C51" w14:textId="77777777" w:rsidR="000330D7" w:rsidRPr="00473B60" w:rsidRDefault="000330D7" w:rsidP="000330D7">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0079DE">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12BC30D" w14:textId="77777777" w:rsidR="000330D7" w:rsidRPr="00473B60" w:rsidRDefault="000330D7" w:rsidP="000330D7">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06E6721D" w14:textId="77777777" w:rsidR="000330D7" w:rsidRPr="00473B60" w:rsidRDefault="000330D7" w:rsidP="000330D7">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0079DE">
        <w:rPr>
          <w:rFonts w:cs="Arial"/>
          <w:sz w:val="17"/>
          <w:szCs w:val="17"/>
          <w:highlight w:val="lightGray"/>
          <w:u w:val="single"/>
        </w:rPr>
        <w:t>__________________</w:t>
      </w:r>
      <w:r w:rsidRPr="00473B60">
        <w:rPr>
          <w:rFonts w:cs="Arial"/>
          <w:sz w:val="17"/>
          <w:szCs w:val="17"/>
        </w:rPr>
        <w:t>.</w:t>
      </w:r>
    </w:p>
    <w:p w14:paraId="51B47257" w14:textId="77777777" w:rsidR="000330D7" w:rsidRPr="00CF4948" w:rsidRDefault="000330D7" w:rsidP="000330D7">
      <w:pPr>
        <w:pStyle w:val="Textoindependiente"/>
        <w:rPr>
          <w:rFonts w:cs="Arial"/>
          <w:sz w:val="14"/>
          <w:szCs w:val="14"/>
        </w:rPr>
      </w:pPr>
    </w:p>
    <w:p w14:paraId="1293549A" w14:textId="77777777" w:rsidR="000330D7" w:rsidRPr="00473B60" w:rsidRDefault="000330D7" w:rsidP="000330D7">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0079DE">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392163C6" w14:textId="77777777" w:rsidR="000330D7" w:rsidRPr="00CF4948" w:rsidRDefault="000330D7" w:rsidP="000330D7">
      <w:pPr>
        <w:ind w:right="-94"/>
        <w:jc w:val="both"/>
        <w:rPr>
          <w:rFonts w:ascii="Arial" w:hAnsi="Arial" w:cs="Arial"/>
          <w:color w:val="000000"/>
          <w:sz w:val="14"/>
          <w:szCs w:val="14"/>
          <w:u w:val="dotted"/>
        </w:rPr>
      </w:pPr>
    </w:p>
    <w:p w14:paraId="50FD75E0"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0079DE">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0079DE">
        <w:rPr>
          <w:rFonts w:ascii="Arial" w:hAnsi="Arial" w:cs="Arial"/>
          <w:sz w:val="17"/>
          <w:szCs w:val="17"/>
          <w:highlight w:val="lightGray"/>
          <w:u w:val="dotted"/>
        </w:rPr>
        <w:t>__________________</w:t>
      </w:r>
      <w:r w:rsidRPr="00473B60">
        <w:rPr>
          <w:rFonts w:ascii="Arial" w:hAnsi="Arial" w:cs="Arial"/>
          <w:sz w:val="17"/>
          <w:szCs w:val="17"/>
          <w:u w:val="dotted"/>
        </w:rPr>
        <w:t>.</w:t>
      </w:r>
    </w:p>
    <w:p w14:paraId="269FEF23" w14:textId="77777777" w:rsidR="000330D7" w:rsidRPr="00CF4948" w:rsidRDefault="000330D7" w:rsidP="000330D7">
      <w:pPr>
        <w:ind w:right="-94"/>
        <w:jc w:val="both"/>
        <w:rPr>
          <w:rFonts w:ascii="Arial" w:hAnsi="Arial" w:cs="Arial"/>
          <w:color w:val="000000"/>
          <w:sz w:val="14"/>
          <w:szCs w:val="14"/>
          <w:u w:val="dotted"/>
        </w:rPr>
      </w:pPr>
    </w:p>
    <w:p w14:paraId="60A5E69B"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0079DE">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0079DE">
        <w:rPr>
          <w:rFonts w:ascii="Arial" w:hAnsi="Arial" w:cs="Arial"/>
          <w:sz w:val="17"/>
          <w:szCs w:val="17"/>
          <w:highlight w:val="lightGray"/>
          <w:u w:val="dotted"/>
        </w:rPr>
        <w:t>______________.</w:t>
      </w:r>
    </w:p>
    <w:p w14:paraId="578CC0CB" w14:textId="77777777" w:rsidR="000330D7" w:rsidRPr="00CF4948" w:rsidRDefault="000330D7" w:rsidP="000330D7">
      <w:pPr>
        <w:ind w:right="-94"/>
        <w:jc w:val="both"/>
        <w:rPr>
          <w:rFonts w:ascii="Arial" w:hAnsi="Arial" w:cs="Arial"/>
          <w:color w:val="000000"/>
          <w:sz w:val="14"/>
          <w:szCs w:val="14"/>
          <w:u w:val="single"/>
        </w:rPr>
      </w:pPr>
    </w:p>
    <w:p w14:paraId="4DCD0895"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0079DE">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0079DE">
        <w:rPr>
          <w:rFonts w:ascii="Arial" w:hAnsi="Arial" w:cs="Arial"/>
          <w:color w:val="000000"/>
          <w:sz w:val="17"/>
          <w:szCs w:val="17"/>
          <w:highlight w:val="lightGray"/>
          <w:u w:val="dotted"/>
        </w:rPr>
        <w:t>__________</w:t>
      </w:r>
      <w:r w:rsidRPr="000079DE">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4DCF17FE" w14:textId="77777777" w:rsidR="000330D7" w:rsidRPr="00CF4948" w:rsidRDefault="000330D7" w:rsidP="000330D7">
      <w:pPr>
        <w:ind w:right="-94"/>
        <w:jc w:val="both"/>
        <w:rPr>
          <w:rFonts w:ascii="Arial" w:hAnsi="Arial" w:cs="Arial"/>
          <w:color w:val="000000"/>
          <w:sz w:val="14"/>
          <w:szCs w:val="14"/>
          <w:u w:val="single"/>
        </w:rPr>
      </w:pPr>
    </w:p>
    <w:p w14:paraId="1CD83947"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Alcaldía Tlalpan, código postal 14610, Ciudad de México.</w:t>
      </w:r>
    </w:p>
    <w:p w14:paraId="2E1A0FA4" w14:textId="77777777" w:rsidR="000330D7" w:rsidRPr="00CF4948" w:rsidRDefault="000330D7" w:rsidP="000330D7">
      <w:pPr>
        <w:ind w:left="708" w:right="-94" w:hanging="708"/>
        <w:jc w:val="both"/>
        <w:rPr>
          <w:rFonts w:ascii="Arial" w:hAnsi="Arial" w:cs="Arial"/>
          <w:sz w:val="14"/>
          <w:szCs w:val="14"/>
        </w:rPr>
      </w:pPr>
    </w:p>
    <w:p w14:paraId="38D6DEEB"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2632BD22" w14:textId="77777777" w:rsidR="000330D7" w:rsidRPr="00CF4948" w:rsidRDefault="000330D7" w:rsidP="000330D7">
      <w:pPr>
        <w:ind w:right="-94"/>
        <w:rPr>
          <w:rFonts w:ascii="Arial" w:hAnsi="Arial" w:cs="Arial"/>
          <w:sz w:val="14"/>
          <w:szCs w:val="14"/>
        </w:rPr>
      </w:pPr>
    </w:p>
    <w:p w14:paraId="038E7A14" w14:textId="77777777" w:rsidR="000330D7" w:rsidRPr="00473B60" w:rsidRDefault="000330D7" w:rsidP="000330D7">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0BEDF1A3" w14:textId="77777777" w:rsidR="000330D7" w:rsidRPr="00CF4948" w:rsidRDefault="000330D7" w:rsidP="000330D7">
      <w:pPr>
        <w:ind w:right="-94"/>
        <w:rPr>
          <w:rFonts w:ascii="Arial" w:hAnsi="Arial" w:cs="Arial"/>
          <w:b/>
          <w:i/>
          <w:sz w:val="14"/>
          <w:szCs w:val="14"/>
        </w:rPr>
      </w:pPr>
    </w:p>
    <w:p w14:paraId="425BBFAC"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0079DE">
        <w:rPr>
          <w:rFonts w:ascii="Arial" w:hAnsi="Arial" w:cs="Arial"/>
          <w:sz w:val="17"/>
          <w:szCs w:val="17"/>
          <w:highlight w:val="lightGray"/>
        </w:rPr>
        <w:t>________</w:t>
      </w:r>
      <w:r w:rsidRPr="00473B60">
        <w:rPr>
          <w:rFonts w:ascii="Arial" w:hAnsi="Arial" w:cs="Arial"/>
          <w:sz w:val="17"/>
          <w:szCs w:val="17"/>
        </w:rPr>
        <w:t xml:space="preserve"> de fecha </w:t>
      </w:r>
      <w:r w:rsidRPr="000079DE">
        <w:rPr>
          <w:rFonts w:ascii="Arial" w:hAnsi="Arial" w:cs="Arial"/>
          <w:sz w:val="17"/>
          <w:szCs w:val="17"/>
          <w:highlight w:val="lightGray"/>
        </w:rPr>
        <w:t>___________</w:t>
      </w:r>
      <w:r w:rsidRPr="00473B60">
        <w:rPr>
          <w:rFonts w:ascii="Arial" w:hAnsi="Arial" w:cs="Arial"/>
          <w:sz w:val="17"/>
          <w:szCs w:val="17"/>
        </w:rPr>
        <w:t xml:space="preserve">, otorgada ante la fe del </w:t>
      </w:r>
      <w:r w:rsidRPr="000079DE">
        <w:rPr>
          <w:rFonts w:ascii="Arial" w:hAnsi="Arial" w:cs="Arial"/>
          <w:sz w:val="17"/>
          <w:szCs w:val="17"/>
          <w:highlight w:val="lightGray"/>
        </w:rPr>
        <w:t>(l</w:t>
      </w:r>
      <w:r w:rsidRPr="000079DE">
        <w:rPr>
          <w:rFonts w:ascii="Arial" w:hAnsi="Arial" w:cs="Arial"/>
          <w:sz w:val="17"/>
          <w:szCs w:val="17"/>
          <w:highlight w:val="lightGray"/>
          <w:u w:val="single"/>
        </w:rPr>
        <w:t>a</w:t>
      </w:r>
      <w:r w:rsidRPr="000079DE">
        <w:rPr>
          <w:rFonts w:ascii="Arial" w:hAnsi="Arial" w:cs="Arial"/>
          <w:sz w:val="17"/>
          <w:szCs w:val="17"/>
          <w:highlight w:val="lightGray"/>
        </w:rPr>
        <w:t>)</w:t>
      </w:r>
      <w:r w:rsidRPr="00473B60">
        <w:rPr>
          <w:rFonts w:ascii="Arial" w:hAnsi="Arial" w:cs="Arial"/>
          <w:sz w:val="17"/>
          <w:szCs w:val="17"/>
        </w:rPr>
        <w:t xml:space="preserve"> Licenciado </w:t>
      </w:r>
      <w:r w:rsidRPr="000079DE">
        <w:rPr>
          <w:rFonts w:ascii="Arial" w:hAnsi="Arial" w:cs="Arial"/>
          <w:sz w:val="17"/>
          <w:szCs w:val="17"/>
          <w:highlight w:val="lightGray"/>
        </w:rPr>
        <w:t>(a) ______________</w:t>
      </w:r>
      <w:r w:rsidRPr="00473B60">
        <w:rPr>
          <w:rFonts w:ascii="Arial" w:hAnsi="Arial" w:cs="Arial"/>
          <w:sz w:val="17"/>
          <w:szCs w:val="17"/>
        </w:rPr>
        <w:t>, (</w:t>
      </w:r>
      <w:r w:rsidRPr="000079DE">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 xml:space="preserve"> 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0079DE">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0079DE">
        <w:rPr>
          <w:rFonts w:ascii="Arial" w:hAnsi="Arial" w:cs="Arial"/>
          <w:sz w:val="17"/>
          <w:szCs w:val="17"/>
          <w:highlight w:val="lightGray"/>
        </w:rPr>
        <w:t>_____</w:t>
      </w:r>
      <w:r w:rsidRPr="00473B60">
        <w:rPr>
          <w:rFonts w:ascii="Arial" w:hAnsi="Arial" w:cs="Arial"/>
          <w:sz w:val="17"/>
          <w:szCs w:val="17"/>
        </w:rPr>
        <w:t xml:space="preserve">, el </w:t>
      </w:r>
      <w:r w:rsidRPr="000079DE">
        <w:rPr>
          <w:rFonts w:ascii="Arial" w:hAnsi="Arial" w:cs="Arial"/>
          <w:sz w:val="17"/>
          <w:szCs w:val="17"/>
          <w:highlight w:val="lightGray"/>
        </w:rPr>
        <w:t>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w:t>
      </w:r>
    </w:p>
    <w:p w14:paraId="54D511EF" w14:textId="77777777" w:rsidR="000330D7" w:rsidRPr="00CF4948" w:rsidRDefault="000330D7" w:rsidP="000330D7">
      <w:pPr>
        <w:ind w:right="-94"/>
        <w:jc w:val="both"/>
        <w:rPr>
          <w:rFonts w:ascii="Arial" w:hAnsi="Arial" w:cs="Arial"/>
          <w:sz w:val="14"/>
          <w:szCs w:val="14"/>
        </w:rPr>
      </w:pPr>
    </w:p>
    <w:p w14:paraId="0D1DDF9C"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0079DE">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4E1818B8" w14:textId="77777777" w:rsidR="000330D7" w:rsidRPr="00CF4948" w:rsidRDefault="000330D7" w:rsidP="000330D7">
      <w:pPr>
        <w:ind w:right="-94"/>
        <w:jc w:val="both"/>
        <w:rPr>
          <w:rFonts w:ascii="Arial" w:hAnsi="Arial" w:cs="Arial"/>
          <w:sz w:val="14"/>
          <w:szCs w:val="14"/>
        </w:rPr>
      </w:pPr>
    </w:p>
    <w:p w14:paraId="0D793BC4" w14:textId="77777777" w:rsidR="000330D7" w:rsidRPr="00473B60" w:rsidRDefault="000330D7" w:rsidP="000330D7">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0079DE">
        <w:rPr>
          <w:rFonts w:ascii="Arial" w:hAnsi="Arial" w:cs="Arial"/>
          <w:sz w:val="17"/>
          <w:szCs w:val="17"/>
          <w:highlight w:val="lightGray"/>
        </w:rPr>
        <w:t>_________________</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0079DE">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0079DE">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0079DE">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0079DE">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0079DE">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0079DE">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EF67769" w14:textId="77777777" w:rsidR="000330D7" w:rsidRPr="00CF4948" w:rsidRDefault="000330D7" w:rsidP="000330D7">
      <w:pPr>
        <w:ind w:right="-94"/>
        <w:jc w:val="both"/>
        <w:rPr>
          <w:rFonts w:ascii="Arial" w:hAnsi="Arial" w:cs="Arial"/>
          <w:sz w:val="14"/>
          <w:szCs w:val="14"/>
          <w:shd w:val="clear" w:color="auto" w:fill="FFFFFF"/>
        </w:rPr>
      </w:pPr>
    </w:p>
    <w:p w14:paraId="504FF39A"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_____________</w:t>
      </w:r>
      <w:r w:rsidRPr="00473B60">
        <w:rPr>
          <w:rFonts w:ascii="Arial" w:hAnsi="Arial" w:cs="Arial"/>
          <w:sz w:val="17"/>
          <w:szCs w:val="17"/>
        </w:rPr>
        <w:t>.</w:t>
      </w:r>
    </w:p>
    <w:p w14:paraId="2641298C" w14:textId="77777777" w:rsidR="000330D7" w:rsidRPr="00CF4948" w:rsidRDefault="000330D7" w:rsidP="000330D7">
      <w:pPr>
        <w:ind w:right="-94"/>
        <w:jc w:val="both"/>
        <w:rPr>
          <w:rFonts w:ascii="Arial" w:hAnsi="Arial" w:cs="Arial"/>
          <w:sz w:val="14"/>
          <w:szCs w:val="14"/>
        </w:rPr>
      </w:pPr>
    </w:p>
    <w:p w14:paraId="2CE3A817" w14:textId="77777777" w:rsidR="000330D7" w:rsidRPr="00473B60" w:rsidRDefault="000330D7" w:rsidP="000330D7">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34B45817" w14:textId="77777777" w:rsidR="000330D7" w:rsidRPr="00CF4948" w:rsidRDefault="000330D7" w:rsidP="000330D7">
      <w:pPr>
        <w:pStyle w:val="Prrafodelista"/>
        <w:ind w:left="0" w:right="-93"/>
        <w:jc w:val="both"/>
        <w:rPr>
          <w:rFonts w:ascii="Arial" w:hAnsi="Arial" w:cs="Arial"/>
          <w:sz w:val="14"/>
          <w:szCs w:val="14"/>
        </w:rPr>
      </w:pPr>
    </w:p>
    <w:p w14:paraId="05A44D1D" w14:textId="77777777" w:rsidR="000330D7" w:rsidRPr="00473B60" w:rsidRDefault="000330D7" w:rsidP="000330D7">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socios y directivos, se encuentran en el supuesto establecido en el artículo 49, fracción IX de la Ley General de Responsabilidades Administrativas.</w:t>
      </w:r>
    </w:p>
    <w:p w14:paraId="0B2F1473" w14:textId="77777777" w:rsidR="000330D7" w:rsidRPr="00CF4948" w:rsidRDefault="000330D7" w:rsidP="000330D7">
      <w:pPr>
        <w:ind w:right="-94"/>
        <w:jc w:val="both"/>
        <w:rPr>
          <w:rFonts w:ascii="Arial" w:hAnsi="Arial" w:cs="Arial"/>
          <w:sz w:val="14"/>
          <w:szCs w:val="14"/>
        </w:rPr>
      </w:pPr>
    </w:p>
    <w:p w14:paraId="28303B1F" w14:textId="77777777" w:rsidR="000330D7" w:rsidRPr="00473B60" w:rsidRDefault="000330D7" w:rsidP="000330D7">
      <w:pPr>
        <w:shd w:val="clear" w:color="auto" w:fill="FFFFFF"/>
        <w:ind w:right="-94"/>
        <w:jc w:val="both"/>
        <w:rPr>
          <w:rFonts w:ascii="Arial" w:hAnsi="Arial" w:cs="Arial"/>
          <w:sz w:val="17"/>
          <w:szCs w:val="17"/>
        </w:rPr>
      </w:pPr>
      <w:r w:rsidRPr="000079DE">
        <w:rPr>
          <w:rFonts w:ascii="Arial" w:hAnsi="Arial" w:cs="Arial"/>
          <w:b/>
          <w:sz w:val="17"/>
          <w:szCs w:val="17"/>
          <w:highlight w:val="lightGray"/>
        </w:rPr>
        <w:t>II.</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r w:rsidRPr="000079DE">
        <w:rPr>
          <w:rFonts w:ascii="Arial" w:hAnsi="Arial" w:cs="Arial"/>
          <w:sz w:val="17"/>
          <w:szCs w:val="17"/>
          <w:highlight w:val="lightGray"/>
        </w:rPr>
        <w:t>.</w:t>
      </w:r>
    </w:p>
    <w:p w14:paraId="5D58E8B4" w14:textId="77777777" w:rsidR="000330D7" w:rsidRPr="00CF4948" w:rsidRDefault="000330D7" w:rsidP="000330D7">
      <w:pPr>
        <w:shd w:val="clear" w:color="auto" w:fill="FFFFFF"/>
        <w:tabs>
          <w:tab w:val="left" w:pos="3619"/>
        </w:tabs>
        <w:ind w:right="-94"/>
        <w:jc w:val="both"/>
        <w:rPr>
          <w:rFonts w:ascii="Arial" w:hAnsi="Arial" w:cs="Arial"/>
          <w:sz w:val="14"/>
          <w:szCs w:val="14"/>
        </w:rPr>
      </w:pPr>
    </w:p>
    <w:p w14:paraId="36E4366E"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6C08E928" w14:textId="77777777" w:rsidR="000330D7" w:rsidRPr="00CF4948" w:rsidRDefault="000330D7" w:rsidP="000330D7">
      <w:pPr>
        <w:ind w:right="-94"/>
        <w:rPr>
          <w:rFonts w:ascii="Arial" w:hAnsi="Arial" w:cs="Arial"/>
          <w:sz w:val="14"/>
          <w:szCs w:val="14"/>
        </w:rPr>
      </w:pPr>
    </w:p>
    <w:p w14:paraId="2CE5A383" w14:textId="77777777" w:rsidR="000330D7" w:rsidRPr="00473B60" w:rsidRDefault="000330D7" w:rsidP="000330D7">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00BE955C" w14:textId="77777777" w:rsidR="000330D7" w:rsidRPr="00CF4948" w:rsidRDefault="000330D7" w:rsidP="000330D7">
      <w:pPr>
        <w:ind w:right="-94"/>
        <w:rPr>
          <w:rFonts w:ascii="Arial" w:hAnsi="Arial" w:cs="Arial"/>
          <w:b/>
          <w:i/>
          <w:sz w:val="14"/>
          <w:szCs w:val="14"/>
          <w:u w:val="single"/>
        </w:rPr>
      </w:pPr>
    </w:p>
    <w:p w14:paraId="2A74A9D0"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0079DE">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58A35DAA" w14:textId="77777777" w:rsidR="000330D7" w:rsidRPr="00CF4948" w:rsidRDefault="000330D7" w:rsidP="000330D7">
      <w:pPr>
        <w:jc w:val="both"/>
        <w:rPr>
          <w:rFonts w:ascii="Arial" w:hAnsi="Arial" w:cs="Arial"/>
          <w:sz w:val="14"/>
          <w:szCs w:val="14"/>
        </w:rPr>
      </w:pPr>
    </w:p>
    <w:p w14:paraId="0E4D2494"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0079DE">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0810D72" w14:textId="77777777" w:rsidR="000330D7" w:rsidRPr="00CF4948" w:rsidRDefault="000330D7" w:rsidP="000330D7">
      <w:pPr>
        <w:jc w:val="both"/>
        <w:rPr>
          <w:rFonts w:ascii="Arial" w:hAnsi="Arial" w:cs="Arial"/>
          <w:sz w:val="14"/>
          <w:szCs w:val="14"/>
        </w:rPr>
      </w:pPr>
    </w:p>
    <w:p w14:paraId="31ED936D"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0079DE">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w:t>
      </w:r>
    </w:p>
    <w:p w14:paraId="023D7B3E" w14:textId="77777777" w:rsidR="000330D7" w:rsidRPr="00CF4948" w:rsidRDefault="000330D7" w:rsidP="000330D7">
      <w:pPr>
        <w:jc w:val="both"/>
        <w:rPr>
          <w:rFonts w:ascii="Arial" w:hAnsi="Arial" w:cs="Arial"/>
          <w:sz w:val="14"/>
          <w:szCs w:val="14"/>
        </w:rPr>
      </w:pPr>
    </w:p>
    <w:p w14:paraId="0BADA74F"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w:t>
      </w:r>
      <w:r w:rsidRPr="00473B60">
        <w:rPr>
          <w:rFonts w:ascii="Arial" w:hAnsi="Arial" w:cs="Arial"/>
          <w:sz w:val="17"/>
          <w:szCs w:val="17"/>
        </w:rPr>
        <w:t>.</w:t>
      </w:r>
    </w:p>
    <w:p w14:paraId="1FF83481" w14:textId="77777777" w:rsidR="000330D7" w:rsidRPr="00473B60" w:rsidRDefault="000330D7" w:rsidP="000330D7">
      <w:pPr>
        <w:ind w:right="-94"/>
        <w:rPr>
          <w:rFonts w:ascii="Arial" w:hAnsi="Arial" w:cs="Arial"/>
          <w:b/>
          <w:sz w:val="17"/>
          <w:szCs w:val="17"/>
        </w:rPr>
      </w:pPr>
    </w:p>
    <w:p w14:paraId="1003092E" w14:textId="77777777" w:rsidR="000330D7" w:rsidRPr="00473B60" w:rsidRDefault="000330D7" w:rsidP="000330D7">
      <w:pPr>
        <w:ind w:right="-94"/>
        <w:jc w:val="both"/>
        <w:rPr>
          <w:rFonts w:ascii="Arial" w:hAnsi="Arial" w:cs="Arial"/>
          <w:b/>
          <w:sz w:val="17"/>
          <w:szCs w:val="17"/>
        </w:rPr>
      </w:pPr>
      <w:r w:rsidRPr="000079DE">
        <w:rPr>
          <w:rFonts w:ascii="Arial" w:hAnsi="Arial" w:cs="Arial"/>
          <w:b/>
          <w:sz w:val="17"/>
          <w:szCs w:val="17"/>
          <w:highlight w:val="lightGray"/>
        </w:rPr>
        <w:t>II.5</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p>
    <w:p w14:paraId="5F83E983" w14:textId="77777777" w:rsidR="000330D7" w:rsidRPr="00CF4948" w:rsidRDefault="000330D7" w:rsidP="000330D7">
      <w:pPr>
        <w:ind w:right="-94"/>
        <w:rPr>
          <w:rFonts w:ascii="Arial" w:hAnsi="Arial" w:cs="Arial"/>
          <w:b/>
          <w:sz w:val="14"/>
          <w:szCs w:val="14"/>
        </w:rPr>
      </w:pPr>
    </w:p>
    <w:p w14:paraId="62A226D5"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Que para efectos del presente contrato, señala como su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01B8B29E" w14:textId="77777777" w:rsidR="000330D7" w:rsidRPr="00CF4948" w:rsidRDefault="000330D7" w:rsidP="000330D7">
      <w:pPr>
        <w:shd w:val="clear" w:color="auto" w:fill="FFFFFF"/>
        <w:ind w:right="-94"/>
        <w:jc w:val="both"/>
        <w:rPr>
          <w:rFonts w:ascii="Arial" w:hAnsi="Arial" w:cs="Arial"/>
          <w:sz w:val="14"/>
          <w:szCs w:val="14"/>
        </w:rPr>
      </w:pPr>
    </w:p>
    <w:p w14:paraId="25A906D4" w14:textId="77777777" w:rsidR="000330D7" w:rsidRPr="00473B60" w:rsidRDefault="000330D7" w:rsidP="000330D7">
      <w:pPr>
        <w:ind w:right="-94"/>
        <w:jc w:val="center"/>
        <w:outlineLvl w:val="0"/>
        <w:rPr>
          <w:rFonts w:ascii="Arial" w:hAnsi="Arial" w:cs="Arial"/>
          <w:b/>
          <w:sz w:val="17"/>
          <w:szCs w:val="17"/>
        </w:rPr>
      </w:pPr>
      <w:r w:rsidRPr="00473B60">
        <w:rPr>
          <w:rFonts w:ascii="Arial" w:hAnsi="Arial" w:cs="Arial"/>
          <w:b/>
          <w:sz w:val="17"/>
          <w:szCs w:val="17"/>
        </w:rPr>
        <w:t>Cláusulas</w:t>
      </w:r>
    </w:p>
    <w:p w14:paraId="6077CC08" w14:textId="77777777" w:rsidR="000330D7" w:rsidRPr="00473B60" w:rsidRDefault="000330D7" w:rsidP="000330D7">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6EDB37A7" w14:textId="77777777" w:rsidR="000330D7" w:rsidRPr="00473B60" w:rsidRDefault="000330D7" w:rsidP="000330D7">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0079DE">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0079DE">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6AF2FF52" w14:textId="77777777" w:rsidR="000330D7" w:rsidRPr="00CF4948" w:rsidRDefault="000330D7" w:rsidP="000330D7">
      <w:pPr>
        <w:suppressAutoHyphens/>
        <w:ind w:right="-94"/>
        <w:jc w:val="both"/>
        <w:rPr>
          <w:rFonts w:ascii="Arial" w:hAnsi="Arial" w:cs="Arial"/>
          <w:sz w:val="14"/>
          <w:szCs w:val="14"/>
        </w:rPr>
      </w:pPr>
    </w:p>
    <w:p w14:paraId="0739DE29" w14:textId="77777777" w:rsidR="000330D7" w:rsidRPr="00473B60" w:rsidRDefault="000330D7" w:rsidP="000330D7">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520C77A0" w14:textId="77777777" w:rsidR="000330D7" w:rsidRPr="00CF4948" w:rsidRDefault="000330D7" w:rsidP="000330D7">
      <w:pPr>
        <w:ind w:right="-94"/>
        <w:jc w:val="both"/>
        <w:rPr>
          <w:rFonts w:ascii="Arial" w:hAnsi="Arial" w:cs="Arial"/>
          <w:b/>
          <w:sz w:val="14"/>
          <w:szCs w:val="14"/>
          <w:u w:val="single"/>
        </w:rPr>
      </w:pPr>
    </w:p>
    <w:p w14:paraId="43561FD3" w14:textId="77777777" w:rsidR="000330D7" w:rsidRPr="00473B60" w:rsidRDefault="000330D7" w:rsidP="000330D7">
      <w:pPr>
        <w:ind w:right="-94"/>
        <w:jc w:val="both"/>
        <w:rPr>
          <w:rFonts w:ascii="Arial" w:hAnsi="Arial" w:cs="Arial"/>
          <w:sz w:val="17"/>
          <w:szCs w:val="17"/>
          <w:lang w:val="es-ES_tradnl"/>
        </w:rPr>
      </w:pPr>
      <w:r w:rsidRPr="000079DE">
        <w:rPr>
          <w:rFonts w:ascii="Arial" w:hAnsi="Arial" w:cs="Arial"/>
          <w:b/>
          <w:i/>
          <w:sz w:val="17"/>
          <w:szCs w:val="17"/>
          <w:highlight w:val="lightGray"/>
          <w:u w:val="single"/>
          <w:shd w:val="clear" w:color="auto" w:fill="FFFFFF"/>
          <w:lang w:val="es-ES_tradnl"/>
        </w:rPr>
        <w:t>Si el contrato es cerrado</w:t>
      </w:r>
      <w:r w:rsidRPr="000079DE">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0079DE">
        <w:rPr>
          <w:rFonts w:ascii="Arial" w:hAnsi="Arial" w:cs="Arial"/>
          <w:b/>
          <w:sz w:val="17"/>
          <w:szCs w:val="17"/>
          <w:highlight w:val="lightGray"/>
          <w:lang w:val="es-ES_tradnl"/>
        </w:rPr>
        <w:t>$_________ (_____________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5A0FAE4D" w14:textId="77777777" w:rsidR="000330D7" w:rsidRPr="00CF4948" w:rsidRDefault="000330D7" w:rsidP="000330D7">
      <w:pPr>
        <w:ind w:right="-94"/>
        <w:jc w:val="both"/>
        <w:rPr>
          <w:rFonts w:ascii="Arial" w:hAnsi="Arial" w:cs="Arial"/>
          <w:sz w:val="14"/>
          <w:szCs w:val="14"/>
          <w:lang w:val="es-ES_tradnl"/>
        </w:rPr>
      </w:pPr>
    </w:p>
    <w:p w14:paraId="269EB935" w14:textId="77777777" w:rsidR="000330D7" w:rsidRPr="00473B60" w:rsidRDefault="000330D7" w:rsidP="000330D7">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3233FC0C" w14:textId="77777777" w:rsidR="000330D7" w:rsidRPr="00CF4948" w:rsidRDefault="000330D7" w:rsidP="000330D7">
      <w:pPr>
        <w:ind w:right="-94"/>
        <w:jc w:val="both"/>
        <w:rPr>
          <w:rFonts w:ascii="Arial" w:hAnsi="Arial" w:cs="Arial"/>
          <w:sz w:val="14"/>
          <w:szCs w:val="14"/>
          <w:lang w:val="es-ES_tradnl"/>
        </w:rPr>
      </w:pPr>
    </w:p>
    <w:p w14:paraId="0F593161" w14:textId="77777777" w:rsidR="000330D7" w:rsidRPr="00473B60" w:rsidRDefault="000330D7" w:rsidP="000330D7">
      <w:pPr>
        <w:ind w:right="-94"/>
        <w:jc w:val="both"/>
        <w:rPr>
          <w:rFonts w:ascii="Arial" w:hAnsi="Arial" w:cs="Arial"/>
          <w:sz w:val="17"/>
          <w:szCs w:val="17"/>
          <w:lang w:val="es-ES_tradnl"/>
        </w:rPr>
      </w:pPr>
      <w:r w:rsidRPr="000079DE">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0079DE">
        <w:rPr>
          <w:rFonts w:ascii="Arial" w:hAnsi="Arial" w:cs="Arial"/>
          <w:b/>
          <w:sz w:val="17"/>
          <w:szCs w:val="17"/>
          <w:highlight w:val="lightGray"/>
          <w:lang w:val="es-ES_tradnl"/>
        </w:rPr>
        <w:t>$________ (_________/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0079DE">
        <w:rPr>
          <w:rFonts w:ascii="Arial" w:hAnsi="Arial" w:cs="Arial"/>
          <w:b/>
          <w:sz w:val="17"/>
          <w:szCs w:val="17"/>
          <w:highlight w:val="lightGray"/>
          <w:lang w:val="es-ES_tradnl"/>
        </w:rPr>
        <w:t>$</w:t>
      </w:r>
      <w:r w:rsidRPr="000079DE">
        <w:rPr>
          <w:rFonts w:ascii="Arial" w:hAnsi="Arial" w:cs="Arial"/>
          <w:b/>
          <w:sz w:val="17"/>
          <w:szCs w:val="17"/>
          <w:highlight w:val="lightGray"/>
          <w:u w:val="single"/>
          <w:shd w:val="clear" w:color="auto" w:fill="FFFFFF"/>
          <w:lang w:val="es-ES_tradnl"/>
        </w:rPr>
        <w:t>____________</w:t>
      </w:r>
      <w:r w:rsidRPr="000079DE">
        <w:rPr>
          <w:rFonts w:ascii="Arial" w:hAnsi="Arial" w:cs="Arial"/>
          <w:b/>
          <w:sz w:val="17"/>
          <w:szCs w:val="17"/>
          <w:highlight w:val="lightGray"/>
          <w:shd w:val="clear" w:color="auto" w:fill="FFFFFF"/>
          <w:lang w:val="es-ES_tradnl"/>
        </w:rPr>
        <w:t xml:space="preserve"> </w:t>
      </w:r>
      <w:r w:rsidRPr="000079DE">
        <w:rPr>
          <w:rFonts w:ascii="Arial" w:hAnsi="Arial" w:cs="Arial"/>
          <w:b/>
          <w:sz w:val="17"/>
          <w:szCs w:val="17"/>
          <w:highlight w:val="lightGray"/>
          <w:u w:val="single"/>
          <w:shd w:val="clear" w:color="auto" w:fill="FFFFFF"/>
          <w:lang w:val="es-ES_tradnl"/>
        </w:rPr>
        <w:t>(____________/100 moneda nacional</w:t>
      </w:r>
      <w:r w:rsidRPr="000079DE">
        <w:rPr>
          <w:rFonts w:ascii="Arial" w:hAnsi="Arial" w:cs="Arial"/>
          <w:b/>
          <w:sz w:val="17"/>
          <w:szCs w:val="17"/>
          <w:highlight w:val="lightGray"/>
          <w:u w:val="single"/>
          <w:lang w:val="es-ES_tradnl"/>
        </w:rPr>
        <w:t xml:space="preserve"> </w:t>
      </w:r>
      <w:r w:rsidRPr="000079DE">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6BC8019F" w14:textId="77777777" w:rsidR="000330D7" w:rsidRPr="00473B60" w:rsidRDefault="000330D7" w:rsidP="000330D7">
      <w:pPr>
        <w:ind w:right="-94"/>
        <w:jc w:val="both"/>
        <w:rPr>
          <w:rFonts w:ascii="Arial" w:hAnsi="Arial" w:cs="Arial"/>
          <w:sz w:val="17"/>
          <w:szCs w:val="17"/>
          <w:lang w:val="es-ES_tradnl"/>
        </w:rPr>
      </w:pPr>
    </w:p>
    <w:p w14:paraId="72F3111E" w14:textId="77777777" w:rsidR="000330D7" w:rsidRPr="00473B60" w:rsidRDefault="000330D7" w:rsidP="000330D7">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71E49C83" w14:textId="77777777" w:rsidR="000330D7" w:rsidRPr="00473B60" w:rsidRDefault="000330D7" w:rsidP="000330D7">
      <w:pPr>
        <w:ind w:right="-94"/>
        <w:jc w:val="center"/>
        <w:rPr>
          <w:rFonts w:ascii="Arial" w:hAnsi="Arial" w:cs="Arial"/>
          <w:sz w:val="17"/>
          <w:szCs w:val="17"/>
          <w:lang w:val="es-ES_tradnl"/>
        </w:rPr>
      </w:pPr>
    </w:p>
    <w:p w14:paraId="6A554E17" w14:textId="77777777" w:rsidR="000330D7" w:rsidRPr="00473B60" w:rsidRDefault="000330D7" w:rsidP="000330D7">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65A1B5F9" w14:textId="77777777" w:rsidR="000330D7" w:rsidRPr="00473B60" w:rsidRDefault="000330D7" w:rsidP="000330D7">
      <w:pPr>
        <w:ind w:right="-94"/>
        <w:jc w:val="center"/>
        <w:rPr>
          <w:rFonts w:ascii="Arial" w:hAnsi="Arial" w:cs="Arial"/>
          <w:sz w:val="17"/>
          <w:szCs w:val="17"/>
          <w:lang w:val="es-ES_tradnl"/>
        </w:rPr>
      </w:pPr>
    </w:p>
    <w:p w14:paraId="07CF07B3" w14:textId="77777777" w:rsidR="000330D7" w:rsidRPr="00473B60" w:rsidRDefault="000330D7" w:rsidP="000330D7">
      <w:pPr>
        <w:ind w:right="-94"/>
        <w:jc w:val="both"/>
        <w:rPr>
          <w:rFonts w:ascii="Arial" w:hAnsi="Arial" w:cs="Arial"/>
          <w:sz w:val="17"/>
          <w:szCs w:val="17"/>
          <w:u w:val="single"/>
          <w:shd w:val="clear" w:color="auto" w:fill="FFFFFF"/>
        </w:rPr>
      </w:pPr>
      <w:r w:rsidRPr="000079DE">
        <w:rPr>
          <w:rFonts w:ascii="Arial" w:hAnsi="Arial" w:cs="Arial"/>
          <w:b/>
          <w:i/>
          <w:sz w:val="17"/>
          <w:szCs w:val="17"/>
          <w:highlight w:val="lightGray"/>
          <w:shd w:val="clear" w:color="auto" w:fill="FFFFFF"/>
          <w:lang w:val="es-ES_tradnl"/>
        </w:rPr>
        <w:t>Si el contrato es plurianual:</w:t>
      </w:r>
      <w:r w:rsidRPr="000079DE">
        <w:rPr>
          <w:rFonts w:ascii="Arial" w:hAnsi="Arial" w:cs="Arial"/>
          <w:sz w:val="17"/>
          <w:szCs w:val="17"/>
          <w:highlight w:val="lightGray"/>
          <w:shd w:val="clear" w:color="auto" w:fill="FFFFFF"/>
        </w:rPr>
        <w:t xml:space="preserve"> </w:t>
      </w:r>
      <w:r w:rsidRPr="000079DE">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2C670345" w14:textId="77777777" w:rsidR="000330D7" w:rsidRPr="001D1A05" w:rsidRDefault="000330D7" w:rsidP="000330D7">
      <w:pPr>
        <w:ind w:right="-94"/>
        <w:jc w:val="both"/>
        <w:rPr>
          <w:rFonts w:ascii="Arial" w:hAnsi="Arial" w:cs="Arial"/>
          <w:sz w:val="14"/>
          <w:szCs w:val="14"/>
          <w:lang w:val="es-ES_tradnl"/>
        </w:rPr>
      </w:pPr>
    </w:p>
    <w:p w14:paraId="06F52C1C" w14:textId="77777777" w:rsidR="000330D7" w:rsidRPr="00473B60" w:rsidRDefault="000330D7" w:rsidP="000330D7">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06A9F0F0" w14:textId="77777777" w:rsidR="000330D7" w:rsidRPr="001D1A05" w:rsidRDefault="000330D7" w:rsidP="000330D7">
      <w:pPr>
        <w:pStyle w:val="Textoindependiente"/>
        <w:shd w:val="clear" w:color="auto" w:fill="FFFFFF"/>
        <w:ind w:right="-94"/>
        <w:rPr>
          <w:rFonts w:cs="Arial"/>
          <w:sz w:val="14"/>
          <w:szCs w:val="14"/>
        </w:rPr>
      </w:pPr>
    </w:p>
    <w:p w14:paraId="408CD498" w14:textId="77777777" w:rsidR="000330D7" w:rsidRPr="00473B60" w:rsidRDefault="000330D7" w:rsidP="000330D7">
      <w:pPr>
        <w:pStyle w:val="Textoindependiente"/>
        <w:shd w:val="clear" w:color="auto" w:fill="FFFFFF"/>
        <w:ind w:right="-94"/>
        <w:rPr>
          <w:rFonts w:cs="Arial"/>
          <w:sz w:val="17"/>
          <w:szCs w:val="17"/>
          <w:u w:val="single"/>
        </w:rPr>
      </w:pPr>
      <w:r w:rsidRPr="000079DE">
        <w:rPr>
          <w:rFonts w:cs="Arial"/>
          <w:sz w:val="17"/>
          <w:szCs w:val="17"/>
          <w:highlight w:val="lightGray"/>
          <w:u w:val="single"/>
        </w:rPr>
        <w:t>(O bien, describir si existen anticipos y/o el mecanismo de ajuste de precio que se aplicará).</w:t>
      </w:r>
    </w:p>
    <w:p w14:paraId="75C4A7E7" w14:textId="77777777" w:rsidR="000330D7" w:rsidRPr="001D1A05" w:rsidRDefault="000330D7" w:rsidP="000330D7">
      <w:pPr>
        <w:pStyle w:val="Textoindependiente"/>
        <w:ind w:right="-94"/>
        <w:rPr>
          <w:rFonts w:cs="Arial"/>
          <w:b/>
          <w:sz w:val="14"/>
          <w:szCs w:val="14"/>
          <w:u w:val="single"/>
        </w:rPr>
      </w:pPr>
    </w:p>
    <w:p w14:paraId="146A3D36"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ABAF07F" w14:textId="77777777" w:rsidR="000330D7" w:rsidRPr="00473B60" w:rsidRDefault="000330D7" w:rsidP="000330D7">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00A9149A" w14:textId="77777777" w:rsidR="000330D7" w:rsidRPr="001D1A05" w:rsidRDefault="000330D7" w:rsidP="000330D7">
      <w:pPr>
        <w:pStyle w:val="Textoindependiente"/>
        <w:ind w:right="-94"/>
        <w:rPr>
          <w:rFonts w:cs="Arial"/>
          <w:sz w:val="14"/>
          <w:szCs w:val="14"/>
        </w:rPr>
      </w:pPr>
    </w:p>
    <w:p w14:paraId="718810F7"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 xml:space="preserve">cumplir con los requisitos fiscales que señalan los artículos 29 y 29 A del Código Fiscal de la Federación, las reglas 2.7.1.35 o 2.7.1.43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0BFFB657" w14:textId="77777777" w:rsidR="000330D7" w:rsidRPr="001D1A05" w:rsidRDefault="000330D7" w:rsidP="000330D7">
      <w:pPr>
        <w:pStyle w:val="Textoindependiente"/>
        <w:ind w:right="-94"/>
        <w:rPr>
          <w:rFonts w:cs="Arial"/>
          <w:sz w:val="14"/>
          <w:szCs w:val="14"/>
          <w:lang w:val="es-ES_tradnl" w:eastAsia="es-MX"/>
        </w:rPr>
      </w:pPr>
    </w:p>
    <w:p w14:paraId="6C02E81E" w14:textId="77777777" w:rsidR="000330D7" w:rsidRPr="00473B60" w:rsidRDefault="000330D7" w:rsidP="000330D7">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35</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19"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20"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468FAFCC" w14:textId="77777777" w:rsidR="000330D7" w:rsidRPr="001D1A05" w:rsidRDefault="000330D7" w:rsidP="000330D7">
      <w:pPr>
        <w:pStyle w:val="Textoindependiente"/>
        <w:ind w:right="-94"/>
        <w:rPr>
          <w:rFonts w:cs="Arial"/>
          <w:sz w:val="14"/>
          <w:szCs w:val="14"/>
          <w:lang w:val="es-ES_tradnl" w:eastAsia="es-MX"/>
        </w:rPr>
      </w:pPr>
    </w:p>
    <w:p w14:paraId="11580A57"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ubicada en Periférico Sur, número 4124, piso 1, Colonia Jardines del Pedregal, Alcaldía Álvaro Obregón, código postal 01900, Ciudad de México.</w:t>
      </w:r>
    </w:p>
    <w:p w14:paraId="79916E4A" w14:textId="77777777" w:rsidR="000330D7" w:rsidRPr="001D1A05" w:rsidRDefault="000330D7" w:rsidP="000330D7">
      <w:pPr>
        <w:pStyle w:val="Textoindependiente"/>
        <w:ind w:right="-94"/>
        <w:rPr>
          <w:rFonts w:cs="Arial"/>
          <w:sz w:val="14"/>
          <w:szCs w:val="14"/>
          <w:lang w:val="es-ES_tradnl" w:eastAsia="es-MX"/>
        </w:rPr>
      </w:pPr>
    </w:p>
    <w:p w14:paraId="5B41000C"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67ABAD3D" w14:textId="77777777" w:rsidR="000330D7" w:rsidRPr="001D1A05" w:rsidRDefault="000330D7" w:rsidP="000330D7">
      <w:pPr>
        <w:pStyle w:val="Textoindependiente"/>
        <w:ind w:right="-94"/>
        <w:rPr>
          <w:rFonts w:cs="Arial"/>
          <w:sz w:val="14"/>
          <w:szCs w:val="14"/>
          <w:lang w:val="es-ES_tradnl" w:eastAsia="es-MX"/>
        </w:rPr>
      </w:pPr>
    </w:p>
    <w:p w14:paraId="4021F80B"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2.7.1.43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723593A3" w14:textId="77777777" w:rsidR="000330D7" w:rsidRPr="00473B60" w:rsidRDefault="000330D7" w:rsidP="000330D7">
      <w:pPr>
        <w:pStyle w:val="Textoindependiente"/>
        <w:ind w:right="-94"/>
        <w:rPr>
          <w:rFonts w:cs="Arial"/>
          <w:sz w:val="17"/>
          <w:szCs w:val="17"/>
          <w:lang w:val="es-ES_tradnl" w:eastAsia="es-MX"/>
        </w:rPr>
      </w:pPr>
    </w:p>
    <w:p w14:paraId="0C6DC5A9" w14:textId="77777777" w:rsidR="000330D7" w:rsidRPr="00473B60" w:rsidRDefault="000330D7" w:rsidP="000330D7">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6A44982B" w14:textId="77777777" w:rsidR="000330D7" w:rsidRPr="001D1A05" w:rsidRDefault="000330D7" w:rsidP="000330D7">
      <w:pPr>
        <w:pStyle w:val="Textoindependiente"/>
        <w:ind w:right="-94"/>
        <w:rPr>
          <w:rFonts w:cs="Arial"/>
          <w:sz w:val="14"/>
          <w:szCs w:val="14"/>
        </w:rPr>
      </w:pPr>
    </w:p>
    <w:p w14:paraId="648E972A"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Cuarta.- Vigencia.</w:t>
      </w:r>
    </w:p>
    <w:p w14:paraId="4D4A1587" w14:textId="77777777" w:rsidR="000330D7" w:rsidRPr="00473B60" w:rsidRDefault="000330D7" w:rsidP="000330D7">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0079DE">
        <w:rPr>
          <w:rFonts w:cs="Arial"/>
          <w:sz w:val="17"/>
          <w:szCs w:val="17"/>
          <w:highlight w:val="lightGray"/>
        </w:rPr>
        <w:t>___ de ___ de ___ al ___</w:t>
      </w:r>
      <w:r w:rsidRPr="000079DE">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2E28ABC5" w14:textId="77777777" w:rsidR="000330D7" w:rsidRPr="001D1A05" w:rsidRDefault="000330D7" w:rsidP="000330D7">
      <w:pPr>
        <w:pStyle w:val="Texto0"/>
        <w:tabs>
          <w:tab w:val="left" w:pos="-709"/>
        </w:tabs>
        <w:spacing w:after="0" w:line="240" w:lineRule="auto"/>
        <w:ind w:left="708" w:right="-94" w:hanging="708"/>
        <w:rPr>
          <w:rFonts w:cs="Arial"/>
          <w:sz w:val="14"/>
          <w:szCs w:val="14"/>
        </w:rPr>
      </w:pPr>
    </w:p>
    <w:p w14:paraId="6952623B"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0079DE">
        <w:rPr>
          <w:rFonts w:cs="Arial"/>
          <w:b/>
          <w:sz w:val="17"/>
          <w:szCs w:val="17"/>
          <w:highlight w:val="lightGray"/>
          <w:u w:val="single"/>
        </w:rPr>
        <w:t>entrega de los bienes o prestación del servicio</w:t>
      </w:r>
      <w:r w:rsidRPr="00473B60">
        <w:rPr>
          <w:rFonts w:cs="Arial"/>
          <w:b/>
          <w:sz w:val="17"/>
          <w:szCs w:val="17"/>
          <w:u w:val="single"/>
        </w:rPr>
        <w:t>.</w:t>
      </w:r>
    </w:p>
    <w:p w14:paraId="188F5E15" w14:textId="77777777" w:rsidR="000330D7" w:rsidRPr="00473B60" w:rsidRDefault="000330D7" w:rsidP="000330D7">
      <w:pPr>
        <w:pStyle w:val="Textoindependiente"/>
        <w:ind w:right="-94"/>
        <w:rPr>
          <w:rFonts w:cs="Arial"/>
          <w:sz w:val="17"/>
          <w:szCs w:val="17"/>
        </w:rPr>
      </w:pPr>
      <w:r w:rsidRPr="00473B60">
        <w:rPr>
          <w:rFonts w:cs="Arial"/>
          <w:sz w:val="17"/>
          <w:szCs w:val="17"/>
        </w:rPr>
        <w:t>El</w:t>
      </w:r>
      <w:r w:rsidRPr="00473B60">
        <w:rPr>
          <w:rFonts w:cs="Arial"/>
          <w:b/>
          <w:sz w:val="17"/>
          <w:szCs w:val="17"/>
        </w:rPr>
        <w:t xml:space="preserve"> “Proveedor” </w:t>
      </w:r>
      <w:r w:rsidRPr="00473B60">
        <w:rPr>
          <w:rFonts w:cs="Arial"/>
          <w:sz w:val="17"/>
          <w:szCs w:val="17"/>
        </w:rPr>
        <w:t xml:space="preserve">deberá </w:t>
      </w:r>
      <w:r w:rsidRPr="000079DE">
        <w:rPr>
          <w:rFonts w:cs="Arial"/>
          <w:sz w:val="17"/>
          <w:szCs w:val="17"/>
          <w:highlight w:val="lightGray"/>
          <w:shd w:val="clear" w:color="auto" w:fill="FFFFFF"/>
        </w:rPr>
        <w:t>entregar los bienes o prestar el servicio</w:t>
      </w:r>
      <w:r w:rsidRPr="00473B60">
        <w:rPr>
          <w:rFonts w:cs="Arial"/>
          <w:sz w:val="17"/>
          <w:szCs w:val="17"/>
          <w:shd w:val="clear" w:color="auto" w:fill="FFFFFF"/>
        </w:rPr>
        <w:t xml:space="preserve"> en </w:t>
      </w:r>
      <w:r w:rsidRPr="000079DE">
        <w:rPr>
          <w:rFonts w:cs="Arial"/>
          <w:sz w:val="17"/>
          <w:szCs w:val="17"/>
          <w:highlight w:val="lightGray"/>
          <w:u w:val="single"/>
          <w:shd w:val="clear" w:color="auto" w:fill="FFFFFF"/>
        </w:rPr>
        <w:t>(señalar lugar)</w:t>
      </w:r>
      <w:r w:rsidRPr="00473B60">
        <w:rPr>
          <w:rFonts w:cs="Arial"/>
          <w:sz w:val="17"/>
          <w:szCs w:val="17"/>
          <w:shd w:val="clear" w:color="auto" w:fill="FFFFFF"/>
        </w:rPr>
        <w:t xml:space="preserve">, conforme a los plazos y condiciones siguientes: </w:t>
      </w:r>
      <w:r w:rsidRPr="000079DE">
        <w:rPr>
          <w:rFonts w:cs="Arial"/>
          <w:sz w:val="17"/>
          <w:szCs w:val="17"/>
          <w:highlight w:val="lightGray"/>
          <w:u w:val="single"/>
          <w:shd w:val="clear" w:color="auto" w:fill="FFFFFF"/>
        </w:rPr>
        <w:t xml:space="preserve">(señalar o bien referenciar al </w:t>
      </w:r>
      <w:r w:rsidRPr="000079DE">
        <w:rPr>
          <w:rFonts w:cs="Arial"/>
          <w:b/>
          <w:sz w:val="17"/>
          <w:szCs w:val="17"/>
          <w:highlight w:val="lightGray"/>
          <w:u w:val="single"/>
          <w:shd w:val="clear" w:color="auto" w:fill="FFFFFF"/>
        </w:rPr>
        <w:t>“Anexo Único”</w:t>
      </w:r>
      <w:r w:rsidRPr="000079DE">
        <w:rPr>
          <w:rFonts w:cs="Arial"/>
          <w:sz w:val="17"/>
          <w:szCs w:val="17"/>
          <w:highlight w:val="lightGray"/>
          <w:u w:val="single"/>
          <w:shd w:val="clear" w:color="auto" w:fill="FFFFFF"/>
        </w:rPr>
        <w:t>).</w:t>
      </w:r>
    </w:p>
    <w:p w14:paraId="4F190DA4" w14:textId="77777777" w:rsidR="000330D7" w:rsidRPr="001D1A05" w:rsidRDefault="000330D7" w:rsidP="000330D7">
      <w:pPr>
        <w:pStyle w:val="Textoindependiente"/>
        <w:ind w:right="-94"/>
        <w:rPr>
          <w:rFonts w:cs="Arial"/>
          <w:sz w:val="14"/>
          <w:szCs w:val="14"/>
        </w:rPr>
      </w:pPr>
    </w:p>
    <w:p w14:paraId="0F2D2765" w14:textId="77777777" w:rsidR="000330D7" w:rsidRPr="00473B60" w:rsidRDefault="000330D7" w:rsidP="000330D7">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0079DE">
        <w:rPr>
          <w:rFonts w:cs="Arial"/>
          <w:sz w:val="17"/>
          <w:szCs w:val="17"/>
          <w:highlight w:val="lightGray"/>
          <w:u w:val="single"/>
        </w:rPr>
        <w:t>(si aplica- y Supervisión)</w:t>
      </w:r>
      <w:r w:rsidRPr="00473B60">
        <w:rPr>
          <w:rFonts w:cs="Arial"/>
          <w:sz w:val="17"/>
          <w:szCs w:val="17"/>
          <w:u w:val="single"/>
        </w:rPr>
        <w:t xml:space="preserve"> del contrato.</w:t>
      </w:r>
    </w:p>
    <w:p w14:paraId="524D06DC"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0079DE">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0079DE">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700D1676" w14:textId="77777777" w:rsidR="000330D7" w:rsidRPr="001D1A05" w:rsidRDefault="000330D7" w:rsidP="000330D7">
      <w:pPr>
        <w:ind w:right="-94"/>
        <w:jc w:val="both"/>
        <w:rPr>
          <w:rFonts w:ascii="Arial" w:hAnsi="Arial" w:cs="Arial"/>
          <w:sz w:val="14"/>
          <w:szCs w:val="14"/>
        </w:rPr>
      </w:pPr>
    </w:p>
    <w:p w14:paraId="4123A654"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0FB0A8EE" w14:textId="77777777" w:rsidR="000330D7" w:rsidRPr="00473B60" w:rsidRDefault="000330D7" w:rsidP="000330D7">
      <w:pPr>
        <w:ind w:right="-94"/>
        <w:jc w:val="both"/>
        <w:rPr>
          <w:rFonts w:ascii="Arial" w:hAnsi="Arial" w:cs="Arial"/>
          <w:sz w:val="17"/>
          <w:szCs w:val="17"/>
        </w:rPr>
      </w:pPr>
    </w:p>
    <w:p w14:paraId="074D5FB9" w14:textId="77777777" w:rsidR="000330D7" w:rsidRPr="00473B60" w:rsidRDefault="000330D7" w:rsidP="00EF67F9">
      <w:pPr>
        <w:numPr>
          <w:ilvl w:val="0"/>
          <w:numId w:val="74"/>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0079DE">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3E5DE498" w14:textId="77777777" w:rsidR="000330D7" w:rsidRPr="00473B60" w:rsidRDefault="000330D7" w:rsidP="00EF67F9">
      <w:pPr>
        <w:numPr>
          <w:ilvl w:val="0"/>
          <w:numId w:val="74"/>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33177163" w14:textId="77777777" w:rsidR="000330D7" w:rsidRPr="00473B60" w:rsidRDefault="000330D7" w:rsidP="00EF67F9">
      <w:pPr>
        <w:numPr>
          <w:ilvl w:val="0"/>
          <w:numId w:val="74"/>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2565B876" w14:textId="77777777" w:rsidR="000330D7" w:rsidRPr="00473B60" w:rsidRDefault="000330D7" w:rsidP="000330D7">
      <w:pPr>
        <w:ind w:right="-94"/>
        <w:contextualSpacing/>
        <w:jc w:val="both"/>
        <w:rPr>
          <w:rFonts w:ascii="Arial" w:hAnsi="Arial" w:cs="Arial"/>
          <w:snapToGrid w:val="0"/>
          <w:sz w:val="17"/>
          <w:szCs w:val="17"/>
          <w:lang w:val="es-ES_tradnl"/>
        </w:rPr>
      </w:pPr>
    </w:p>
    <w:p w14:paraId="4A624402" w14:textId="77777777" w:rsidR="000330D7" w:rsidRPr="00473B60" w:rsidRDefault="000330D7" w:rsidP="000330D7">
      <w:pPr>
        <w:ind w:right="-94"/>
        <w:contextualSpacing/>
        <w:jc w:val="both"/>
        <w:rPr>
          <w:rFonts w:ascii="Arial" w:hAnsi="Arial" w:cs="Arial"/>
          <w:snapToGrid w:val="0"/>
          <w:sz w:val="17"/>
          <w:szCs w:val="17"/>
          <w:lang w:val="es-ES_tradnl"/>
        </w:rPr>
      </w:pPr>
      <w:r w:rsidRPr="000079DE">
        <w:rPr>
          <w:rFonts w:ascii="Arial" w:hAnsi="Arial" w:cs="Arial"/>
          <w:snapToGrid w:val="0"/>
          <w:sz w:val="17"/>
          <w:szCs w:val="17"/>
          <w:highlight w:val="lightGray"/>
          <w:lang w:val="es-ES_tradnl"/>
        </w:rPr>
        <w:t xml:space="preserve">(Si aplica) </w:t>
      </w:r>
      <w:r w:rsidRPr="000079DE">
        <w:rPr>
          <w:rFonts w:ascii="Arial" w:hAnsi="Arial" w:cs="Arial"/>
          <w:snapToGrid w:val="0"/>
          <w:sz w:val="17"/>
          <w:szCs w:val="17"/>
          <w:highlight w:val="lightGray"/>
        </w:rPr>
        <w:t xml:space="preserve">Con fundamento en los artículos 68 del </w:t>
      </w:r>
      <w:r w:rsidRPr="000079DE">
        <w:rPr>
          <w:rFonts w:ascii="Arial" w:hAnsi="Arial" w:cs="Arial"/>
          <w:b/>
          <w:snapToGrid w:val="0"/>
          <w:sz w:val="17"/>
          <w:szCs w:val="17"/>
          <w:highlight w:val="lightGray"/>
        </w:rPr>
        <w:t>“Reglamento”</w:t>
      </w:r>
      <w:r w:rsidRPr="000079DE">
        <w:rPr>
          <w:rFonts w:ascii="Arial" w:hAnsi="Arial" w:cs="Arial"/>
          <w:snapToGrid w:val="0"/>
          <w:sz w:val="17"/>
          <w:szCs w:val="17"/>
          <w:highlight w:val="lightGray"/>
        </w:rPr>
        <w:t xml:space="preserve">, 143, último párrafo y 144 de las </w:t>
      </w:r>
      <w:r w:rsidRPr="000079DE">
        <w:rPr>
          <w:rFonts w:ascii="Arial" w:hAnsi="Arial" w:cs="Arial"/>
          <w:b/>
          <w:bCs/>
          <w:snapToGrid w:val="0"/>
          <w:sz w:val="17"/>
          <w:szCs w:val="17"/>
          <w:highlight w:val="lightGray"/>
        </w:rPr>
        <w:t>“POBALINES”</w:t>
      </w:r>
      <w:r w:rsidRPr="000079DE">
        <w:rPr>
          <w:rFonts w:ascii="Arial" w:hAnsi="Arial" w:cs="Arial"/>
          <w:snapToGrid w:val="0"/>
          <w:sz w:val="17"/>
          <w:szCs w:val="17"/>
          <w:highlight w:val="lightGray"/>
        </w:rPr>
        <w:t>,</w:t>
      </w:r>
      <w:r w:rsidRPr="000079DE">
        <w:rPr>
          <w:rFonts w:ascii="Arial" w:hAnsi="Arial" w:cs="Arial"/>
          <w:b/>
          <w:bCs/>
          <w:snapToGrid w:val="0"/>
          <w:sz w:val="17"/>
          <w:szCs w:val="17"/>
          <w:highlight w:val="lightGray"/>
        </w:rPr>
        <w:t xml:space="preserve"> </w:t>
      </w:r>
      <w:r w:rsidRPr="000079DE">
        <w:rPr>
          <w:rFonts w:ascii="Arial" w:hAnsi="Arial" w:cs="Arial"/>
          <w:snapToGrid w:val="0"/>
          <w:sz w:val="17"/>
          <w:szCs w:val="17"/>
          <w:highlight w:val="lightGray"/>
        </w:rPr>
        <w:t>el responsable de supervisar el presente contrato es el (Señalar cargo y adscripción).</w:t>
      </w:r>
    </w:p>
    <w:p w14:paraId="36D7E2F5" w14:textId="77777777" w:rsidR="000330D7" w:rsidRPr="00473B60" w:rsidRDefault="000330D7" w:rsidP="000330D7">
      <w:pPr>
        <w:ind w:right="-94"/>
        <w:contextualSpacing/>
        <w:jc w:val="both"/>
        <w:rPr>
          <w:rFonts w:ascii="Arial" w:hAnsi="Arial" w:cs="Arial"/>
          <w:snapToGrid w:val="0"/>
          <w:sz w:val="17"/>
          <w:szCs w:val="17"/>
          <w:lang w:val="es-ES_tradnl"/>
        </w:rPr>
      </w:pPr>
    </w:p>
    <w:p w14:paraId="132AAFDE" w14:textId="77777777" w:rsidR="000330D7" w:rsidRPr="00473B60" w:rsidRDefault="000330D7" w:rsidP="000330D7">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67A98979" w14:textId="77777777" w:rsidR="000330D7" w:rsidRPr="00473B60" w:rsidRDefault="000330D7" w:rsidP="000330D7">
      <w:pPr>
        <w:pStyle w:val="Textoindependiente3"/>
        <w:ind w:right="-94"/>
        <w:outlineLvl w:val="0"/>
        <w:rPr>
          <w:rFonts w:cs="Arial"/>
          <w:sz w:val="17"/>
          <w:szCs w:val="17"/>
          <w:u w:val="single"/>
        </w:rPr>
      </w:pPr>
      <w:r w:rsidRPr="000079DE">
        <w:rPr>
          <w:rFonts w:cs="Arial"/>
          <w:i/>
          <w:sz w:val="17"/>
          <w:szCs w:val="17"/>
          <w:highlight w:val="lightGray"/>
          <w:u w:val="single"/>
          <w:shd w:val="clear" w:color="auto" w:fill="FFFFFF"/>
        </w:rPr>
        <w:t>Si el contrato es cerrado</w:t>
      </w:r>
      <w:r w:rsidRPr="000079DE">
        <w:rPr>
          <w:rFonts w:cs="Arial"/>
          <w:sz w:val="17"/>
          <w:szCs w:val="17"/>
          <w:highlight w:val="lightGray"/>
          <w:shd w:val="clear" w:color="auto" w:fill="FFFFFF"/>
        </w:rPr>
        <w:t>:</w:t>
      </w:r>
    </w:p>
    <w:p w14:paraId="6E0BDF24" w14:textId="77777777" w:rsidR="000330D7" w:rsidRPr="00473B60" w:rsidRDefault="000330D7" w:rsidP="000330D7">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0079DE">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587C4F67" w14:textId="77777777" w:rsidR="000330D7" w:rsidRPr="00473B60" w:rsidRDefault="000330D7" w:rsidP="000330D7">
      <w:pPr>
        <w:pStyle w:val="E2"/>
        <w:ind w:left="0" w:right="-94"/>
        <w:rPr>
          <w:rFonts w:cs="Arial"/>
          <w:sz w:val="17"/>
          <w:szCs w:val="17"/>
          <w:lang w:eastAsia="es-MX"/>
        </w:rPr>
      </w:pPr>
      <w:r w:rsidRPr="00473B60" w:rsidDel="00EE2635">
        <w:rPr>
          <w:rFonts w:cs="Arial"/>
          <w:sz w:val="17"/>
          <w:szCs w:val="17"/>
          <w:lang w:val="es-MX"/>
        </w:rPr>
        <w:t xml:space="preserve"> </w:t>
      </w:r>
    </w:p>
    <w:p w14:paraId="33FF0ED7" w14:textId="77777777" w:rsidR="000330D7" w:rsidRPr="00473B60" w:rsidRDefault="000330D7" w:rsidP="000330D7">
      <w:pPr>
        <w:pStyle w:val="E2"/>
        <w:ind w:left="0" w:right="-94"/>
        <w:outlineLvl w:val="0"/>
        <w:rPr>
          <w:rFonts w:cs="Arial"/>
          <w:b/>
          <w:i/>
          <w:sz w:val="17"/>
          <w:szCs w:val="17"/>
          <w:u w:val="single"/>
          <w:lang w:val="es-ES" w:eastAsia="es-MX"/>
        </w:rPr>
      </w:pPr>
      <w:r w:rsidRPr="000079DE">
        <w:rPr>
          <w:rFonts w:cs="Arial"/>
          <w:b/>
          <w:i/>
          <w:sz w:val="17"/>
          <w:szCs w:val="17"/>
          <w:highlight w:val="lightGray"/>
          <w:u w:val="single"/>
          <w:lang w:val="es-ES" w:eastAsia="es-MX"/>
        </w:rPr>
        <w:t>Si el contrato es abierto:</w:t>
      </w:r>
    </w:p>
    <w:p w14:paraId="5AE92193" w14:textId="77777777" w:rsidR="000330D7" w:rsidRPr="00473B60" w:rsidRDefault="000330D7" w:rsidP="000330D7">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0079DE">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3CB9EB94" w14:textId="77777777" w:rsidR="000330D7" w:rsidRPr="001D1A05" w:rsidRDefault="000330D7" w:rsidP="000330D7">
      <w:pPr>
        <w:pStyle w:val="E2"/>
        <w:ind w:left="0" w:right="-94"/>
        <w:rPr>
          <w:rFonts w:cs="Arial"/>
          <w:sz w:val="14"/>
          <w:szCs w:val="14"/>
          <w:lang w:eastAsia="es-MX"/>
        </w:rPr>
      </w:pPr>
    </w:p>
    <w:p w14:paraId="438F6B2D" w14:textId="77777777" w:rsidR="000330D7" w:rsidRPr="000079DE" w:rsidRDefault="000330D7" w:rsidP="000330D7">
      <w:pPr>
        <w:pStyle w:val="E2"/>
        <w:ind w:left="0" w:right="-94"/>
        <w:outlineLvl w:val="0"/>
        <w:rPr>
          <w:rFonts w:cs="Arial"/>
          <w:b/>
          <w:i/>
          <w:sz w:val="17"/>
          <w:szCs w:val="17"/>
          <w:highlight w:val="lightGray"/>
          <w:u w:val="single"/>
          <w:lang w:val="es-ES" w:eastAsia="es-MX"/>
        </w:rPr>
      </w:pPr>
      <w:r w:rsidRPr="000079DE">
        <w:rPr>
          <w:rFonts w:cs="Arial"/>
          <w:b/>
          <w:i/>
          <w:sz w:val="17"/>
          <w:szCs w:val="17"/>
          <w:highlight w:val="lightGray"/>
          <w:u w:val="single"/>
          <w:lang w:val="es-ES" w:eastAsia="es-MX"/>
        </w:rPr>
        <w:t>Si es plurianual se deberá agregar según corresponda:</w:t>
      </w:r>
    </w:p>
    <w:p w14:paraId="700F7217" w14:textId="77777777" w:rsidR="000330D7" w:rsidRPr="00473B60" w:rsidRDefault="000330D7" w:rsidP="000330D7">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0079DE">
        <w:rPr>
          <w:rFonts w:cs="Arial"/>
          <w:color w:val="000000"/>
          <w:sz w:val="17"/>
          <w:szCs w:val="17"/>
          <w:highlight w:val="lightGray"/>
          <w:lang w:val="es-MX"/>
        </w:rPr>
        <w:t>(115, fracción III, 1</w:t>
      </w:r>
      <w:r w:rsidRPr="000079DE">
        <w:rPr>
          <w:rFonts w:cs="Arial"/>
          <w:color w:val="000000"/>
          <w:sz w:val="17"/>
          <w:szCs w:val="17"/>
          <w:highlight w:val="lightGray"/>
        </w:rPr>
        <w:t xml:space="preserve">24, </w:t>
      </w:r>
      <w:r w:rsidRPr="000079DE">
        <w:rPr>
          <w:rFonts w:cs="Arial"/>
          <w:b/>
          <w:i/>
          <w:color w:val="000000"/>
          <w:sz w:val="17"/>
          <w:szCs w:val="17"/>
          <w:highlight w:val="lightGray"/>
        </w:rPr>
        <w:t>si es abierto</w:t>
      </w:r>
      <w:r w:rsidRPr="000079DE">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2020, sin incluir el Impuesto al Valor Agregado, debiendo renovarse, durante los primeros 10 (diez) días naturales de los ejercicios fiscales </w:t>
      </w:r>
      <w:r w:rsidRPr="000079DE">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0079DE">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B98C6E8" w14:textId="77777777" w:rsidR="000330D7" w:rsidRPr="001D1A05" w:rsidRDefault="000330D7" w:rsidP="000330D7">
      <w:pPr>
        <w:pStyle w:val="E2"/>
        <w:ind w:left="0" w:right="-94"/>
        <w:rPr>
          <w:rFonts w:cs="Arial"/>
          <w:sz w:val="14"/>
          <w:szCs w:val="14"/>
          <w:lang w:eastAsia="es-MX"/>
        </w:rPr>
      </w:pPr>
    </w:p>
    <w:p w14:paraId="4F137125" w14:textId="77777777" w:rsidR="000330D7" w:rsidRPr="00473B60" w:rsidRDefault="000330D7" w:rsidP="000330D7">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37E8817E" w14:textId="77777777" w:rsidR="000330D7" w:rsidRPr="00473B60" w:rsidRDefault="000330D7" w:rsidP="00EF67F9">
      <w:pPr>
        <w:pStyle w:val="E2"/>
        <w:numPr>
          <w:ilvl w:val="0"/>
          <w:numId w:val="75"/>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6DBC8B93" w14:textId="77777777" w:rsidR="000330D7" w:rsidRPr="00473B60" w:rsidRDefault="000330D7" w:rsidP="00EF67F9">
      <w:pPr>
        <w:pStyle w:val="E2"/>
        <w:numPr>
          <w:ilvl w:val="0"/>
          <w:numId w:val="75"/>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75436735" w14:textId="77777777" w:rsidR="000330D7" w:rsidRPr="00473B60" w:rsidRDefault="000330D7" w:rsidP="00EF67F9">
      <w:pPr>
        <w:pStyle w:val="E2"/>
        <w:numPr>
          <w:ilvl w:val="0"/>
          <w:numId w:val="75"/>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5DB502B" w14:textId="77777777" w:rsidR="000330D7" w:rsidRPr="001D1A05" w:rsidRDefault="000330D7" w:rsidP="000330D7">
      <w:pPr>
        <w:pStyle w:val="E2"/>
        <w:ind w:left="0" w:right="-94"/>
        <w:rPr>
          <w:rFonts w:cs="Arial"/>
          <w:sz w:val="14"/>
          <w:szCs w:val="14"/>
          <w:lang w:val="es-MX"/>
        </w:rPr>
      </w:pPr>
    </w:p>
    <w:p w14:paraId="399F5B76" w14:textId="77777777" w:rsidR="000330D7" w:rsidRPr="00473B60" w:rsidRDefault="000330D7" w:rsidP="000330D7">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0079DE">
        <w:rPr>
          <w:rFonts w:cs="Arial"/>
          <w:sz w:val="17"/>
          <w:szCs w:val="17"/>
          <w:highlight w:val="lightGray"/>
          <w:u w:val="single"/>
          <w:lang w:val="es-MX"/>
        </w:rPr>
        <w:t xml:space="preserve">por el monto total de la obligación garantizada, considerando que ésta es indivisible. </w:t>
      </w:r>
      <w:r w:rsidRPr="000079DE">
        <w:rPr>
          <w:rFonts w:cs="Arial"/>
          <w:sz w:val="17"/>
          <w:szCs w:val="17"/>
          <w:highlight w:val="lightGray"/>
          <w:lang w:val="es-MX"/>
        </w:rPr>
        <w:t>(</w:t>
      </w:r>
      <w:r w:rsidRPr="000079DE">
        <w:rPr>
          <w:rFonts w:cs="Arial"/>
          <w:b/>
          <w:sz w:val="17"/>
          <w:szCs w:val="17"/>
          <w:highlight w:val="lightGray"/>
          <w:lang w:val="es-MX"/>
        </w:rPr>
        <w:t>O cuando aplique:</w:t>
      </w:r>
      <w:r w:rsidRPr="000079DE">
        <w:rPr>
          <w:rFonts w:cs="Arial"/>
          <w:sz w:val="17"/>
          <w:szCs w:val="17"/>
          <w:highlight w:val="lightGray"/>
          <w:lang w:val="es-MX"/>
        </w:rPr>
        <w:t xml:space="preserve"> </w:t>
      </w:r>
      <w:r w:rsidRPr="000079DE">
        <w:rPr>
          <w:rFonts w:cs="Arial"/>
          <w:sz w:val="17"/>
          <w:szCs w:val="17"/>
          <w:highlight w:val="lightGray"/>
          <w:u w:val="single"/>
          <w:lang w:val="es-MX"/>
        </w:rPr>
        <w:t>de manera proporcional respecto del monto de los bienes no entregados o servicio no prestado, si la obligación garantizada es divisible.</w:t>
      </w:r>
    </w:p>
    <w:p w14:paraId="31848F8A" w14:textId="77777777" w:rsidR="000330D7" w:rsidRPr="001D1A05" w:rsidRDefault="000330D7" w:rsidP="000330D7">
      <w:pPr>
        <w:ind w:right="-93"/>
        <w:rPr>
          <w:rFonts w:ascii="Arial" w:hAnsi="Arial" w:cs="Arial"/>
          <w:sz w:val="14"/>
          <w:szCs w:val="14"/>
        </w:rPr>
      </w:pPr>
    </w:p>
    <w:p w14:paraId="45837A86" w14:textId="77777777" w:rsidR="000330D7" w:rsidRPr="00473B60" w:rsidRDefault="000330D7" w:rsidP="000330D7">
      <w:pPr>
        <w:ind w:right="-94"/>
        <w:outlineLvl w:val="0"/>
        <w:rPr>
          <w:rFonts w:ascii="Arial" w:hAnsi="Arial" w:cs="Arial"/>
          <w:b/>
          <w:sz w:val="17"/>
          <w:szCs w:val="17"/>
          <w:u w:val="single"/>
        </w:rPr>
      </w:pPr>
      <w:r w:rsidRPr="00473B60">
        <w:rPr>
          <w:rFonts w:ascii="Arial" w:hAnsi="Arial" w:cs="Arial"/>
          <w:b/>
          <w:sz w:val="17"/>
          <w:szCs w:val="17"/>
          <w:u w:val="single"/>
        </w:rPr>
        <w:t>Octava.- Pena convencional.</w:t>
      </w:r>
    </w:p>
    <w:p w14:paraId="600034E7"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 estipulado en el artículo 62 del </w:t>
      </w:r>
      <w:r w:rsidRPr="00473B60">
        <w:rPr>
          <w:rFonts w:ascii="Arial" w:hAnsi="Arial" w:cs="Arial"/>
          <w:b/>
          <w:sz w:val="17"/>
          <w:szCs w:val="17"/>
        </w:rPr>
        <w:t>“Reglamento”</w:t>
      </w:r>
      <w:r>
        <w:rPr>
          <w:rFonts w:ascii="Arial" w:hAnsi="Arial" w:cs="Arial"/>
          <w:sz w:val="17"/>
          <w:szCs w:val="17"/>
        </w:rPr>
        <w:t xml:space="preserve"> y 145 de las </w:t>
      </w:r>
      <w:r w:rsidRPr="002B181B">
        <w:rPr>
          <w:rFonts w:ascii="Arial" w:hAnsi="Arial" w:cs="Arial"/>
          <w:b/>
          <w:sz w:val="17"/>
          <w:szCs w:val="17"/>
        </w:rPr>
        <w:t>“POBALINES”</w:t>
      </w:r>
      <w:r w:rsidRPr="00473B60">
        <w:rPr>
          <w:rFonts w:ascii="Arial" w:hAnsi="Arial" w:cs="Arial"/>
          <w:sz w:val="17"/>
          <w:szCs w:val="17"/>
        </w:rPr>
        <w:t xml:space="preserve">, si el </w:t>
      </w:r>
      <w:r w:rsidRPr="00473B60">
        <w:rPr>
          <w:rFonts w:ascii="Arial" w:hAnsi="Arial" w:cs="Arial"/>
          <w:b/>
          <w:sz w:val="17"/>
          <w:szCs w:val="17"/>
        </w:rPr>
        <w:t xml:space="preserve">“Proveedor” </w:t>
      </w:r>
      <w:r w:rsidRPr="00473B60">
        <w:rPr>
          <w:rFonts w:ascii="Arial" w:hAnsi="Arial" w:cs="Arial"/>
          <w:sz w:val="17"/>
          <w:szCs w:val="17"/>
        </w:rPr>
        <w:t xml:space="preserve">incurre en algún atraso en el cumplimiento de las fechas pactadas para la entrega de los bienes o prestación del servicio, le serán aplicables penas convencionales del </w:t>
      </w:r>
      <w:r w:rsidRPr="000079DE">
        <w:rPr>
          <w:rFonts w:ascii="Arial" w:hAnsi="Arial" w:cs="Arial"/>
          <w:sz w:val="17"/>
          <w:szCs w:val="17"/>
          <w:highlight w:val="lightGray"/>
        </w:rPr>
        <w:t>__% (____</w:t>
      </w:r>
      <w:r w:rsidRPr="000079DE">
        <w:rPr>
          <w:rFonts w:ascii="Arial" w:hAnsi="Arial" w:cs="Arial"/>
          <w:sz w:val="17"/>
          <w:szCs w:val="17"/>
          <w:highlight w:val="lightGray"/>
          <w:u w:val="single"/>
        </w:rPr>
        <w:t>por ciento</w:t>
      </w:r>
      <w:r w:rsidRPr="000079DE">
        <w:rPr>
          <w:rFonts w:ascii="Arial" w:hAnsi="Arial" w:cs="Arial"/>
          <w:sz w:val="17"/>
          <w:szCs w:val="17"/>
          <w:highlight w:val="lightGray"/>
        </w:rPr>
        <w:t>)</w:t>
      </w:r>
      <w:r w:rsidRPr="00473B60">
        <w:rPr>
          <w:rFonts w:ascii="Arial" w:hAnsi="Arial" w:cs="Arial"/>
          <w:sz w:val="17"/>
          <w:szCs w:val="17"/>
        </w:rPr>
        <w:t xml:space="preserve"> por cada día natural </w:t>
      </w:r>
      <w:r w:rsidRPr="000079DE">
        <w:rPr>
          <w:rFonts w:ascii="Arial" w:hAnsi="Arial" w:cs="Arial"/>
          <w:sz w:val="17"/>
          <w:szCs w:val="17"/>
          <w:highlight w:val="lightGray"/>
        </w:rPr>
        <w:t>(o hábil si así lo establece el área requirente)</w:t>
      </w:r>
      <w:r w:rsidRPr="00473B60">
        <w:rPr>
          <w:rFonts w:ascii="Arial" w:hAnsi="Arial" w:cs="Arial"/>
          <w:sz w:val="17"/>
          <w:szCs w:val="17"/>
        </w:rPr>
        <w:t xml:space="preserve"> de atraso, calculado sobre el monto correspondiente al servicio no prestado oportunamente, la cual tendrá como límite el monto de la garantía de cumplimiento y en caso de exceder, el </w:t>
      </w:r>
      <w:r w:rsidRPr="00473B60">
        <w:rPr>
          <w:rFonts w:ascii="Arial" w:hAnsi="Arial" w:cs="Arial"/>
          <w:b/>
          <w:sz w:val="17"/>
          <w:szCs w:val="17"/>
        </w:rPr>
        <w:t xml:space="preserve">“Instituto” </w:t>
      </w:r>
      <w:r w:rsidRPr="00473B60">
        <w:rPr>
          <w:rFonts w:ascii="Arial" w:hAnsi="Arial" w:cs="Arial"/>
          <w:sz w:val="17"/>
          <w:szCs w:val="17"/>
        </w:rPr>
        <w:t>podrá iniciar el procedimiento de rescisión administrativa del presente contrato.</w:t>
      </w:r>
    </w:p>
    <w:p w14:paraId="02FA740A" w14:textId="77777777" w:rsidR="000330D7" w:rsidRPr="001D1A05" w:rsidRDefault="000330D7" w:rsidP="000330D7">
      <w:pPr>
        <w:ind w:right="-94"/>
        <w:jc w:val="both"/>
        <w:rPr>
          <w:rFonts w:ascii="Arial" w:hAnsi="Arial" w:cs="Arial"/>
          <w:sz w:val="14"/>
          <w:szCs w:val="14"/>
        </w:rPr>
      </w:pPr>
    </w:p>
    <w:p w14:paraId="5D42493F"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5300D6C5" w14:textId="77777777" w:rsidR="000330D7" w:rsidRPr="001D1A05" w:rsidRDefault="000330D7" w:rsidP="000330D7">
      <w:pPr>
        <w:ind w:right="-1"/>
        <w:jc w:val="both"/>
        <w:rPr>
          <w:rFonts w:ascii="Arial" w:hAnsi="Arial" w:cs="Arial"/>
          <w:color w:val="000000"/>
          <w:sz w:val="14"/>
          <w:szCs w:val="14"/>
        </w:rPr>
      </w:pPr>
    </w:p>
    <w:p w14:paraId="623C2F16"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39E751EF" w14:textId="77777777" w:rsidR="000330D7" w:rsidRPr="001D1A05" w:rsidRDefault="000330D7" w:rsidP="000330D7">
      <w:pPr>
        <w:ind w:right="-1"/>
        <w:jc w:val="both"/>
        <w:rPr>
          <w:rFonts w:ascii="Arial" w:hAnsi="Arial" w:cs="Arial"/>
          <w:color w:val="000000"/>
          <w:sz w:val="14"/>
          <w:szCs w:val="14"/>
        </w:rPr>
      </w:pPr>
    </w:p>
    <w:p w14:paraId="7A3F09B9"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0079DE">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5F64FE7C" w14:textId="77777777" w:rsidR="000330D7" w:rsidRPr="001D1A05" w:rsidRDefault="000330D7" w:rsidP="000330D7">
      <w:pPr>
        <w:ind w:right="-1"/>
        <w:jc w:val="both"/>
        <w:rPr>
          <w:rFonts w:ascii="Arial" w:hAnsi="Arial" w:cs="Arial"/>
          <w:color w:val="000000"/>
          <w:sz w:val="14"/>
          <w:szCs w:val="14"/>
        </w:rPr>
      </w:pPr>
    </w:p>
    <w:p w14:paraId="4083B3B0"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17913C35" w14:textId="77777777" w:rsidR="000330D7" w:rsidRPr="001D1A05" w:rsidRDefault="000330D7" w:rsidP="000330D7">
      <w:pPr>
        <w:ind w:right="-94"/>
        <w:rPr>
          <w:rFonts w:ascii="Arial" w:hAnsi="Arial" w:cs="Arial"/>
          <w:sz w:val="14"/>
          <w:szCs w:val="14"/>
          <w:u w:val="single"/>
        </w:rPr>
      </w:pPr>
    </w:p>
    <w:p w14:paraId="39BF8BDB" w14:textId="77777777" w:rsidR="000330D7" w:rsidRPr="00473B60" w:rsidRDefault="000330D7" w:rsidP="000330D7">
      <w:pPr>
        <w:ind w:right="48"/>
        <w:outlineLvl w:val="0"/>
        <w:rPr>
          <w:rFonts w:ascii="Arial" w:hAnsi="Arial" w:cs="Arial"/>
          <w:b/>
          <w:bCs/>
          <w:sz w:val="17"/>
          <w:szCs w:val="17"/>
          <w:u w:val="single"/>
        </w:rPr>
      </w:pPr>
      <w:r w:rsidRPr="000079DE">
        <w:rPr>
          <w:rFonts w:ascii="Arial" w:hAnsi="Arial" w:cs="Arial"/>
          <w:b/>
          <w:bCs/>
          <w:i/>
          <w:sz w:val="17"/>
          <w:szCs w:val="17"/>
          <w:highlight w:val="lightGray"/>
          <w:u w:val="single"/>
          <w:shd w:val="clear" w:color="auto" w:fill="FFFFFF"/>
        </w:rPr>
        <w:t>Si aplica</w:t>
      </w:r>
      <w:r w:rsidRPr="000079DE">
        <w:rPr>
          <w:rFonts w:ascii="Arial" w:hAnsi="Arial" w:cs="Arial"/>
          <w:b/>
          <w:bCs/>
          <w:sz w:val="17"/>
          <w:szCs w:val="17"/>
          <w:highlight w:val="lightGray"/>
          <w:u w:val="single"/>
        </w:rPr>
        <w:t>: Novena.- Deducciones.</w:t>
      </w:r>
    </w:p>
    <w:p w14:paraId="046518CB" w14:textId="77777777" w:rsidR="000330D7" w:rsidRPr="00473B60" w:rsidRDefault="000330D7" w:rsidP="000330D7">
      <w:pPr>
        <w:ind w:right="48"/>
        <w:jc w:val="both"/>
        <w:rPr>
          <w:rFonts w:ascii="Arial" w:hAnsi="Arial" w:cs="Arial"/>
          <w:color w:val="000000"/>
          <w:sz w:val="17"/>
          <w:szCs w:val="17"/>
        </w:rPr>
      </w:pPr>
      <w:r w:rsidRPr="00473B60">
        <w:rPr>
          <w:rFonts w:ascii="Arial" w:hAnsi="Arial" w:cs="Arial"/>
          <w:color w:val="000000"/>
          <w:sz w:val="17"/>
          <w:szCs w:val="17"/>
        </w:rPr>
        <w:t xml:space="preserve">De conformidad con lo dispuesto en el artículo 63 del </w:t>
      </w:r>
      <w:r w:rsidRPr="00473B60">
        <w:rPr>
          <w:rFonts w:ascii="Arial" w:hAnsi="Arial" w:cs="Arial"/>
          <w:b/>
          <w:bCs/>
          <w:color w:val="000000"/>
          <w:sz w:val="17"/>
          <w:szCs w:val="17"/>
        </w:rPr>
        <w:t>“Reglamento”</w:t>
      </w:r>
      <w:r w:rsidRPr="00473B60">
        <w:rPr>
          <w:rFonts w:ascii="Arial" w:hAnsi="Arial" w:cs="Arial"/>
          <w:color w:val="000000"/>
          <w:sz w:val="17"/>
          <w:szCs w:val="17"/>
        </w:rPr>
        <w:t xml:space="preserve"> y 146 de las </w:t>
      </w:r>
      <w:r w:rsidRPr="00473B60">
        <w:rPr>
          <w:rFonts w:ascii="Arial" w:hAnsi="Arial" w:cs="Arial"/>
          <w:b/>
          <w:bCs/>
          <w:color w:val="000000"/>
          <w:sz w:val="17"/>
          <w:szCs w:val="17"/>
        </w:rPr>
        <w:t>“POBALINES”</w:t>
      </w:r>
      <w:r w:rsidRPr="00473B60">
        <w:rPr>
          <w:rFonts w:ascii="Arial" w:hAnsi="Arial" w:cs="Arial"/>
          <w:color w:val="000000"/>
          <w:sz w:val="17"/>
          <w:szCs w:val="17"/>
        </w:rPr>
        <w:t xml:space="preserve">, el </w:t>
      </w:r>
      <w:r w:rsidRPr="00473B60">
        <w:rPr>
          <w:rFonts w:ascii="Arial" w:hAnsi="Arial" w:cs="Arial"/>
          <w:b/>
          <w:bCs/>
          <w:color w:val="000000"/>
          <w:sz w:val="17"/>
          <w:szCs w:val="17"/>
        </w:rPr>
        <w:t>“Instituto”</w:t>
      </w:r>
      <w:r w:rsidRPr="00473B60">
        <w:rPr>
          <w:rFonts w:ascii="Arial" w:hAnsi="Arial" w:cs="Arial"/>
          <w:color w:val="000000"/>
          <w:sz w:val="17"/>
          <w:szCs w:val="17"/>
        </w:rPr>
        <w:t xml:space="preserve"> podrá aplicar deducciones al pago de </w:t>
      </w:r>
      <w:r w:rsidRPr="000079DE">
        <w:rPr>
          <w:rFonts w:ascii="Arial" w:hAnsi="Arial" w:cs="Arial"/>
          <w:color w:val="000000"/>
          <w:sz w:val="17"/>
          <w:szCs w:val="17"/>
          <w:highlight w:val="lightGray"/>
        </w:rPr>
        <w:t>los bienes o del servicio, según aplique)</w:t>
      </w:r>
      <w:r w:rsidRPr="00473B60">
        <w:rPr>
          <w:rFonts w:ascii="Arial" w:hAnsi="Arial" w:cs="Arial"/>
          <w:color w:val="000000"/>
          <w:sz w:val="17"/>
          <w:szCs w:val="17"/>
        </w:rPr>
        <w:t xml:space="preserve"> con motivo del incumplimiento parcial o deficiente en que pudiera incurrir el </w:t>
      </w:r>
      <w:r w:rsidRPr="00473B60">
        <w:rPr>
          <w:rFonts w:ascii="Arial" w:hAnsi="Arial" w:cs="Arial"/>
          <w:b/>
          <w:bCs/>
          <w:color w:val="000000"/>
          <w:sz w:val="17"/>
          <w:szCs w:val="17"/>
        </w:rPr>
        <w:t>“Proveedor”</w:t>
      </w:r>
      <w:r w:rsidRPr="00473B60">
        <w:rPr>
          <w:rFonts w:ascii="Arial" w:hAnsi="Arial" w:cs="Arial"/>
          <w:color w:val="000000"/>
          <w:sz w:val="17"/>
          <w:szCs w:val="17"/>
        </w:rPr>
        <w:t>, conforme a lo siguiente:</w:t>
      </w:r>
    </w:p>
    <w:p w14:paraId="3574DB1E" w14:textId="77777777" w:rsidR="000330D7" w:rsidRPr="00473B60" w:rsidRDefault="000330D7" w:rsidP="000330D7">
      <w:pPr>
        <w:ind w:right="48"/>
        <w:jc w:val="both"/>
        <w:rPr>
          <w:rFonts w:ascii="Arial" w:hAnsi="Arial" w:cs="Arial"/>
          <w:color w:val="000000"/>
          <w:sz w:val="17"/>
          <w:szCs w:val="17"/>
        </w:rPr>
      </w:pPr>
    </w:p>
    <w:p w14:paraId="5F06F0A7" w14:textId="77777777" w:rsidR="000330D7" w:rsidRPr="00473B60" w:rsidRDefault="000330D7" w:rsidP="000330D7">
      <w:pPr>
        <w:shd w:val="clear" w:color="auto" w:fill="FFFFFF"/>
        <w:ind w:right="-96"/>
        <w:jc w:val="center"/>
        <w:rPr>
          <w:rFonts w:ascii="Arial" w:hAnsi="Arial" w:cs="Arial"/>
          <w:color w:val="000000"/>
          <w:sz w:val="17"/>
          <w:szCs w:val="17"/>
          <w:shd w:val="clear" w:color="auto" w:fill="FFFFFF"/>
        </w:rPr>
      </w:pPr>
      <w:r w:rsidRPr="000079DE">
        <w:rPr>
          <w:rFonts w:ascii="Arial" w:hAnsi="Arial" w:cs="Arial"/>
          <w:color w:val="000000"/>
          <w:sz w:val="17"/>
          <w:szCs w:val="17"/>
          <w:highlight w:val="lightGray"/>
          <w:shd w:val="clear" w:color="auto" w:fill="FFFFFF"/>
        </w:rPr>
        <w:t>(</w:t>
      </w:r>
      <w:r w:rsidRPr="000079DE">
        <w:rPr>
          <w:rFonts w:ascii="Arial" w:hAnsi="Arial" w:cs="Arial"/>
          <w:color w:val="000000"/>
          <w:sz w:val="17"/>
          <w:szCs w:val="17"/>
          <w:highlight w:val="lightGray"/>
          <w:u w:val="single"/>
          <w:shd w:val="clear" w:color="auto" w:fill="FFFFFF"/>
        </w:rPr>
        <w:t>Descripción de las deducciones</w:t>
      </w:r>
      <w:r w:rsidRPr="000079DE">
        <w:rPr>
          <w:rFonts w:ascii="Arial" w:hAnsi="Arial" w:cs="Arial"/>
          <w:color w:val="000000"/>
          <w:sz w:val="17"/>
          <w:szCs w:val="17"/>
          <w:highlight w:val="lightGray"/>
          <w:shd w:val="clear" w:color="auto" w:fill="FFFFFF"/>
        </w:rPr>
        <w:t>)</w:t>
      </w:r>
    </w:p>
    <w:p w14:paraId="284B1FF2" w14:textId="77777777" w:rsidR="000330D7" w:rsidRPr="00473B60" w:rsidRDefault="000330D7" w:rsidP="000330D7">
      <w:pPr>
        <w:ind w:right="-96"/>
        <w:jc w:val="center"/>
        <w:rPr>
          <w:rFonts w:ascii="Arial" w:hAnsi="Arial" w:cs="Arial"/>
          <w:color w:val="000000"/>
          <w:sz w:val="17"/>
          <w:szCs w:val="17"/>
          <w:shd w:val="clear" w:color="auto" w:fill="FFFFFF"/>
        </w:rPr>
      </w:pPr>
    </w:p>
    <w:p w14:paraId="65154241" w14:textId="77777777" w:rsidR="000330D7" w:rsidRPr="00473B60" w:rsidRDefault="000330D7" w:rsidP="000330D7">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7B9BB26B" w14:textId="77777777" w:rsidR="000330D7" w:rsidRPr="001D1A05" w:rsidRDefault="000330D7" w:rsidP="000330D7">
      <w:pPr>
        <w:ind w:right="-96"/>
        <w:jc w:val="both"/>
        <w:rPr>
          <w:rFonts w:ascii="Arial" w:hAnsi="Arial" w:cs="Arial"/>
          <w:sz w:val="14"/>
          <w:szCs w:val="14"/>
          <w:u w:val="single"/>
        </w:rPr>
      </w:pPr>
    </w:p>
    <w:p w14:paraId="1F18A7E9" w14:textId="77777777" w:rsidR="000330D7" w:rsidRPr="00473B60" w:rsidRDefault="000330D7" w:rsidP="000330D7">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FEE64FF" w14:textId="77777777" w:rsidR="000330D7" w:rsidRPr="00473B60" w:rsidRDefault="000330D7" w:rsidP="000330D7">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47A54BD3" w14:textId="77777777" w:rsidR="000330D7" w:rsidRPr="001D1A05" w:rsidRDefault="000330D7" w:rsidP="000330D7">
      <w:pPr>
        <w:pStyle w:val="Textoindependiente"/>
        <w:ind w:right="-94"/>
        <w:rPr>
          <w:rFonts w:cs="Arial"/>
          <w:sz w:val="14"/>
          <w:szCs w:val="14"/>
        </w:rPr>
      </w:pPr>
    </w:p>
    <w:p w14:paraId="2B5AB88B" w14:textId="77777777" w:rsidR="000330D7" w:rsidRPr="00473B60" w:rsidRDefault="000330D7" w:rsidP="00EF67F9">
      <w:pPr>
        <w:pStyle w:val="Prrafodelista"/>
        <w:numPr>
          <w:ilvl w:val="0"/>
          <w:numId w:val="6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52666CA2" w14:textId="77777777" w:rsidR="000330D7" w:rsidRPr="00473B60" w:rsidRDefault="000330D7" w:rsidP="000330D7">
      <w:pPr>
        <w:pStyle w:val="Prrafodelista"/>
        <w:autoSpaceDE w:val="0"/>
        <w:autoSpaceDN w:val="0"/>
        <w:adjustRightInd w:val="0"/>
        <w:ind w:left="426" w:right="-94"/>
        <w:jc w:val="both"/>
        <w:rPr>
          <w:rFonts w:ascii="Arial" w:hAnsi="Arial" w:cs="Arial"/>
          <w:sz w:val="17"/>
          <w:szCs w:val="17"/>
          <w:lang w:val="es-MX" w:eastAsia="es-MX"/>
        </w:rPr>
      </w:pPr>
    </w:p>
    <w:p w14:paraId="3E626F46" w14:textId="77777777" w:rsidR="000330D7" w:rsidRPr="00473B60" w:rsidRDefault="000330D7" w:rsidP="000330D7">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0079DE">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6153A3E6" w14:textId="77777777" w:rsidR="000330D7" w:rsidRPr="00473B60" w:rsidRDefault="000330D7" w:rsidP="00EF67F9">
      <w:pPr>
        <w:pStyle w:val="Prrafodelista"/>
        <w:numPr>
          <w:ilvl w:val="0"/>
          <w:numId w:val="6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60C395BB" w14:textId="77777777" w:rsidR="000330D7" w:rsidRPr="00473B60" w:rsidRDefault="000330D7" w:rsidP="00EF67F9">
      <w:pPr>
        <w:pStyle w:val="Prrafodelista"/>
        <w:numPr>
          <w:ilvl w:val="0"/>
          <w:numId w:val="6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4A540558" w14:textId="77777777" w:rsidR="000330D7" w:rsidRPr="001D1A05" w:rsidRDefault="000330D7" w:rsidP="000330D7">
      <w:pPr>
        <w:autoSpaceDE w:val="0"/>
        <w:autoSpaceDN w:val="0"/>
        <w:ind w:right="-94"/>
        <w:jc w:val="both"/>
        <w:rPr>
          <w:rFonts w:ascii="Arial" w:hAnsi="Arial" w:cs="Arial"/>
          <w:sz w:val="14"/>
          <w:szCs w:val="14"/>
          <w:lang w:eastAsia="es-MX"/>
        </w:rPr>
      </w:pPr>
    </w:p>
    <w:p w14:paraId="145DD5B7" w14:textId="77777777" w:rsidR="000330D7" w:rsidRPr="00473B60" w:rsidRDefault="000330D7" w:rsidP="000330D7">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6EDC91AA" w14:textId="77777777" w:rsidR="000330D7" w:rsidRPr="001D1A05" w:rsidRDefault="000330D7" w:rsidP="000330D7">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1ECD0BD7" w14:textId="77777777" w:rsidR="000330D7" w:rsidRPr="00473B60" w:rsidRDefault="000330D7" w:rsidP="000330D7">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3B4BEBEE" w14:textId="77777777" w:rsidR="000330D7" w:rsidRPr="00473B60" w:rsidRDefault="000330D7" w:rsidP="000330D7">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6AA6E578" w14:textId="77777777" w:rsidR="000330D7" w:rsidRPr="001D1A05" w:rsidRDefault="000330D7" w:rsidP="000330D7">
      <w:pPr>
        <w:pStyle w:val="Texto0"/>
        <w:spacing w:after="0" w:line="240" w:lineRule="auto"/>
        <w:ind w:right="-94" w:firstLine="0"/>
        <w:rPr>
          <w:rFonts w:cs="Arial"/>
          <w:sz w:val="14"/>
          <w:szCs w:val="14"/>
          <w:lang w:val="es-MX"/>
        </w:rPr>
      </w:pPr>
    </w:p>
    <w:p w14:paraId="1FBE2EE5" w14:textId="77777777" w:rsidR="000330D7" w:rsidRPr="00473B60" w:rsidRDefault="000330D7" w:rsidP="00EF67F9">
      <w:pPr>
        <w:pStyle w:val="Texto0"/>
        <w:numPr>
          <w:ilvl w:val="0"/>
          <w:numId w:val="24"/>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E19DC29" w14:textId="77777777" w:rsidR="000330D7" w:rsidRPr="00473B60" w:rsidRDefault="000330D7" w:rsidP="00EF67F9">
      <w:pPr>
        <w:pStyle w:val="Texto0"/>
        <w:numPr>
          <w:ilvl w:val="0"/>
          <w:numId w:val="24"/>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0079DE">
        <w:rPr>
          <w:rFonts w:cs="Arial"/>
          <w:sz w:val="17"/>
          <w:szCs w:val="17"/>
          <w:highlight w:val="lightGray"/>
        </w:rPr>
        <w:t xml:space="preserve">(o deducciones </w:t>
      </w:r>
      <w:r w:rsidRPr="000079DE">
        <w:rPr>
          <w:rFonts w:cs="Arial"/>
          <w:b/>
          <w:sz w:val="17"/>
          <w:szCs w:val="17"/>
          <w:highlight w:val="lightGray"/>
        </w:rPr>
        <w:t>si aplica</w:t>
      </w:r>
      <w:r w:rsidRPr="000079DE">
        <w:rPr>
          <w:rFonts w:cs="Arial"/>
          <w:sz w:val="17"/>
          <w:szCs w:val="17"/>
          <w:highlight w:val="lightGray"/>
        </w:rPr>
        <w:t>)</w:t>
      </w:r>
      <w:r w:rsidRPr="00473B60">
        <w:rPr>
          <w:rFonts w:cs="Arial"/>
          <w:sz w:val="17"/>
          <w:szCs w:val="17"/>
        </w:rPr>
        <w:t xml:space="preserve"> excede el monto de la garantía de cumplimiento; </w:t>
      </w:r>
    </w:p>
    <w:p w14:paraId="211FE9FD" w14:textId="77777777" w:rsidR="000330D7" w:rsidRPr="00473B60" w:rsidRDefault="000330D7" w:rsidP="00EF67F9">
      <w:pPr>
        <w:pStyle w:val="Texto0"/>
        <w:numPr>
          <w:ilvl w:val="0"/>
          <w:numId w:val="24"/>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60604143" w14:textId="77777777" w:rsidR="000330D7" w:rsidRPr="00473B60" w:rsidRDefault="000330D7" w:rsidP="00EF67F9">
      <w:pPr>
        <w:pStyle w:val="Texto0"/>
        <w:numPr>
          <w:ilvl w:val="0"/>
          <w:numId w:val="24"/>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67B48393" w14:textId="77777777" w:rsidR="000330D7" w:rsidRPr="001D1A05" w:rsidRDefault="000330D7" w:rsidP="000330D7">
      <w:pPr>
        <w:ind w:right="-94"/>
        <w:jc w:val="both"/>
        <w:rPr>
          <w:rFonts w:ascii="Arial" w:hAnsi="Arial" w:cs="Arial"/>
          <w:sz w:val="14"/>
          <w:szCs w:val="14"/>
        </w:rPr>
      </w:pPr>
    </w:p>
    <w:p w14:paraId="13288F3F"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160C2C7F" w14:textId="77777777" w:rsidR="000330D7" w:rsidRPr="001D1A05" w:rsidRDefault="000330D7" w:rsidP="000330D7">
      <w:pPr>
        <w:ind w:right="-94"/>
        <w:jc w:val="both"/>
        <w:rPr>
          <w:rFonts w:ascii="Arial" w:hAnsi="Arial" w:cs="Arial"/>
          <w:sz w:val="14"/>
          <w:szCs w:val="14"/>
        </w:rPr>
      </w:pPr>
    </w:p>
    <w:p w14:paraId="6C13B7FC" w14:textId="77777777" w:rsidR="000330D7" w:rsidRPr="00473B60" w:rsidRDefault="000330D7" w:rsidP="000330D7">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4B86330F" w14:textId="77777777" w:rsidR="000330D7" w:rsidRPr="00473B60" w:rsidRDefault="000330D7" w:rsidP="000330D7">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7661B1AB" w14:textId="77777777" w:rsidR="000330D7" w:rsidRPr="001D1A05" w:rsidRDefault="000330D7" w:rsidP="000330D7">
      <w:pPr>
        <w:ind w:right="-94"/>
        <w:jc w:val="both"/>
        <w:rPr>
          <w:rFonts w:ascii="Arial" w:hAnsi="Arial" w:cs="Arial"/>
          <w:sz w:val="14"/>
          <w:szCs w:val="14"/>
        </w:rPr>
      </w:pPr>
    </w:p>
    <w:p w14:paraId="1CE9EA8E" w14:textId="77777777" w:rsidR="000330D7" w:rsidRPr="00473B60" w:rsidRDefault="000330D7" w:rsidP="000330D7">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54D7FFC2" w14:textId="77777777" w:rsidR="000330D7" w:rsidRPr="00473B60" w:rsidRDefault="000330D7" w:rsidP="000330D7">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0079DE">
        <w:rPr>
          <w:rFonts w:ascii="Arial" w:hAnsi="Arial" w:cs="Arial"/>
          <w:bCs/>
          <w:sz w:val="17"/>
          <w:szCs w:val="17"/>
          <w:highlight w:val="lightGray"/>
        </w:rPr>
        <w:t>del (</w:t>
      </w:r>
      <w:r w:rsidRPr="000079DE">
        <w:rPr>
          <w:rFonts w:ascii="Arial" w:hAnsi="Arial" w:cs="Arial"/>
          <w:bCs/>
          <w:sz w:val="17"/>
          <w:szCs w:val="17"/>
          <w:highlight w:val="lightGray"/>
          <w:u w:val="single"/>
        </w:rPr>
        <w:t>la</w:t>
      </w:r>
      <w:r w:rsidRPr="000079DE">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7D7B9BD3" w14:textId="77777777" w:rsidR="000330D7" w:rsidRPr="001D1A05" w:rsidRDefault="000330D7" w:rsidP="000330D7">
      <w:pPr>
        <w:autoSpaceDN w:val="0"/>
        <w:ind w:right="-94"/>
        <w:jc w:val="both"/>
        <w:rPr>
          <w:rFonts w:ascii="Arial" w:hAnsi="Arial" w:cs="Arial"/>
          <w:bCs/>
          <w:sz w:val="14"/>
          <w:szCs w:val="14"/>
        </w:rPr>
      </w:pPr>
    </w:p>
    <w:p w14:paraId="0A15F281" w14:textId="77777777" w:rsidR="000330D7" w:rsidRPr="00473B60" w:rsidRDefault="000330D7" w:rsidP="000330D7">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0704F44A" w14:textId="77777777" w:rsidR="000330D7" w:rsidRPr="00473B60" w:rsidRDefault="000330D7" w:rsidP="000330D7">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0079DE">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641C81EA" w14:textId="77777777" w:rsidR="000330D7" w:rsidRPr="001D1A05" w:rsidRDefault="000330D7" w:rsidP="000330D7">
      <w:pPr>
        <w:pStyle w:val="Textoindependiente"/>
        <w:ind w:right="-94"/>
        <w:rPr>
          <w:rFonts w:cs="Arial"/>
          <w:sz w:val="14"/>
          <w:szCs w:val="14"/>
        </w:rPr>
      </w:pPr>
    </w:p>
    <w:p w14:paraId="34B0CF57" w14:textId="77777777" w:rsidR="000330D7" w:rsidRPr="00473B60" w:rsidRDefault="000330D7" w:rsidP="000330D7">
      <w:pPr>
        <w:pStyle w:val="Textoindependiente"/>
        <w:ind w:right="-94"/>
        <w:outlineLvl w:val="0"/>
        <w:rPr>
          <w:rFonts w:cs="Arial"/>
          <w:b/>
          <w:sz w:val="17"/>
          <w:szCs w:val="17"/>
        </w:rPr>
      </w:pPr>
      <w:r w:rsidRPr="00473B60">
        <w:rPr>
          <w:rFonts w:cs="Arial"/>
          <w:b/>
          <w:sz w:val="17"/>
          <w:szCs w:val="17"/>
          <w:u w:val="single"/>
        </w:rPr>
        <w:t>Décima Quinta.- Propiedad intelectual.</w:t>
      </w:r>
    </w:p>
    <w:p w14:paraId="7E0F1491"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3950852" w14:textId="77777777" w:rsidR="000330D7" w:rsidRPr="001D1A05" w:rsidRDefault="000330D7" w:rsidP="000330D7">
      <w:pPr>
        <w:ind w:right="-94"/>
        <w:jc w:val="both"/>
        <w:rPr>
          <w:rFonts w:ascii="Arial" w:hAnsi="Arial" w:cs="Arial"/>
          <w:sz w:val="14"/>
          <w:szCs w:val="14"/>
        </w:rPr>
      </w:pPr>
    </w:p>
    <w:p w14:paraId="276CFF31" w14:textId="77777777" w:rsidR="000330D7" w:rsidRPr="00473B60" w:rsidRDefault="000330D7" w:rsidP="000330D7">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1B86C6A1"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C7EE170" w14:textId="77777777" w:rsidR="000330D7" w:rsidRPr="001D1A05" w:rsidRDefault="000330D7" w:rsidP="000330D7">
      <w:pPr>
        <w:ind w:right="-94"/>
        <w:jc w:val="both"/>
        <w:rPr>
          <w:rFonts w:ascii="Arial" w:hAnsi="Arial" w:cs="Arial"/>
          <w:sz w:val="14"/>
          <w:szCs w:val="14"/>
        </w:rPr>
      </w:pPr>
    </w:p>
    <w:p w14:paraId="4A9B3C16" w14:textId="77777777" w:rsidR="000330D7" w:rsidRPr="00473B60" w:rsidRDefault="000330D7" w:rsidP="000330D7">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405CECE3" w14:textId="77777777" w:rsidR="000330D7" w:rsidRPr="002717A4"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47F89296" w14:textId="77777777" w:rsidR="000330D7" w:rsidRPr="001D1A05" w:rsidRDefault="000330D7" w:rsidP="000330D7">
      <w:pPr>
        <w:ind w:right="-94"/>
        <w:jc w:val="both"/>
        <w:rPr>
          <w:rFonts w:ascii="Arial" w:hAnsi="Arial" w:cs="Arial"/>
          <w:sz w:val="14"/>
          <w:szCs w:val="14"/>
        </w:rPr>
      </w:pPr>
    </w:p>
    <w:p w14:paraId="261C6155" w14:textId="77777777" w:rsidR="000330D7" w:rsidRPr="00473B60" w:rsidRDefault="000330D7" w:rsidP="000330D7">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29CEAF61" w14:textId="77777777" w:rsidR="000330D7" w:rsidRPr="001D1A05" w:rsidRDefault="000330D7" w:rsidP="000330D7">
      <w:pPr>
        <w:ind w:right="-94"/>
        <w:jc w:val="both"/>
        <w:rPr>
          <w:rFonts w:ascii="Arial" w:hAnsi="Arial" w:cs="Arial"/>
          <w:sz w:val="14"/>
          <w:szCs w:val="14"/>
        </w:rPr>
      </w:pPr>
    </w:p>
    <w:p w14:paraId="792AEA3C" w14:textId="77777777" w:rsidR="000330D7" w:rsidRPr="00473B60" w:rsidRDefault="000330D7" w:rsidP="000330D7">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7E69035E"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1DB32BDB" w14:textId="77777777" w:rsidR="000330D7" w:rsidRPr="00473B60" w:rsidRDefault="000330D7" w:rsidP="000330D7">
      <w:pPr>
        <w:ind w:right="-94"/>
        <w:jc w:val="both"/>
        <w:rPr>
          <w:rFonts w:ascii="Arial" w:hAnsi="Arial" w:cs="Arial"/>
          <w:sz w:val="17"/>
          <w:szCs w:val="17"/>
        </w:rPr>
      </w:pPr>
    </w:p>
    <w:p w14:paraId="7DA62A06" w14:textId="77777777" w:rsidR="000330D7" w:rsidRPr="00473B60" w:rsidRDefault="000330D7" w:rsidP="000330D7">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6AA73498"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0079DE">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B999458" w14:textId="77777777" w:rsidR="000330D7" w:rsidRPr="00473B60" w:rsidRDefault="000330D7" w:rsidP="000330D7">
      <w:pPr>
        <w:pStyle w:val="Textoindependiente21"/>
        <w:spacing w:before="0"/>
        <w:ind w:right="-94"/>
        <w:jc w:val="both"/>
        <w:rPr>
          <w:rFonts w:cs="Arial"/>
          <w:b w:val="0"/>
          <w:i w:val="0"/>
          <w:sz w:val="17"/>
          <w:szCs w:val="17"/>
          <w:lang w:val="es-MX" w:eastAsia="es-MX"/>
        </w:rPr>
      </w:pPr>
    </w:p>
    <w:p w14:paraId="3DDCC7BD"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0079DE">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p>
    <w:p w14:paraId="59E77A58" w14:textId="77777777" w:rsidR="000330D7" w:rsidRPr="00473B60" w:rsidRDefault="000330D7" w:rsidP="000330D7">
      <w:pPr>
        <w:pStyle w:val="Textoindependiente21"/>
        <w:spacing w:before="0"/>
        <w:ind w:right="-94"/>
        <w:jc w:val="both"/>
        <w:rPr>
          <w:rFonts w:cs="Arial"/>
          <w:b w:val="0"/>
          <w:i w:val="0"/>
          <w:sz w:val="17"/>
          <w:szCs w:val="17"/>
          <w:lang w:val="es-MX"/>
        </w:rPr>
      </w:pPr>
    </w:p>
    <w:p w14:paraId="204D7642"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56BE9838" w14:textId="77777777" w:rsidR="000330D7" w:rsidRPr="00473B60" w:rsidRDefault="000330D7" w:rsidP="000330D7">
      <w:pPr>
        <w:pStyle w:val="Textoindependiente21"/>
        <w:spacing w:before="0"/>
        <w:ind w:right="-94"/>
        <w:jc w:val="both"/>
        <w:rPr>
          <w:rFonts w:cs="Arial"/>
          <w:b w:val="0"/>
          <w:i w:val="0"/>
          <w:sz w:val="17"/>
          <w:szCs w:val="17"/>
          <w:lang w:val="es-MX"/>
        </w:rPr>
      </w:pPr>
    </w:p>
    <w:p w14:paraId="68E278CE" w14:textId="77777777" w:rsidR="000330D7" w:rsidRPr="00473B60" w:rsidRDefault="000330D7" w:rsidP="000330D7">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53415638" w14:textId="77777777" w:rsidR="000330D7" w:rsidRPr="00473B60" w:rsidRDefault="000330D7" w:rsidP="000330D7">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0C9584F4" w14:textId="77777777" w:rsidR="000330D7" w:rsidRPr="00473B60" w:rsidRDefault="000330D7" w:rsidP="000330D7">
      <w:pPr>
        <w:pStyle w:val="Textoindependiente"/>
        <w:ind w:right="-94"/>
        <w:rPr>
          <w:rFonts w:cs="Arial"/>
          <w:sz w:val="17"/>
          <w:szCs w:val="17"/>
        </w:rPr>
      </w:pPr>
    </w:p>
    <w:p w14:paraId="5F1A399D"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C2125FD" w14:textId="77777777" w:rsidR="000330D7" w:rsidRPr="00473B60" w:rsidRDefault="000330D7" w:rsidP="000330D7">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0079DE">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6EBB083D" w14:textId="77777777" w:rsidR="000330D7" w:rsidRPr="00473B60" w:rsidRDefault="000330D7" w:rsidP="000330D7">
      <w:pPr>
        <w:pStyle w:val="Textoindependiente"/>
        <w:ind w:right="-94"/>
        <w:rPr>
          <w:rFonts w:cs="Arial"/>
          <w:b/>
          <w:sz w:val="17"/>
          <w:szCs w:val="17"/>
          <w:u w:val="single"/>
        </w:rPr>
      </w:pPr>
    </w:p>
    <w:p w14:paraId="1838083F"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38A10492" w14:textId="77777777" w:rsidR="000330D7" w:rsidRPr="00473B60" w:rsidRDefault="000330D7" w:rsidP="000330D7">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14392AE9" w14:textId="77777777" w:rsidR="000330D7" w:rsidRPr="00473B60" w:rsidRDefault="000330D7" w:rsidP="000330D7">
      <w:pPr>
        <w:pStyle w:val="Textoindependiente"/>
        <w:ind w:right="-94"/>
        <w:rPr>
          <w:rFonts w:cs="Arial"/>
          <w:sz w:val="17"/>
          <w:szCs w:val="17"/>
        </w:rPr>
      </w:pPr>
    </w:p>
    <w:p w14:paraId="702FE643"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78A18C53"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0079DE">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6891533F" w14:textId="77777777" w:rsidR="000330D7" w:rsidRPr="00473B60" w:rsidRDefault="000330D7" w:rsidP="000330D7">
      <w:pPr>
        <w:ind w:right="-94"/>
        <w:jc w:val="both"/>
        <w:rPr>
          <w:rFonts w:ascii="Arial" w:hAnsi="Arial" w:cs="Arial"/>
          <w:sz w:val="17"/>
          <w:szCs w:val="17"/>
        </w:rPr>
      </w:pPr>
    </w:p>
    <w:p w14:paraId="2A3384E9" w14:textId="77777777" w:rsidR="000330D7" w:rsidRPr="00473B60" w:rsidRDefault="000330D7" w:rsidP="000330D7">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157E9D23"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55F0DEC" w14:textId="77777777" w:rsidR="000330D7" w:rsidRPr="00473B60" w:rsidRDefault="000330D7" w:rsidP="000330D7">
      <w:pPr>
        <w:ind w:right="-94"/>
        <w:jc w:val="both"/>
        <w:rPr>
          <w:rFonts w:ascii="Arial" w:hAnsi="Arial" w:cs="Arial"/>
          <w:sz w:val="17"/>
          <w:szCs w:val="17"/>
        </w:rPr>
      </w:pPr>
    </w:p>
    <w:p w14:paraId="1AA5F825" w14:textId="77777777" w:rsidR="000330D7" w:rsidRPr="00473B60" w:rsidRDefault="000330D7" w:rsidP="000330D7">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6C2D5C03" w14:textId="77777777" w:rsidR="000330D7" w:rsidRPr="00473B60" w:rsidRDefault="000330D7" w:rsidP="000330D7">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32FBE40" w14:textId="77777777" w:rsidR="000330D7" w:rsidRPr="00BA3045" w:rsidRDefault="000330D7" w:rsidP="000330D7">
      <w:pPr>
        <w:ind w:right="-94"/>
        <w:jc w:val="both"/>
        <w:rPr>
          <w:rFonts w:ascii="Arial" w:hAnsi="Arial" w:cs="Arial"/>
          <w:sz w:val="14"/>
          <w:szCs w:val="14"/>
        </w:rPr>
      </w:pPr>
    </w:p>
    <w:p w14:paraId="79A26B19"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0079DE">
        <w:rPr>
          <w:rFonts w:ascii="Arial" w:hAnsi="Arial" w:cs="Arial"/>
          <w:sz w:val="17"/>
          <w:szCs w:val="17"/>
          <w:highlight w:val="lightGray"/>
        </w:rPr>
        <w:t>(</w:t>
      </w:r>
      <w:r w:rsidRPr="000079DE">
        <w:rPr>
          <w:rFonts w:ascii="Arial" w:hAnsi="Arial" w:cs="Arial"/>
          <w:sz w:val="17"/>
          <w:szCs w:val="17"/>
          <w:highlight w:val="lightGray"/>
          <w:u w:val="single"/>
        </w:rPr>
        <w:t>número</w:t>
      </w:r>
      <w:r w:rsidRPr="000079DE">
        <w:rPr>
          <w:rFonts w:ascii="Arial" w:hAnsi="Arial" w:cs="Arial"/>
          <w:sz w:val="17"/>
          <w:szCs w:val="17"/>
          <w:highlight w:val="lightGray"/>
        </w:rPr>
        <w:t>)</w:t>
      </w:r>
      <w:r w:rsidRPr="00473B60">
        <w:rPr>
          <w:rFonts w:ascii="Arial" w:hAnsi="Arial" w:cs="Arial"/>
          <w:sz w:val="17"/>
          <w:szCs w:val="17"/>
        </w:rPr>
        <w:t xml:space="preserve"> tantos en la Ciudad de México, el </w:t>
      </w:r>
      <w:r w:rsidRPr="000079DE">
        <w:rPr>
          <w:rFonts w:ascii="Arial" w:hAnsi="Arial" w:cs="Arial"/>
          <w:sz w:val="17"/>
          <w:szCs w:val="17"/>
          <w:highlight w:val="lightGray"/>
        </w:rPr>
        <w:t>(</w:t>
      </w:r>
      <w:r w:rsidRPr="000079DE">
        <w:rPr>
          <w:rFonts w:ascii="Arial" w:hAnsi="Arial" w:cs="Arial"/>
          <w:sz w:val="17"/>
          <w:szCs w:val="17"/>
          <w:highlight w:val="lightGray"/>
          <w:u w:val="single"/>
        </w:rPr>
        <w:t>día</w:t>
      </w:r>
      <w:r w:rsidRPr="000079DE">
        <w:rPr>
          <w:rFonts w:ascii="Arial" w:hAnsi="Arial" w:cs="Arial"/>
          <w:sz w:val="17"/>
          <w:szCs w:val="17"/>
          <w:highlight w:val="lightGray"/>
        </w:rPr>
        <w:t>)</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mes)</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año</w:t>
      </w:r>
      <w:r w:rsidRPr="000079DE">
        <w:rPr>
          <w:rFonts w:ascii="Arial" w:hAnsi="Arial" w:cs="Arial"/>
          <w:sz w:val="17"/>
          <w:szCs w:val="17"/>
          <w:highlight w:val="lightGray"/>
        </w:rPr>
        <w:t>)</w:t>
      </w:r>
      <w:r w:rsidRPr="00473B60">
        <w:rPr>
          <w:rFonts w:ascii="Arial" w:hAnsi="Arial" w:cs="Arial"/>
          <w:sz w:val="17"/>
          <w:szCs w:val="17"/>
        </w:rPr>
        <w:t>.</w:t>
      </w:r>
    </w:p>
    <w:p w14:paraId="66F393B8" w14:textId="77777777" w:rsidR="000330D7" w:rsidRPr="00473B60" w:rsidRDefault="000330D7" w:rsidP="000330D7">
      <w:pPr>
        <w:ind w:right="-94"/>
        <w:jc w:val="both"/>
        <w:rPr>
          <w:rFonts w:ascii="Arial" w:hAnsi="Arial" w:cs="Arial"/>
          <w:sz w:val="17"/>
          <w:szCs w:val="17"/>
        </w:rPr>
      </w:pPr>
    </w:p>
    <w:tbl>
      <w:tblPr>
        <w:tblW w:w="9640" w:type="dxa"/>
        <w:tblInd w:w="-34" w:type="dxa"/>
        <w:tblLook w:val="04A0" w:firstRow="1" w:lastRow="0" w:firstColumn="1" w:lastColumn="0" w:noHBand="0" w:noVBand="1"/>
      </w:tblPr>
      <w:tblGrid>
        <w:gridCol w:w="4849"/>
        <w:gridCol w:w="4791"/>
      </w:tblGrid>
      <w:tr w:rsidR="000330D7" w:rsidRPr="00473B60" w14:paraId="2D7FB28B" w14:textId="77777777" w:rsidTr="00B90091">
        <w:tc>
          <w:tcPr>
            <w:tcW w:w="4849" w:type="dxa"/>
            <w:shd w:val="clear" w:color="auto" w:fill="auto"/>
          </w:tcPr>
          <w:p w14:paraId="2976DA94" w14:textId="77777777" w:rsidR="000330D7" w:rsidRPr="00473B60" w:rsidRDefault="000330D7" w:rsidP="00B90091">
            <w:pPr>
              <w:pBdr>
                <w:bottom w:val="single" w:sz="12" w:space="1" w:color="auto"/>
              </w:pBdr>
              <w:jc w:val="center"/>
              <w:rPr>
                <w:rFonts w:ascii="Arial" w:hAnsi="Arial" w:cs="Arial"/>
                <w:sz w:val="17"/>
                <w:szCs w:val="17"/>
              </w:rPr>
            </w:pPr>
            <w:r w:rsidRPr="00473B60">
              <w:rPr>
                <w:rFonts w:ascii="Arial" w:hAnsi="Arial" w:cs="Arial"/>
                <w:sz w:val="17"/>
                <w:szCs w:val="17"/>
              </w:rPr>
              <w:t xml:space="preserve">Por el </w:t>
            </w:r>
            <w:r w:rsidRPr="00473B60">
              <w:rPr>
                <w:rFonts w:ascii="Arial" w:hAnsi="Arial" w:cs="Arial"/>
                <w:b/>
                <w:bCs/>
                <w:sz w:val="17"/>
                <w:szCs w:val="17"/>
              </w:rPr>
              <w:t>“Instituto”</w:t>
            </w:r>
          </w:p>
          <w:p w14:paraId="4FAC2659" w14:textId="77777777" w:rsidR="000330D7" w:rsidRPr="00473B60" w:rsidRDefault="000330D7" w:rsidP="00B90091">
            <w:pPr>
              <w:pBdr>
                <w:bottom w:val="single" w:sz="12" w:space="1" w:color="auto"/>
              </w:pBdr>
              <w:jc w:val="center"/>
              <w:rPr>
                <w:rFonts w:ascii="Arial" w:hAnsi="Arial" w:cs="Arial"/>
                <w:sz w:val="17"/>
                <w:szCs w:val="17"/>
              </w:rPr>
            </w:pPr>
          </w:p>
          <w:p w14:paraId="1A480238" w14:textId="77777777" w:rsidR="000330D7" w:rsidRPr="00473B60" w:rsidRDefault="000330D7" w:rsidP="00B90091">
            <w:pPr>
              <w:pBdr>
                <w:bottom w:val="single" w:sz="12" w:space="1" w:color="auto"/>
              </w:pBdr>
              <w:jc w:val="center"/>
              <w:rPr>
                <w:rFonts w:ascii="Arial" w:hAnsi="Arial" w:cs="Arial"/>
                <w:sz w:val="17"/>
                <w:szCs w:val="17"/>
              </w:rPr>
            </w:pPr>
          </w:p>
          <w:p w14:paraId="5789E8AC" w14:textId="77777777" w:rsidR="000330D7" w:rsidRPr="00473B60" w:rsidRDefault="000330D7" w:rsidP="00B90091">
            <w:pPr>
              <w:tabs>
                <w:tab w:val="left" w:pos="581"/>
                <w:tab w:val="center" w:pos="2727"/>
              </w:tabs>
              <w:jc w:val="center"/>
              <w:rPr>
                <w:rFonts w:ascii="Arial" w:hAnsi="Arial" w:cs="Arial"/>
                <w:sz w:val="17"/>
                <w:szCs w:val="17"/>
              </w:rPr>
            </w:pPr>
            <w:r w:rsidRPr="00473B60">
              <w:rPr>
                <w:rFonts w:ascii="Arial" w:hAnsi="Arial" w:cs="Arial"/>
                <w:b/>
                <w:sz w:val="17"/>
                <w:szCs w:val="17"/>
              </w:rPr>
              <w:t>Si aplica: Licenciado Bogart Cristóbal Montiel Reyna</w:t>
            </w:r>
            <w:r w:rsidRPr="00473B60">
              <w:rPr>
                <w:rFonts w:ascii="Arial" w:hAnsi="Arial" w:cs="Arial"/>
                <w:sz w:val="17"/>
                <w:szCs w:val="17"/>
              </w:rPr>
              <w:t xml:space="preserve"> </w:t>
            </w:r>
          </w:p>
          <w:p w14:paraId="60AFEF84" w14:textId="77777777" w:rsidR="000330D7" w:rsidRPr="00473B60" w:rsidRDefault="000330D7" w:rsidP="00B90091">
            <w:pPr>
              <w:tabs>
                <w:tab w:val="left" w:pos="581"/>
                <w:tab w:val="center" w:pos="2727"/>
              </w:tabs>
              <w:jc w:val="center"/>
              <w:rPr>
                <w:rFonts w:ascii="Arial" w:hAnsi="Arial" w:cs="Arial"/>
                <w:b/>
                <w:sz w:val="17"/>
                <w:szCs w:val="17"/>
              </w:rPr>
            </w:pPr>
            <w:r w:rsidRPr="00473B60">
              <w:rPr>
                <w:rFonts w:ascii="Arial" w:hAnsi="Arial" w:cs="Arial"/>
                <w:sz w:val="17"/>
                <w:szCs w:val="17"/>
              </w:rPr>
              <w:t>Director Ejecutivo de Administración</w:t>
            </w:r>
          </w:p>
          <w:p w14:paraId="58847D68" w14:textId="77777777" w:rsidR="000330D7" w:rsidRPr="00473B60" w:rsidRDefault="000330D7" w:rsidP="00B90091">
            <w:pPr>
              <w:tabs>
                <w:tab w:val="left" w:pos="581"/>
                <w:tab w:val="center" w:pos="2727"/>
              </w:tabs>
              <w:jc w:val="center"/>
              <w:rPr>
                <w:rFonts w:ascii="Arial" w:hAnsi="Arial" w:cs="Arial"/>
                <w:sz w:val="17"/>
                <w:szCs w:val="17"/>
              </w:rPr>
            </w:pPr>
            <w:r w:rsidRPr="00473B60">
              <w:rPr>
                <w:rFonts w:ascii="Arial" w:hAnsi="Arial" w:cs="Arial"/>
                <w:b/>
                <w:sz w:val="17"/>
                <w:szCs w:val="17"/>
              </w:rPr>
              <w:t>Apoderado Legal</w:t>
            </w:r>
          </w:p>
          <w:p w14:paraId="6DCBF28B" w14:textId="77777777" w:rsidR="000330D7" w:rsidRPr="00473B60" w:rsidRDefault="000330D7" w:rsidP="00B90091">
            <w:pPr>
              <w:pBdr>
                <w:bottom w:val="single" w:sz="12" w:space="1" w:color="auto"/>
              </w:pBdr>
              <w:jc w:val="center"/>
              <w:rPr>
                <w:rFonts w:ascii="Arial" w:hAnsi="Arial" w:cs="Arial"/>
                <w:sz w:val="17"/>
                <w:szCs w:val="17"/>
              </w:rPr>
            </w:pPr>
          </w:p>
          <w:p w14:paraId="4424B0B0" w14:textId="77777777" w:rsidR="000330D7" w:rsidRPr="00473B60" w:rsidRDefault="000330D7" w:rsidP="00B90091">
            <w:pPr>
              <w:tabs>
                <w:tab w:val="left" w:pos="581"/>
                <w:tab w:val="center" w:pos="2727"/>
              </w:tabs>
              <w:jc w:val="center"/>
              <w:rPr>
                <w:rFonts w:ascii="Arial" w:hAnsi="Arial" w:cs="Arial"/>
                <w:b/>
                <w:sz w:val="17"/>
                <w:szCs w:val="17"/>
              </w:rPr>
            </w:pPr>
            <w:r w:rsidRPr="00473B60">
              <w:rPr>
                <w:rFonts w:ascii="Arial" w:hAnsi="Arial" w:cs="Arial"/>
                <w:b/>
                <w:sz w:val="17"/>
                <w:szCs w:val="17"/>
              </w:rPr>
              <w:t>Licenciado José Carlos Ayluardo Yeo</w:t>
            </w:r>
          </w:p>
          <w:p w14:paraId="4E9B22E2" w14:textId="77777777" w:rsidR="000330D7" w:rsidRPr="00473B60" w:rsidRDefault="000330D7" w:rsidP="00B90091">
            <w:pPr>
              <w:tabs>
                <w:tab w:val="left" w:pos="581"/>
                <w:tab w:val="center" w:pos="2727"/>
              </w:tabs>
              <w:jc w:val="center"/>
              <w:rPr>
                <w:rFonts w:ascii="Arial" w:hAnsi="Arial" w:cs="Arial"/>
                <w:sz w:val="17"/>
                <w:szCs w:val="17"/>
              </w:rPr>
            </w:pPr>
            <w:r w:rsidRPr="00473B60">
              <w:rPr>
                <w:rFonts w:ascii="Arial" w:hAnsi="Arial" w:cs="Arial"/>
                <w:sz w:val="17"/>
                <w:szCs w:val="17"/>
              </w:rPr>
              <w:t>Director de Recursos Materiales y Servicios</w:t>
            </w:r>
          </w:p>
          <w:p w14:paraId="309614DD" w14:textId="77777777" w:rsidR="000330D7" w:rsidRPr="00473B60" w:rsidRDefault="000330D7" w:rsidP="00B90091">
            <w:pPr>
              <w:pBdr>
                <w:bottom w:val="single" w:sz="12" w:space="1" w:color="auto"/>
              </w:pBdr>
              <w:jc w:val="center"/>
              <w:rPr>
                <w:rFonts w:ascii="Arial" w:hAnsi="Arial" w:cs="Arial"/>
                <w:sz w:val="17"/>
                <w:szCs w:val="17"/>
              </w:rPr>
            </w:pPr>
          </w:p>
          <w:p w14:paraId="08AB372F" w14:textId="77777777" w:rsidR="000330D7" w:rsidRPr="00473B60" w:rsidRDefault="000330D7" w:rsidP="00B90091">
            <w:pPr>
              <w:pBdr>
                <w:bottom w:val="single" w:sz="12" w:space="1" w:color="auto"/>
              </w:pBdr>
              <w:jc w:val="center"/>
              <w:rPr>
                <w:rFonts w:ascii="Arial" w:hAnsi="Arial" w:cs="Arial"/>
                <w:sz w:val="17"/>
                <w:szCs w:val="17"/>
              </w:rPr>
            </w:pPr>
          </w:p>
          <w:p w14:paraId="2B70B1D5" w14:textId="77777777" w:rsidR="000330D7" w:rsidRPr="00473B60" w:rsidRDefault="000330D7" w:rsidP="00B90091">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1D631538" w14:textId="77777777" w:rsidR="000330D7" w:rsidRPr="00473B60" w:rsidRDefault="000330D7" w:rsidP="00B90091">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7D31BAD7" w14:textId="77777777" w:rsidR="000330D7" w:rsidRPr="00473B60" w:rsidRDefault="000330D7" w:rsidP="00B90091">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Administrador del Contrato</w:t>
            </w:r>
          </w:p>
          <w:p w14:paraId="77D9BE77" w14:textId="77777777" w:rsidR="000330D7" w:rsidRPr="00473B60" w:rsidRDefault="000330D7" w:rsidP="00B90091">
            <w:pPr>
              <w:tabs>
                <w:tab w:val="left" w:pos="581"/>
                <w:tab w:val="center" w:pos="2727"/>
              </w:tabs>
              <w:jc w:val="center"/>
              <w:rPr>
                <w:rFonts w:ascii="Arial" w:hAnsi="Arial" w:cs="Arial"/>
                <w:sz w:val="17"/>
                <w:szCs w:val="17"/>
              </w:rPr>
            </w:pPr>
          </w:p>
          <w:p w14:paraId="776CDEE0" w14:textId="77777777" w:rsidR="000330D7" w:rsidRPr="00473B60" w:rsidRDefault="000330D7" w:rsidP="00B90091">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26AF3D20" w14:textId="77777777" w:rsidR="000330D7" w:rsidRPr="00473B60" w:rsidRDefault="000330D7" w:rsidP="00B90091">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2BC8B0F2" w14:textId="77777777" w:rsidR="000330D7" w:rsidRPr="00473B60" w:rsidRDefault="000330D7" w:rsidP="00B90091">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Supervisor del Contrato</w:t>
            </w:r>
          </w:p>
          <w:p w14:paraId="4D38EFDB" w14:textId="77777777" w:rsidR="000330D7" w:rsidRPr="00473B60" w:rsidRDefault="000330D7" w:rsidP="00B90091">
            <w:pPr>
              <w:tabs>
                <w:tab w:val="left" w:pos="581"/>
                <w:tab w:val="center" w:pos="2727"/>
              </w:tabs>
              <w:jc w:val="center"/>
              <w:rPr>
                <w:rFonts w:ascii="Arial" w:hAnsi="Arial" w:cs="Arial"/>
                <w:b/>
                <w:sz w:val="17"/>
                <w:szCs w:val="17"/>
              </w:rPr>
            </w:pPr>
          </w:p>
        </w:tc>
        <w:tc>
          <w:tcPr>
            <w:tcW w:w="4791" w:type="dxa"/>
            <w:shd w:val="clear" w:color="auto" w:fill="auto"/>
          </w:tcPr>
          <w:p w14:paraId="1C568A63" w14:textId="77777777" w:rsidR="000330D7" w:rsidRPr="00473B60" w:rsidRDefault="000330D7" w:rsidP="00B90091">
            <w:pPr>
              <w:ind w:right="5"/>
              <w:jc w:val="center"/>
              <w:rPr>
                <w:rFonts w:ascii="Arial" w:hAnsi="Arial" w:cs="Arial"/>
                <w:b/>
                <w:sz w:val="17"/>
                <w:szCs w:val="17"/>
              </w:rPr>
            </w:pPr>
            <w:r w:rsidRPr="00473B60">
              <w:rPr>
                <w:rFonts w:ascii="Arial" w:hAnsi="Arial" w:cs="Arial"/>
                <w:sz w:val="17"/>
                <w:szCs w:val="17"/>
              </w:rPr>
              <w:t xml:space="preserve">Por el </w:t>
            </w:r>
            <w:r w:rsidRPr="00473B60">
              <w:rPr>
                <w:rFonts w:ascii="Arial" w:hAnsi="Arial" w:cs="Arial"/>
                <w:b/>
                <w:bCs/>
                <w:sz w:val="17"/>
                <w:szCs w:val="17"/>
              </w:rPr>
              <w:t>“Proveedor”</w:t>
            </w:r>
          </w:p>
          <w:p w14:paraId="3F07CC09" w14:textId="77777777" w:rsidR="000330D7" w:rsidRPr="00473B60" w:rsidRDefault="000330D7" w:rsidP="00B90091">
            <w:pPr>
              <w:ind w:right="5"/>
              <w:jc w:val="center"/>
              <w:rPr>
                <w:rFonts w:ascii="Arial" w:hAnsi="Arial" w:cs="Arial"/>
                <w:sz w:val="17"/>
                <w:szCs w:val="17"/>
              </w:rPr>
            </w:pPr>
          </w:p>
          <w:p w14:paraId="292B4778" w14:textId="77777777" w:rsidR="000330D7" w:rsidRPr="00473B60" w:rsidRDefault="000330D7" w:rsidP="00B90091">
            <w:pPr>
              <w:pBdr>
                <w:bottom w:val="single" w:sz="12" w:space="1" w:color="auto"/>
              </w:pBdr>
              <w:ind w:right="5"/>
              <w:jc w:val="center"/>
              <w:rPr>
                <w:rFonts w:ascii="Arial" w:hAnsi="Arial" w:cs="Arial"/>
                <w:sz w:val="17"/>
                <w:szCs w:val="17"/>
              </w:rPr>
            </w:pPr>
          </w:p>
          <w:p w14:paraId="7C618408" w14:textId="77777777" w:rsidR="000330D7" w:rsidRPr="00473B60" w:rsidRDefault="000330D7" w:rsidP="00B90091">
            <w:pPr>
              <w:ind w:right="5"/>
              <w:jc w:val="center"/>
              <w:rPr>
                <w:rFonts w:ascii="Arial" w:hAnsi="Arial" w:cs="Arial"/>
                <w:b/>
                <w:sz w:val="17"/>
                <w:szCs w:val="17"/>
              </w:rPr>
            </w:pPr>
            <w:r w:rsidRPr="00473B60">
              <w:rPr>
                <w:rFonts w:ascii="Arial" w:hAnsi="Arial" w:cs="Arial"/>
                <w:b/>
                <w:sz w:val="17"/>
                <w:szCs w:val="17"/>
              </w:rPr>
              <w:t>C. (</w:t>
            </w:r>
            <w:r w:rsidRPr="00473B60">
              <w:rPr>
                <w:rFonts w:ascii="Arial" w:hAnsi="Arial" w:cs="Arial"/>
                <w:b/>
                <w:sz w:val="17"/>
                <w:szCs w:val="17"/>
                <w:u w:val="single"/>
              </w:rPr>
              <w:t>Nombre</w:t>
            </w:r>
            <w:r w:rsidRPr="00473B60">
              <w:rPr>
                <w:rFonts w:ascii="Arial" w:hAnsi="Arial" w:cs="Arial"/>
                <w:b/>
                <w:sz w:val="17"/>
                <w:szCs w:val="17"/>
              </w:rPr>
              <w:t>)</w:t>
            </w:r>
          </w:p>
          <w:p w14:paraId="44132503" w14:textId="77777777" w:rsidR="000330D7" w:rsidRPr="00473B60" w:rsidRDefault="000330D7" w:rsidP="00B90091">
            <w:pPr>
              <w:ind w:right="5"/>
              <w:jc w:val="center"/>
              <w:rPr>
                <w:rFonts w:ascii="Arial" w:hAnsi="Arial" w:cs="Arial"/>
                <w:b/>
                <w:sz w:val="17"/>
                <w:szCs w:val="17"/>
              </w:rPr>
            </w:pPr>
            <w:r w:rsidRPr="00473B60">
              <w:rPr>
                <w:rFonts w:ascii="Arial" w:hAnsi="Arial" w:cs="Arial"/>
                <w:b/>
                <w:sz w:val="17"/>
                <w:szCs w:val="17"/>
              </w:rPr>
              <w:t>(</w:t>
            </w:r>
            <w:r w:rsidRPr="00473B60">
              <w:rPr>
                <w:rFonts w:ascii="Arial" w:hAnsi="Arial" w:cs="Arial"/>
                <w:b/>
                <w:sz w:val="17"/>
                <w:szCs w:val="17"/>
                <w:u w:val="single"/>
              </w:rPr>
              <w:t>si aplica</w:t>
            </w:r>
            <w:r w:rsidRPr="00473B60">
              <w:rPr>
                <w:rFonts w:ascii="Arial" w:hAnsi="Arial" w:cs="Arial"/>
                <w:b/>
                <w:sz w:val="17"/>
                <w:szCs w:val="17"/>
              </w:rPr>
              <w:t xml:space="preserve">: </w:t>
            </w:r>
            <w:r w:rsidRPr="00473B60">
              <w:rPr>
                <w:rFonts w:ascii="Arial" w:hAnsi="Arial" w:cs="Arial"/>
                <w:b/>
                <w:sz w:val="17"/>
                <w:szCs w:val="17"/>
                <w:u w:val="single"/>
              </w:rPr>
              <w:t>Representante o Apoderado Legal</w:t>
            </w:r>
            <w:r w:rsidRPr="00473B60">
              <w:rPr>
                <w:rFonts w:ascii="Arial" w:hAnsi="Arial" w:cs="Arial"/>
                <w:b/>
                <w:sz w:val="17"/>
                <w:szCs w:val="17"/>
              </w:rPr>
              <w:t>)</w:t>
            </w:r>
          </w:p>
        </w:tc>
      </w:tr>
    </w:tbl>
    <w:p w14:paraId="16F138CB" w14:textId="77777777" w:rsidR="000330D7" w:rsidRPr="00473B60" w:rsidRDefault="000330D7" w:rsidP="000330D7">
      <w:pPr>
        <w:rPr>
          <w:rFonts w:ascii="Arial" w:hAnsi="Arial" w:cs="Arial"/>
          <w:sz w:val="17"/>
          <w:szCs w:val="17"/>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0079DE">
        <w:rPr>
          <w:rFonts w:ascii="Arial" w:hAnsi="Arial" w:cs="Arial"/>
          <w:b/>
          <w:sz w:val="17"/>
          <w:szCs w:val="17"/>
          <w:highlight w:val="lightGray"/>
          <w:u w:val="single"/>
        </w:rPr>
        <w:t xml:space="preserve"> (número de contrato)</w:t>
      </w:r>
      <w:r w:rsidRPr="000079DE">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0079DE">
        <w:rPr>
          <w:rFonts w:ascii="Arial" w:hAnsi="Arial" w:cs="Arial"/>
          <w:sz w:val="17"/>
          <w:szCs w:val="17"/>
          <w:highlight w:val="lightGray"/>
          <w:u w:val="single"/>
        </w:rPr>
        <w:t>(empresa o nombre de la persona física)</w:t>
      </w:r>
      <w:r w:rsidRPr="00473B60">
        <w:rPr>
          <w:rFonts w:ascii="Arial" w:hAnsi="Arial" w:cs="Arial"/>
          <w:sz w:val="17"/>
          <w:szCs w:val="17"/>
          <w:u w:val="single"/>
        </w:rPr>
        <w:t>.</w:t>
      </w:r>
    </w:p>
    <w:p w14:paraId="3F1C835C" w14:textId="77777777" w:rsidR="000330D7" w:rsidRPr="0027305A" w:rsidRDefault="000330D7" w:rsidP="000330D7">
      <w:pPr>
        <w:jc w:val="both"/>
        <w:rPr>
          <w:rFonts w:ascii="Arial" w:hAnsi="Arial" w:cs="Arial"/>
          <w:color w:val="666699"/>
          <w:kern w:val="32"/>
          <w:sz w:val="18"/>
          <w:szCs w:val="18"/>
        </w:rPr>
      </w:pPr>
    </w:p>
    <w:p w14:paraId="005A2E03" w14:textId="43E8426E" w:rsidR="001F30AA" w:rsidRDefault="001F30AA" w:rsidP="001F30AA">
      <w:pPr>
        <w:jc w:val="both"/>
        <w:rPr>
          <w:rFonts w:ascii="Arial" w:hAnsi="Arial" w:cs="Arial"/>
          <w:color w:val="666699"/>
          <w:kern w:val="32"/>
          <w:sz w:val="18"/>
          <w:szCs w:val="18"/>
        </w:rPr>
      </w:pPr>
    </w:p>
    <w:p w14:paraId="40493FEA" w14:textId="5525D890" w:rsidR="000330D7" w:rsidRDefault="000330D7" w:rsidP="001F30AA">
      <w:pPr>
        <w:jc w:val="both"/>
        <w:rPr>
          <w:rFonts w:ascii="Arial" w:hAnsi="Arial" w:cs="Arial"/>
          <w:color w:val="666699"/>
          <w:kern w:val="32"/>
          <w:sz w:val="18"/>
          <w:szCs w:val="18"/>
        </w:rPr>
      </w:pPr>
    </w:p>
    <w:p w14:paraId="27F1DD03" w14:textId="0D7BF9A1" w:rsidR="000330D7" w:rsidRDefault="000330D7" w:rsidP="001F30AA">
      <w:pPr>
        <w:jc w:val="both"/>
        <w:rPr>
          <w:rFonts w:ascii="Arial" w:hAnsi="Arial" w:cs="Arial"/>
          <w:color w:val="666699"/>
          <w:kern w:val="32"/>
          <w:sz w:val="18"/>
          <w:szCs w:val="18"/>
        </w:rPr>
      </w:pPr>
    </w:p>
    <w:p w14:paraId="68244285" w14:textId="53D5AEFC" w:rsidR="000330D7" w:rsidRDefault="000330D7" w:rsidP="001F30AA">
      <w:pPr>
        <w:jc w:val="both"/>
        <w:rPr>
          <w:rFonts w:ascii="Arial" w:hAnsi="Arial" w:cs="Arial"/>
          <w:color w:val="666699"/>
          <w:kern w:val="32"/>
          <w:sz w:val="18"/>
          <w:szCs w:val="18"/>
        </w:rPr>
      </w:pPr>
    </w:p>
    <w:p w14:paraId="47A6E79E" w14:textId="6AAA4B47" w:rsidR="000330D7" w:rsidRDefault="000330D7" w:rsidP="001F30AA">
      <w:pPr>
        <w:jc w:val="both"/>
        <w:rPr>
          <w:rFonts w:ascii="Arial" w:hAnsi="Arial" w:cs="Arial"/>
          <w:color w:val="666699"/>
          <w:kern w:val="32"/>
          <w:sz w:val="18"/>
          <w:szCs w:val="18"/>
        </w:rPr>
      </w:pPr>
    </w:p>
    <w:p w14:paraId="2216DD27" w14:textId="6CE372C3" w:rsidR="000330D7" w:rsidRDefault="000330D7" w:rsidP="001F30AA">
      <w:pPr>
        <w:jc w:val="both"/>
        <w:rPr>
          <w:rFonts w:ascii="Arial" w:hAnsi="Arial" w:cs="Arial"/>
          <w:color w:val="666699"/>
          <w:kern w:val="32"/>
          <w:sz w:val="18"/>
          <w:szCs w:val="18"/>
        </w:rPr>
      </w:pPr>
    </w:p>
    <w:p w14:paraId="6CB69B19" w14:textId="1BE01716" w:rsidR="000330D7" w:rsidRDefault="000330D7" w:rsidP="001F30AA">
      <w:pPr>
        <w:jc w:val="both"/>
        <w:rPr>
          <w:rFonts w:ascii="Arial" w:hAnsi="Arial" w:cs="Arial"/>
          <w:color w:val="666699"/>
          <w:kern w:val="32"/>
          <w:sz w:val="18"/>
          <w:szCs w:val="18"/>
        </w:rPr>
      </w:pPr>
    </w:p>
    <w:p w14:paraId="7EE264A8" w14:textId="18BF1B44" w:rsidR="000330D7" w:rsidRDefault="000330D7" w:rsidP="001F30AA">
      <w:pPr>
        <w:jc w:val="both"/>
        <w:rPr>
          <w:rFonts w:ascii="Arial" w:hAnsi="Arial" w:cs="Arial"/>
          <w:color w:val="666699"/>
          <w:kern w:val="32"/>
          <w:sz w:val="18"/>
          <w:szCs w:val="18"/>
        </w:rPr>
      </w:pPr>
    </w:p>
    <w:p w14:paraId="7685B0C7" w14:textId="77777777" w:rsidR="000330D7" w:rsidRPr="0027305A" w:rsidRDefault="000330D7" w:rsidP="001F30AA">
      <w:pPr>
        <w:jc w:val="both"/>
        <w:rPr>
          <w:rFonts w:ascii="Arial" w:hAnsi="Arial" w:cs="Arial"/>
          <w:color w:val="666699"/>
          <w:kern w:val="32"/>
          <w:sz w:val="18"/>
          <w:szCs w:val="18"/>
        </w:rPr>
      </w:pPr>
    </w:p>
    <w:p w14:paraId="67EFFC31" w14:textId="77777777" w:rsidR="00EA7D6E" w:rsidRPr="0071788A" w:rsidRDefault="00EA7D6E" w:rsidP="00EA7D6E">
      <w:pPr>
        <w:pStyle w:val="Ttulo1"/>
        <w:spacing w:before="240" w:after="60"/>
        <w:rPr>
          <w:rFonts w:cs="Arial"/>
          <w:color w:val="CC0066"/>
          <w:kern w:val="32"/>
          <w:sz w:val="32"/>
          <w:szCs w:val="32"/>
        </w:rPr>
      </w:pPr>
      <w:bookmarkStart w:id="1164" w:name="_Toc512432288"/>
      <w:bookmarkStart w:id="1165" w:name="_Toc23958055"/>
      <w:r w:rsidRPr="0071788A">
        <w:rPr>
          <w:rFonts w:cs="Arial"/>
          <w:color w:val="CC0066"/>
          <w:kern w:val="32"/>
          <w:sz w:val="32"/>
          <w:szCs w:val="32"/>
        </w:rPr>
        <w:t xml:space="preserve">ANEXO </w:t>
      </w:r>
      <w:r>
        <w:rPr>
          <w:rFonts w:cs="Arial"/>
          <w:color w:val="CC0066"/>
          <w:kern w:val="32"/>
          <w:sz w:val="32"/>
          <w:szCs w:val="32"/>
        </w:rPr>
        <w:t>10</w:t>
      </w:r>
      <w:bookmarkEnd w:id="1164"/>
      <w:bookmarkEnd w:id="1165"/>
    </w:p>
    <w:p w14:paraId="7CAAE4C0" w14:textId="77777777" w:rsidR="00EA7D6E" w:rsidRPr="009D1956" w:rsidRDefault="00EA7D6E" w:rsidP="00EA7D6E">
      <w:pPr>
        <w:rPr>
          <w:sz w:val="16"/>
          <w:szCs w:val="16"/>
        </w:rPr>
      </w:pPr>
    </w:p>
    <w:p w14:paraId="4E7D0B79" w14:textId="69B9638B" w:rsidR="0044599B" w:rsidRPr="0027305A" w:rsidRDefault="0044599B" w:rsidP="0044599B">
      <w:pPr>
        <w:pStyle w:val="Ttulo1"/>
        <w:shd w:val="clear" w:color="auto" w:fill="D9D9D9" w:themeFill="background1" w:themeFillShade="D9"/>
        <w:rPr>
          <w:rFonts w:cs="Arial"/>
          <w:kern w:val="32"/>
          <w:sz w:val="28"/>
          <w:szCs w:val="32"/>
        </w:rPr>
      </w:pPr>
      <w:bookmarkStart w:id="1166" w:name="_Toc452121432"/>
      <w:bookmarkStart w:id="1167" w:name="_Toc464498351"/>
      <w:bookmarkStart w:id="1168" w:name="_Toc464498757"/>
      <w:bookmarkStart w:id="1169" w:name="_Toc487209370"/>
      <w:bookmarkStart w:id="1170" w:name="_Toc488428684"/>
      <w:bookmarkStart w:id="1171" w:name="_Toc491181010"/>
      <w:bookmarkStart w:id="1172" w:name="_Toc492377972"/>
      <w:bookmarkStart w:id="1173" w:name="_Toc493501676"/>
      <w:bookmarkStart w:id="1174" w:name="_Toc494211634"/>
      <w:bookmarkStart w:id="1175" w:name="_Toc496883370"/>
      <w:bookmarkStart w:id="1176" w:name="_Toc498523252"/>
      <w:bookmarkStart w:id="1177" w:name="_Toc505704936"/>
      <w:bookmarkStart w:id="1178" w:name="_Toc510612373"/>
      <w:bookmarkStart w:id="1179" w:name="_Toc3539038"/>
      <w:bookmarkStart w:id="1180" w:name="_Toc23410290"/>
      <w:bookmarkStart w:id="1181" w:name="_Toc23958056"/>
      <w:bookmarkEnd w:id="1162"/>
      <w:bookmarkEnd w:id="1163"/>
      <w:r w:rsidRPr="0027305A">
        <w:rPr>
          <w:rFonts w:cs="Arial"/>
          <w:kern w:val="32"/>
          <w:sz w:val="28"/>
          <w:szCs w:val="32"/>
        </w:rPr>
        <w:t>Registro de participación</w:t>
      </w:r>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p>
    <w:p w14:paraId="2E2E05E3" w14:textId="2631DC26" w:rsidR="0044599B" w:rsidRPr="0027305A" w:rsidRDefault="008D68F8" w:rsidP="0044599B">
      <w:pPr>
        <w:pStyle w:val="E4"/>
        <w:ind w:left="0"/>
        <w:jc w:val="center"/>
        <w:rPr>
          <w:rFonts w:cs="Arial"/>
          <w:b/>
          <w:bCs/>
          <w:sz w:val="16"/>
          <w:szCs w:val="16"/>
          <w:lang w:val="es-MX"/>
        </w:rPr>
      </w:pPr>
      <w:r>
        <w:rPr>
          <w:rFonts w:cs="Arial"/>
          <w:b/>
          <w:bCs/>
          <w:noProof/>
          <w:sz w:val="16"/>
          <w:szCs w:val="16"/>
          <w:lang w:val="en-US" w:eastAsia="en-US"/>
        </w:rPr>
        <mc:AlternateContent>
          <mc:Choice Requires="wpg">
            <w:drawing>
              <wp:anchor distT="0" distB="0" distL="114300" distR="114300" simplePos="0" relativeHeight="251668992" behindDoc="0" locked="0" layoutInCell="1" allowOverlap="1" wp14:anchorId="05B05D32" wp14:editId="67B139C2">
                <wp:simplePos x="0" y="0"/>
                <wp:positionH relativeFrom="column">
                  <wp:posOffset>-356870</wp:posOffset>
                </wp:positionH>
                <wp:positionV relativeFrom="paragraph">
                  <wp:posOffset>105410</wp:posOffset>
                </wp:positionV>
                <wp:extent cx="6496685" cy="7029450"/>
                <wp:effectExtent l="0" t="0" r="18415" b="19050"/>
                <wp:wrapNone/>
                <wp:docPr id="19" name="Grupo 19"/>
                <wp:cNvGraphicFramePr/>
                <a:graphic xmlns:a="http://schemas.openxmlformats.org/drawingml/2006/main">
                  <a:graphicData uri="http://schemas.microsoft.com/office/word/2010/wordprocessingGroup">
                    <wpg:wgp>
                      <wpg:cNvGrpSpPr/>
                      <wpg:grpSpPr>
                        <a:xfrm>
                          <a:off x="0" y="0"/>
                          <a:ext cx="6496685" cy="7029450"/>
                          <a:chOff x="0" y="-70230"/>
                          <a:chExt cx="6496685" cy="7018638"/>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1B0485" w14:textId="39FFF206" w:rsidR="00EC1B5C" w:rsidRPr="0034406B" w:rsidRDefault="00EC1B5C"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EC1B5C" w:rsidRPr="0034406B" w:rsidRDefault="00EC1B5C" w:rsidP="009953D8">
                              <w:pPr>
                                <w:jc w:val="center"/>
                                <w:rPr>
                                  <w:rFonts w:ascii="Arial" w:hAnsi="Arial" w:cs="Arial"/>
                                  <w:b/>
                                  <w:sz w:val="18"/>
                                  <w:szCs w:val="24"/>
                                </w:rPr>
                              </w:pPr>
                            </w:p>
                            <w:p w14:paraId="72A492E4" w14:textId="62538BB4" w:rsidR="00EC1B5C" w:rsidRPr="007E4294" w:rsidRDefault="00EC1B5C" w:rsidP="009953D8">
                              <w:pPr>
                                <w:jc w:val="center"/>
                                <w:rPr>
                                  <w:rFonts w:ascii="Arial" w:hAnsi="Arial" w:cs="Arial"/>
                                  <w:b/>
                                  <w:szCs w:val="24"/>
                                </w:rPr>
                              </w:pPr>
                              <w:r>
                                <w:rPr>
                                  <w:rFonts w:ascii="Arial" w:hAnsi="Arial" w:cs="Arial"/>
                                  <w:b/>
                                  <w:szCs w:val="24"/>
                                </w:rPr>
                                <w:t>No. LP-INE-____/2020</w:t>
                              </w:r>
                            </w:p>
                            <w:p w14:paraId="2EA4188F" w14:textId="77777777" w:rsidR="00EC1B5C" w:rsidRPr="0034406B" w:rsidRDefault="00EC1B5C" w:rsidP="009953D8">
                              <w:pPr>
                                <w:jc w:val="center"/>
                                <w:rPr>
                                  <w:rFonts w:ascii="Arial" w:hAnsi="Arial" w:cs="Arial"/>
                                  <w:b/>
                                  <w:sz w:val="18"/>
                                  <w:szCs w:val="24"/>
                                </w:rPr>
                              </w:pPr>
                            </w:p>
                            <w:p w14:paraId="684EF6CB" w14:textId="77777777" w:rsidR="00EC1B5C" w:rsidRPr="006D69A0" w:rsidRDefault="00EC1B5C"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0" y="-70230"/>
                            <a:ext cx="6496685" cy="7018638"/>
                            <a:chOff x="0" y="-70230"/>
                            <a:chExt cx="6496685" cy="7018638"/>
                          </a:xfrm>
                        </wpg:grpSpPr>
                        <wps:wsp>
                          <wps:cNvPr id="22" name="Rectangle 68"/>
                          <wps:cNvSpPr>
                            <a:spLocks noChangeArrowheads="1"/>
                          </wps:cNvSpPr>
                          <wps:spPr bwMode="auto">
                            <a:xfrm>
                              <a:off x="0" y="-7023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05B05D32" id="Grupo 19" o:spid="_x0000_s1028" style="position:absolute;left:0;text-align:left;margin-left:-28.1pt;margin-top:8.3pt;width:511.55pt;height:553.5pt;z-index:251668992;mso-width-relative:margin;mso-height-relative:margin" coordorigin=",-702"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">
                <v:shape id="Text Box 67" o:spid="_x0000_s1029"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431B0485" w14:textId="39FFF206" w:rsidR="00EC1B5C" w:rsidRPr="0034406B" w:rsidRDefault="00EC1B5C"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EC1B5C" w:rsidRPr="0034406B" w:rsidRDefault="00EC1B5C" w:rsidP="009953D8">
                        <w:pPr>
                          <w:jc w:val="center"/>
                          <w:rPr>
                            <w:rFonts w:ascii="Arial" w:hAnsi="Arial" w:cs="Arial"/>
                            <w:b/>
                            <w:sz w:val="18"/>
                            <w:szCs w:val="24"/>
                          </w:rPr>
                        </w:pPr>
                      </w:p>
                      <w:p w14:paraId="72A492E4" w14:textId="62538BB4" w:rsidR="00EC1B5C" w:rsidRPr="007E4294" w:rsidRDefault="00EC1B5C" w:rsidP="009953D8">
                        <w:pPr>
                          <w:jc w:val="center"/>
                          <w:rPr>
                            <w:rFonts w:ascii="Arial" w:hAnsi="Arial" w:cs="Arial"/>
                            <w:b/>
                            <w:szCs w:val="24"/>
                          </w:rPr>
                        </w:pPr>
                        <w:r>
                          <w:rPr>
                            <w:rFonts w:ascii="Arial" w:hAnsi="Arial" w:cs="Arial"/>
                            <w:b/>
                            <w:szCs w:val="24"/>
                          </w:rPr>
                          <w:t>No. LP-INE-____/2020</w:t>
                        </w:r>
                      </w:p>
                      <w:p w14:paraId="2EA4188F" w14:textId="77777777" w:rsidR="00EC1B5C" w:rsidRPr="0034406B" w:rsidRDefault="00EC1B5C" w:rsidP="009953D8">
                        <w:pPr>
                          <w:jc w:val="center"/>
                          <w:rPr>
                            <w:rFonts w:ascii="Arial" w:hAnsi="Arial" w:cs="Arial"/>
                            <w:b/>
                            <w:sz w:val="18"/>
                            <w:szCs w:val="24"/>
                          </w:rPr>
                        </w:pPr>
                      </w:p>
                      <w:p w14:paraId="684EF6CB" w14:textId="77777777" w:rsidR="00EC1B5C" w:rsidRPr="006D69A0" w:rsidRDefault="00EC1B5C"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30" style="position:absolute;top:-702;width:64966;height:70186" coordorigin=",-702"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31" style="position:absolute;top:-702;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G CONTAMXS- INST.png" o:spid="_x0000_s1032"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22" o:title="LG CONTAMXS- INST"/>
                  </v:shape>
                </v:group>
              </v:group>
            </w:pict>
          </mc:Fallback>
        </mc:AlternateContent>
      </w:r>
    </w:p>
    <w:p w14:paraId="36A4A2A4" w14:textId="6AFA7A47" w:rsidR="0044599B" w:rsidRPr="0027305A" w:rsidRDefault="0044599B" w:rsidP="0044599B">
      <w:pPr>
        <w:rPr>
          <w:rFonts w:ascii="Arial" w:hAnsi="Arial" w:cs="Arial"/>
          <w:sz w:val="10"/>
          <w:szCs w:val="10"/>
        </w:rPr>
      </w:pPr>
    </w:p>
    <w:p w14:paraId="65004ADD" w14:textId="4782BF58" w:rsidR="0044599B" w:rsidRPr="0027305A" w:rsidRDefault="0044599B" w:rsidP="0044599B">
      <w:pPr>
        <w:ind w:right="-283" w:hanging="426"/>
        <w:jc w:val="center"/>
        <w:rPr>
          <w:rFonts w:ascii="Arial" w:hAnsi="Arial" w:cs="Arial"/>
        </w:rPr>
      </w:pPr>
      <w:r w:rsidRPr="0027305A">
        <w:rPr>
          <w:rFonts w:ascii="Arial" w:hAnsi="Arial" w:cs="Arial"/>
          <w:noProof/>
          <w:lang w:val="en-US" w:eastAsia="en-US"/>
        </w:rPr>
        <w:drawing>
          <wp:inline distT="0" distB="0" distL="0" distR="0" wp14:anchorId="7FB81930" wp14:editId="7071E4BC">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23">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val="en-US" w:eastAsia="en-US"/>
        </w:rPr>
        <w:drawing>
          <wp:anchor distT="0" distB="0" distL="114300" distR="114300" simplePos="0" relativeHeight="251667968" behindDoc="0" locked="0" layoutInCell="1" allowOverlap="1" wp14:anchorId="47748DE9" wp14:editId="40904835">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5D311F72" w:rsidR="0044599B" w:rsidRPr="0027305A" w:rsidRDefault="009953D8" w:rsidP="0044599B">
      <w:pPr>
        <w:rPr>
          <w:rFonts w:ascii="Arial" w:hAnsi="Arial" w:cs="Arial"/>
          <w:sz w:val="6"/>
        </w:rPr>
      </w:pPr>
      <w:r w:rsidRPr="0027305A">
        <w:rPr>
          <w:rFonts w:ascii="Arial" w:hAnsi="Arial" w:cs="Arial"/>
          <w:b/>
          <w:noProof/>
          <w:lang w:val="en-US" w:eastAsia="en-US"/>
        </w:rPr>
        <mc:AlternateContent>
          <mc:Choice Requires="wpg">
            <w:drawing>
              <wp:anchor distT="0" distB="0" distL="114300" distR="114300" simplePos="0" relativeHeight="251664896" behindDoc="0" locked="0" layoutInCell="1" allowOverlap="1" wp14:anchorId="6E525704" wp14:editId="763C30DF">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67E199" w14:textId="77777777" w:rsidR="00EC1B5C" w:rsidRPr="00BF18F5" w:rsidRDefault="00EC1B5C" w:rsidP="0044599B">
                              <w:pPr>
                                <w:rPr>
                                  <w:rFonts w:ascii="Arial" w:hAnsi="Arial" w:cs="Arial"/>
                                  <w:b/>
                                  <w:sz w:val="8"/>
                                  <w:szCs w:val="8"/>
                                </w:rPr>
                              </w:pPr>
                            </w:p>
                            <w:p w14:paraId="57467236" w14:textId="77777777" w:rsidR="00EC1B5C" w:rsidRPr="00325BBC" w:rsidRDefault="00EC1B5C"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EC1B5C" w:rsidRPr="00BF18F5" w:rsidRDefault="00EC1B5C" w:rsidP="0044599B">
                              <w:pPr>
                                <w:ind w:left="142"/>
                                <w:rPr>
                                  <w:rFonts w:ascii="Arial" w:hAnsi="Arial" w:cs="Arial"/>
                                  <w:b/>
                                  <w:sz w:val="16"/>
                                  <w:szCs w:val="16"/>
                                </w:rPr>
                              </w:pPr>
                            </w:p>
                            <w:p w14:paraId="27B3BE3E" w14:textId="77777777" w:rsidR="00EC1B5C" w:rsidRPr="00325BBC" w:rsidRDefault="00EC1B5C"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EC1B5C" w:rsidRPr="00C81213" w:rsidRDefault="00EC1B5C" w:rsidP="0044599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EC1B5C" w:rsidRPr="008522B7" w:rsidRDefault="00EC1B5C" w:rsidP="0044599B">
                              <w:pPr>
                                <w:rPr>
                                  <w:rFonts w:ascii="Arial" w:hAnsi="Arial" w:cs="Arial"/>
                                  <w:b/>
                                  <w:sz w:val="24"/>
                                  <w:szCs w:val="24"/>
                                </w:rPr>
                              </w:pPr>
                              <w:r>
                                <w:rPr>
                                  <w:rFonts w:ascii="Arial" w:hAnsi="Arial" w:cs="Arial"/>
                                  <w:b/>
                                  <w:sz w:val="24"/>
                                  <w:szCs w:val="24"/>
                                </w:rPr>
                                <w:t>X</w:t>
                              </w:r>
                            </w:p>
                            <w:p w14:paraId="273A5ABA" w14:textId="77777777" w:rsidR="00EC1B5C" w:rsidRPr="008522B7" w:rsidRDefault="00EC1B5C"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525704" id="Group 69" o:spid="_x0000_s1033" style="position:absolute;margin-left:348.1pt;margin-top:.45pt;width:125.3pt;height:50.2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">
                <v:shape id="Text Box 70" o:spid="_x0000_s1034"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2767E199" w14:textId="77777777" w:rsidR="00EC1B5C" w:rsidRPr="00BF18F5" w:rsidRDefault="00EC1B5C" w:rsidP="0044599B">
                        <w:pPr>
                          <w:rPr>
                            <w:rFonts w:ascii="Arial" w:hAnsi="Arial" w:cs="Arial"/>
                            <w:b/>
                            <w:sz w:val="8"/>
                            <w:szCs w:val="8"/>
                          </w:rPr>
                        </w:pPr>
                      </w:p>
                      <w:p w14:paraId="57467236" w14:textId="77777777" w:rsidR="00EC1B5C" w:rsidRPr="00325BBC" w:rsidRDefault="00EC1B5C"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EC1B5C" w:rsidRPr="00BF18F5" w:rsidRDefault="00EC1B5C" w:rsidP="0044599B">
                        <w:pPr>
                          <w:ind w:left="142"/>
                          <w:rPr>
                            <w:rFonts w:ascii="Arial" w:hAnsi="Arial" w:cs="Arial"/>
                            <w:b/>
                            <w:sz w:val="16"/>
                            <w:szCs w:val="16"/>
                          </w:rPr>
                        </w:pPr>
                      </w:p>
                      <w:p w14:paraId="27B3BE3E" w14:textId="77777777" w:rsidR="00EC1B5C" w:rsidRPr="00325BBC" w:rsidRDefault="00EC1B5C" w:rsidP="0044599B">
                        <w:pPr>
                          <w:ind w:left="142"/>
                          <w:rPr>
                            <w:b/>
                            <w:sz w:val="18"/>
                            <w:szCs w:val="24"/>
                          </w:rPr>
                        </w:pPr>
                        <w:r w:rsidRPr="00325BBC">
                          <w:rPr>
                            <w:rFonts w:ascii="Arial" w:hAnsi="Arial" w:cs="Arial"/>
                            <w:b/>
                            <w:sz w:val="18"/>
                            <w:szCs w:val="24"/>
                          </w:rPr>
                          <w:t>INTERNACIONAL</w:t>
                        </w:r>
                      </w:p>
                    </w:txbxContent>
                  </v:textbox>
                </v:shape>
                <v:shape id="Text Box 71" o:spid="_x0000_s1035"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35961070" w14:textId="77777777" w:rsidR="00EC1B5C" w:rsidRPr="00C81213" w:rsidRDefault="00EC1B5C" w:rsidP="0044599B">
                        <w:pPr>
                          <w:rPr>
                            <w:rFonts w:ascii="Arial" w:hAnsi="Arial" w:cs="Arial"/>
                            <w:b/>
                            <w:sz w:val="22"/>
                          </w:rPr>
                        </w:pPr>
                      </w:p>
                    </w:txbxContent>
                  </v:textbox>
                </v:shape>
                <v:shape id="Text Box 72" o:spid="_x0000_s1036"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59017034" w14:textId="77777777" w:rsidR="00EC1B5C" w:rsidRPr="008522B7" w:rsidRDefault="00EC1B5C" w:rsidP="0044599B">
                        <w:pPr>
                          <w:rPr>
                            <w:rFonts w:ascii="Arial" w:hAnsi="Arial" w:cs="Arial"/>
                            <w:b/>
                            <w:sz w:val="24"/>
                            <w:szCs w:val="24"/>
                          </w:rPr>
                        </w:pPr>
                        <w:r>
                          <w:rPr>
                            <w:rFonts w:ascii="Arial" w:hAnsi="Arial" w:cs="Arial"/>
                            <w:b/>
                            <w:sz w:val="24"/>
                            <w:szCs w:val="24"/>
                          </w:rPr>
                          <w:t>X</w:t>
                        </w:r>
                      </w:p>
                      <w:p w14:paraId="273A5ABA" w14:textId="77777777" w:rsidR="00EC1B5C" w:rsidRPr="008522B7" w:rsidRDefault="00EC1B5C"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182" w:name="_Toc306816242"/>
      <w:bookmarkStart w:id="1183" w:name="_Toc306816243"/>
      <w:bookmarkEnd w:id="1182"/>
      <w:bookmarkEnd w:id="1183"/>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77777777" w:rsidR="0044599B" w:rsidRPr="0027305A" w:rsidRDefault="0044599B" w:rsidP="00650DF1">
            <w:pPr>
              <w:jc w:val="center"/>
              <w:rPr>
                <w:rFonts w:ascii="Arial" w:hAnsi="Arial" w:cs="Arial"/>
                <w:b/>
              </w:rPr>
            </w:pPr>
            <w:r w:rsidRPr="0027305A">
              <w:rPr>
                <w:rFonts w:ascii="Arial" w:hAnsi="Arial" w:cs="Arial"/>
                <w:b/>
              </w:rPr>
              <w:t>INSITUTO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77777777"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650DF1">
        <w:trPr>
          <w:jc w:val="center"/>
        </w:trPr>
        <w:tc>
          <w:tcPr>
            <w:tcW w:w="4640" w:type="dxa"/>
            <w:vMerge w:val="restart"/>
          </w:tcPr>
          <w:p w14:paraId="56F6D731" w14:textId="77777777" w:rsidR="0044599B" w:rsidRDefault="0044599B" w:rsidP="00650DF1">
            <w:pPr>
              <w:jc w:val="both"/>
              <w:rPr>
                <w:rFonts w:ascii="Arial" w:hAnsi="Arial" w:cs="Arial"/>
                <w:b/>
              </w:rPr>
            </w:pPr>
            <w:r w:rsidRPr="0027305A">
              <w:rPr>
                <w:rFonts w:ascii="Arial" w:hAnsi="Arial" w:cs="Arial"/>
                <w:b/>
              </w:rPr>
              <w:t>Objeto de la contratación:</w:t>
            </w:r>
          </w:p>
          <w:p w14:paraId="56AA4E4A" w14:textId="57CA9201" w:rsidR="0044599B" w:rsidRPr="003C496D" w:rsidRDefault="0044599B" w:rsidP="00650DF1">
            <w:pPr>
              <w:jc w:val="both"/>
              <w:rPr>
                <w:rFonts w:ascii="Arial" w:hAnsi="Arial" w:cs="Arial"/>
                <w:sz w:val="18"/>
              </w:rPr>
            </w:pPr>
          </w:p>
          <w:p w14:paraId="5E8A3E67" w14:textId="2C4096B5" w:rsidR="00E256E1" w:rsidRPr="0027305A" w:rsidRDefault="00640D88" w:rsidP="00650DF1">
            <w:pPr>
              <w:jc w:val="both"/>
              <w:rPr>
                <w:rFonts w:ascii="Arial" w:hAnsi="Arial" w:cs="Arial"/>
              </w:rPr>
            </w:pPr>
            <w:r w:rsidRPr="00765D60">
              <w:rPr>
                <w:rFonts w:ascii="Arial" w:hAnsi="Arial" w:cs="Arial"/>
                <w:b/>
                <w:lang w:val="es-ES_tradnl"/>
              </w:rPr>
              <w:t>Servicio de mantenimiento preventivo y correctivo a plantas de emergencia de energía eléctrica y equipos de aire acondicionado de confort y precisión de diversas marcas</w:t>
            </w:r>
            <w:r w:rsidRPr="0027305A">
              <w:rPr>
                <w:rFonts w:ascii="Arial" w:hAnsi="Arial" w:cs="Arial"/>
              </w:rPr>
              <w:t xml:space="preserve"> </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9C12D8" w:rsidP="00650DF1">
            <w:hyperlink r:id="rId24"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9C12D8" w:rsidP="00650DF1">
            <w:pPr>
              <w:rPr>
                <w:rFonts w:ascii="Arial" w:hAnsi="Arial" w:cs="Arial"/>
                <w:color w:val="0000FF"/>
                <w:u w:val="single"/>
              </w:rPr>
            </w:pPr>
            <w:hyperlink r:id="rId25"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9953D8">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650DF1">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nil"/>
            </w:tcBorders>
          </w:tcPr>
          <w:p w14:paraId="47D5FF53" w14:textId="77777777" w:rsidR="0044599B" w:rsidRPr="0027305A" w:rsidRDefault="0044599B" w:rsidP="00650DF1">
            <w:pPr>
              <w:rPr>
                <w:rFonts w:ascii="Arial" w:hAnsi="Arial" w:cs="Arial"/>
                <w:b/>
              </w:rPr>
            </w:pPr>
            <w:r w:rsidRPr="0027305A">
              <w:rPr>
                <w:rFonts w:ascii="Arial" w:hAnsi="Arial" w:cs="Arial"/>
                <w:b/>
                <w:noProof/>
                <w:lang w:val="en-US" w:eastAsia="en-US"/>
              </w:rPr>
              <mc:AlternateContent>
                <mc:Choice Requires="wps">
                  <w:drawing>
                    <wp:anchor distT="0" distB="0" distL="114300" distR="114300" simplePos="0" relativeHeight="251666944" behindDoc="0" locked="0" layoutInCell="1" allowOverlap="1" wp14:anchorId="42A2E5C0" wp14:editId="7E54D468">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EC1B5C" w:rsidRDefault="00EC1B5C"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A2E5C0" id="Text Box 74" o:spid="_x0000_s1037" type="#_x0000_t202" style="position:absolute;margin-left:51.8pt;margin-top:14.35pt;width:19.95pt;height:11.4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">
                      <v:textbox>
                        <w:txbxContent>
                          <w:p w14:paraId="04B75143" w14:textId="77777777" w:rsidR="00EC1B5C" w:rsidRDefault="00EC1B5C"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val="en-US" w:eastAsia="en-US"/>
              </w:rPr>
              <mc:AlternateContent>
                <mc:Choice Requires="wps">
                  <w:drawing>
                    <wp:anchor distT="0" distB="0" distL="114300" distR="114300" simplePos="0" relativeHeight="251665920" behindDoc="0" locked="0" layoutInCell="1" allowOverlap="1" wp14:anchorId="17659BEF" wp14:editId="301BE6EF">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EC1B5C" w:rsidRPr="002724AC" w:rsidRDefault="00EC1B5C"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9BEF" id="Text Box 73" o:spid="_x0000_s1038" type="#_x0000_t202" style="position:absolute;margin-left:14pt;margin-top:14.55pt;width:19.95pt;height:11.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ywYLQ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">
                      <v:textbox>
                        <w:txbxContent>
                          <w:p w14:paraId="07B539F4" w14:textId="77777777" w:rsidR="00EC1B5C" w:rsidRPr="002724AC" w:rsidRDefault="00EC1B5C"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389B7EF2" w14:textId="77777777" w:rsidR="0044599B" w:rsidRDefault="0044599B" w:rsidP="0044599B">
      <w:pPr>
        <w:pStyle w:val="Ttulo1"/>
        <w:spacing w:before="240" w:after="60"/>
        <w:rPr>
          <w:rFonts w:cs="Arial"/>
          <w:color w:val="CC0066"/>
          <w:kern w:val="32"/>
          <w:sz w:val="32"/>
          <w:szCs w:val="32"/>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694FF1C6" w:rsidR="00892B1B" w:rsidRDefault="00892B1B" w:rsidP="00F76396">
      <w:pPr>
        <w:pStyle w:val="Ttulo1"/>
        <w:spacing w:before="240" w:after="60"/>
        <w:rPr>
          <w:rFonts w:cs="Arial"/>
          <w:color w:val="CC0066"/>
          <w:kern w:val="32"/>
          <w:sz w:val="32"/>
          <w:szCs w:val="32"/>
        </w:rPr>
      </w:pPr>
      <w:bookmarkStart w:id="1184" w:name="_Toc23958057"/>
      <w:r w:rsidRPr="0027305A">
        <w:rPr>
          <w:rFonts w:cs="Arial"/>
          <w:color w:val="CC0066"/>
          <w:kern w:val="32"/>
          <w:sz w:val="32"/>
          <w:szCs w:val="32"/>
        </w:rPr>
        <w:t>ANEXO 1</w:t>
      </w:r>
      <w:r w:rsidR="00C61E7E">
        <w:rPr>
          <w:rFonts w:cs="Arial"/>
          <w:color w:val="CC0066"/>
          <w:kern w:val="32"/>
          <w:sz w:val="32"/>
          <w:szCs w:val="32"/>
        </w:rPr>
        <w:t>1</w:t>
      </w:r>
      <w:bookmarkEnd w:id="1184"/>
    </w:p>
    <w:p w14:paraId="7405EA9C" w14:textId="77777777" w:rsidR="00F70FCA" w:rsidRPr="0027305A" w:rsidRDefault="00F70FCA" w:rsidP="0071788A">
      <w:pPr>
        <w:pStyle w:val="Ttulo1"/>
        <w:shd w:val="clear" w:color="auto" w:fill="D9D9D9" w:themeFill="background1" w:themeFillShade="D9"/>
        <w:rPr>
          <w:rFonts w:cs="Arial"/>
          <w:kern w:val="32"/>
          <w:sz w:val="28"/>
          <w:szCs w:val="32"/>
        </w:rPr>
      </w:pPr>
      <w:bookmarkStart w:id="1185" w:name="_Toc452121434"/>
      <w:bookmarkStart w:id="1186" w:name="_Toc464498353"/>
      <w:bookmarkStart w:id="1187" w:name="_Toc464498759"/>
      <w:bookmarkStart w:id="1188" w:name="_Toc487209372"/>
      <w:bookmarkStart w:id="1189" w:name="_Toc488428688"/>
      <w:bookmarkStart w:id="1190" w:name="_Toc491181012"/>
      <w:bookmarkStart w:id="1191" w:name="_Toc492377974"/>
      <w:bookmarkStart w:id="1192" w:name="_Toc493501678"/>
      <w:bookmarkStart w:id="1193" w:name="_Toc494211636"/>
      <w:bookmarkStart w:id="1194" w:name="_Toc496883372"/>
      <w:bookmarkStart w:id="1195" w:name="_Toc498523254"/>
      <w:bookmarkStart w:id="1196" w:name="_Toc505704938"/>
      <w:bookmarkStart w:id="1197" w:name="_Toc510612375"/>
      <w:bookmarkStart w:id="1198" w:name="_Toc3539040"/>
      <w:bookmarkStart w:id="1199" w:name="_Toc19704313"/>
      <w:bookmarkStart w:id="1200" w:name="_Toc23410292"/>
      <w:bookmarkStart w:id="1201" w:name="_Toc23958058"/>
      <w:r w:rsidRPr="0027305A">
        <w:rPr>
          <w:rFonts w:cs="Arial"/>
          <w:kern w:val="32"/>
          <w:sz w:val="28"/>
          <w:szCs w:val="32"/>
        </w:rPr>
        <w:t>Constancia de recepción de documentos</w:t>
      </w:r>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p>
    <w:p w14:paraId="220649A0"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77777777" w:rsidR="00B61742" w:rsidRPr="0027305A" w:rsidRDefault="00B61742" w:rsidP="004302CA">
            <w:pPr>
              <w:tabs>
                <w:tab w:val="left" w:pos="459"/>
              </w:tabs>
              <w:spacing w:before="120" w:after="120" w:line="276" w:lineRule="auto"/>
              <w:ind w:left="459" w:hanging="425"/>
              <w:rPr>
                <w:rFonts w:ascii="Arial" w:hAnsi="Arial" w:cs="Arial"/>
                <w:b/>
              </w:rPr>
            </w:pPr>
            <w:r w:rsidRPr="0027305A">
              <w:rPr>
                <w:rFonts w:ascii="Arial" w:hAnsi="Arial" w:cs="Arial"/>
                <w:b/>
              </w:rPr>
              <w:t>6.2.</w:t>
            </w:r>
            <w:r w:rsidR="004302CA">
              <w:rPr>
                <w:rFonts w:ascii="Arial" w:hAnsi="Arial" w:cs="Arial"/>
                <w:b/>
              </w:rPr>
              <w:t>3</w:t>
            </w:r>
            <w:r w:rsidRPr="0027305A">
              <w:rPr>
                <w:rFonts w:ascii="Arial" w:hAnsi="Arial" w:cs="Arial"/>
                <w:b/>
              </w:rPr>
              <w:t xml:space="preserve">  Del Acto de Presentación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EF67F9">
            <w:pPr>
              <w:pStyle w:val="Texto0"/>
              <w:numPr>
                <w:ilvl w:val="0"/>
                <w:numId w:val="13"/>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25AEE91B"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r w:rsidR="008F4FB1">
              <w:rPr>
                <w:rFonts w:cs="Arial"/>
                <w:b/>
                <w:sz w:val="20"/>
                <w:u w:val="single"/>
                <w:lang w:val="es-MX"/>
              </w:rPr>
              <w:t xml:space="preserve"> (Sobre administrativo-legal)</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EF67F9">
            <w:pPr>
              <w:pStyle w:val="Texto0"/>
              <w:numPr>
                <w:ilvl w:val="0"/>
                <w:numId w:val="23"/>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EF67F9">
            <w:pPr>
              <w:pStyle w:val="Texto0"/>
              <w:numPr>
                <w:ilvl w:val="0"/>
                <w:numId w:val="13"/>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EF67F9">
            <w:pPr>
              <w:pStyle w:val="Texto0"/>
              <w:numPr>
                <w:ilvl w:val="0"/>
                <w:numId w:val="13"/>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EF67F9">
            <w:pPr>
              <w:pStyle w:val="Texto0"/>
              <w:numPr>
                <w:ilvl w:val="0"/>
                <w:numId w:val="13"/>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EF67F9">
            <w:pPr>
              <w:pStyle w:val="Texto0"/>
              <w:numPr>
                <w:ilvl w:val="0"/>
                <w:numId w:val="13"/>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EF67F9">
            <w:pPr>
              <w:pStyle w:val="Texto0"/>
              <w:numPr>
                <w:ilvl w:val="0"/>
                <w:numId w:val="13"/>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EF67F9">
            <w:pPr>
              <w:pStyle w:val="Texto0"/>
              <w:numPr>
                <w:ilvl w:val="0"/>
                <w:numId w:val="13"/>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EF67F9">
            <w:pPr>
              <w:pStyle w:val="Texto0"/>
              <w:numPr>
                <w:ilvl w:val="0"/>
                <w:numId w:val="13"/>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1C30981A"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r w:rsidR="008F4FB1">
              <w:rPr>
                <w:rFonts w:ascii="Arial" w:hAnsi="Arial" w:cs="Arial"/>
                <w:b/>
              </w:rPr>
              <w:t xml:space="preserve"> (Sobre técnico)</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E2BCA6D" w14:textId="77777777" w:rsidR="00B61742" w:rsidRDefault="00B61742" w:rsidP="009953D8">
            <w:pPr>
              <w:pStyle w:val="Texto0"/>
              <w:tabs>
                <w:tab w:val="left" w:pos="176"/>
              </w:tabs>
              <w:spacing w:before="60" w:after="60" w:line="240" w:lineRule="auto"/>
              <w:ind w:left="176" w:firstLine="0"/>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77F8EB7A" w14:textId="6A8A7E7E" w:rsidR="009953D8" w:rsidRPr="00A64553" w:rsidRDefault="009953D8" w:rsidP="009953D8">
            <w:pPr>
              <w:pStyle w:val="Texto0"/>
              <w:tabs>
                <w:tab w:val="left" w:pos="176"/>
              </w:tabs>
              <w:spacing w:before="60" w:after="60" w:line="240" w:lineRule="auto"/>
              <w:ind w:left="176" w:firstLine="0"/>
              <w:rPr>
                <w:rFonts w:cs="Arial"/>
                <w:sz w:val="20"/>
                <w:lang w:val="es-MX"/>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en la Tabla de 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6081FD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r w:rsidR="008F4FB1">
              <w:rPr>
                <w:rFonts w:cs="Arial"/>
                <w:b/>
                <w:sz w:val="20"/>
                <w:lang w:val="es-MX"/>
              </w:rPr>
              <w:t xml:space="preserve"> (Sobre técnico)</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0849B9C3" w14:textId="77777777"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14:paraId="0F6813FB" w14:textId="77777777"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68895925" w14:textId="77777777" w:rsidR="00B61742" w:rsidRPr="0027305A" w:rsidRDefault="00B61742" w:rsidP="00F70FCA">
      <w:pPr>
        <w:ind w:left="567" w:hanging="567"/>
        <w:jc w:val="center"/>
        <w:rPr>
          <w:rFonts w:ascii="Arial" w:hAnsi="Arial" w:cs="Arial"/>
          <w:b/>
          <w:bCs/>
          <w:sz w:val="18"/>
          <w:szCs w:val="22"/>
          <w:u w:val="single"/>
        </w:rPr>
      </w:pPr>
    </w:p>
    <w:p w14:paraId="782DC3B8"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77777777" w:rsidR="00A245D5" w:rsidRDefault="00A245D5" w:rsidP="00D84140">
      <w:pPr>
        <w:ind w:left="851"/>
        <w:jc w:val="both"/>
        <w:rPr>
          <w:rFonts w:ascii="Arial" w:hAnsi="Arial" w:cs="Arial"/>
          <w:sz w:val="18"/>
          <w:szCs w:val="22"/>
        </w:rPr>
      </w:pPr>
    </w:p>
    <w:p w14:paraId="250DC4DD" w14:textId="77777777" w:rsidR="00A245D5" w:rsidRDefault="00A245D5" w:rsidP="00D84140">
      <w:pPr>
        <w:ind w:left="851"/>
        <w:jc w:val="both"/>
        <w:rPr>
          <w:rFonts w:ascii="Arial" w:hAnsi="Arial" w:cs="Arial"/>
          <w:sz w:val="18"/>
          <w:szCs w:val="22"/>
        </w:rPr>
      </w:pPr>
    </w:p>
    <w:p w14:paraId="1C460E3B" w14:textId="77777777" w:rsidR="00A245D5" w:rsidRDefault="00A245D5" w:rsidP="00D84140">
      <w:pPr>
        <w:ind w:left="851"/>
        <w:jc w:val="both"/>
        <w:rPr>
          <w:rFonts w:ascii="Arial" w:hAnsi="Arial" w:cs="Arial"/>
          <w:sz w:val="18"/>
          <w:szCs w:val="22"/>
        </w:rPr>
      </w:pPr>
    </w:p>
    <w:p w14:paraId="469CACE6" w14:textId="77777777" w:rsidR="00A245D5" w:rsidRDefault="00A245D5" w:rsidP="00D84140">
      <w:pPr>
        <w:ind w:left="851"/>
        <w:jc w:val="both"/>
        <w:rPr>
          <w:rFonts w:ascii="Arial" w:hAnsi="Arial" w:cs="Arial"/>
          <w:sz w:val="18"/>
          <w:szCs w:val="22"/>
        </w:rPr>
      </w:pPr>
    </w:p>
    <w:p w14:paraId="03A1C7A1" w14:textId="77777777" w:rsidR="00A245D5" w:rsidRDefault="00A245D5" w:rsidP="00D84140">
      <w:pPr>
        <w:ind w:left="851"/>
        <w:jc w:val="both"/>
        <w:rPr>
          <w:rFonts w:ascii="Arial" w:hAnsi="Arial" w:cs="Arial"/>
          <w:sz w:val="18"/>
          <w:szCs w:val="22"/>
        </w:rPr>
      </w:pPr>
    </w:p>
    <w:p w14:paraId="70741752" w14:textId="77777777" w:rsidR="00A245D5" w:rsidRDefault="00A245D5" w:rsidP="00D84140">
      <w:pPr>
        <w:ind w:left="851"/>
        <w:jc w:val="both"/>
        <w:rPr>
          <w:rFonts w:ascii="Arial" w:hAnsi="Arial" w:cs="Arial"/>
          <w:sz w:val="18"/>
          <w:szCs w:val="22"/>
        </w:rPr>
      </w:pPr>
    </w:p>
    <w:p w14:paraId="30AF8898" w14:textId="77777777" w:rsidR="00A245D5" w:rsidRDefault="00A245D5" w:rsidP="00D84140">
      <w:pPr>
        <w:ind w:left="851"/>
        <w:jc w:val="both"/>
        <w:rPr>
          <w:rFonts w:ascii="Arial" w:hAnsi="Arial" w:cs="Arial"/>
          <w:sz w:val="18"/>
          <w:szCs w:val="22"/>
        </w:rPr>
      </w:pPr>
    </w:p>
    <w:p w14:paraId="591806F5" w14:textId="77777777" w:rsidR="00A245D5" w:rsidRDefault="00A245D5" w:rsidP="00D84140">
      <w:pPr>
        <w:ind w:left="851"/>
        <w:jc w:val="both"/>
        <w:rPr>
          <w:rFonts w:ascii="Arial" w:hAnsi="Arial" w:cs="Arial"/>
          <w:sz w:val="18"/>
          <w:szCs w:val="22"/>
        </w:rPr>
      </w:pPr>
    </w:p>
    <w:p w14:paraId="0BB76D13" w14:textId="77777777" w:rsidR="00797990" w:rsidRDefault="00797990" w:rsidP="008A70CC">
      <w:pPr>
        <w:pStyle w:val="Ttulo1"/>
        <w:spacing w:before="240" w:after="60"/>
        <w:rPr>
          <w:rFonts w:cs="Arial"/>
          <w:kern w:val="32"/>
          <w:sz w:val="18"/>
          <w:szCs w:val="32"/>
        </w:rPr>
      </w:pPr>
      <w:bookmarkStart w:id="1202" w:name="_Toc494211637"/>
      <w:bookmarkStart w:id="1203" w:name="_Toc505869795"/>
      <w:bookmarkStart w:id="1204" w:name="_Toc23958059"/>
    </w:p>
    <w:p w14:paraId="29BD5B38" w14:textId="57239928" w:rsidR="008A70CC" w:rsidRPr="008A70CC" w:rsidRDefault="008A70CC" w:rsidP="008A70CC">
      <w:pPr>
        <w:pStyle w:val="Ttulo1"/>
        <w:spacing w:before="240" w:after="60"/>
        <w:rPr>
          <w:rFonts w:cs="Arial"/>
          <w:kern w:val="32"/>
          <w:sz w:val="18"/>
          <w:szCs w:val="32"/>
        </w:rPr>
      </w:pPr>
      <w:r w:rsidRPr="008A70CC">
        <w:rPr>
          <w:rFonts w:cs="Arial"/>
          <w:kern w:val="32"/>
          <w:sz w:val="18"/>
          <w:szCs w:val="32"/>
        </w:rPr>
        <w:t>LINEAMIENTOS PARA LA UTILIZACIÓN DEL SISTEMA ELECTRÓNICO DE INFORMACIÓN PÚBLICA SOBRE ADQUISICIONES, ARRENDAMIENTOS DE BIENES MUEBLES Y SERVICIOS, OBRAS PÚBLICAS Y SERVICIOS RELACIONADOS CON LAS MISMAS, DENOMINADO COMPRAINE</w:t>
      </w:r>
      <w:bookmarkEnd w:id="1202"/>
      <w:bookmarkEnd w:id="1203"/>
      <w:bookmarkEnd w:id="1204"/>
    </w:p>
    <w:p w14:paraId="60612E9C" w14:textId="77777777" w:rsidR="008A70CC" w:rsidRPr="0001689E" w:rsidRDefault="008A70CC" w:rsidP="008A70CC">
      <w:pPr>
        <w:rPr>
          <w:rFonts w:ascii="Arial" w:eastAsia="Arial" w:hAnsi="Arial" w:cs="Arial"/>
          <w:b/>
          <w:bCs/>
          <w:color w:val="0070C0"/>
          <w:sz w:val="18"/>
          <w:szCs w:val="18"/>
        </w:rPr>
      </w:pPr>
    </w:p>
    <w:p w14:paraId="0B460A84" w14:textId="77777777" w:rsidR="008A70CC" w:rsidRPr="000E513A" w:rsidRDefault="008A70CC" w:rsidP="008A70CC">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190E1663" w14:textId="77777777" w:rsidR="008A70CC" w:rsidRPr="000E513A" w:rsidRDefault="008A70CC" w:rsidP="008A70CC">
      <w:pPr>
        <w:spacing w:before="1"/>
        <w:rPr>
          <w:rFonts w:ascii="Arial" w:eastAsia="Arial" w:hAnsi="Arial" w:cs="Arial"/>
          <w:b/>
          <w:bCs/>
          <w:sz w:val="18"/>
          <w:szCs w:val="18"/>
        </w:rPr>
      </w:pPr>
    </w:p>
    <w:p w14:paraId="4C7DA2CA" w14:textId="77777777" w:rsidR="008A70CC" w:rsidRPr="000E513A" w:rsidRDefault="008A70CC" w:rsidP="00EF67F9">
      <w:pPr>
        <w:pStyle w:val="Prrafodelista"/>
        <w:numPr>
          <w:ilvl w:val="0"/>
          <w:numId w:val="91"/>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0ADAFC86" w14:textId="77777777" w:rsidR="008A70CC" w:rsidRPr="000E513A" w:rsidRDefault="008A70CC" w:rsidP="008A70CC">
      <w:pPr>
        <w:rPr>
          <w:rFonts w:ascii="Arial" w:eastAsia="Arial" w:hAnsi="Arial" w:cs="Arial"/>
          <w:sz w:val="18"/>
          <w:szCs w:val="18"/>
        </w:rPr>
      </w:pPr>
    </w:p>
    <w:p w14:paraId="0E164BB1" w14:textId="77777777" w:rsidR="008A70CC" w:rsidRPr="000E513A" w:rsidRDefault="008A70CC" w:rsidP="008A70CC">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086282D2" w14:textId="77777777" w:rsidR="008A70CC" w:rsidRPr="000E513A" w:rsidRDefault="008A70CC" w:rsidP="008A70CC">
      <w:pPr>
        <w:rPr>
          <w:rFonts w:ascii="Arial" w:eastAsia="Arial" w:hAnsi="Arial" w:cs="Arial"/>
          <w:sz w:val="18"/>
          <w:szCs w:val="18"/>
        </w:rPr>
      </w:pPr>
    </w:p>
    <w:p w14:paraId="46416AA3" w14:textId="77777777" w:rsidR="008A70CC" w:rsidRPr="000E513A" w:rsidRDefault="008A70CC" w:rsidP="008A70CC">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56A4B978" w14:textId="77777777" w:rsidR="008A70CC" w:rsidRPr="000E513A" w:rsidRDefault="008A70CC" w:rsidP="008A70CC">
      <w:pPr>
        <w:rPr>
          <w:rFonts w:ascii="Arial" w:eastAsia="Arial" w:hAnsi="Arial" w:cs="Arial"/>
          <w:sz w:val="18"/>
          <w:szCs w:val="18"/>
        </w:rPr>
      </w:pPr>
    </w:p>
    <w:p w14:paraId="086C0AA9" w14:textId="77777777" w:rsidR="008A70CC" w:rsidRPr="000E513A" w:rsidRDefault="008A70CC" w:rsidP="008A70CC">
      <w:pPr>
        <w:pStyle w:val="Ttulo1"/>
        <w:ind w:right="614"/>
        <w:rPr>
          <w:rFonts w:cs="Arial"/>
          <w:b w:val="0"/>
          <w:bCs/>
          <w:sz w:val="18"/>
          <w:szCs w:val="18"/>
        </w:rPr>
      </w:pPr>
      <w:bookmarkStart w:id="1205" w:name="_Toc494211638"/>
      <w:bookmarkStart w:id="1206" w:name="_Toc505757199"/>
      <w:bookmarkStart w:id="1207" w:name="_Toc505869796"/>
      <w:bookmarkStart w:id="1208" w:name="_Toc3539042"/>
      <w:bookmarkStart w:id="1209" w:name="_Toc19704315"/>
      <w:bookmarkStart w:id="1210" w:name="_Toc23410294"/>
      <w:bookmarkStart w:id="1211" w:name="_Toc23958060"/>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205"/>
      <w:bookmarkEnd w:id="1206"/>
      <w:bookmarkEnd w:id="1207"/>
      <w:bookmarkEnd w:id="1208"/>
      <w:bookmarkEnd w:id="1209"/>
      <w:bookmarkEnd w:id="1210"/>
      <w:bookmarkEnd w:id="1211"/>
    </w:p>
    <w:p w14:paraId="33E1B59C" w14:textId="77777777" w:rsidR="008A70CC" w:rsidRPr="000E513A" w:rsidRDefault="008A70CC" w:rsidP="008A70CC">
      <w:pPr>
        <w:rPr>
          <w:rFonts w:ascii="Arial" w:eastAsia="Arial" w:hAnsi="Arial" w:cs="Arial"/>
          <w:b/>
          <w:bCs/>
          <w:sz w:val="18"/>
          <w:szCs w:val="18"/>
        </w:rPr>
      </w:pPr>
    </w:p>
    <w:p w14:paraId="7500EEB2" w14:textId="77777777" w:rsidR="008A70CC" w:rsidRPr="000E513A" w:rsidRDefault="008A70CC" w:rsidP="00EF67F9">
      <w:pPr>
        <w:pStyle w:val="Prrafodelista"/>
        <w:numPr>
          <w:ilvl w:val="0"/>
          <w:numId w:val="91"/>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3FD21860" w14:textId="77777777" w:rsidR="008A70CC" w:rsidRPr="000E513A" w:rsidRDefault="008A70CC" w:rsidP="008A70CC">
      <w:pPr>
        <w:rPr>
          <w:rFonts w:ascii="Arial" w:eastAsia="Arial" w:hAnsi="Arial" w:cs="Arial"/>
          <w:sz w:val="18"/>
          <w:szCs w:val="18"/>
        </w:rPr>
      </w:pPr>
    </w:p>
    <w:p w14:paraId="79FE027F" w14:textId="77777777" w:rsidR="008A70CC" w:rsidRPr="000E513A" w:rsidRDefault="008A70CC" w:rsidP="00EF67F9">
      <w:pPr>
        <w:pStyle w:val="Prrafodelista"/>
        <w:numPr>
          <w:ilvl w:val="1"/>
          <w:numId w:val="91"/>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20B2CA5C" w14:textId="77777777" w:rsidR="008A70CC" w:rsidRPr="000E513A" w:rsidRDefault="008A70CC" w:rsidP="008A70CC">
      <w:pPr>
        <w:rPr>
          <w:rFonts w:ascii="Arial" w:eastAsia="Arial" w:hAnsi="Arial" w:cs="Arial"/>
          <w:sz w:val="18"/>
          <w:szCs w:val="18"/>
        </w:rPr>
      </w:pPr>
    </w:p>
    <w:p w14:paraId="0609E798" w14:textId="77777777" w:rsidR="008A70CC" w:rsidRPr="000E513A" w:rsidRDefault="008A70CC" w:rsidP="008A70CC">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4506603A" w14:textId="77777777" w:rsidR="008A70CC" w:rsidRPr="000E513A" w:rsidRDefault="008A70CC" w:rsidP="008A70CC">
      <w:pPr>
        <w:spacing w:before="1"/>
        <w:rPr>
          <w:rFonts w:ascii="Arial" w:eastAsia="Arial" w:hAnsi="Arial" w:cs="Arial"/>
          <w:sz w:val="18"/>
          <w:szCs w:val="18"/>
        </w:rPr>
      </w:pPr>
    </w:p>
    <w:p w14:paraId="20A658C7" w14:textId="77777777" w:rsidR="008A70CC" w:rsidRPr="000E513A" w:rsidRDefault="008A70CC" w:rsidP="00EF67F9">
      <w:pPr>
        <w:pStyle w:val="Prrafodelista"/>
        <w:numPr>
          <w:ilvl w:val="1"/>
          <w:numId w:val="91"/>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28A89D9D" w14:textId="77777777" w:rsidR="008A70CC" w:rsidRPr="000E513A" w:rsidRDefault="008A70CC" w:rsidP="008A70CC">
      <w:pPr>
        <w:rPr>
          <w:rFonts w:ascii="Arial" w:eastAsia="Arial" w:hAnsi="Arial" w:cs="Arial"/>
          <w:sz w:val="18"/>
          <w:szCs w:val="18"/>
        </w:rPr>
      </w:pPr>
    </w:p>
    <w:p w14:paraId="67B36946" w14:textId="77777777" w:rsidR="008A70CC" w:rsidRPr="000E513A" w:rsidRDefault="008A70CC" w:rsidP="00EF67F9">
      <w:pPr>
        <w:pStyle w:val="Prrafodelista"/>
        <w:numPr>
          <w:ilvl w:val="1"/>
          <w:numId w:val="91"/>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68DA8914" w14:textId="77777777" w:rsidR="008A70CC" w:rsidRPr="000E513A" w:rsidRDefault="008A70CC" w:rsidP="008A70CC">
      <w:pPr>
        <w:spacing w:before="11"/>
        <w:rPr>
          <w:rFonts w:ascii="Arial" w:eastAsia="Arial" w:hAnsi="Arial" w:cs="Arial"/>
          <w:sz w:val="18"/>
          <w:szCs w:val="18"/>
        </w:rPr>
      </w:pPr>
    </w:p>
    <w:p w14:paraId="22C9BEA0" w14:textId="77777777" w:rsidR="008A70CC" w:rsidRPr="000E513A" w:rsidRDefault="008A70CC" w:rsidP="00EF67F9">
      <w:pPr>
        <w:pStyle w:val="Prrafodelista"/>
        <w:numPr>
          <w:ilvl w:val="1"/>
          <w:numId w:val="91"/>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30A2CB5B" w14:textId="77777777" w:rsidR="008A70CC" w:rsidRPr="000E513A" w:rsidRDefault="008A70CC" w:rsidP="008A70CC">
      <w:pPr>
        <w:rPr>
          <w:rFonts w:ascii="Arial" w:eastAsia="Arial" w:hAnsi="Arial" w:cs="Arial"/>
          <w:sz w:val="18"/>
          <w:szCs w:val="18"/>
        </w:rPr>
      </w:pPr>
    </w:p>
    <w:p w14:paraId="7060239E" w14:textId="77777777" w:rsidR="008A70CC" w:rsidRPr="000E513A" w:rsidRDefault="008A70CC" w:rsidP="00EF67F9">
      <w:pPr>
        <w:pStyle w:val="Prrafodelista"/>
        <w:numPr>
          <w:ilvl w:val="1"/>
          <w:numId w:val="91"/>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33436221" w14:textId="77777777" w:rsidR="008A70CC" w:rsidRPr="000E513A" w:rsidRDefault="008A70CC" w:rsidP="008A70CC">
      <w:pPr>
        <w:rPr>
          <w:rFonts w:ascii="Arial" w:eastAsia="Arial" w:hAnsi="Arial" w:cs="Arial"/>
          <w:sz w:val="18"/>
          <w:szCs w:val="18"/>
        </w:rPr>
      </w:pPr>
    </w:p>
    <w:p w14:paraId="3B185E09" w14:textId="77777777" w:rsidR="008A70CC" w:rsidRPr="000E513A" w:rsidRDefault="008A70CC" w:rsidP="00EF67F9">
      <w:pPr>
        <w:pStyle w:val="Prrafodelista"/>
        <w:numPr>
          <w:ilvl w:val="1"/>
          <w:numId w:val="91"/>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30DC5523" w14:textId="77777777" w:rsidR="008A70CC" w:rsidRPr="000E513A" w:rsidRDefault="008A70CC" w:rsidP="008A70CC">
      <w:pPr>
        <w:rPr>
          <w:rFonts w:ascii="Arial" w:eastAsia="Arial" w:hAnsi="Arial" w:cs="Arial"/>
          <w:sz w:val="18"/>
          <w:szCs w:val="18"/>
        </w:rPr>
      </w:pPr>
    </w:p>
    <w:p w14:paraId="0FBAFFB4" w14:textId="77777777" w:rsidR="008A70CC" w:rsidRPr="000E513A" w:rsidRDefault="008A70CC" w:rsidP="00EF67F9">
      <w:pPr>
        <w:pStyle w:val="Prrafodelista"/>
        <w:numPr>
          <w:ilvl w:val="1"/>
          <w:numId w:val="91"/>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13F043A8" w14:textId="77777777" w:rsidR="008A70CC" w:rsidRPr="000E513A" w:rsidRDefault="008A70CC" w:rsidP="008A70CC">
      <w:pPr>
        <w:rPr>
          <w:rFonts w:ascii="Arial" w:eastAsia="Arial" w:hAnsi="Arial" w:cs="Arial"/>
          <w:b/>
          <w:bCs/>
          <w:sz w:val="18"/>
          <w:szCs w:val="18"/>
        </w:rPr>
      </w:pPr>
    </w:p>
    <w:p w14:paraId="03603E68" w14:textId="77777777" w:rsidR="008A70CC" w:rsidRPr="000E513A" w:rsidRDefault="008A70CC" w:rsidP="00EF67F9">
      <w:pPr>
        <w:pStyle w:val="Prrafodelista"/>
        <w:numPr>
          <w:ilvl w:val="1"/>
          <w:numId w:val="91"/>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1E46BC01" w14:textId="77777777" w:rsidR="008A70CC" w:rsidRPr="000E513A" w:rsidRDefault="008A70CC" w:rsidP="008A70CC">
      <w:pPr>
        <w:rPr>
          <w:rFonts w:ascii="Arial" w:eastAsia="Arial" w:hAnsi="Arial" w:cs="Arial"/>
          <w:sz w:val="18"/>
          <w:szCs w:val="18"/>
        </w:rPr>
      </w:pPr>
    </w:p>
    <w:p w14:paraId="1AA729E3" w14:textId="77777777" w:rsidR="008A70CC" w:rsidRPr="000E513A" w:rsidRDefault="008A70CC" w:rsidP="00EF67F9">
      <w:pPr>
        <w:pStyle w:val="Prrafodelista"/>
        <w:numPr>
          <w:ilvl w:val="1"/>
          <w:numId w:val="91"/>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19FEB3CC" w14:textId="77777777" w:rsidR="008A70CC" w:rsidRPr="000E513A" w:rsidRDefault="008A70CC" w:rsidP="008A70CC">
      <w:pPr>
        <w:rPr>
          <w:rFonts w:ascii="Arial" w:eastAsia="Arial" w:hAnsi="Arial" w:cs="Arial"/>
          <w:sz w:val="18"/>
          <w:szCs w:val="18"/>
        </w:rPr>
      </w:pPr>
    </w:p>
    <w:p w14:paraId="5B4453C7" w14:textId="77777777" w:rsidR="008A70CC" w:rsidRPr="000E513A" w:rsidRDefault="008A70CC" w:rsidP="00EF67F9">
      <w:pPr>
        <w:pStyle w:val="Prrafodelista"/>
        <w:numPr>
          <w:ilvl w:val="1"/>
          <w:numId w:val="91"/>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674EDBBF" w14:textId="77777777" w:rsidR="008A70CC" w:rsidRPr="000E513A" w:rsidRDefault="008A70CC" w:rsidP="008A70CC">
      <w:pPr>
        <w:spacing w:before="10"/>
        <w:rPr>
          <w:rFonts w:ascii="Arial" w:eastAsia="Arial" w:hAnsi="Arial" w:cs="Arial"/>
          <w:sz w:val="18"/>
          <w:szCs w:val="18"/>
        </w:rPr>
      </w:pPr>
    </w:p>
    <w:p w14:paraId="57512226" w14:textId="77777777" w:rsidR="008A70CC" w:rsidRPr="000E513A" w:rsidRDefault="008A70CC" w:rsidP="00EF67F9">
      <w:pPr>
        <w:pStyle w:val="Prrafodelista"/>
        <w:numPr>
          <w:ilvl w:val="1"/>
          <w:numId w:val="91"/>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5E97FDFE" w14:textId="77777777" w:rsidR="008A70CC" w:rsidRPr="000E513A" w:rsidRDefault="008A70CC" w:rsidP="008A70CC">
      <w:pPr>
        <w:spacing w:before="10"/>
        <w:rPr>
          <w:rFonts w:ascii="Arial" w:eastAsia="Arial" w:hAnsi="Arial" w:cs="Arial"/>
          <w:sz w:val="18"/>
          <w:szCs w:val="18"/>
        </w:rPr>
      </w:pPr>
    </w:p>
    <w:p w14:paraId="07F7F296" w14:textId="77777777" w:rsidR="008A70CC" w:rsidRPr="000E513A" w:rsidRDefault="008A70CC" w:rsidP="00EF67F9">
      <w:pPr>
        <w:pStyle w:val="Prrafodelista"/>
        <w:numPr>
          <w:ilvl w:val="1"/>
          <w:numId w:val="91"/>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4E221AE4" w14:textId="77777777" w:rsidR="008A70CC" w:rsidRPr="000E513A" w:rsidRDefault="008A70CC" w:rsidP="008A70CC">
      <w:pPr>
        <w:rPr>
          <w:rFonts w:ascii="Arial" w:eastAsia="Arial" w:hAnsi="Arial" w:cs="Arial"/>
          <w:sz w:val="18"/>
          <w:szCs w:val="18"/>
        </w:rPr>
      </w:pPr>
    </w:p>
    <w:p w14:paraId="0D6E71BA" w14:textId="77777777" w:rsidR="008A70CC" w:rsidRPr="000E513A" w:rsidRDefault="008A70CC" w:rsidP="00EF67F9">
      <w:pPr>
        <w:pStyle w:val="Prrafodelista"/>
        <w:numPr>
          <w:ilvl w:val="1"/>
          <w:numId w:val="91"/>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610D9854" w14:textId="77777777" w:rsidR="008A70CC" w:rsidRPr="000E513A" w:rsidRDefault="008A70CC" w:rsidP="008A70CC">
      <w:pPr>
        <w:spacing w:before="11"/>
        <w:rPr>
          <w:rFonts w:ascii="Arial" w:eastAsia="Arial" w:hAnsi="Arial" w:cs="Arial"/>
          <w:sz w:val="18"/>
          <w:szCs w:val="18"/>
        </w:rPr>
      </w:pPr>
    </w:p>
    <w:p w14:paraId="6199AB5A" w14:textId="77777777" w:rsidR="008A70CC" w:rsidRPr="000E513A" w:rsidRDefault="008A70CC" w:rsidP="00EF67F9">
      <w:pPr>
        <w:pStyle w:val="Prrafodelista"/>
        <w:numPr>
          <w:ilvl w:val="1"/>
          <w:numId w:val="91"/>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5F4F778E" w14:textId="77777777" w:rsidR="008A70CC" w:rsidRPr="000E513A" w:rsidRDefault="008A70CC" w:rsidP="008A70CC">
      <w:pPr>
        <w:rPr>
          <w:rFonts w:ascii="Arial" w:eastAsia="Arial" w:hAnsi="Arial" w:cs="Arial"/>
          <w:sz w:val="18"/>
          <w:szCs w:val="18"/>
        </w:rPr>
      </w:pPr>
    </w:p>
    <w:p w14:paraId="06AA76F4" w14:textId="77777777" w:rsidR="008A70CC" w:rsidRPr="000E513A" w:rsidRDefault="008A70CC" w:rsidP="00EF67F9">
      <w:pPr>
        <w:pStyle w:val="Prrafodelista"/>
        <w:numPr>
          <w:ilvl w:val="1"/>
          <w:numId w:val="91"/>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54A2257D" w14:textId="77777777" w:rsidR="008A70CC" w:rsidRPr="000E513A" w:rsidRDefault="008A70CC" w:rsidP="008A70CC">
      <w:pPr>
        <w:rPr>
          <w:rFonts w:ascii="Arial" w:eastAsia="Arial" w:hAnsi="Arial" w:cs="Arial"/>
          <w:sz w:val="18"/>
          <w:szCs w:val="18"/>
        </w:rPr>
      </w:pPr>
    </w:p>
    <w:p w14:paraId="6B8504C0" w14:textId="77777777" w:rsidR="008A70CC" w:rsidRPr="000E513A" w:rsidRDefault="008A70CC" w:rsidP="00EF67F9">
      <w:pPr>
        <w:pStyle w:val="Prrafodelista"/>
        <w:numPr>
          <w:ilvl w:val="1"/>
          <w:numId w:val="91"/>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69141982" w14:textId="77777777" w:rsidR="008A70CC" w:rsidRPr="000E513A" w:rsidRDefault="008A70CC" w:rsidP="008A70CC">
      <w:pPr>
        <w:rPr>
          <w:rFonts w:ascii="Arial" w:eastAsia="Arial" w:hAnsi="Arial" w:cs="Arial"/>
          <w:sz w:val="18"/>
          <w:szCs w:val="18"/>
        </w:rPr>
      </w:pPr>
    </w:p>
    <w:p w14:paraId="43236F76" w14:textId="77777777" w:rsidR="008A70CC" w:rsidRPr="000E513A" w:rsidRDefault="008A70CC" w:rsidP="00EF67F9">
      <w:pPr>
        <w:pStyle w:val="Prrafodelista"/>
        <w:numPr>
          <w:ilvl w:val="1"/>
          <w:numId w:val="91"/>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4177D689" w14:textId="77777777" w:rsidR="008A70CC" w:rsidRPr="000E513A" w:rsidRDefault="008A70CC" w:rsidP="008A70CC">
      <w:pPr>
        <w:spacing w:before="10"/>
        <w:rPr>
          <w:rFonts w:ascii="Arial" w:eastAsia="Arial" w:hAnsi="Arial" w:cs="Arial"/>
          <w:sz w:val="18"/>
          <w:szCs w:val="18"/>
        </w:rPr>
      </w:pPr>
    </w:p>
    <w:p w14:paraId="2D6E295A" w14:textId="77777777" w:rsidR="008A70CC" w:rsidRPr="000E513A" w:rsidRDefault="008A70CC" w:rsidP="008A70CC">
      <w:pPr>
        <w:pStyle w:val="Ttulo1"/>
        <w:ind w:left="3256"/>
        <w:jc w:val="left"/>
        <w:rPr>
          <w:rFonts w:cs="Arial"/>
          <w:b w:val="0"/>
          <w:bCs/>
          <w:sz w:val="18"/>
          <w:szCs w:val="18"/>
        </w:rPr>
      </w:pPr>
      <w:bookmarkStart w:id="1212" w:name="_Toc494211639"/>
      <w:bookmarkStart w:id="1213" w:name="_Toc505757200"/>
      <w:bookmarkStart w:id="1214" w:name="_Toc505869797"/>
      <w:bookmarkStart w:id="1215" w:name="_Toc3539043"/>
      <w:bookmarkStart w:id="1216" w:name="_Toc19704316"/>
      <w:bookmarkStart w:id="1217" w:name="_Toc23410295"/>
      <w:bookmarkStart w:id="1218" w:name="_Toc23958061"/>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212"/>
      <w:bookmarkEnd w:id="1213"/>
      <w:bookmarkEnd w:id="1214"/>
      <w:bookmarkEnd w:id="1215"/>
      <w:bookmarkEnd w:id="1216"/>
      <w:bookmarkEnd w:id="1217"/>
      <w:bookmarkEnd w:id="1218"/>
    </w:p>
    <w:p w14:paraId="76352487" w14:textId="77777777" w:rsidR="008A70CC" w:rsidRPr="000E513A" w:rsidRDefault="008A70CC" w:rsidP="008A70CC">
      <w:pPr>
        <w:rPr>
          <w:rFonts w:ascii="Arial" w:eastAsia="Arial" w:hAnsi="Arial" w:cs="Arial"/>
          <w:b/>
          <w:bCs/>
          <w:sz w:val="18"/>
          <w:szCs w:val="18"/>
        </w:rPr>
      </w:pPr>
    </w:p>
    <w:p w14:paraId="6FC75024" w14:textId="77777777" w:rsidR="008A70CC" w:rsidRPr="000E513A" w:rsidRDefault="008A70CC" w:rsidP="00EF67F9">
      <w:pPr>
        <w:pStyle w:val="Prrafodelista"/>
        <w:numPr>
          <w:ilvl w:val="0"/>
          <w:numId w:val="91"/>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4C5A7415" w14:textId="77777777" w:rsidR="008A70CC" w:rsidRPr="000E513A" w:rsidRDefault="008A70CC" w:rsidP="008A70CC">
      <w:pPr>
        <w:rPr>
          <w:rFonts w:ascii="Arial" w:eastAsia="Arial" w:hAnsi="Arial" w:cs="Arial"/>
          <w:sz w:val="18"/>
          <w:szCs w:val="18"/>
        </w:rPr>
      </w:pPr>
    </w:p>
    <w:p w14:paraId="45241EF9" w14:textId="77777777" w:rsidR="008A70CC" w:rsidRPr="000E513A" w:rsidRDefault="008A70CC" w:rsidP="00EF67F9">
      <w:pPr>
        <w:pStyle w:val="Prrafodelista"/>
        <w:numPr>
          <w:ilvl w:val="0"/>
          <w:numId w:val="91"/>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15C50C07" w14:textId="77777777" w:rsidR="008A70CC" w:rsidRPr="000E513A" w:rsidRDefault="008A70CC" w:rsidP="008A70CC">
      <w:pPr>
        <w:rPr>
          <w:rFonts w:ascii="Arial" w:eastAsia="Arial" w:hAnsi="Arial" w:cs="Arial"/>
          <w:sz w:val="18"/>
          <w:szCs w:val="18"/>
        </w:rPr>
      </w:pPr>
    </w:p>
    <w:p w14:paraId="436B2CA7" w14:textId="77777777" w:rsidR="008A70CC" w:rsidRPr="000E513A" w:rsidRDefault="008A70CC" w:rsidP="00EF67F9">
      <w:pPr>
        <w:pStyle w:val="Prrafodelista"/>
        <w:numPr>
          <w:ilvl w:val="0"/>
          <w:numId w:val="91"/>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019CE0C8" w14:textId="77777777" w:rsidR="008A70CC" w:rsidRPr="000E513A" w:rsidRDefault="008A70CC" w:rsidP="008A70CC">
      <w:pPr>
        <w:rPr>
          <w:rFonts w:ascii="Arial" w:eastAsia="Arial" w:hAnsi="Arial" w:cs="Arial"/>
          <w:sz w:val="18"/>
          <w:szCs w:val="18"/>
        </w:rPr>
      </w:pPr>
    </w:p>
    <w:p w14:paraId="7A681186" w14:textId="77777777" w:rsidR="008A70CC" w:rsidRPr="000E513A" w:rsidRDefault="008A70CC" w:rsidP="00EF67F9">
      <w:pPr>
        <w:pStyle w:val="Prrafodelista"/>
        <w:numPr>
          <w:ilvl w:val="0"/>
          <w:numId w:val="91"/>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05753CB8" w14:textId="77777777" w:rsidR="008A70CC" w:rsidRPr="000E513A" w:rsidRDefault="008A70CC" w:rsidP="008A70CC">
      <w:pPr>
        <w:rPr>
          <w:rFonts w:ascii="Arial" w:eastAsia="Arial" w:hAnsi="Arial" w:cs="Arial"/>
          <w:sz w:val="18"/>
          <w:szCs w:val="18"/>
        </w:rPr>
      </w:pPr>
    </w:p>
    <w:p w14:paraId="7DA7013B" w14:textId="77777777" w:rsidR="008A70CC" w:rsidRPr="000E513A" w:rsidRDefault="008A70CC" w:rsidP="008A70CC">
      <w:pPr>
        <w:pStyle w:val="Ttulo1"/>
        <w:ind w:left="881" w:right="614"/>
        <w:rPr>
          <w:rFonts w:cs="Arial"/>
          <w:b w:val="0"/>
          <w:bCs/>
          <w:sz w:val="18"/>
          <w:szCs w:val="18"/>
        </w:rPr>
      </w:pPr>
      <w:bookmarkStart w:id="1219" w:name="_Toc494211640"/>
      <w:bookmarkStart w:id="1220" w:name="_Toc505757201"/>
      <w:bookmarkStart w:id="1221" w:name="_Toc505869798"/>
      <w:bookmarkStart w:id="1222" w:name="_Toc3539044"/>
      <w:bookmarkStart w:id="1223" w:name="_Toc19704317"/>
      <w:bookmarkStart w:id="1224" w:name="_Toc23410296"/>
      <w:bookmarkStart w:id="1225" w:name="_Toc23958062"/>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219"/>
      <w:bookmarkEnd w:id="1220"/>
      <w:bookmarkEnd w:id="1221"/>
      <w:bookmarkEnd w:id="1222"/>
      <w:bookmarkEnd w:id="1223"/>
      <w:bookmarkEnd w:id="1224"/>
      <w:bookmarkEnd w:id="1225"/>
    </w:p>
    <w:p w14:paraId="0AE742F3" w14:textId="77777777" w:rsidR="008A70CC" w:rsidRPr="000E513A" w:rsidRDefault="008A70CC" w:rsidP="008A70CC">
      <w:pPr>
        <w:rPr>
          <w:rFonts w:ascii="Arial" w:eastAsia="Arial" w:hAnsi="Arial" w:cs="Arial"/>
          <w:b/>
          <w:bCs/>
          <w:sz w:val="18"/>
          <w:szCs w:val="18"/>
        </w:rPr>
      </w:pPr>
    </w:p>
    <w:p w14:paraId="65002A55" w14:textId="77777777" w:rsidR="008A70CC" w:rsidRPr="000E513A" w:rsidRDefault="008A70CC" w:rsidP="008A70CC">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5264F8B6" w14:textId="77777777" w:rsidR="008A70CC" w:rsidRPr="000E513A" w:rsidRDefault="008A70CC" w:rsidP="008A70CC">
      <w:pPr>
        <w:rPr>
          <w:rFonts w:ascii="Arial" w:eastAsia="Arial" w:hAnsi="Arial" w:cs="Arial"/>
          <w:sz w:val="18"/>
          <w:szCs w:val="18"/>
        </w:rPr>
      </w:pPr>
    </w:p>
    <w:p w14:paraId="06A6454C" w14:textId="77777777" w:rsidR="008A70CC" w:rsidRPr="000E513A" w:rsidRDefault="008A70CC" w:rsidP="00EF67F9">
      <w:pPr>
        <w:pStyle w:val="Prrafodelista"/>
        <w:numPr>
          <w:ilvl w:val="1"/>
          <w:numId w:val="91"/>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33BD2CA8" w14:textId="77777777" w:rsidR="008A70CC" w:rsidRPr="000E513A" w:rsidRDefault="008A70CC" w:rsidP="00EF67F9">
      <w:pPr>
        <w:pStyle w:val="Prrafodelista"/>
        <w:numPr>
          <w:ilvl w:val="1"/>
          <w:numId w:val="91"/>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7B66FDC6" w14:textId="77777777" w:rsidR="008A70CC" w:rsidRPr="000E513A" w:rsidRDefault="008A70CC" w:rsidP="00EF67F9">
      <w:pPr>
        <w:pStyle w:val="Prrafodelista"/>
        <w:numPr>
          <w:ilvl w:val="1"/>
          <w:numId w:val="91"/>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39227F7A" w14:textId="77777777" w:rsidR="008A70CC" w:rsidRPr="000E513A" w:rsidRDefault="008A70CC" w:rsidP="00EF67F9">
      <w:pPr>
        <w:pStyle w:val="Prrafodelista"/>
        <w:numPr>
          <w:ilvl w:val="1"/>
          <w:numId w:val="91"/>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7B81508C" w14:textId="77777777" w:rsidR="008A70CC" w:rsidRPr="000E513A" w:rsidRDefault="008A70CC" w:rsidP="008A70CC">
      <w:pPr>
        <w:rPr>
          <w:rFonts w:ascii="Arial" w:eastAsia="Arial" w:hAnsi="Arial" w:cs="Arial"/>
          <w:sz w:val="18"/>
          <w:szCs w:val="18"/>
        </w:rPr>
      </w:pPr>
    </w:p>
    <w:p w14:paraId="2AFBF3E9" w14:textId="77777777" w:rsidR="008A70CC" w:rsidRPr="000E513A" w:rsidRDefault="008A70CC" w:rsidP="008A70CC">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 xml:space="preserve">seguridad alineados a los estándares internacionales, no </w:t>
      </w:r>
      <w:r w:rsidR="001325EA" w:rsidRPr="000E513A">
        <w:rPr>
          <w:rFonts w:cs="Arial"/>
          <w:sz w:val="18"/>
          <w:szCs w:val="18"/>
        </w:rPr>
        <w:t>obstante,</w:t>
      </w:r>
      <w:r w:rsidRPr="000E513A">
        <w:rPr>
          <w:rFonts w:cs="Arial"/>
          <w:sz w:val="18"/>
          <w:szCs w:val="18"/>
        </w:rPr>
        <w:t xml:space="preserv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1EC8FE99" w14:textId="77777777" w:rsidR="008A70CC" w:rsidRPr="000E513A" w:rsidRDefault="008A70CC" w:rsidP="008A70CC">
      <w:pPr>
        <w:rPr>
          <w:rFonts w:ascii="Arial" w:eastAsia="Arial" w:hAnsi="Arial" w:cs="Arial"/>
          <w:sz w:val="18"/>
          <w:szCs w:val="18"/>
        </w:rPr>
      </w:pPr>
    </w:p>
    <w:p w14:paraId="1FDBFBF7" w14:textId="77777777" w:rsidR="008A70CC" w:rsidRPr="000E513A" w:rsidRDefault="008A70CC" w:rsidP="008A70CC">
      <w:pPr>
        <w:pStyle w:val="Ttulo1"/>
        <w:ind w:left="879" w:right="614"/>
        <w:rPr>
          <w:rFonts w:cs="Arial"/>
          <w:b w:val="0"/>
          <w:bCs/>
          <w:sz w:val="18"/>
          <w:szCs w:val="18"/>
        </w:rPr>
      </w:pPr>
      <w:bookmarkStart w:id="1226" w:name="_Toc494211641"/>
      <w:bookmarkStart w:id="1227" w:name="_Toc505757202"/>
      <w:bookmarkStart w:id="1228" w:name="_Toc505869799"/>
      <w:bookmarkStart w:id="1229" w:name="_Toc3539045"/>
      <w:bookmarkStart w:id="1230" w:name="_Toc19704318"/>
      <w:bookmarkStart w:id="1231" w:name="_Toc23410297"/>
      <w:bookmarkStart w:id="1232" w:name="_Toc23958063"/>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226"/>
      <w:bookmarkEnd w:id="1227"/>
      <w:bookmarkEnd w:id="1228"/>
      <w:bookmarkEnd w:id="1229"/>
      <w:bookmarkEnd w:id="1230"/>
      <w:bookmarkEnd w:id="1231"/>
      <w:bookmarkEnd w:id="1232"/>
    </w:p>
    <w:p w14:paraId="555DF80A" w14:textId="77777777" w:rsidR="008A70CC" w:rsidRPr="000E513A" w:rsidRDefault="008A70CC" w:rsidP="008A70CC">
      <w:pPr>
        <w:rPr>
          <w:rFonts w:ascii="Arial" w:eastAsia="Arial" w:hAnsi="Arial" w:cs="Arial"/>
          <w:b/>
          <w:bCs/>
          <w:sz w:val="18"/>
          <w:szCs w:val="18"/>
        </w:rPr>
      </w:pPr>
    </w:p>
    <w:p w14:paraId="11017226" w14:textId="77777777" w:rsidR="008A70CC" w:rsidRPr="000E513A" w:rsidRDefault="008A70CC" w:rsidP="008A70CC">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7F84DF76" w14:textId="77777777" w:rsidR="008A70CC" w:rsidRPr="000E513A" w:rsidRDefault="008A70CC" w:rsidP="008A70CC">
      <w:pPr>
        <w:spacing w:before="1"/>
        <w:rPr>
          <w:rFonts w:ascii="Arial" w:eastAsia="Arial" w:hAnsi="Arial" w:cs="Arial"/>
          <w:sz w:val="18"/>
          <w:szCs w:val="18"/>
        </w:rPr>
      </w:pPr>
    </w:p>
    <w:p w14:paraId="277DB2E5" w14:textId="77777777" w:rsidR="008A70CC" w:rsidRPr="000E513A" w:rsidRDefault="008A70CC" w:rsidP="008A70CC">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1C44CCF1" w14:textId="77777777" w:rsidR="008A70CC" w:rsidRPr="000E513A" w:rsidRDefault="008A70CC" w:rsidP="008A70CC">
      <w:pPr>
        <w:rPr>
          <w:rFonts w:ascii="Arial" w:eastAsia="Arial" w:hAnsi="Arial" w:cs="Arial"/>
          <w:sz w:val="18"/>
          <w:szCs w:val="18"/>
        </w:rPr>
      </w:pPr>
    </w:p>
    <w:p w14:paraId="1676F38C" w14:textId="77777777" w:rsidR="008A70CC" w:rsidRPr="000E513A" w:rsidRDefault="008A70CC" w:rsidP="008A70CC">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6C6A0BF6" w14:textId="77777777" w:rsidR="008A70CC" w:rsidRPr="000E513A" w:rsidRDefault="008A70CC" w:rsidP="008A70CC">
      <w:pPr>
        <w:rPr>
          <w:rFonts w:ascii="Arial" w:eastAsia="Arial" w:hAnsi="Arial" w:cs="Arial"/>
          <w:sz w:val="18"/>
          <w:szCs w:val="18"/>
        </w:rPr>
      </w:pPr>
    </w:p>
    <w:p w14:paraId="3B59CEDC" w14:textId="77777777" w:rsidR="008A70CC" w:rsidRPr="000E513A" w:rsidRDefault="008A70CC" w:rsidP="00EF67F9">
      <w:pPr>
        <w:pStyle w:val="Prrafodelista"/>
        <w:numPr>
          <w:ilvl w:val="0"/>
          <w:numId w:val="90"/>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7F619660" w14:textId="77777777" w:rsidR="008A70CC" w:rsidRPr="000E513A" w:rsidRDefault="008A70CC" w:rsidP="008A70CC">
      <w:pPr>
        <w:rPr>
          <w:rFonts w:ascii="Arial" w:eastAsia="Arial" w:hAnsi="Arial" w:cs="Arial"/>
          <w:sz w:val="18"/>
          <w:szCs w:val="18"/>
        </w:rPr>
      </w:pPr>
    </w:p>
    <w:p w14:paraId="5DD2D384" w14:textId="77777777" w:rsidR="008A70CC" w:rsidRPr="000E513A" w:rsidRDefault="008A70CC" w:rsidP="008A70CC">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7C09457E" w14:textId="77777777" w:rsidR="008A70CC" w:rsidRPr="000E513A" w:rsidRDefault="008A70CC" w:rsidP="008A70CC">
      <w:pPr>
        <w:rPr>
          <w:rFonts w:ascii="Arial" w:eastAsia="Arial" w:hAnsi="Arial" w:cs="Arial"/>
          <w:sz w:val="18"/>
          <w:szCs w:val="18"/>
        </w:rPr>
      </w:pPr>
    </w:p>
    <w:p w14:paraId="0ABBEB1D" w14:textId="77777777" w:rsidR="008A70CC" w:rsidRPr="000E513A" w:rsidRDefault="008A70CC" w:rsidP="00EF67F9">
      <w:pPr>
        <w:pStyle w:val="Prrafodelista"/>
        <w:numPr>
          <w:ilvl w:val="0"/>
          <w:numId w:val="90"/>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que se precisará la fecha a partir de la cual se requiere se efectúe la baja del Operador.</w:t>
      </w:r>
    </w:p>
    <w:p w14:paraId="66376038" w14:textId="77777777" w:rsidR="008A70CC" w:rsidRPr="000E513A" w:rsidRDefault="008A70CC" w:rsidP="008A70CC">
      <w:pPr>
        <w:rPr>
          <w:rFonts w:ascii="Arial" w:eastAsia="Arial" w:hAnsi="Arial" w:cs="Arial"/>
          <w:sz w:val="18"/>
          <w:szCs w:val="18"/>
        </w:rPr>
      </w:pPr>
    </w:p>
    <w:p w14:paraId="75733662" w14:textId="77777777" w:rsidR="008A70CC" w:rsidRPr="000E513A" w:rsidRDefault="008A70CC" w:rsidP="008A70CC">
      <w:pPr>
        <w:pStyle w:val="Ttulo1"/>
        <w:ind w:left="883" w:right="612"/>
        <w:rPr>
          <w:rFonts w:cs="Arial"/>
          <w:b w:val="0"/>
          <w:bCs/>
          <w:sz w:val="18"/>
          <w:szCs w:val="18"/>
        </w:rPr>
      </w:pPr>
      <w:bookmarkStart w:id="1233" w:name="_Toc494211642"/>
      <w:bookmarkStart w:id="1234" w:name="_Toc505757203"/>
      <w:bookmarkStart w:id="1235" w:name="_Toc505869800"/>
      <w:bookmarkStart w:id="1236" w:name="_Toc3539046"/>
      <w:bookmarkStart w:id="1237" w:name="_Toc19704319"/>
      <w:bookmarkStart w:id="1238" w:name="_Toc23410298"/>
      <w:bookmarkStart w:id="1239" w:name="_Toc23958064"/>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233"/>
      <w:bookmarkEnd w:id="1234"/>
      <w:bookmarkEnd w:id="1235"/>
      <w:bookmarkEnd w:id="1236"/>
      <w:bookmarkEnd w:id="1237"/>
      <w:bookmarkEnd w:id="1238"/>
      <w:bookmarkEnd w:id="1239"/>
    </w:p>
    <w:p w14:paraId="5FFA38F9" w14:textId="77777777" w:rsidR="008A70CC" w:rsidRPr="000E513A" w:rsidRDefault="008A70CC" w:rsidP="008A70CC">
      <w:pPr>
        <w:rPr>
          <w:rFonts w:ascii="Arial" w:eastAsia="Arial" w:hAnsi="Arial" w:cs="Arial"/>
          <w:b/>
          <w:bCs/>
          <w:sz w:val="18"/>
          <w:szCs w:val="18"/>
        </w:rPr>
      </w:pPr>
    </w:p>
    <w:p w14:paraId="1D688D8A" w14:textId="77777777" w:rsidR="008A70CC" w:rsidRPr="000E513A" w:rsidRDefault="008A70CC" w:rsidP="00EF67F9">
      <w:pPr>
        <w:pStyle w:val="Prrafodelista"/>
        <w:numPr>
          <w:ilvl w:val="0"/>
          <w:numId w:val="90"/>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los programas anuales de adquisiciones, arrendamientos y servicios, y de 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4F0A9BE2" w14:textId="77777777" w:rsidR="008A70CC" w:rsidRPr="000E513A" w:rsidRDefault="008A70CC" w:rsidP="008A70CC">
      <w:pPr>
        <w:rPr>
          <w:rFonts w:ascii="Arial" w:eastAsia="Arial" w:hAnsi="Arial" w:cs="Arial"/>
          <w:sz w:val="18"/>
          <w:szCs w:val="18"/>
        </w:rPr>
      </w:pPr>
    </w:p>
    <w:p w14:paraId="650B0225" w14:textId="77777777" w:rsidR="008A70CC" w:rsidRPr="000E513A" w:rsidRDefault="008A70CC" w:rsidP="008A70CC">
      <w:pPr>
        <w:rPr>
          <w:rFonts w:ascii="Arial" w:eastAsia="Arial" w:hAnsi="Arial" w:cs="Arial"/>
          <w:sz w:val="18"/>
          <w:szCs w:val="18"/>
        </w:rPr>
      </w:pPr>
    </w:p>
    <w:p w14:paraId="725E257F" w14:textId="77777777" w:rsidR="008A70CC" w:rsidRPr="000E513A" w:rsidRDefault="008A70CC" w:rsidP="008A70CC">
      <w:pPr>
        <w:pStyle w:val="Ttulo1"/>
        <w:ind w:left="883" w:right="614"/>
        <w:rPr>
          <w:rFonts w:cs="Arial"/>
          <w:b w:val="0"/>
          <w:bCs/>
          <w:sz w:val="18"/>
          <w:szCs w:val="18"/>
        </w:rPr>
      </w:pPr>
      <w:bookmarkStart w:id="1240" w:name="_Toc494211643"/>
      <w:bookmarkStart w:id="1241" w:name="_Toc505757204"/>
      <w:bookmarkStart w:id="1242" w:name="_Toc505869801"/>
      <w:bookmarkStart w:id="1243" w:name="_Toc3539047"/>
      <w:bookmarkStart w:id="1244" w:name="_Toc19704320"/>
      <w:bookmarkStart w:id="1245" w:name="_Toc23410299"/>
      <w:bookmarkStart w:id="1246" w:name="_Toc23958065"/>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240"/>
      <w:bookmarkEnd w:id="1241"/>
      <w:bookmarkEnd w:id="1242"/>
      <w:bookmarkEnd w:id="1243"/>
      <w:bookmarkEnd w:id="1244"/>
      <w:bookmarkEnd w:id="1245"/>
      <w:bookmarkEnd w:id="1246"/>
    </w:p>
    <w:p w14:paraId="20D17419" w14:textId="77777777" w:rsidR="008A70CC" w:rsidRPr="000E513A" w:rsidRDefault="008A70CC" w:rsidP="008A70CC">
      <w:pPr>
        <w:ind w:left="597" w:right="614"/>
        <w:jc w:val="center"/>
        <w:rPr>
          <w:rFonts w:ascii="Arial" w:eastAsia="Arial" w:hAnsi="Arial" w:cs="Arial"/>
          <w:sz w:val="18"/>
          <w:szCs w:val="18"/>
        </w:rPr>
      </w:pPr>
      <w:r w:rsidRPr="000E513A">
        <w:rPr>
          <w:rFonts w:ascii="Arial" w:hAnsi="Arial" w:cs="Arial"/>
          <w:b/>
          <w:sz w:val="18"/>
          <w:szCs w:val="18"/>
        </w:rPr>
        <w:t>contratistas</w:t>
      </w:r>
    </w:p>
    <w:p w14:paraId="1E5F9968" w14:textId="77777777" w:rsidR="008A70CC" w:rsidRPr="000E513A" w:rsidRDefault="008A70CC" w:rsidP="00EF67F9">
      <w:pPr>
        <w:pStyle w:val="Prrafodelista"/>
        <w:numPr>
          <w:ilvl w:val="0"/>
          <w:numId w:val="90"/>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48CF8B5" w14:textId="77777777" w:rsidR="008A70CC" w:rsidRPr="000E513A" w:rsidRDefault="008A70CC" w:rsidP="008A70CC">
      <w:pPr>
        <w:rPr>
          <w:rFonts w:ascii="Arial" w:eastAsia="Arial" w:hAnsi="Arial" w:cs="Arial"/>
          <w:sz w:val="18"/>
          <w:szCs w:val="18"/>
        </w:rPr>
      </w:pPr>
    </w:p>
    <w:p w14:paraId="3F2E0DFF" w14:textId="77777777" w:rsidR="008A70CC" w:rsidRPr="000E513A" w:rsidRDefault="008A70CC" w:rsidP="008A70CC">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64DBCC19" w14:textId="77777777" w:rsidR="008A70CC" w:rsidRPr="000E513A" w:rsidRDefault="008A70CC" w:rsidP="008A70CC">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8A70CC" w:rsidRPr="000E513A" w14:paraId="3EDC7215" w14:textId="77777777" w:rsidTr="00EA261C">
        <w:trPr>
          <w:trHeight w:hRule="exact" w:val="732"/>
        </w:trPr>
        <w:tc>
          <w:tcPr>
            <w:tcW w:w="4462" w:type="dxa"/>
            <w:tcBorders>
              <w:top w:val="nil"/>
              <w:left w:val="single" w:sz="6" w:space="0" w:color="FFFFFF"/>
              <w:bottom w:val="nil"/>
              <w:right w:val="single" w:sz="6" w:space="0" w:color="FFFFFF"/>
            </w:tcBorders>
            <w:shd w:val="clear" w:color="auto" w:fill="DFDFDF"/>
          </w:tcPr>
          <w:p w14:paraId="5F31BA77" w14:textId="77777777" w:rsidR="008A70CC" w:rsidRPr="000E513A" w:rsidRDefault="008A70CC" w:rsidP="00EA261C">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11CB49D7" w14:textId="77777777" w:rsidR="008A70CC" w:rsidRPr="000E513A" w:rsidRDefault="008A70CC" w:rsidP="00EA261C">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8A70CC" w:rsidRPr="000E513A" w14:paraId="28FF8F6A" w14:textId="77777777" w:rsidTr="00EA261C">
        <w:trPr>
          <w:trHeight w:hRule="exact" w:val="3639"/>
        </w:trPr>
        <w:tc>
          <w:tcPr>
            <w:tcW w:w="4462" w:type="dxa"/>
            <w:tcBorders>
              <w:top w:val="nil"/>
              <w:left w:val="single" w:sz="6" w:space="0" w:color="FFFFFF"/>
              <w:bottom w:val="nil"/>
              <w:right w:val="single" w:sz="6" w:space="0" w:color="FFFFFF"/>
            </w:tcBorders>
            <w:shd w:val="clear" w:color="auto" w:fill="DFDFDF"/>
          </w:tcPr>
          <w:p w14:paraId="2A115337" w14:textId="77777777" w:rsidR="008A70CC" w:rsidRPr="00F648A8" w:rsidRDefault="008A70CC" w:rsidP="00EF67F9">
            <w:pPr>
              <w:pStyle w:val="TableParagraph"/>
              <w:numPr>
                <w:ilvl w:val="0"/>
                <w:numId w:val="89"/>
              </w:numPr>
              <w:tabs>
                <w:tab w:val="left" w:pos="521"/>
              </w:tabs>
              <w:spacing w:before="10"/>
              <w:ind w:right="180" w:firstLine="0"/>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16"/>
                <w:sz w:val="18"/>
                <w:szCs w:val="18"/>
                <w:lang w:val="es-MX"/>
              </w:rPr>
              <w:t xml:space="preserve"> </w:t>
            </w:r>
            <w:r w:rsidRPr="00F648A8">
              <w:rPr>
                <w:rFonts w:ascii="Arial" w:hAnsi="Arial" w:cs="Arial"/>
                <w:sz w:val="18"/>
                <w:szCs w:val="18"/>
                <w:lang w:val="es-MX"/>
              </w:rPr>
              <w:t>fotografía del país de origen (por</w:t>
            </w:r>
            <w:r w:rsidRPr="00F648A8">
              <w:rPr>
                <w:rFonts w:ascii="Arial" w:hAnsi="Arial" w:cs="Arial"/>
                <w:spacing w:val="11"/>
                <w:sz w:val="18"/>
                <w:szCs w:val="18"/>
                <w:lang w:val="es-MX"/>
              </w:rPr>
              <w:t xml:space="preserve"> </w:t>
            </w:r>
            <w:r w:rsidRPr="00F648A8">
              <w:rPr>
                <w:rFonts w:ascii="Arial" w:hAnsi="Arial" w:cs="Arial"/>
                <w:sz w:val="18"/>
                <w:szCs w:val="18"/>
                <w:lang w:val="es-MX"/>
              </w:rPr>
              <w:t>ejemplo pasaporte vigente, credencial</w:t>
            </w:r>
            <w:r w:rsidRPr="00F648A8">
              <w:rPr>
                <w:rFonts w:ascii="Arial" w:hAnsi="Arial" w:cs="Arial"/>
                <w:spacing w:val="42"/>
                <w:sz w:val="18"/>
                <w:szCs w:val="18"/>
                <w:lang w:val="es-MX"/>
              </w:rPr>
              <w:t xml:space="preserve"> </w:t>
            </w:r>
            <w:r w:rsidRPr="00F648A8">
              <w:rPr>
                <w:rFonts w:ascii="Arial" w:hAnsi="Arial" w:cs="Arial"/>
                <w:sz w:val="18"/>
                <w:szCs w:val="18"/>
                <w:lang w:val="es-MX"/>
              </w:rPr>
              <w:t>para votar vigente o cedula</w:t>
            </w:r>
            <w:r w:rsidRPr="00F648A8">
              <w:rPr>
                <w:rFonts w:ascii="Arial" w:hAnsi="Arial" w:cs="Arial"/>
                <w:spacing w:val="-6"/>
                <w:sz w:val="18"/>
                <w:szCs w:val="18"/>
                <w:lang w:val="es-MX"/>
              </w:rPr>
              <w:t xml:space="preserve"> </w:t>
            </w:r>
            <w:r w:rsidRPr="00F648A8">
              <w:rPr>
                <w:rFonts w:ascii="Arial" w:hAnsi="Arial" w:cs="Arial"/>
                <w:sz w:val="18"/>
                <w:szCs w:val="18"/>
                <w:lang w:val="es-MX"/>
              </w:rPr>
              <w:t>profesional).</w:t>
            </w:r>
          </w:p>
          <w:p w14:paraId="75B238AC" w14:textId="77777777" w:rsidR="008A70CC" w:rsidRPr="000E513A" w:rsidRDefault="008A70CC" w:rsidP="00EF67F9">
            <w:pPr>
              <w:pStyle w:val="TableParagraph"/>
              <w:numPr>
                <w:ilvl w:val="0"/>
                <w:numId w:val="89"/>
              </w:numPr>
              <w:tabs>
                <w:tab w:val="left" w:pos="490"/>
              </w:tabs>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51351A91" w14:textId="77777777" w:rsidR="008A70CC" w:rsidRPr="00F648A8" w:rsidRDefault="008A70CC" w:rsidP="00EF67F9">
            <w:pPr>
              <w:pStyle w:val="TableParagraph"/>
              <w:numPr>
                <w:ilvl w:val="0"/>
                <w:numId w:val="89"/>
              </w:numPr>
              <w:tabs>
                <w:tab w:val="left" w:pos="677"/>
              </w:tabs>
              <w:spacing w:before="98"/>
              <w:ind w:right="182" w:firstLine="0"/>
              <w:jc w:val="both"/>
              <w:rPr>
                <w:rFonts w:ascii="Arial" w:eastAsia="Arial" w:hAnsi="Arial" w:cs="Arial"/>
                <w:sz w:val="18"/>
                <w:szCs w:val="18"/>
                <w:lang w:val="es-MX"/>
              </w:rPr>
            </w:pPr>
            <w:r w:rsidRPr="00F648A8">
              <w:rPr>
                <w:rFonts w:ascii="Arial" w:hAnsi="Arial" w:cs="Arial"/>
                <w:sz w:val="18"/>
                <w:szCs w:val="18"/>
                <w:lang w:val="es-MX"/>
              </w:rPr>
              <w:t>Clave única de registro</w:t>
            </w:r>
            <w:r w:rsidRPr="00F648A8">
              <w:rPr>
                <w:rFonts w:ascii="Arial" w:hAnsi="Arial" w:cs="Arial"/>
                <w:spacing w:val="58"/>
                <w:sz w:val="18"/>
                <w:szCs w:val="18"/>
                <w:lang w:val="es-MX"/>
              </w:rPr>
              <w:t xml:space="preserve"> </w:t>
            </w:r>
            <w:r w:rsidRPr="00F648A8">
              <w:rPr>
                <w:rFonts w:ascii="Arial" w:hAnsi="Arial" w:cs="Arial"/>
                <w:sz w:val="18"/>
                <w:szCs w:val="18"/>
                <w:lang w:val="es-MX"/>
              </w:rPr>
              <w:t>de población, si existe en el país</w:t>
            </w:r>
            <w:r w:rsidRPr="00F648A8">
              <w:rPr>
                <w:rFonts w:ascii="Arial" w:hAnsi="Arial" w:cs="Arial"/>
                <w:spacing w:val="51"/>
                <w:sz w:val="18"/>
                <w:szCs w:val="18"/>
                <w:lang w:val="es-MX"/>
              </w:rPr>
              <w:t xml:space="preserve"> </w:t>
            </w:r>
            <w:r w:rsidRPr="00F648A8">
              <w:rPr>
                <w:rFonts w:ascii="Arial" w:hAnsi="Arial" w:cs="Arial"/>
                <w:sz w:val="18"/>
                <w:szCs w:val="18"/>
                <w:lang w:val="es-MX"/>
              </w:rPr>
              <w:t>de origen.</w:t>
            </w:r>
          </w:p>
          <w:p w14:paraId="7D48FEB8" w14:textId="77777777" w:rsidR="008A70CC" w:rsidRPr="00F648A8" w:rsidRDefault="008A70CC" w:rsidP="00EA261C">
            <w:pPr>
              <w:pStyle w:val="TableParagraph"/>
              <w:spacing w:before="98" w:line="242" w:lineRule="auto"/>
              <w:ind w:left="196" w:right="184"/>
              <w:jc w:val="both"/>
              <w:rPr>
                <w:rFonts w:ascii="Arial" w:eastAsia="Arial" w:hAnsi="Arial" w:cs="Arial"/>
                <w:sz w:val="18"/>
                <w:szCs w:val="18"/>
                <w:lang w:val="es-MX"/>
              </w:rPr>
            </w:pPr>
            <w:r w:rsidRPr="00F648A8">
              <w:rPr>
                <w:rFonts w:ascii="Arial" w:hAnsi="Arial" w:cs="Arial"/>
                <w:sz w:val="18"/>
                <w:szCs w:val="18"/>
                <w:lang w:val="es-MX"/>
              </w:rPr>
              <w:t>En caso de que el trámite lo realice</w:t>
            </w:r>
            <w:r w:rsidRPr="00F648A8">
              <w:rPr>
                <w:rFonts w:ascii="Arial" w:hAnsi="Arial" w:cs="Arial"/>
                <w:spacing w:val="39"/>
                <w:sz w:val="18"/>
                <w:szCs w:val="18"/>
                <w:lang w:val="es-MX"/>
              </w:rPr>
              <w:t xml:space="preserve"> </w:t>
            </w:r>
            <w:r w:rsidRPr="00F648A8">
              <w:rPr>
                <w:rFonts w:ascii="Arial" w:hAnsi="Arial" w:cs="Arial"/>
                <w:sz w:val="18"/>
                <w:szCs w:val="18"/>
                <w:lang w:val="es-MX"/>
              </w:rPr>
              <w:t>a través de apoderado,</w:t>
            </w:r>
            <w:r w:rsidRPr="00F648A8">
              <w:rPr>
                <w:rFonts w:ascii="Arial" w:hAnsi="Arial" w:cs="Arial"/>
                <w:spacing w:val="-15"/>
                <w:sz w:val="18"/>
                <w:szCs w:val="18"/>
                <w:lang w:val="es-MX"/>
              </w:rPr>
              <w:t xml:space="preserve"> </w:t>
            </w:r>
            <w:r w:rsidRPr="00F648A8">
              <w:rPr>
                <w:rFonts w:ascii="Arial" w:hAnsi="Arial" w:cs="Arial"/>
                <w:sz w:val="18"/>
                <w:szCs w:val="18"/>
                <w:lang w:val="es-MX"/>
              </w:rPr>
              <w:t>adicionalmente:</w:t>
            </w:r>
          </w:p>
          <w:p w14:paraId="7460D512" w14:textId="77777777" w:rsidR="008A70CC" w:rsidRPr="00F648A8" w:rsidRDefault="008A70CC" w:rsidP="00EF67F9">
            <w:pPr>
              <w:pStyle w:val="TableParagraph"/>
              <w:numPr>
                <w:ilvl w:val="0"/>
                <w:numId w:val="88"/>
              </w:numPr>
              <w:tabs>
                <w:tab w:val="left" w:pos="622"/>
                <w:tab w:val="left" w:pos="2724"/>
              </w:tabs>
              <w:spacing w:before="95" w:line="242" w:lineRule="auto"/>
              <w:ind w:right="180"/>
              <w:jc w:val="both"/>
              <w:rPr>
                <w:rFonts w:ascii="Arial" w:eastAsia="Arial" w:hAnsi="Arial" w:cs="Arial"/>
                <w:sz w:val="18"/>
                <w:szCs w:val="18"/>
                <w:lang w:val="es-MX"/>
              </w:rPr>
            </w:pPr>
            <w:r w:rsidRPr="00F648A8">
              <w:rPr>
                <w:rFonts w:ascii="Arial" w:hAnsi="Arial" w:cs="Arial"/>
                <w:sz w:val="18"/>
                <w:szCs w:val="18"/>
                <w:lang w:val="es-MX"/>
              </w:rPr>
              <w:t>Documento</w:t>
            </w:r>
            <w:r w:rsidRPr="00F648A8">
              <w:rPr>
                <w:rFonts w:ascii="Arial" w:hAnsi="Arial" w:cs="Arial"/>
                <w:spacing w:val="66"/>
                <w:sz w:val="18"/>
                <w:szCs w:val="18"/>
                <w:lang w:val="es-MX"/>
              </w:rPr>
              <w:t xml:space="preserve"> </w:t>
            </w:r>
            <w:r w:rsidRPr="00F648A8">
              <w:rPr>
                <w:rFonts w:ascii="Arial" w:hAnsi="Arial" w:cs="Arial"/>
                <w:sz w:val="18"/>
                <w:szCs w:val="18"/>
                <w:lang w:val="es-MX"/>
              </w:rPr>
              <w:t>que</w:t>
            </w:r>
            <w:r w:rsidRPr="00F648A8">
              <w:rPr>
                <w:rFonts w:ascii="Arial" w:hAnsi="Arial" w:cs="Arial"/>
                <w:spacing w:val="66"/>
                <w:sz w:val="18"/>
                <w:szCs w:val="18"/>
                <w:lang w:val="es-MX"/>
              </w:rPr>
              <w:t xml:space="preserve"> </w:t>
            </w:r>
            <w:r w:rsidRPr="00F648A8">
              <w:rPr>
                <w:rFonts w:ascii="Arial" w:hAnsi="Arial" w:cs="Arial"/>
                <w:sz w:val="18"/>
                <w:szCs w:val="18"/>
                <w:lang w:val="es-MX"/>
              </w:rPr>
              <w:t>acredite</w:t>
            </w:r>
            <w:r w:rsidRPr="00F648A8">
              <w:rPr>
                <w:rFonts w:ascii="Arial" w:hAnsi="Arial" w:cs="Arial"/>
                <w:spacing w:val="34"/>
                <w:sz w:val="18"/>
                <w:szCs w:val="18"/>
                <w:lang w:val="es-MX"/>
              </w:rPr>
              <w:t xml:space="preserve"> </w:t>
            </w:r>
            <w:r w:rsidRPr="00F648A8">
              <w:rPr>
                <w:rFonts w:ascii="Arial" w:hAnsi="Arial" w:cs="Arial"/>
                <w:sz w:val="18"/>
                <w:szCs w:val="18"/>
                <w:lang w:val="es-MX"/>
              </w:rPr>
              <w:t xml:space="preserve">el </w:t>
            </w:r>
            <w:r w:rsidRPr="00F648A8">
              <w:rPr>
                <w:rFonts w:ascii="Arial" w:hAnsi="Arial" w:cs="Arial"/>
                <w:spacing w:val="-1"/>
                <w:sz w:val="18"/>
                <w:szCs w:val="18"/>
                <w:lang w:val="es-MX"/>
              </w:rPr>
              <w:t>otorgamiento</w:t>
            </w:r>
            <w:r w:rsidRPr="00F648A8">
              <w:rPr>
                <w:rFonts w:ascii="Arial" w:hAnsi="Arial" w:cs="Arial"/>
                <w:spacing w:val="-1"/>
                <w:sz w:val="18"/>
                <w:szCs w:val="18"/>
                <w:lang w:val="es-MX"/>
              </w:rPr>
              <w:tab/>
              <w:t>de</w:t>
            </w:r>
            <w:r w:rsidRPr="00F648A8">
              <w:rPr>
                <w:rFonts w:ascii="Arial" w:hAnsi="Arial" w:cs="Arial"/>
                <w:spacing w:val="31"/>
                <w:sz w:val="18"/>
                <w:szCs w:val="18"/>
                <w:lang w:val="es-MX"/>
              </w:rPr>
              <w:t xml:space="preserve"> </w:t>
            </w:r>
            <w:r w:rsidRPr="00F648A8">
              <w:rPr>
                <w:rFonts w:ascii="Arial" w:hAnsi="Arial" w:cs="Arial"/>
                <w:sz w:val="18"/>
                <w:szCs w:val="18"/>
                <w:lang w:val="es-MX"/>
              </w:rPr>
              <w:t>dicha representación.</w:t>
            </w:r>
          </w:p>
          <w:p w14:paraId="41DB1A09" w14:textId="77777777" w:rsidR="008A70CC" w:rsidRPr="000E513A" w:rsidRDefault="008A70CC" w:rsidP="00EF67F9">
            <w:pPr>
              <w:pStyle w:val="TableParagraph"/>
              <w:numPr>
                <w:ilvl w:val="0"/>
                <w:numId w:val="88"/>
              </w:numPr>
              <w:tabs>
                <w:tab w:val="left" w:pos="622"/>
              </w:tabs>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oficial </w:t>
            </w:r>
            <w:r w:rsidRPr="000E513A">
              <w:rPr>
                <w:rFonts w:ascii="Arial" w:hAnsi="Arial" w:cs="Arial"/>
                <w:spacing w:val="33"/>
                <w:sz w:val="18"/>
                <w:szCs w:val="18"/>
              </w:rPr>
              <w:t xml:space="preserve"> </w:t>
            </w:r>
            <w:r w:rsidRPr="000E513A">
              <w:rPr>
                <w:rFonts w:ascii="Arial" w:hAnsi="Arial" w:cs="Arial"/>
                <w:sz w:val="18"/>
                <w:szCs w:val="18"/>
              </w:rPr>
              <w:t>con fotografía.</w:t>
            </w:r>
          </w:p>
        </w:tc>
        <w:tc>
          <w:tcPr>
            <w:tcW w:w="4461" w:type="dxa"/>
            <w:tcBorders>
              <w:top w:val="nil"/>
              <w:left w:val="single" w:sz="6" w:space="0" w:color="FFFFFF"/>
              <w:bottom w:val="nil"/>
              <w:right w:val="single" w:sz="6" w:space="0" w:color="FFFFFF"/>
            </w:tcBorders>
            <w:shd w:val="clear" w:color="auto" w:fill="DFDFDF"/>
          </w:tcPr>
          <w:p w14:paraId="0D82A6E9" w14:textId="77777777" w:rsidR="008A70CC" w:rsidRPr="00F648A8" w:rsidRDefault="008A70CC" w:rsidP="00EF67F9">
            <w:pPr>
              <w:pStyle w:val="TableParagraph"/>
              <w:numPr>
                <w:ilvl w:val="0"/>
                <w:numId w:val="87"/>
              </w:numPr>
              <w:tabs>
                <w:tab w:val="left" w:pos="466"/>
              </w:tabs>
              <w:spacing w:before="161"/>
              <w:ind w:right="147" w:firstLine="27"/>
              <w:jc w:val="both"/>
              <w:rPr>
                <w:rFonts w:ascii="Arial" w:eastAsia="Arial" w:hAnsi="Arial" w:cs="Arial"/>
                <w:sz w:val="18"/>
                <w:szCs w:val="18"/>
                <w:lang w:val="es-MX"/>
              </w:rPr>
            </w:pPr>
            <w:r w:rsidRPr="00F648A8">
              <w:rPr>
                <w:rFonts w:ascii="Arial" w:hAnsi="Arial" w:cs="Arial"/>
                <w:sz w:val="18"/>
                <w:szCs w:val="18"/>
                <w:lang w:val="es-MX"/>
              </w:rPr>
              <w:t>Testimonio de la escritura</w:t>
            </w:r>
            <w:r w:rsidRPr="00F648A8">
              <w:rPr>
                <w:rFonts w:ascii="Arial" w:hAnsi="Arial" w:cs="Arial"/>
                <w:spacing w:val="48"/>
                <w:sz w:val="18"/>
                <w:szCs w:val="18"/>
                <w:lang w:val="es-MX"/>
              </w:rPr>
              <w:t xml:space="preserve"> </w:t>
            </w:r>
            <w:r w:rsidRPr="00F648A8">
              <w:rPr>
                <w:rFonts w:ascii="Arial" w:hAnsi="Arial" w:cs="Arial"/>
                <w:sz w:val="18"/>
                <w:szCs w:val="18"/>
                <w:lang w:val="es-MX"/>
              </w:rPr>
              <w:t>pública con la que se acredite su</w:t>
            </w:r>
            <w:r w:rsidRPr="00F648A8">
              <w:rPr>
                <w:rFonts w:ascii="Arial" w:hAnsi="Arial" w:cs="Arial"/>
                <w:spacing w:val="59"/>
                <w:sz w:val="18"/>
                <w:szCs w:val="18"/>
                <w:lang w:val="es-MX"/>
              </w:rPr>
              <w:t xml:space="preserve"> </w:t>
            </w:r>
            <w:r w:rsidRPr="00F648A8">
              <w:rPr>
                <w:rFonts w:ascii="Arial" w:hAnsi="Arial" w:cs="Arial"/>
                <w:sz w:val="18"/>
                <w:szCs w:val="18"/>
                <w:lang w:val="es-MX"/>
              </w:rPr>
              <w:t>existencia legal, así como las facultades de</w:t>
            </w:r>
            <w:r w:rsidRPr="00F648A8">
              <w:rPr>
                <w:rFonts w:ascii="Arial" w:hAnsi="Arial" w:cs="Arial"/>
                <w:spacing w:val="56"/>
                <w:sz w:val="18"/>
                <w:szCs w:val="18"/>
                <w:lang w:val="es-MX"/>
              </w:rPr>
              <w:t xml:space="preserve"> </w:t>
            </w:r>
            <w:r w:rsidRPr="00F648A8">
              <w:rPr>
                <w:rFonts w:ascii="Arial" w:hAnsi="Arial" w:cs="Arial"/>
                <w:sz w:val="18"/>
                <w:szCs w:val="18"/>
                <w:lang w:val="es-MX"/>
              </w:rPr>
              <w:t>su representante legal o</w:t>
            </w:r>
            <w:r w:rsidRPr="00F648A8">
              <w:rPr>
                <w:rFonts w:ascii="Arial" w:hAnsi="Arial" w:cs="Arial"/>
                <w:spacing w:val="58"/>
                <w:sz w:val="18"/>
                <w:szCs w:val="18"/>
                <w:lang w:val="es-MX"/>
              </w:rPr>
              <w:t xml:space="preserve"> </w:t>
            </w:r>
            <w:r w:rsidRPr="00F648A8">
              <w:rPr>
                <w:rFonts w:ascii="Arial" w:hAnsi="Arial" w:cs="Arial"/>
                <w:sz w:val="18"/>
                <w:szCs w:val="18"/>
                <w:lang w:val="es-MX"/>
              </w:rPr>
              <w:t>apoderado, incluidas sus respectivas</w:t>
            </w:r>
            <w:r w:rsidRPr="00F648A8">
              <w:rPr>
                <w:rFonts w:ascii="Arial" w:hAnsi="Arial" w:cs="Arial"/>
                <w:spacing w:val="-5"/>
                <w:sz w:val="18"/>
                <w:szCs w:val="18"/>
                <w:lang w:val="es-MX"/>
              </w:rPr>
              <w:t xml:space="preserve"> </w:t>
            </w:r>
            <w:r w:rsidRPr="00F648A8">
              <w:rPr>
                <w:rFonts w:ascii="Arial" w:hAnsi="Arial" w:cs="Arial"/>
                <w:sz w:val="18"/>
                <w:szCs w:val="18"/>
                <w:lang w:val="es-MX"/>
              </w:rPr>
              <w:t>reformas.</w:t>
            </w:r>
          </w:p>
          <w:p w14:paraId="6849F1BD" w14:textId="77777777" w:rsidR="008A70CC" w:rsidRPr="00F648A8" w:rsidRDefault="008A70CC" w:rsidP="00EF67F9">
            <w:pPr>
              <w:pStyle w:val="TableParagraph"/>
              <w:numPr>
                <w:ilvl w:val="0"/>
                <w:numId w:val="87"/>
              </w:numPr>
              <w:tabs>
                <w:tab w:val="left" w:pos="481"/>
              </w:tabs>
              <w:spacing w:before="98"/>
              <w:ind w:right="143" w:firstLine="27"/>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55"/>
                <w:sz w:val="18"/>
                <w:szCs w:val="18"/>
                <w:lang w:val="es-MX"/>
              </w:rPr>
              <w:t xml:space="preserve"> </w:t>
            </w:r>
            <w:r w:rsidRPr="00F648A8">
              <w:rPr>
                <w:rFonts w:ascii="Arial" w:hAnsi="Arial" w:cs="Arial"/>
                <w:sz w:val="18"/>
                <w:szCs w:val="18"/>
                <w:lang w:val="es-MX"/>
              </w:rPr>
              <w:t>fotografía del representante legal o</w:t>
            </w:r>
            <w:r w:rsidRPr="00F648A8">
              <w:rPr>
                <w:rFonts w:ascii="Arial" w:hAnsi="Arial" w:cs="Arial"/>
                <w:spacing w:val="1"/>
                <w:sz w:val="18"/>
                <w:szCs w:val="18"/>
                <w:lang w:val="es-MX"/>
              </w:rPr>
              <w:t xml:space="preserve"> </w:t>
            </w:r>
            <w:r w:rsidRPr="00F648A8">
              <w:rPr>
                <w:rFonts w:ascii="Arial" w:hAnsi="Arial" w:cs="Arial"/>
                <w:sz w:val="18"/>
                <w:szCs w:val="18"/>
                <w:lang w:val="es-MX"/>
              </w:rPr>
              <w:t>apoderado (ejemplo pasaporte vigente,</w:t>
            </w:r>
            <w:r w:rsidRPr="00F648A8">
              <w:rPr>
                <w:rFonts w:ascii="Arial" w:hAnsi="Arial" w:cs="Arial"/>
                <w:spacing w:val="9"/>
                <w:sz w:val="18"/>
                <w:szCs w:val="18"/>
                <w:lang w:val="es-MX"/>
              </w:rPr>
              <w:t xml:space="preserve"> </w:t>
            </w:r>
            <w:r w:rsidRPr="00F648A8">
              <w:rPr>
                <w:rFonts w:ascii="Arial" w:hAnsi="Arial" w:cs="Arial"/>
                <w:sz w:val="18"/>
                <w:szCs w:val="18"/>
                <w:lang w:val="es-MX"/>
              </w:rPr>
              <w:t>credencial para votar vigente o cedula</w:t>
            </w:r>
            <w:r w:rsidRPr="00F648A8">
              <w:rPr>
                <w:rFonts w:ascii="Arial" w:hAnsi="Arial" w:cs="Arial"/>
                <w:spacing w:val="-9"/>
                <w:sz w:val="18"/>
                <w:szCs w:val="18"/>
                <w:lang w:val="es-MX"/>
              </w:rPr>
              <w:t xml:space="preserve"> </w:t>
            </w:r>
            <w:r w:rsidRPr="00F648A8">
              <w:rPr>
                <w:rFonts w:ascii="Arial" w:hAnsi="Arial" w:cs="Arial"/>
                <w:sz w:val="18"/>
                <w:szCs w:val="18"/>
                <w:lang w:val="es-MX"/>
              </w:rPr>
              <w:t>profesional.</w:t>
            </w:r>
          </w:p>
          <w:p w14:paraId="77CBC93B" w14:textId="77777777" w:rsidR="008A70CC" w:rsidRPr="00F648A8" w:rsidRDefault="008A70CC" w:rsidP="00EF67F9">
            <w:pPr>
              <w:pStyle w:val="TableParagraph"/>
              <w:numPr>
                <w:ilvl w:val="0"/>
                <w:numId w:val="87"/>
              </w:numPr>
              <w:tabs>
                <w:tab w:val="left" w:pos="425"/>
              </w:tabs>
              <w:spacing w:before="98"/>
              <w:ind w:right="144" w:firstLine="27"/>
              <w:jc w:val="both"/>
              <w:rPr>
                <w:rFonts w:ascii="Arial" w:eastAsia="Arial" w:hAnsi="Arial" w:cs="Arial"/>
                <w:sz w:val="18"/>
                <w:szCs w:val="18"/>
                <w:lang w:val="es-MX"/>
              </w:rPr>
            </w:pPr>
            <w:r w:rsidRPr="00F648A8">
              <w:rPr>
                <w:rFonts w:ascii="Arial" w:hAnsi="Arial" w:cs="Arial"/>
                <w:sz w:val="18"/>
                <w:szCs w:val="18"/>
                <w:lang w:val="es-MX"/>
              </w:rPr>
              <w:t>Cédula de identificación fiscal de</w:t>
            </w:r>
            <w:r w:rsidRPr="00F648A8">
              <w:rPr>
                <w:rFonts w:ascii="Arial" w:hAnsi="Arial" w:cs="Arial"/>
                <w:spacing w:val="48"/>
                <w:sz w:val="18"/>
                <w:szCs w:val="18"/>
                <w:lang w:val="es-MX"/>
              </w:rPr>
              <w:t xml:space="preserve"> </w:t>
            </w:r>
            <w:r w:rsidRPr="00F648A8">
              <w:rPr>
                <w:rFonts w:ascii="Arial" w:hAnsi="Arial" w:cs="Arial"/>
                <w:sz w:val="18"/>
                <w:szCs w:val="18"/>
                <w:lang w:val="es-MX"/>
              </w:rPr>
              <w:t>la persona moral y, de manera</w:t>
            </w:r>
            <w:r w:rsidRPr="00F648A8">
              <w:rPr>
                <w:rFonts w:ascii="Arial" w:hAnsi="Arial" w:cs="Arial"/>
                <w:spacing w:val="33"/>
                <w:sz w:val="18"/>
                <w:szCs w:val="18"/>
                <w:lang w:val="es-MX"/>
              </w:rPr>
              <w:t xml:space="preserve"> </w:t>
            </w:r>
            <w:r w:rsidRPr="00F648A8">
              <w:rPr>
                <w:rFonts w:ascii="Arial" w:hAnsi="Arial" w:cs="Arial"/>
                <w:sz w:val="18"/>
                <w:szCs w:val="18"/>
                <w:lang w:val="es-MX"/>
              </w:rPr>
              <w:t>opcional, la de su representante legal</w:t>
            </w:r>
            <w:r w:rsidRPr="00F648A8">
              <w:rPr>
                <w:rFonts w:ascii="Arial" w:hAnsi="Arial" w:cs="Arial"/>
                <w:spacing w:val="32"/>
                <w:sz w:val="18"/>
                <w:szCs w:val="18"/>
                <w:lang w:val="es-MX"/>
              </w:rPr>
              <w:t xml:space="preserve"> </w:t>
            </w:r>
            <w:r w:rsidRPr="00F648A8">
              <w:rPr>
                <w:rFonts w:ascii="Arial" w:hAnsi="Arial" w:cs="Arial"/>
                <w:sz w:val="18"/>
                <w:szCs w:val="18"/>
                <w:lang w:val="es-MX"/>
              </w:rPr>
              <w:t>o apoderado.</w:t>
            </w:r>
          </w:p>
          <w:p w14:paraId="5FF3DA03" w14:textId="77777777" w:rsidR="008A70CC" w:rsidRPr="00F648A8" w:rsidRDefault="008A70CC" w:rsidP="00EF67F9">
            <w:pPr>
              <w:pStyle w:val="TableParagraph"/>
              <w:numPr>
                <w:ilvl w:val="0"/>
                <w:numId w:val="87"/>
              </w:numPr>
              <w:tabs>
                <w:tab w:val="left" w:pos="413"/>
              </w:tabs>
              <w:spacing w:before="101"/>
              <w:ind w:right="148" w:firstLine="27"/>
              <w:jc w:val="both"/>
              <w:rPr>
                <w:rFonts w:ascii="Arial" w:eastAsia="Arial" w:hAnsi="Arial" w:cs="Arial"/>
                <w:sz w:val="18"/>
                <w:szCs w:val="18"/>
                <w:lang w:val="es-MX"/>
              </w:rPr>
            </w:pPr>
            <w:r w:rsidRPr="00F648A8">
              <w:rPr>
                <w:rFonts w:ascii="Arial" w:hAnsi="Arial" w:cs="Arial"/>
                <w:sz w:val="18"/>
                <w:szCs w:val="18"/>
                <w:lang w:val="es-MX"/>
              </w:rPr>
              <w:t>Clave única de registro de</w:t>
            </w:r>
            <w:r w:rsidRPr="00F648A8">
              <w:rPr>
                <w:rFonts w:ascii="Arial" w:hAnsi="Arial" w:cs="Arial"/>
                <w:spacing w:val="-10"/>
                <w:sz w:val="18"/>
                <w:szCs w:val="18"/>
                <w:lang w:val="es-MX"/>
              </w:rPr>
              <w:t xml:space="preserve"> </w:t>
            </w:r>
            <w:r w:rsidRPr="00F648A8">
              <w:rPr>
                <w:rFonts w:ascii="Arial" w:hAnsi="Arial" w:cs="Arial"/>
                <w:sz w:val="18"/>
                <w:szCs w:val="18"/>
                <w:lang w:val="es-MX"/>
              </w:rPr>
              <w:t>población del representante legal o apoderado,</w:t>
            </w:r>
            <w:r w:rsidRPr="00F648A8">
              <w:rPr>
                <w:rFonts w:ascii="Arial" w:hAnsi="Arial" w:cs="Arial"/>
                <w:spacing w:val="26"/>
                <w:sz w:val="18"/>
                <w:szCs w:val="18"/>
                <w:lang w:val="es-MX"/>
              </w:rPr>
              <w:t xml:space="preserve"> </w:t>
            </w:r>
            <w:r w:rsidRPr="00F648A8">
              <w:rPr>
                <w:rFonts w:ascii="Arial" w:hAnsi="Arial" w:cs="Arial"/>
                <w:sz w:val="18"/>
                <w:szCs w:val="18"/>
                <w:lang w:val="es-MX"/>
              </w:rPr>
              <w:t>si existe en el país de</w:t>
            </w:r>
            <w:r w:rsidRPr="00F648A8">
              <w:rPr>
                <w:rFonts w:ascii="Arial" w:hAnsi="Arial" w:cs="Arial"/>
                <w:spacing w:val="-7"/>
                <w:sz w:val="18"/>
                <w:szCs w:val="18"/>
                <w:lang w:val="es-MX"/>
              </w:rPr>
              <w:t xml:space="preserve"> </w:t>
            </w:r>
            <w:r w:rsidRPr="00F648A8">
              <w:rPr>
                <w:rFonts w:ascii="Arial" w:hAnsi="Arial" w:cs="Arial"/>
                <w:sz w:val="18"/>
                <w:szCs w:val="18"/>
                <w:lang w:val="es-MX"/>
              </w:rPr>
              <w:t>origen.</w:t>
            </w:r>
          </w:p>
        </w:tc>
      </w:tr>
    </w:tbl>
    <w:p w14:paraId="6F2DA5AE" w14:textId="77777777" w:rsidR="008A70CC" w:rsidRPr="000E513A" w:rsidRDefault="008A70CC" w:rsidP="008A70CC">
      <w:pPr>
        <w:spacing w:before="1"/>
        <w:rPr>
          <w:rFonts w:ascii="Arial" w:eastAsia="Arial" w:hAnsi="Arial" w:cs="Arial"/>
          <w:sz w:val="18"/>
          <w:szCs w:val="18"/>
        </w:rPr>
      </w:pPr>
    </w:p>
    <w:p w14:paraId="4539EBB0" w14:textId="77777777" w:rsidR="008A70CC" w:rsidRPr="000E513A" w:rsidRDefault="008A70CC" w:rsidP="008A70CC">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5A1392EE" w14:textId="77777777" w:rsidR="008A70CC" w:rsidRPr="000E513A" w:rsidRDefault="008A70CC" w:rsidP="008A70CC">
      <w:pPr>
        <w:rPr>
          <w:rFonts w:ascii="Arial" w:eastAsia="Arial" w:hAnsi="Arial" w:cs="Arial"/>
          <w:sz w:val="18"/>
          <w:szCs w:val="18"/>
        </w:rPr>
      </w:pPr>
    </w:p>
    <w:p w14:paraId="3BF8A60E" w14:textId="77777777" w:rsidR="008A70CC" w:rsidRPr="000E513A" w:rsidRDefault="008A70CC" w:rsidP="00EF67F9">
      <w:pPr>
        <w:pStyle w:val="Prrafodelista"/>
        <w:numPr>
          <w:ilvl w:val="0"/>
          <w:numId w:val="90"/>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4D0728A6" w14:textId="77777777" w:rsidR="008A70CC" w:rsidRPr="000E513A" w:rsidRDefault="008A70CC" w:rsidP="008A70CC">
      <w:pPr>
        <w:rPr>
          <w:rFonts w:ascii="Arial" w:eastAsia="Arial" w:hAnsi="Arial" w:cs="Arial"/>
          <w:sz w:val="18"/>
          <w:szCs w:val="18"/>
        </w:rPr>
      </w:pPr>
    </w:p>
    <w:p w14:paraId="26AF3FAC" w14:textId="77777777" w:rsidR="008A70CC" w:rsidRPr="000E513A" w:rsidRDefault="008A70CC" w:rsidP="00EF67F9">
      <w:pPr>
        <w:pStyle w:val="Prrafodelista"/>
        <w:numPr>
          <w:ilvl w:val="0"/>
          <w:numId w:val="90"/>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2C2A7B62" w14:textId="77777777" w:rsidR="008A70CC" w:rsidRPr="000E513A" w:rsidRDefault="008A70CC" w:rsidP="008A70CC">
      <w:pPr>
        <w:rPr>
          <w:rFonts w:ascii="Arial" w:eastAsia="Arial" w:hAnsi="Arial" w:cs="Arial"/>
          <w:sz w:val="18"/>
          <w:szCs w:val="18"/>
        </w:rPr>
      </w:pPr>
    </w:p>
    <w:p w14:paraId="74CC2688" w14:textId="77777777" w:rsidR="008A70CC" w:rsidRPr="000E513A" w:rsidRDefault="008A70CC" w:rsidP="008A70CC">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56EF17A1" w14:textId="77777777" w:rsidR="008A70CC" w:rsidRPr="000E513A" w:rsidRDefault="008A70CC" w:rsidP="008A70CC">
      <w:pPr>
        <w:rPr>
          <w:rFonts w:ascii="Arial" w:eastAsia="Arial" w:hAnsi="Arial" w:cs="Arial"/>
          <w:sz w:val="18"/>
          <w:szCs w:val="18"/>
        </w:rPr>
      </w:pPr>
    </w:p>
    <w:p w14:paraId="2D6A6ECE" w14:textId="77777777" w:rsidR="008A70CC" w:rsidRPr="000E513A" w:rsidRDefault="008A70CC" w:rsidP="008A70CC">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67299D37" w14:textId="77777777" w:rsidR="008A70CC" w:rsidRPr="000E513A" w:rsidRDefault="008A70CC" w:rsidP="008A70CC">
      <w:pPr>
        <w:rPr>
          <w:rFonts w:ascii="Arial" w:eastAsia="Arial" w:hAnsi="Arial" w:cs="Arial"/>
          <w:sz w:val="18"/>
          <w:szCs w:val="18"/>
        </w:rPr>
      </w:pPr>
    </w:p>
    <w:p w14:paraId="428132A7" w14:textId="77777777" w:rsidR="008A70CC" w:rsidRPr="000E513A" w:rsidRDefault="008A70CC" w:rsidP="00EF67F9">
      <w:pPr>
        <w:pStyle w:val="Prrafodelista"/>
        <w:numPr>
          <w:ilvl w:val="0"/>
          <w:numId w:val="90"/>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71810B2E" w14:textId="77777777" w:rsidR="008A70CC" w:rsidRPr="000E513A" w:rsidRDefault="008A70CC" w:rsidP="008A70CC">
      <w:pPr>
        <w:rPr>
          <w:rFonts w:ascii="Arial" w:eastAsia="Arial" w:hAnsi="Arial" w:cs="Arial"/>
          <w:sz w:val="18"/>
          <w:szCs w:val="18"/>
        </w:rPr>
      </w:pPr>
    </w:p>
    <w:p w14:paraId="7E96CDBB" w14:textId="77777777" w:rsidR="008A70CC" w:rsidRPr="000E513A" w:rsidRDefault="008A70CC" w:rsidP="008A70CC">
      <w:pPr>
        <w:pStyle w:val="Ttulo1"/>
        <w:ind w:left="2043"/>
        <w:rPr>
          <w:rFonts w:cs="Arial"/>
          <w:b w:val="0"/>
          <w:bCs/>
          <w:sz w:val="18"/>
          <w:szCs w:val="18"/>
        </w:rPr>
      </w:pPr>
      <w:bookmarkStart w:id="1247" w:name="_Toc494211644"/>
      <w:bookmarkStart w:id="1248" w:name="_Toc505757205"/>
      <w:bookmarkStart w:id="1249" w:name="_Toc505869802"/>
      <w:bookmarkStart w:id="1250" w:name="_Toc3539048"/>
      <w:bookmarkStart w:id="1251" w:name="_Toc19704321"/>
      <w:bookmarkStart w:id="1252" w:name="_Toc23410300"/>
      <w:bookmarkStart w:id="1253" w:name="_Toc23958066"/>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247"/>
      <w:bookmarkEnd w:id="1248"/>
      <w:bookmarkEnd w:id="1249"/>
      <w:bookmarkEnd w:id="1250"/>
      <w:bookmarkEnd w:id="1251"/>
      <w:bookmarkEnd w:id="1252"/>
      <w:bookmarkEnd w:id="1253"/>
    </w:p>
    <w:p w14:paraId="7A5F8008" w14:textId="77777777" w:rsidR="008A70CC" w:rsidRPr="000E513A" w:rsidRDefault="008A70CC" w:rsidP="008A70CC">
      <w:pPr>
        <w:rPr>
          <w:rFonts w:ascii="Arial" w:eastAsia="Arial" w:hAnsi="Arial" w:cs="Arial"/>
          <w:b/>
          <w:bCs/>
          <w:sz w:val="18"/>
          <w:szCs w:val="18"/>
        </w:rPr>
      </w:pPr>
    </w:p>
    <w:p w14:paraId="3CBFB1E9" w14:textId="77777777" w:rsidR="008A70CC" w:rsidRPr="000E513A" w:rsidRDefault="008A70CC" w:rsidP="00EF67F9">
      <w:pPr>
        <w:pStyle w:val="Prrafodelista"/>
        <w:numPr>
          <w:ilvl w:val="0"/>
          <w:numId w:val="90"/>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21190CFD" w14:textId="77777777" w:rsidR="008A70CC" w:rsidRPr="000E513A" w:rsidRDefault="008A70CC" w:rsidP="008A70CC">
      <w:pPr>
        <w:rPr>
          <w:rFonts w:ascii="Arial" w:eastAsia="Arial" w:hAnsi="Arial" w:cs="Arial"/>
          <w:sz w:val="18"/>
          <w:szCs w:val="18"/>
        </w:rPr>
      </w:pPr>
    </w:p>
    <w:p w14:paraId="59141B7A" w14:textId="77777777" w:rsidR="008A70CC" w:rsidRPr="000E513A" w:rsidRDefault="008A70CC" w:rsidP="00EF67F9">
      <w:pPr>
        <w:pStyle w:val="Prrafodelista"/>
        <w:numPr>
          <w:ilvl w:val="1"/>
          <w:numId w:val="90"/>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736F01CA" w14:textId="77777777" w:rsidR="008A70CC" w:rsidRPr="000E513A" w:rsidRDefault="008A70CC" w:rsidP="008A70CC">
      <w:pPr>
        <w:rPr>
          <w:rFonts w:ascii="Arial" w:eastAsia="Arial" w:hAnsi="Arial" w:cs="Arial"/>
          <w:sz w:val="18"/>
          <w:szCs w:val="18"/>
        </w:rPr>
      </w:pPr>
    </w:p>
    <w:p w14:paraId="04A4A6DC" w14:textId="77777777" w:rsidR="008A70CC" w:rsidRPr="000E513A" w:rsidRDefault="008A70CC" w:rsidP="00EF67F9">
      <w:pPr>
        <w:pStyle w:val="Prrafodelista"/>
        <w:numPr>
          <w:ilvl w:val="1"/>
          <w:numId w:val="90"/>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3BA1FECB" w14:textId="77777777" w:rsidR="008A70CC" w:rsidRPr="000E513A" w:rsidRDefault="008A70CC" w:rsidP="00EF67F9">
      <w:pPr>
        <w:pStyle w:val="Prrafodelista"/>
        <w:numPr>
          <w:ilvl w:val="1"/>
          <w:numId w:val="90"/>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Relación de socios, indicando nombre completo o denominación 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50B8866A" w14:textId="77777777" w:rsidR="008A70CC" w:rsidRPr="000E513A" w:rsidRDefault="008A70CC" w:rsidP="008A70CC">
      <w:pPr>
        <w:spacing w:before="1"/>
        <w:rPr>
          <w:rFonts w:ascii="Arial" w:eastAsia="Arial" w:hAnsi="Arial" w:cs="Arial"/>
          <w:sz w:val="18"/>
          <w:szCs w:val="18"/>
        </w:rPr>
      </w:pPr>
    </w:p>
    <w:p w14:paraId="52097416" w14:textId="77777777" w:rsidR="008A70CC" w:rsidRPr="000E513A" w:rsidRDefault="008A70CC" w:rsidP="00EF67F9">
      <w:pPr>
        <w:pStyle w:val="Prrafodelista"/>
        <w:numPr>
          <w:ilvl w:val="1"/>
          <w:numId w:val="90"/>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4FB75931" w14:textId="77777777" w:rsidR="008A70CC" w:rsidRPr="000E513A" w:rsidRDefault="008A70CC" w:rsidP="008A70CC">
      <w:pPr>
        <w:rPr>
          <w:rFonts w:ascii="Arial" w:eastAsia="Arial" w:hAnsi="Arial" w:cs="Arial"/>
          <w:sz w:val="18"/>
          <w:szCs w:val="18"/>
        </w:rPr>
      </w:pPr>
    </w:p>
    <w:p w14:paraId="47E5878A" w14:textId="77777777" w:rsidR="008A70CC" w:rsidRPr="000E513A" w:rsidRDefault="008A70CC" w:rsidP="00EF67F9">
      <w:pPr>
        <w:pStyle w:val="Prrafodelista"/>
        <w:numPr>
          <w:ilvl w:val="1"/>
          <w:numId w:val="90"/>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4B8D91B3" w14:textId="77777777" w:rsidR="008A70CC" w:rsidRPr="000E513A" w:rsidRDefault="008A70CC" w:rsidP="008A70CC">
      <w:pPr>
        <w:rPr>
          <w:rFonts w:ascii="Arial" w:eastAsia="Arial" w:hAnsi="Arial" w:cs="Arial"/>
          <w:sz w:val="18"/>
          <w:szCs w:val="18"/>
        </w:rPr>
      </w:pPr>
    </w:p>
    <w:p w14:paraId="111B4E55" w14:textId="77777777" w:rsidR="008A70CC" w:rsidRPr="000E513A" w:rsidRDefault="008A70CC" w:rsidP="00EF67F9">
      <w:pPr>
        <w:pStyle w:val="Prrafodelista"/>
        <w:numPr>
          <w:ilvl w:val="1"/>
          <w:numId w:val="90"/>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5F98BF3C" w14:textId="77777777" w:rsidR="008A70CC" w:rsidRPr="000E513A" w:rsidRDefault="008A70CC" w:rsidP="008A70CC">
      <w:pPr>
        <w:spacing w:before="7"/>
        <w:rPr>
          <w:rFonts w:ascii="Arial" w:eastAsia="Arial" w:hAnsi="Arial" w:cs="Arial"/>
          <w:sz w:val="18"/>
          <w:szCs w:val="18"/>
        </w:rPr>
      </w:pPr>
    </w:p>
    <w:p w14:paraId="01ED4F05" w14:textId="77777777" w:rsidR="008A70CC" w:rsidRPr="000E513A" w:rsidRDefault="008A70CC" w:rsidP="00EF67F9">
      <w:pPr>
        <w:pStyle w:val="Prrafodelista"/>
        <w:numPr>
          <w:ilvl w:val="1"/>
          <w:numId w:val="90"/>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07FD2DB7" w14:textId="77777777" w:rsidR="008A70CC" w:rsidRPr="000E513A" w:rsidRDefault="008A70CC" w:rsidP="008A70CC">
      <w:pPr>
        <w:rPr>
          <w:rFonts w:ascii="Arial" w:eastAsia="Arial" w:hAnsi="Arial" w:cs="Arial"/>
          <w:sz w:val="18"/>
          <w:szCs w:val="18"/>
        </w:rPr>
      </w:pPr>
    </w:p>
    <w:p w14:paraId="16CF701F" w14:textId="77777777" w:rsidR="008A70CC" w:rsidRPr="000E513A" w:rsidRDefault="008A70CC" w:rsidP="008A70CC">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2F0D06EE" w14:textId="77777777" w:rsidR="008A70CC" w:rsidRPr="000E513A" w:rsidRDefault="008A70CC" w:rsidP="008A70CC">
      <w:pPr>
        <w:rPr>
          <w:rFonts w:ascii="Arial" w:eastAsia="Arial" w:hAnsi="Arial" w:cs="Arial"/>
          <w:sz w:val="18"/>
          <w:szCs w:val="18"/>
        </w:rPr>
      </w:pPr>
    </w:p>
    <w:p w14:paraId="21CFB377" w14:textId="77777777" w:rsidR="008A70CC" w:rsidRPr="000E513A" w:rsidRDefault="008A70CC" w:rsidP="008A70CC">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382493A4" w14:textId="77777777" w:rsidR="008A70CC" w:rsidRPr="000E513A" w:rsidRDefault="008A70CC" w:rsidP="008A70CC">
      <w:pPr>
        <w:spacing w:before="1"/>
        <w:rPr>
          <w:rFonts w:ascii="Arial" w:eastAsia="Arial" w:hAnsi="Arial" w:cs="Arial"/>
          <w:sz w:val="18"/>
          <w:szCs w:val="18"/>
        </w:rPr>
      </w:pPr>
    </w:p>
    <w:p w14:paraId="6E40CDA2" w14:textId="77777777" w:rsidR="008A70CC" w:rsidRPr="000E513A" w:rsidRDefault="008A70CC" w:rsidP="008A70CC">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471DBA49" w14:textId="77777777" w:rsidR="008A70CC" w:rsidRPr="000E513A" w:rsidRDefault="008A70CC" w:rsidP="008A70CC">
      <w:pPr>
        <w:spacing w:before="1"/>
        <w:rPr>
          <w:rFonts w:ascii="Arial" w:eastAsia="Arial" w:hAnsi="Arial" w:cs="Arial"/>
          <w:sz w:val="18"/>
          <w:szCs w:val="18"/>
        </w:rPr>
      </w:pPr>
    </w:p>
    <w:p w14:paraId="5A8054DD" w14:textId="77777777" w:rsidR="008A70CC" w:rsidRPr="000E513A" w:rsidRDefault="008A70CC" w:rsidP="00EF67F9">
      <w:pPr>
        <w:pStyle w:val="Prrafodelista"/>
        <w:numPr>
          <w:ilvl w:val="0"/>
          <w:numId w:val="90"/>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08449408" w14:textId="77777777" w:rsidR="008A70CC" w:rsidRPr="000E513A" w:rsidRDefault="008A70CC" w:rsidP="008A70CC">
      <w:pPr>
        <w:rPr>
          <w:rFonts w:ascii="Arial" w:eastAsia="Arial" w:hAnsi="Arial" w:cs="Arial"/>
          <w:sz w:val="18"/>
          <w:szCs w:val="18"/>
        </w:rPr>
      </w:pPr>
    </w:p>
    <w:p w14:paraId="49EFA00B" w14:textId="77777777" w:rsidR="008A70CC" w:rsidRPr="000E513A" w:rsidRDefault="008A70CC" w:rsidP="00EF67F9">
      <w:pPr>
        <w:pStyle w:val="Prrafodelista"/>
        <w:numPr>
          <w:ilvl w:val="0"/>
          <w:numId w:val="90"/>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08DB9520" w14:textId="77777777" w:rsidR="008A70CC" w:rsidRPr="000E513A" w:rsidRDefault="008A70CC" w:rsidP="008A70CC">
      <w:pPr>
        <w:rPr>
          <w:rFonts w:ascii="Arial" w:eastAsia="Arial" w:hAnsi="Arial" w:cs="Arial"/>
          <w:sz w:val="18"/>
          <w:szCs w:val="18"/>
        </w:rPr>
      </w:pPr>
    </w:p>
    <w:p w14:paraId="6AF498E8" w14:textId="77777777" w:rsidR="008A70CC" w:rsidRPr="000E513A" w:rsidRDefault="008A70CC" w:rsidP="00EF67F9">
      <w:pPr>
        <w:pStyle w:val="Prrafodelista"/>
        <w:numPr>
          <w:ilvl w:val="0"/>
          <w:numId w:val="90"/>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449AE388" w14:textId="77777777" w:rsidR="008A70CC" w:rsidRPr="000E513A" w:rsidRDefault="008A70CC" w:rsidP="008A70CC">
      <w:pPr>
        <w:rPr>
          <w:rFonts w:ascii="Arial" w:eastAsia="Arial" w:hAnsi="Arial" w:cs="Arial"/>
          <w:sz w:val="18"/>
          <w:szCs w:val="18"/>
        </w:rPr>
      </w:pPr>
    </w:p>
    <w:p w14:paraId="0517BDF0" w14:textId="77777777" w:rsidR="008A70CC" w:rsidRPr="000E513A" w:rsidRDefault="008A70CC" w:rsidP="008A70CC">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7ADE5861" w14:textId="77777777" w:rsidR="008A70CC" w:rsidRPr="000E513A" w:rsidRDefault="008A70CC" w:rsidP="008A70CC">
      <w:pPr>
        <w:rPr>
          <w:rFonts w:ascii="Arial" w:eastAsia="Arial" w:hAnsi="Arial" w:cs="Arial"/>
          <w:sz w:val="18"/>
          <w:szCs w:val="18"/>
        </w:rPr>
      </w:pPr>
    </w:p>
    <w:p w14:paraId="3EF18A48" w14:textId="77777777" w:rsidR="008A70CC" w:rsidRPr="000E513A" w:rsidRDefault="008A70CC" w:rsidP="00EF67F9">
      <w:pPr>
        <w:pStyle w:val="Prrafodelista"/>
        <w:numPr>
          <w:ilvl w:val="0"/>
          <w:numId w:val="90"/>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5352CE89" w14:textId="77777777" w:rsidR="008A70CC" w:rsidRPr="000E513A" w:rsidRDefault="008A70CC" w:rsidP="008A70CC">
      <w:pPr>
        <w:rPr>
          <w:rFonts w:ascii="Arial" w:eastAsia="Arial" w:hAnsi="Arial" w:cs="Arial"/>
          <w:sz w:val="18"/>
          <w:szCs w:val="18"/>
        </w:rPr>
      </w:pPr>
    </w:p>
    <w:p w14:paraId="2ACA4A91" w14:textId="77777777" w:rsidR="008A70CC" w:rsidRPr="000E513A" w:rsidRDefault="008A70CC" w:rsidP="00EF67F9">
      <w:pPr>
        <w:pStyle w:val="Prrafodelista"/>
        <w:numPr>
          <w:ilvl w:val="0"/>
          <w:numId w:val="90"/>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2D9B6CA0" w14:textId="77777777" w:rsidR="008A70CC" w:rsidRPr="000E513A" w:rsidRDefault="008A70CC" w:rsidP="008A70CC">
      <w:pPr>
        <w:rPr>
          <w:rFonts w:ascii="Arial" w:eastAsia="Arial" w:hAnsi="Arial" w:cs="Arial"/>
          <w:sz w:val="18"/>
          <w:szCs w:val="18"/>
        </w:rPr>
      </w:pPr>
    </w:p>
    <w:p w14:paraId="3EA308B2" w14:textId="77777777" w:rsidR="008A70CC" w:rsidRPr="000E513A" w:rsidRDefault="008A70CC" w:rsidP="00EF67F9">
      <w:pPr>
        <w:pStyle w:val="Prrafodelista"/>
        <w:numPr>
          <w:ilvl w:val="1"/>
          <w:numId w:val="90"/>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0F9174F3" w14:textId="77777777" w:rsidR="008A70CC" w:rsidRPr="000E513A" w:rsidRDefault="008A70CC" w:rsidP="008A70CC">
      <w:pPr>
        <w:spacing w:before="11"/>
        <w:rPr>
          <w:rFonts w:ascii="Arial" w:eastAsia="Arial" w:hAnsi="Arial" w:cs="Arial"/>
          <w:sz w:val="18"/>
          <w:szCs w:val="18"/>
        </w:rPr>
      </w:pPr>
    </w:p>
    <w:p w14:paraId="5A405169" w14:textId="77777777" w:rsidR="008A70CC" w:rsidRPr="000E513A" w:rsidRDefault="008A70CC" w:rsidP="00EF67F9">
      <w:pPr>
        <w:pStyle w:val="Prrafodelista"/>
        <w:numPr>
          <w:ilvl w:val="1"/>
          <w:numId w:val="90"/>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70801FC1" w14:textId="77777777" w:rsidR="008A70CC" w:rsidRPr="000E513A" w:rsidRDefault="008A70CC" w:rsidP="008A70CC">
      <w:pPr>
        <w:spacing w:before="1"/>
        <w:rPr>
          <w:rFonts w:ascii="Arial" w:eastAsia="Arial" w:hAnsi="Arial" w:cs="Arial"/>
          <w:sz w:val="18"/>
          <w:szCs w:val="18"/>
        </w:rPr>
      </w:pPr>
    </w:p>
    <w:p w14:paraId="7E4F1D8E" w14:textId="77777777" w:rsidR="008A70CC" w:rsidRPr="000E513A" w:rsidRDefault="008A70CC" w:rsidP="00EF67F9">
      <w:pPr>
        <w:pStyle w:val="Prrafodelista"/>
        <w:numPr>
          <w:ilvl w:val="1"/>
          <w:numId w:val="90"/>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Ejecución de garantías de cumplimiento, de anticipo, de vicios 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3C2DC6E6" w14:textId="77777777" w:rsidR="008A70CC" w:rsidRPr="000E513A" w:rsidRDefault="008A70CC" w:rsidP="008A70CC">
      <w:pPr>
        <w:rPr>
          <w:rFonts w:ascii="Arial" w:eastAsia="Arial" w:hAnsi="Arial" w:cs="Arial"/>
          <w:sz w:val="18"/>
          <w:szCs w:val="18"/>
        </w:rPr>
      </w:pPr>
    </w:p>
    <w:p w14:paraId="43343833" w14:textId="77777777" w:rsidR="008A70CC" w:rsidRPr="000E513A" w:rsidRDefault="008A70CC" w:rsidP="00EF67F9">
      <w:pPr>
        <w:pStyle w:val="Prrafodelista"/>
        <w:numPr>
          <w:ilvl w:val="1"/>
          <w:numId w:val="90"/>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455CE3C7" w14:textId="77777777" w:rsidR="008A70CC" w:rsidRPr="000E513A" w:rsidRDefault="008A70CC" w:rsidP="008A70CC">
      <w:pPr>
        <w:rPr>
          <w:rFonts w:ascii="Arial" w:eastAsia="Arial" w:hAnsi="Arial" w:cs="Arial"/>
          <w:sz w:val="18"/>
          <w:szCs w:val="18"/>
        </w:rPr>
      </w:pPr>
    </w:p>
    <w:p w14:paraId="179B2EAC" w14:textId="77777777" w:rsidR="008A70CC" w:rsidRPr="000E513A" w:rsidRDefault="008A70CC" w:rsidP="00EF67F9">
      <w:pPr>
        <w:pStyle w:val="Prrafodelista"/>
        <w:numPr>
          <w:ilvl w:val="1"/>
          <w:numId w:val="90"/>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375A4D1C" w14:textId="77777777" w:rsidR="008A70CC" w:rsidRPr="000E513A" w:rsidRDefault="008A70CC" w:rsidP="008A70CC">
      <w:pPr>
        <w:spacing w:before="1"/>
        <w:rPr>
          <w:rFonts w:ascii="Arial" w:eastAsia="Arial" w:hAnsi="Arial" w:cs="Arial"/>
          <w:sz w:val="18"/>
          <w:szCs w:val="18"/>
        </w:rPr>
      </w:pPr>
    </w:p>
    <w:p w14:paraId="1E4CEFBC" w14:textId="77777777" w:rsidR="008A70CC" w:rsidRPr="000E513A" w:rsidRDefault="008A70CC" w:rsidP="008A70CC">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0895BA7E" w14:textId="77777777" w:rsidR="008A70CC" w:rsidRPr="000E513A" w:rsidRDefault="008A70CC" w:rsidP="008A70CC">
      <w:pPr>
        <w:rPr>
          <w:rFonts w:ascii="Arial" w:eastAsia="Arial" w:hAnsi="Arial" w:cs="Arial"/>
          <w:sz w:val="18"/>
          <w:szCs w:val="18"/>
        </w:rPr>
      </w:pPr>
    </w:p>
    <w:p w14:paraId="73203A47" w14:textId="77777777" w:rsidR="008A70CC" w:rsidRPr="000E513A" w:rsidRDefault="008A70CC" w:rsidP="008A70CC">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3668B313" w14:textId="77777777" w:rsidR="008A70CC" w:rsidRPr="000E513A" w:rsidRDefault="008A70CC" w:rsidP="008A70CC">
      <w:pPr>
        <w:rPr>
          <w:rFonts w:ascii="Arial" w:eastAsia="Arial" w:hAnsi="Arial" w:cs="Arial"/>
          <w:sz w:val="18"/>
          <w:szCs w:val="18"/>
        </w:rPr>
      </w:pPr>
    </w:p>
    <w:p w14:paraId="69AAAE5A" w14:textId="77777777" w:rsidR="008A70CC" w:rsidRPr="000E513A" w:rsidRDefault="008A70CC" w:rsidP="008A70CC">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53EF935A" w14:textId="77777777" w:rsidR="008A70CC" w:rsidRPr="000E513A" w:rsidRDefault="008A70CC" w:rsidP="008A70CC">
      <w:pPr>
        <w:rPr>
          <w:rFonts w:ascii="Arial" w:eastAsia="Arial" w:hAnsi="Arial" w:cs="Arial"/>
          <w:sz w:val="18"/>
          <w:szCs w:val="18"/>
        </w:rPr>
      </w:pPr>
    </w:p>
    <w:p w14:paraId="28F4C9AD" w14:textId="77777777" w:rsidR="008A70CC" w:rsidRPr="000E513A" w:rsidRDefault="008A70CC" w:rsidP="008A70CC">
      <w:pPr>
        <w:pStyle w:val="Ttulo1"/>
        <w:ind w:left="2891"/>
        <w:jc w:val="left"/>
        <w:rPr>
          <w:rFonts w:cs="Arial"/>
          <w:b w:val="0"/>
          <w:bCs/>
          <w:sz w:val="18"/>
          <w:szCs w:val="18"/>
        </w:rPr>
      </w:pPr>
      <w:bookmarkStart w:id="1254" w:name="_Toc494211645"/>
      <w:bookmarkStart w:id="1255" w:name="_Toc505757206"/>
      <w:bookmarkStart w:id="1256" w:name="_Toc505869803"/>
      <w:bookmarkStart w:id="1257" w:name="_Toc3539049"/>
      <w:bookmarkStart w:id="1258" w:name="_Toc19704322"/>
      <w:bookmarkStart w:id="1259" w:name="_Toc23410301"/>
      <w:bookmarkStart w:id="1260" w:name="_Toc23958067"/>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254"/>
      <w:bookmarkEnd w:id="1255"/>
      <w:bookmarkEnd w:id="1256"/>
      <w:bookmarkEnd w:id="1257"/>
      <w:bookmarkEnd w:id="1258"/>
      <w:bookmarkEnd w:id="1259"/>
      <w:bookmarkEnd w:id="1260"/>
    </w:p>
    <w:p w14:paraId="51E9AD7D" w14:textId="77777777" w:rsidR="008A70CC" w:rsidRPr="000E513A" w:rsidRDefault="008A70CC" w:rsidP="008A70CC">
      <w:pPr>
        <w:rPr>
          <w:rFonts w:ascii="Arial" w:eastAsia="Arial" w:hAnsi="Arial" w:cs="Arial"/>
          <w:b/>
          <w:bCs/>
          <w:sz w:val="18"/>
          <w:szCs w:val="18"/>
        </w:rPr>
      </w:pPr>
    </w:p>
    <w:p w14:paraId="0CB184BB" w14:textId="77777777" w:rsidR="008A70CC" w:rsidRPr="000E513A" w:rsidRDefault="008A70CC" w:rsidP="00EF67F9">
      <w:pPr>
        <w:pStyle w:val="Prrafodelista"/>
        <w:numPr>
          <w:ilvl w:val="0"/>
          <w:numId w:val="90"/>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113DB821" w14:textId="77777777" w:rsidR="008A70CC" w:rsidRPr="000E513A" w:rsidRDefault="008A70CC" w:rsidP="008A70CC">
      <w:pPr>
        <w:rPr>
          <w:rFonts w:ascii="Arial" w:eastAsia="Arial" w:hAnsi="Arial" w:cs="Arial"/>
          <w:sz w:val="18"/>
          <w:szCs w:val="18"/>
        </w:rPr>
      </w:pPr>
    </w:p>
    <w:p w14:paraId="07CD7454" w14:textId="77777777" w:rsidR="008A70CC" w:rsidRPr="000E513A" w:rsidRDefault="008A70CC" w:rsidP="008A70CC">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6FF45FAD" w14:textId="77777777" w:rsidR="008A70CC" w:rsidRPr="007B7A19" w:rsidRDefault="008A70CC" w:rsidP="008A70CC">
      <w:pPr>
        <w:rPr>
          <w:rFonts w:ascii="Arial" w:eastAsia="Arial" w:hAnsi="Arial" w:cs="Arial"/>
          <w:sz w:val="14"/>
          <w:szCs w:val="14"/>
        </w:rPr>
      </w:pPr>
    </w:p>
    <w:p w14:paraId="0D0773A6" w14:textId="77777777" w:rsidR="008A70CC" w:rsidRPr="000E513A" w:rsidRDefault="008A70CC" w:rsidP="00EF67F9">
      <w:pPr>
        <w:pStyle w:val="Prrafodelista"/>
        <w:numPr>
          <w:ilvl w:val="0"/>
          <w:numId w:val="90"/>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71EC6E42" w14:textId="77777777" w:rsidR="008A70CC" w:rsidRPr="000E513A" w:rsidRDefault="008A70CC" w:rsidP="008A70CC">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164EDAB5" w14:textId="77777777" w:rsidR="008A70CC" w:rsidRPr="007B7A19" w:rsidRDefault="008A70CC" w:rsidP="008A70CC">
      <w:pPr>
        <w:rPr>
          <w:rFonts w:ascii="Arial" w:eastAsia="Arial" w:hAnsi="Arial" w:cs="Arial"/>
          <w:sz w:val="14"/>
          <w:szCs w:val="14"/>
        </w:rPr>
      </w:pPr>
    </w:p>
    <w:p w14:paraId="6A2907A0" w14:textId="77777777" w:rsidR="008A70CC" w:rsidRPr="000E513A" w:rsidRDefault="008A70CC" w:rsidP="00EF67F9">
      <w:pPr>
        <w:pStyle w:val="Prrafodelista"/>
        <w:numPr>
          <w:ilvl w:val="0"/>
          <w:numId w:val="90"/>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431675F8" w14:textId="77777777" w:rsidR="008A70CC" w:rsidRPr="007B7A19" w:rsidRDefault="008A70CC" w:rsidP="008A70CC">
      <w:pPr>
        <w:spacing w:before="1"/>
        <w:rPr>
          <w:rFonts w:ascii="Arial" w:eastAsia="Arial" w:hAnsi="Arial" w:cs="Arial"/>
          <w:sz w:val="14"/>
          <w:szCs w:val="14"/>
        </w:rPr>
      </w:pPr>
    </w:p>
    <w:p w14:paraId="4FB873B3" w14:textId="77777777" w:rsidR="008A70CC" w:rsidRPr="000E513A" w:rsidRDefault="008A70CC" w:rsidP="00EF67F9">
      <w:pPr>
        <w:pStyle w:val="Prrafodelista"/>
        <w:numPr>
          <w:ilvl w:val="0"/>
          <w:numId w:val="90"/>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723B743D" w14:textId="77777777" w:rsidR="008A70CC" w:rsidRPr="007B7A19" w:rsidRDefault="008A70CC" w:rsidP="008A70CC">
      <w:pPr>
        <w:rPr>
          <w:rFonts w:ascii="Arial" w:eastAsia="Arial" w:hAnsi="Arial" w:cs="Arial"/>
          <w:sz w:val="14"/>
          <w:szCs w:val="14"/>
        </w:rPr>
      </w:pPr>
    </w:p>
    <w:p w14:paraId="6DE73CAC" w14:textId="77777777" w:rsidR="008A70CC" w:rsidRPr="000E513A" w:rsidRDefault="008A70CC" w:rsidP="008A70CC">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5B0F7DB5" w14:textId="77777777" w:rsidR="008A70CC" w:rsidRPr="007B7A19" w:rsidRDefault="008A70CC" w:rsidP="008A70CC">
      <w:pPr>
        <w:rPr>
          <w:rFonts w:ascii="Arial" w:eastAsia="Arial" w:hAnsi="Arial" w:cs="Arial"/>
          <w:sz w:val="14"/>
          <w:szCs w:val="14"/>
        </w:rPr>
      </w:pPr>
    </w:p>
    <w:p w14:paraId="7C565FE4" w14:textId="77777777" w:rsidR="008A70CC" w:rsidRPr="000E513A" w:rsidRDefault="008A70CC" w:rsidP="00EF67F9">
      <w:pPr>
        <w:pStyle w:val="Prrafodelista"/>
        <w:numPr>
          <w:ilvl w:val="0"/>
          <w:numId w:val="90"/>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18A9B78D" w14:textId="77777777" w:rsidR="008A70CC" w:rsidRPr="007B7A19" w:rsidRDefault="008A70CC" w:rsidP="008A70CC">
      <w:pPr>
        <w:rPr>
          <w:rFonts w:ascii="Arial" w:eastAsia="Arial" w:hAnsi="Arial" w:cs="Arial"/>
          <w:sz w:val="14"/>
          <w:szCs w:val="14"/>
        </w:rPr>
      </w:pPr>
    </w:p>
    <w:p w14:paraId="41F34A4E" w14:textId="77777777" w:rsidR="008A70CC" w:rsidRPr="000E513A" w:rsidRDefault="008A70CC" w:rsidP="00EF67F9">
      <w:pPr>
        <w:pStyle w:val="Prrafodelista"/>
        <w:numPr>
          <w:ilvl w:val="1"/>
          <w:numId w:val="90"/>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2D766103" w14:textId="77777777" w:rsidR="008A70CC" w:rsidRPr="000E513A" w:rsidRDefault="008A70CC" w:rsidP="008A70CC">
      <w:pPr>
        <w:rPr>
          <w:rFonts w:ascii="Arial" w:eastAsia="Arial" w:hAnsi="Arial" w:cs="Arial"/>
          <w:sz w:val="18"/>
          <w:szCs w:val="18"/>
        </w:rPr>
      </w:pPr>
    </w:p>
    <w:p w14:paraId="31747F4A" w14:textId="77777777" w:rsidR="008A70CC" w:rsidRPr="000E513A" w:rsidRDefault="008A70CC" w:rsidP="00EF67F9">
      <w:pPr>
        <w:pStyle w:val="Prrafodelista"/>
        <w:numPr>
          <w:ilvl w:val="1"/>
          <w:numId w:val="90"/>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5D44137F" w14:textId="77777777" w:rsidR="008A70CC" w:rsidRPr="007B7A19" w:rsidRDefault="008A70CC" w:rsidP="008A70CC">
      <w:pPr>
        <w:spacing w:before="1"/>
        <w:rPr>
          <w:rFonts w:ascii="Arial" w:eastAsia="Arial" w:hAnsi="Arial" w:cs="Arial"/>
          <w:sz w:val="14"/>
          <w:szCs w:val="14"/>
        </w:rPr>
      </w:pPr>
    </w:p>
    <w:p w14:paraId="17ACD245" w14:textId="77777777" w:rsidR="008A70CC" w:rsidRPr="000E513A" w:rsidRDefault="008A70CC" w:rsidP="008A70CC">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5C0B6074" w14:textId="77777777" w:rsidR="008A70CC" w:rsidRPr="007B7A19" w:rsidRDefault="008A70CC" w:rsidP="008A70CC">
      <w:pPr>
        <w:pStyle w:val="Textoindependiente"/>
        <w:spacing w:before="69"/>
        <w:ind w:right="118" w:firstLine="288"/>
        <w:rPr>
          <w:rFonts w:cs="Arial"/>
          <w:b/>
          <w:sz w:val="14"/>
          <w:szCs w:val="14"/>
        </w:rPr>
      </w:pPr>
    </w:p>
    <w:p w14:paraId="3B80359B" w14:textId="77777777" w:rsidR="008A70CC" w:rsidRPr="000E513A" w:rsidRDefault="008A70CC" w:rsidP="008A70CC">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409551A0" w14:textId="77777777" w:rsidR="008A70CC" w:rsidRPr="007B7A19" w:rsidRDefault="008A70CC" w:rsidP="008A70CC">
      <w:pPr>
        <w:spacing w:before="1"/>
        <w:rPr>
          <w:rFonts w:ascii="Arial" w:eastAsia="Arial" w:hAnsi="Arial" w:cs="Arial"/>
          <w:sz w:val="14"/>
          <w:szCs w:val="14"/>
        </w:rPr>
      </w:pPr>
    </w:p>
    <w:p w14:paraId="3B694A8E" w14:textId="77777777" w:rsidR="008A70CC" w:rsidRPr="000E513A" w:rsidRDefault="008A70CC" w:rsidP="00EF67F9">
      <w:pPr>
        <w:pStyle w:val="Prrafodelista"/>
        <w:numPr>
          <w:ilvl w:val="0"/>
          <w:numId w:val="86"/>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515E04D9" w14:textId="77777777" w:rsidR="008A70CC" w:rsidRPr="007B7A19" w:rsidRDefault="008A70CC" w:rsidP="008A70CC">
      <w:pPr>
        <w:rPr>
          <w:rFonts w:ascii="Arial" w:eastAsia="Arial" w:hAnsi="Arial" w:cs="Arial"/>
          <w:sz w:val="14"/>
          <w:szCs w:val="14"/>
        </w:rPr>
      </w:pPr>
    </w:p>
    <w:p w14:paraId="1EECDBD1" w14:textId="77777777" w:rsidR="008A70CC" w:rsidRPr="000E513A" w:rsidRDefault="008A70CC" w:rsidP="008A70CC">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7FB99260" w14:textId="77777777" w:rsidR="008A70CC" w:rsidRPr="007B7A19" w:rsidRDefault="008A70CC" w:rsidP="008A70CC">
      <w:pPr>
        <w:rPr>
          <w:rFonts w:ascii="Arial" w:eastAsia="Arial" w:hAnsi="Arial" w:cs="Arial"/>
          <w:sz w:val="14"/>
          <w:szCs w:val="14"/>
        </w:rPr>
      </w:pPr>
    </w:p>
    <w:p w14:paraId="0D316896" w14:textId="77777777" w:rsidR="008A70CC" w:rsidRPr="000E513A" w:rsidRDefault="008A70CC" w:rsidP="00EF67F9">
      <w:pPr>
        <w:pStyle w:val="Prrafodelista"/>
        <w:numPr>
          <w:ilvl w:val="0"/>
          <w:numId w:val="86"/>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3B85F1C6" w14:textId="77777777" w:rsidR="008A70CC" w:rsidRPr="007B7A19" w:rsidRDefault="008A70CC" w:rsidP="008A70CC">
      <w:pPr>
        <w:ind w:firstLine="390"/>
        <w:rPr>
          <w:rFonts w:ascii="Arial" w:eastAsia="Arial" w:hAnsi="Arial" w:cs="Arial"/>
          <w:sz w:val="14"/>
          <w:szCs w:val="14"/>
        </w:rPr>
      </w:pPr>
    </w:p>
    <w:p w14:paraId="1C990403" w14:textId="77777777" w:rsidR="008A70CC" w:rsidRPr="000E513A" w:rsidRDefault="008A70CC" w:rsidP="00EF67F9">
      <w:pPr>
        <w:pStyle w:val="Prrafodelista"/>
        <w:numPr>
          <w:ilvl w:val="0"/>
          <w:numId w:val="86"/>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353B9AB7" w14:textId="77777777" w:rsidR="008A70CC" w:rsidRPr="007B7A19" w:rsidRDefault="008A70CC" w:rsidP="008A70CC">
      <w:pPr>
        <w:ind w:firstLine="390"/>
        <w:rPr>
          <w:rFonts w:ascii="Arial" w:eastAsia="Arial" w:hAnsi="Arial" w:cs="Arial"/>
          <w:sz w:val="14"/>
          <w:szCs w:val="14"/>
        </w:rPr>
      </w:pPr>
    </w:p>
    <w:p w14:paraId="4AAB3E17" w14:textId="77777777" w:rsidR="008A70CC" w:rsidRPr="000E513A" w:rsidRDefault="008A70CC" w:rsidP="00EF67F9">
      <w:pPr>
        <w:pStyle w:val="Prrafodelista"/>
        <w:numPr>
          <w:ilvl w:val="0"/>
          <w:numId w:val="86"/>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2679C981" w14:textId="77777777" w:rsidR="008A70CC" w:rsidRPr="007B7A19" w:rsidRDefault="008A70CC" w:rsidP="008A70CC">
      <w:pPr>
        <w:spacing w:before="1"/>
        <w:rPr>
          <w:rFonts w:ascii="Arial" w:eastAsia="Arial" w:hAnsi="Arial" w:cs="Arial"/>
          <w:sz w:val="14"/>
          <w:szCs w:val="14"/>
        </w:rPr>
      </w:pPr>
    </w:p>
    <w:p w14:paraId="293428D7" w14:textId="77777777" w:rsidR="008A70CC" w:rsidRPr="000E513A" w:rsidRDefault="008A70CC" w:rsidP="008A70CC">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510F84D0" w14:textId="77777777" w:rsidR="008A70CC" w:rsidRPr="007B7A19" w:rsidRDefault="008A70CC" w:rsidP="008A70CC">
      <w:pPr>
        <w:rPr>
          <w:rFonts w:ascii="Arial" w:eastAsia="Arial" w:hAnsi="Arial" w:cs="Arial"/>
          <w:sz w:val="14"/>
          <w:szCs w:val="14"/>
        </w:rPr>
      </w:pPr>
    </w:p>
    <w:p w14:paraId="5B670F0E" w14:textId="77777777" w:rsidR="008A70CC" w:rsidRPr="000E513A" w:rsidRDefault="008A70CC" w:rsidP="00EF67F9">
      <w:pPr>
        <w:pStyle w:val="Prrafodelista"/>
        <w:numPr>
          <w:ilvl w:val="1"/>
          <w:numId w:val="86"/>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1BB970B8" w14:textId="77777777" w:rsidR="008A70CC" w:rsidRPr="000E513A" w:rsidRDefault="008A70CC" w:rsidP="00EF67F9">
      <w:pPr>
        <w:pStyle w:val="Prrafodelista"/>
        <w:numPr>
          <w:ilvl w:val="1"/>
          <w:numId w:val="86"/>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3425F426" w14:textId="77777777" w:rsidR="008A70CC" w:rsidRPr="000E513A" w:rsidRDefault="008A70CC" w:rsidP="00EF67F9">
      <w:pPr>
        <w:pStyle w:val="Prrafodelista"/>
        <w:numPr>
          <w:ilvl w:val="1"/>
          <w:numId w:val="86"/>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2F141D36" w14:textId="77777777" w:rsidR="008A70CC" w:rsidRPr="000E513A" w:rsidRDefault="008A70CC" w:rsidP="00EF67F9">
      <w:pPr>
        <w:pStyle w:val="Prrafodelista"/>
        <w:numPr>
          <w:ilvl w:val="1"/>
          <w:numId w:val="86"/>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31B17E6E" w14:textId="77777777" w:rsidR="008A70CC" w:rsidRPr="007B7A19" w:rsidRDefault="008A70CC" w:rsidP="008A70CC">
      <w:pPr>
        <w:spacing w:before="1"/>
        <w:rPr>
          <w:rFonts w:ascii="Arial" w:eastAsia="Arial" w:hAnsi="Arial" w:cs="Arial"/>
          <w:sz w:val="14"/>
          <w:szCs w:val="14"/>
        </w:rPr>
      </w:pPr>
    </w:p>
    <w:p w14:paraId="014C0553" w14:textId="77777777" w:rsidR="008A70CC" w:rsidRPr="000E513A" w:rsidRDefault="008A70CC" w:rsidP="008A70CC">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5C74FFF1" w14:textId="77777777" w:rsidR="008A70CC" w:rsidRPr="007B7A19" w:rsidRDefault="008A70CC" w:rsidP="008A70CC">
      <w:pPr>
        <w:rPr>
          <w:rFonts w:ascii="Arial" w:eastAsia="Arial" w:hAnsi="Arial" w:cs="Arial"/>
          <w:sz w:val="14"/>
          <w:szCs w:val="14"/>
        </w:rPr>
      </w:pPr>
    </w:p>
    <w:p w14:paraId="0F8BA2A3" w14:textId="77777777" w:rsidR="008A70CC" w:rsidRPr="000E513A" w:rsidRDefault="008A70CC" w:rsidP="00EF67F9">
      <w:pPr>
        <w:pStyle w:val="Prrafodelista"/>
        <w:numPr>
          <w:ilvl w:val="0"/>
          <w:numId w:val="86"/>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7AEAFD3C" w14:textId="77777777" w:rsidR="008A70CC" w:rsidRPr="007B7A19" w:rsidRDefault="008A70CC" w:rsidP="008A70CC">
      <w:pPr>
        <w:rPr>
          <w:rFonts w:ascii="Arial" w:eastAsia="Arial" w:hAnsi="Arial" w:cs="Arial"/>
          <w:sz w:val="14"/>
          <w:szCs w:val="14"/>
        </w:rPr>
      </w:pPr>
    </w:p>
    <w:p w14:paraId="2401E594" w14:textId="77777777" w:rsidR="008A70CC" w:rsidRPr="000E513A" w:rsidRDefault="008A70CC" w:rsidP="00EF67F9">
      <w:pPr>
        <w:pStyle w:val="Prrafodelista"/>
        <w:numPr>
          <w:ilvl w:val="0"/>
          <w:numId w:val="86"/>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77D11F20" w14:textId="77777777" w:rsidR="008A70CC" w:rsidRPr="007B7A19" w:rsidRDefault="008A70CC" w:rsidP="008A70CC">
      <w:pPr>
        <w:rPr>
          <w:rFonts w:ascii="Arial" w:eastAsia="Arial" w:hAnsi="Arial" w:cs="Arial"/>
          <w:sz w:val="14"/>
          <w:szCs w:val="14"/>
        </w:rPr>
      </w:pPr>
    </w:p>
    <w:p w14:paraId="2CA40FF4" w14:textId="77777777" w:rsidR="008A70CC" w:rsidRPr="000E513A" w:rsidRDefault="008A70CC" w:rsidP="00EF67F9">
      <w:pPr>
        <w:pStyle w:val="Prrafodelista"/>
        <w:numPr>
          <w:ilvl w:val="0"/>
          <w:numId w:val="86"/>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2D04CAE6" w14:textId="77777777" w:rsidR="008A70CC" w:rsidRPr="007B7A19" w:rsidRDefault="008A70CC" w:rsidP="008A70CC">
      <w:pPr>
        <w:rPr>
          <w:rFonts w:ascii="Arial" w:eastAsia="Arial" w:hAnsi="Arial" w:cs="Arial"/>
          <w:sz w:val="14"/>
          <w:szCs w:val="14"/>
        </w:rPr>
      </w:pPr>
    </w:p>
    <w:p w14:paraId="2BE8A96E" w14:textId="77777777" w:rsidR="008A70CC" w:rsidRPr="000E513A" w:rsidRDefault="008A70CC" w:rsidP="008A70CC">
      <w:pPr>
        <w:pStyle w:val="Ttulo1"/>
        <w:ind w:left="595" w:right="614"/>
        <w:rPr>
          <w:rFonts w:cs="Arial"/>
          <w:b w:val="0"/>
          <w:bCs/>
          <w:sz w:val="18"/>
          <w:szCs w:val="18"/>
        </w:rPr>
      </w:pPr>
      <w:bookmarkStart w:id="1261" w:name="_Toc494211646"/>
      <w:bookmarkStart w:id="1262" w:name="_Toc505757207"/>
      <w:bookmarkStart w:id="1263" w:name="_Toc505869804"/>
      <w:bookmarkStart w:id="1264" w:name="_Toc3539050"/>
      <w:bookmarkStart w:id="1265" w:name="_Toc19704323"/>
      <w:bookmarkStart w:id="1266" w:name="_Toc23410302"/>
      <w:bookmarkStart w:id="1267" w:name="_Toc23958068"/>
      <w:r w:rsidRPr="000E513A">
        <w:rPr>
          <w:rFonts w:cs="Arial"/>
          <w:sz w:val="18"/>
          <w:szCs w:val="18"/>
        </w:rPr>
        <w:t>TRANSITORIO</w:t>
      </w:r>
      <w:bookmarkEnd w:id="1261"/>
      <w:bookmarkEnd w:id="1262"/>
      <w:bookmarkEnd w:id="1263"/>
      <w:bookmarkEnd w:id="1264"/>
      <w:bookmarkEnd w:id="1265"/>
      <w:bookmarkEnd w:id="1266"/>
      <w:bookmarkEnd w:id="1267"/>
    </w:p>
    <w:p w14:paraId="17B8AC91" w14:textId="77777777" w:rsidR="008A70CC" w:rsidRPr="007B7A19" w:rsidRDefault="008A70CC" w:rsidP="008A70CC">
      <w:pPr>
        <w:rPr>
          <w:rFonts w:ascii="Arial" w:eastAsia="Arial" w:hAnsi="Arial" w:cs="Arial"/>
          <w:b/>
          <w:bCs/>
          <w:sz w:val="14"/>
          <w:szCs w:val="14"/>
        </w:rPr>
      </w:pPr>
    </w:p>
    <w:p w14:paraId="22C0F4B8" w14:textId="77777777" w:rsidR="008A70CC" w:rsidRPr="000E513A" w:rsidRDefault="001325EA" w:rsidP="008A70CC">
      <w:pPr>
        <w:rPr>
          <w:rFonts w:ascii="Arial" w:hAnsi="Arial" w:cs="Arial"/>
          <w:b/>
          <w:sz w:val="18"/>
          <w:szCs w:val="18"/>
          <w:lang w:val="es-ES"/>
        </w:rPr>
      </w:pPr>
      <w:r w:rsidRPr="000E513A">
        <w:rPr>
          <w:rFonts w:ascii="Arial" w:hAnsi="Arial" w:cs="Arial"/>
          <w:b/>
          <w:sz w:val="18"/>
          <w:szCs w:val="18"/>
        </w:rPr>
        <w:t>ÚNICO. -</w:t>
      </w:r>
      <w:r w:rsidR="008A70CC" w:rsidRPr="000E513A">
        <w:rPr>
          <w:rFonts w:ascii="Arial" w:hAnsi="Arial" w:cs="Arial"/>
          <w:b/>
          <w:sz w:val="18"/>
          <w:szCs w:val="18"/>
        </w:rPr>
        <w:t xml:space="preserve"> </w:t>
      </w:r>
      <w:r w:rsidR="008A70CC"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5F78F99A" w14:textId="77777777" w:rsidR="008A70CC" w:rsidRDefault="008A70CC" w:rsidP="00D84140">
      <w:pPr>
        <w:ind w:left="851"/>
        <w:jc w:val="both"/>
        <w:rPr>
          <w:rFonts w:ascii="Arial" w:hAnsi="Arial" w:cs="Arial"/>
          <w:sz w:val="18"/>
          <w:szCs w:val="22"/>
        </w:rPr>
      </w:pPr>
    </w:p>
    <w:p w14:paraId="3F0C8314" w14:textId="77777777" w:rsidR="00A245D5" w:rsidRDefault="00A245D5" w:rsidP="00D84140">
      <w:pPr>
        <w:ind w:left="851"/>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1E2E25">
      <w:pgSz w:w="12242" w:h="15842" w:code="1"/>
      <w:pgMar w:top="1701" w:right="1304" w:bottom="567"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9DEA55" w14:textId="77777777" w:rsidR="009C12D8" w:rsidRDefault="009C12D8">
      <w:r>
        <w:separator/>
      </w:r>
    </w:p>
  </w:endnote>
  <w:endnote w:type="continuationSeparator" w:id="0">
    <w:p w14:paraId="4BC79B6D" w14:textId="77777777" w:rsidR="009C12D8" w:rsidRDefault="009C1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8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A00002AF" w:usb1="5000204B"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451DBE" w14:textId="4D8ED282" w:rsidR="00EC1B5C" w:rsidRPr="00D0335E" w:rsidRDefault="00EC1B5C" w:rsidP="004C2234">
    <w:pPr>
      <w:pStyle w:val="Piedepgina"/>
      <w:tabs>
        <w:tab w:val="clear" w:pos="8504"/>
        <w:tab w:val="right" w:pos="9214"/>
      </w:tabs>
      <w:jc w:val="right"/>
      <w:rPr>
        <w:rFonts w:ascii="Arial" w:hAnsi="Arial" w:cs="Arial"/>
        <w:b/>
        <w:noProof/>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70</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rPr>
      <w:t>144</w:t>
    </w:r>
  </w:p>
  <w:p w14:paraId="474229B9" w14:textId="6DE54997" w:rsidR="00EC1B5C" w:rsidRDefault="00EC1B5C" w:rsidP="007046F9">
    <w:pPr>
      <w:pStyle w:val="Piedepgina"/>
      <w:tabs>
        <w:tab w:val="clear" w:pos="8504"/>
        <w:tab w:val="right" w:pos="9214"/>
      </w:tabs>
      <w:jc w:val="right"/>
    </w:pPr>
  </w:p>
  <w:p w14:paraId="504773ED" w14:textId="77777777" w:rsidR="00EC1B5C" w:rsidRPr="009F25D8" w:rsidRDefault="00EC1B5C" w:rsidP="00F02B79">
    <w:pPr>
      <w:pStyle w:val="Piedepgina"/>
      <w:tabs>
        <w:tab w:val="clear" w:pos="4252"/>
        <w:tab w:val="clear" w:pos="8504"/>
        <w:tab w:val="left" w:pos="6090"/>
      </w:tabs>
      <w:rPr>
        <w:rFonts w:ascii="Arial" w:hAnsi="Arial" w:cs="Arial"/>
      </w:rPr>
    </w:pPr>
    <w:r>
      <w:rPr>
        <w:rFonts w:ascii="Arial" w:hAnsi="Arial" w:cs="Arial"/>
      </w:rPr>
      <w:tab/>
    </w:r>
  </w:p>
  <w:p w14:paraId="60371D24" w14:textId="77777777" w:rsidR="00EC1B5C" w:rsidRPr="007B7A63" w:rsidRDefault="00EC1B5C"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96B9DE" w14:textId="77777777" w:rsidR="009C12D8" w:rsidRDefault="009C12D8">
      <w:r>
        <w:separator/>
      </w:r>
    </w:p>
  </w:footnote>
  <w:footnote w:type="continuationSeparator" w:id="0">
    <w:p w14:paraId="20B4DF7B" w14:textId="77777777" w:rsidR="009C12D8" w:rsidRDefault="009C12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FFC891" w14:textId="77777777" w:rsidR="00EC1B5C" w:rsidRPr="00424AED" w:rsidRDefault="00EC1B5C" w:rsidP="00D4289C">
    <w:pPr>
      <w:pStyle w:val="Encabezado"/>
      <w:jc w:val="right"/>
      <w:rPr>
        <w:rFonts w:ascii="Arial" w:hAnsi="Arial" w:cs="Arial"/>
        <w:color w:val="808080"/>
        <w:szCs w:val="22"/>
      </w:rPr>
    </w:pPr>
    <w:r>
      <w:rPr>
        <w:noProof/>
        <w:lang w:val="en-US" w:eastAsia="en-US"/>
      </w:rPr>
      <w:drawing>
        <wp:anchor distT="0" distB="0" distL="114300" distR="114300" simplePos="0" relativeHeight="25165670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7" name="Imagen 7"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EC1B5C" w:rsidRDefault="00EC1B5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77777777" w:rsidR="00EC1B5C" w:rsidRDefault="00EC1B5C" w:rsidP="00D4289C">
    <w:pPr>
      <w:pStyle w:val="Encabezado"/>
      <w:jc w:val="right"/>
      <w:rPr>
        <w:rFonts w:ascii="Arial" w:hAnsi="Arial" w:cs="Arial"/>
        <w:color w:val="808080"/>
        <w:szCs w:val="22"/>
      </w:rPr>
    </w:pPr>
    <w:r>
      <w:rPr>
        <w:rFonts w:ascii="Arial" w:hAnsi="Arial" w:cs="Arial"/>
        <w:color w:val="808080"/>
        <w:szCs w:val="22"/>
      </w:rPr>
      <w:t>Licitación Pública Nacional Electrónica</w:t>
    </w:r>
  </w:p>
  <w:p w14:paraId="6627A9C3" w14:textId="57D8896D" w:rsidR="00EC1B5C" w:rsidRDefault="00EC1B5C" w:rsidP="00D4289C">
    <w:pPr>
      <w:pStyle w:val="Encabezado"/>
      <w:jc w:val="right"/>
      <w:rPr>
        <w:rFonts w:ascii="Arial" w:hAnsi="Arial" w:cs="Arial"/>
        <w:color w:val="808080"/>
        <w:szCs w:val="22"/>
      </w:rPr>
    </w:pPr>
    <w:r>
      <w:rPr>
        <w:rFonts w:ascii="Arial" w:hAnsi="Arial" w:cs="Arial"/>
        <w:color w:val="808080"/>
        <w:szCs w:val="22"/>
      </w:rPr>
      <w:t>No. LP-INE-065/2020</w:t>
    </w:r>
  </w:p>
  <w:p w14:paraId="1AA88073" w14:textId="77777777" w:rsidR="00EC1B5C" w:rsidRDefault="00EC1B5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56475D4"/>
    <w:multiLevelType w:val="hybridMultilevel"/>
    <w:tmpl w:val="71F40792"/>
    <w:lvl w:ilvl="0" w:tplc="150A7A32">
      <w:start w:val="10"/>
      <w:numFmt w:val="decimal"/>
      <w:lvlText w:val="%1."/>
      <w:lvlJc w:val="left"/>
      <w:pPr>
        <w:ind w:left="102" w:hanging="411"/>
      </w:pPr>
      <w:rPr>
        <w:rFonts w:ascii="Arial" w:eastAsia="Arial" w:hAnsi="Arial" w:hint="default"/>
        <w:b/>
        <w:bCs/>
        <w:w w:val="100"/>
        <w:sz w:val="20"/>
        <w:szCs w:val="24"/>
      </w:rPr>
    </w:lvl>
    <w:lvl w:ilvl="1" w:tplc="EAAA2346">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A96E1F"/>
    <w:multiLevelType w:val="hybridMultilevel"/>
    <w:tmpl w:val="FE606456"/>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D5113F6"/>
    <w:multiLevelType w:val="hybridMultilevel"/>
    <w:tmpl w:val="021C63FA"/>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603D46"/>
    <w:multiLevelType w:val="hybridMultilevel"/>
    <w:tmpl w:val="E544E68A"/>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7026F6"/>
    <w:multiLevelType w:val="hybridMultilevel"/>
    <w:tmpl w:val="BF84D6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28"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9"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2"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4"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5" w15:restartNumberingAfterBreak="0">
    <w:nsid w:val="1E280CA5"/>
    <w:multiLevelType w:val="hybridMultilevel"/>
    <w:tmpl w:val="9FF28D60"/>
    <w:lvl w:ilvl="0" w:tplc="080A0017">
      <w:start w:val="1"/>
      <w:numFmt w:val="lowerLetter"/>
      <w:lvlText w:val="%1)"/>
      <w:lvlJc w:val="left"/>
      <w:pPr>
        <w:ind w:left="720" w:hanging="360"/>
      </w:pPr>
      <w:rPr>
        <w:rFonts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7" w15:restartNumberingAfterBreak="0">
    <w:nsid w:val="1E7E6CB1"/>
    <w:multiLevelType w:val="hybridMultilevel"/>
    <w:tmpl w:val="05387100"/>
    <w:lvl w:ilvl="0" w:tplc="080A0001">
      <w:start w:val="1"/>
      <w:numFmt w:val="bullet"/>
      <w:lvlText w:val=""/>
      <w:lvlJc w:val="left"/>
      <w:pPr>
        <w:ind w:left="1425" w:hanging="360"/>
      </w:pPr>
      <w:rPr>
        <w:rFonts w:ascii="Symbol" w:hAnsi="Symbo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38" w15:restartNumberingAfterBreak="0">
    <w:nsid w:val="20C263E1"/>
    <w:multiLevelType w:val="hybridMultilevel"/>
    <w:tmpl w:val="E0EC4BE0"/>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0"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2"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3"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4" w15:restartNumberingAfterBreak="0">
    <w:nsid w:val="250B5FC4"/>
    <w:multiLevelType w:val="hybridMultilevel"/>
    <w:tmpl w:val="3586C43E"/>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15:restartNumberingAfterBreak="0">
    <w:nsid w:val="2598643F"/>
    <w:multiLevelType w:val="hybridMultilevel"/>
    <w:tmpl w:val="6BB20BB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15:restartNumberingAfterBreak="0">
    <w:nsid w:val="25BB2FF4"/>
    <w:multiLevelType w:val="hybridMultilevel"/>
    <w:tmpl w:val="CD12AD22"/>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8" w15:restartNumberingAfterBreak="0">
    <w:nsid w:val="28575740"/>
    <w:multiLevelType w:val="hybridMultilevel"/>
    <w:tmpl w:val="D3889AE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15:restartNumberingAfterBreak="0">
    <w:nsid w:val="292229C0"/>
    <w:multiLevelType w:val="hybridMultilevel"/>
    <w:tmpl w:val="EDF0D68C"/>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29D21874"/>
    <w:multiLevelType w:val="hybridMultilevel"/>
    <w:tmpl w:val="9A42590C"/>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15:restartNumberingAfterBreak="0">
    <w:nsid w:val="2B15726B"/>
    <w:multiLevelType w:val="hybridMultilevel"/>
    <w:tmpl w:val="A44EAFA4"/>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3" w15:restartNumberingAfterBreak="0">
    <w:nsid w:val="2C5D234D"/>
    <w:multiLevelType w:val="hybridMultilevel"/>
    <w:tmpl w:val="4D3C7246"/>
    <w:lvl w:ilvl="0" w:tplc="7BB2FDA2">
      <w:start w:val="1"/>
      <w:numFmt w:val="lowerLetter"/>
      <w:lvlText w:val="%1)"/>
      <w:lvlJc w:val="left"/>
      <w:pPr>
        <w:ind w:left="2133" w:hanging="720"/>
      </w:pPr>
      <w:rPr>
        <w:rFonts w:hint="default"/>
        <w:b/>
        <w:strike w:val="0"/>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4" w15:restartNumberingAfterBreak="0">
    <w:nsid w:val="2CB903BB"/>
    <w:multiLevelType w:val="hybridMultilevel"/>
    <w:tmpl w:val="913E6154"/>
    <w:lvl w:ilvl="0" w:tplc="080A0001">
      <w:start w:val="1"/>
      <w:numFmt w:val="bullet"/>
      <w:lvlText w:val=""/>
      <w:lvlJc w:val="left"/>
      <w:pPr>
        <w:ind w:left="720" w:hanging="360"/>
      </w:pPr>
      <w:rPr>
        <w:rFonts w:ascii="Symbol" w:hAnsi="Symbol" w:cs="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cs="Wingdings" w:hint="default"/>
      </w:rPr>
    </w:lvl>
    <w:lvl w:ilvl="3" w:tplc="080A0001" w:tentative="1">
      <w:start w:val="1"/>
      <w:numFmt w:val="bullet"/>
      <w:lvlText w:val=""/>
      <w:lvlJc w:val="left"/>
      <w:pPr>
        <w:ind w:left="2880" w:hanging="360"/>
      </w:pPr>
      <w:rPr>
        <w:rFonts w:ascii="Symbol" w:hAnsi="Symbol" w:cs="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cs="Wingdings" w:hint="default"/>
      </w:rPr>
    </w:lvl>
    <w:lvl w:ilvl="6" w:tplc="080A0001" w:tentative="1">
      <w:start w:val="1"/>
      <w:numFmt w:val="bullet"/>
      <w:lvlText w:val=""/>
      <w:lvlJc w:val="left"/>
      <w:pPr>
        <w:ind w:left="5040" w:hanging="360"/>
      </w:pPr>
      <w:rPr>
        <w:rFonts w:ascii="Symbol" w:hAnsi="Symbol" w:cs="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cs="Wingdings" w:hint="default"/>
      </w:rPr>
    </w:lvl>
  </w:abstractNum>
  <w:abstractNum w:abstractNumId="55" w15:restartNumberingAfterBreak="0">
    <w:nsid w:val="2D0552A3"/>
    <w:multiLevelType w:val="hybridMultilevel"/>
    <w:tmpl w:val="049E63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6"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57"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8"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2E8B4369"/>
    <w:multiLevelType w:val="hybridMultilevel"/>
    <w:tmpl w:val="8D46284A"/>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32506C89"/>
    <w:multiLevelType w:val="hybridMultilevel"/>
    <w:tmpl w:val="B782798E"/>
    <w:lvl w:ilvl="0" w:tplc="B57A82F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32AD4849"/>
    <w:multiLevelType w:val="hybridMultilevel"/>
    <w:tmpl w:val="DBC0F8F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32C43FEA"/>
    <w:multiLevelType w:val="hybridMultilevel"/>
    <w:tmpl w:val="D58AA21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5"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6"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7"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9" w15:restartNumberingAfterBreak="0">
    <w:nsid w:val="37A4496C"/>
    <w:multiLevelType w:val="hybridMultilevel"/>
    <w:tmpl w:val="FDCE950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1"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72" w15:restartNumberingAfterBreak="0">
    <w:nsid w:val="39E84635"/>
    <w:multiLevelType w:val="hybridMultilevel"/>
    <w:tmpl w:val="867A7D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4"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5"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6" w15:restartNumberingAfterBreak="0">
    <w:nsid w:val="3BEE5D8E"/>
    <w:multiLevelType w:val="multilevel"/>
    <w:tmpl w:val="9E64FAD0"/>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7" w15:restartNumberingAfterBreak="0">
    <w:nsid w:val="3D7B62E5"/>
    <w:multiLevelType w:val="hybridMultilevel"/>
    <w:tmpl w:val="79EE33E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15:restartNumberingAfterBreak="0">
    <w:nsid w:val="3F002BB0"/>
    <w:multiLevelType w:val="hybridMultilevel"/>
    <w:tmpl w:val="D7D23A66"/>
    <w:lvl w:ilvl="0" w:tplc="C5561A6A">
      <w:start w:val="1"/>
      <w:numFmt w:val="upperRoman"/>
      <w:lvlText w:val="%1."/>
      <w:lvlJc w:val="left"/>
      <w:pPr>
        <w:ind w:left="1080" w:hanging="72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3F752F98"/>
    <w:multiLevelType w:val="hybridMultilevel"/>
    <w:tmpl w:val="BAEC74B4"/>
    <w:lvl w:ilvl="0" w:tplc="A8B48E6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15:restartNumberingAfterBreak="0">
    <w:nsid w:val="40541435"/>
    <w:multiLevelType w:val="hybridMultilevel"/>
    <w:tmpl w:val="E5162B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1" w15:restartNumberingAfterBreak="0">
    <w:nsid w:val="40D8705B"/>
    <w:multiLevelType w:val="hybridMultilevel"/>
    <w:tmpl w:val="E1E24E94"/>
    <w:lvl w:ilvl="0" w:tplc="080A0001">
      <w:start w:val="1"/>
      <w:numFmt w:val="bullet"/>
      <w:lvlText w:val=""/>
      <w:lvlJc w:val="left"/>
      <w:pPr>
        <w:ind w:left="928" w:hanging="360"/>
      </w:pPr>
      <w:rPr>
        <w:rFonts w:ascii="Symbol" w:hAnsi="Symbol" w:cs="Symbol" w:hint="default"/>
      </w:rPr>
    </w:lvl>
    <w:lvl w:ilvl="1" w:tplc="080A0019" w:tentative="1">
      <w:start w:val="1"/>
      <w:numFmt w:val="lowerLetter"/>
      <w:lvlText w:val="%2."/>
      <w:lvlJc w:val="left"/>
      <w:pPr>
        <w:ind w:left="1648" w:hanging="360"/>
      </w:pPr>
    </w:lvl>
    <w:lvl w:ilvl="2" w:tplc="080A001B" w:tentative="1">
      <w:start w:val="1"/>
      <w:numFmt w:val="lowerRoman"/>
      <w:lvlText w:val="%3."/>
      <w:lvlJc w:val="right"/>
      <w:pPr>
        <w:ind w:left="2368" w:hanging="180"/>
      </w:pPr>
    </w:lvl>
    <w:lvl w:ilvl="3" w:tplc="080A000F" w:tentative="1">
      <w:start w:val="1"/>
      <w:numFmt w:val="decimal"/>
      <w:lvlText w:val="%4."/>
      <w:lvlJc w:val="left"/>
      <w:pPr>
        <w:ind w:left="3088" w:hanging="360"/>
      </w:pPr>
    </w:lvl>
    <w:lvl w:ilvl="4" w:tplc="080A0019" w:tentative="1">
      <w:start w:val="1"/>
      <w:numFmt w:val="lowerLetter"/>
      <w:lvlText w:val="%5."/>
      <w:lvlJc w:val="left"/>
      <w:pPr>
        <w:ind w:left="3808" w:hanging="360"/>
      </w:pPr>
    </w:lvl>
    <w:lvl w:ilvl="5" w:tplc="080A001B" w:tentative="1">
      <w:start w:val="1"/>
      <w:numFmt w:val="lowerRoman"/>
      <w:lvlText w:val="%6."/>
      <w:lvlJc w:val="right"/>
      <w:pPr>
        <w:ind w:left="4528" w:hanging="180"/>
      </w:pPr>
    </w:lvl>
    <w:lvl w:ilvl="6" w:tplc="080A000F" w:tentative="1">
      <w:start w:val="1"/>
      <w:numFmt w:val="decimal"/>
      <w:lvlText w:val="%7."/>
      <w:lvlJc w:val="left"/>
      <w:pPr>
        <w:ind w:left="5248" w:hanging="360"/>
      </w:pPr>
    </w:lvl>
    <w:lvl w:ilvl="7" w:tplc="080A0019" w:tentative="1">
      <w:start w:val="1"/>
      <w:numFmt w:val="lowerLetter"/>
      <w:lvlText w:val="%8."/>
      <w:lvlJc w:val="left"/>
      <w:pPr>
        <w:ind w:left="5968" w:hanging="360"/>
      </w:pPr>
    </w:lvl>
    <w:lvl w:ilvl="8" w:tplc="080A001B" w:tentative="1">
      <w:start w:val="1"/>
      <w:numFmt w:val="lowerRoman"/>
      <w:lvlText w:val="%9."/>
      <w:lvlJc w:val="right"/>
      <w:pPr>
        <w:ind w:left="6688" w:hanging="180"/>
      </w:pPr>
    </w:lvl>
  </w:abstractNum>
  <w:abstractNum w:abstractNumId="82"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83"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4" w15:restartNumberingAfterBreak="0">
    <w:nsid w:val="430E353F"/>
    <w:multiLevelType w:val="hybridMultilevel"/>
    <w:tmpl w:val="BC5805E0"/>
    <w:lvl w:ilvl="0" w:tplc="A2EEF648">
      <w:start w:val="1"/>
      <w:numFmt w:val="decimal"/>
      <w:lvlText w:val="%1."/>
      <w:lvlJc w:val="left"/>
      <w:pPr>
        <w:ind w:left="102" w:hanging="312"/>
      </w:pPr>
      <w:rPr>
        <w:rFonts w:ascii="Arial" w:eastAsia="Arial" w:hAnsi="Arial" w:hint="default"/>
        <w:b/>
        <w:bCs/>
        <w:w w:val="100"/>
        <w:sz w:val="24"/>
        <w:szCs w:val="24"/>
      </w:rPr>
    </w:lvl>
    <w:lvl w:ilvl="1" w:tplc="BEB4A8A6">
      <w:start w:val="1"/>
      <w:numFmt w:val="upperRoman"/>
      <w:lvlText w:val="%2."/>
      <w:lvlJc w:val="left"/>
      <w:pPr>
        <w:ind w:left="1234" w:hanging="567"/>
        <w:jc w:val="right"/>
      </w:pPr>
      <w:rPr>
        <w:rFonts w:ascii="Arial" w:eastAsia="Arial" w:hAnsi="Arial" w:hint="default"/>
        <w:b/>
        <w:bCs/>
        <w:w w:val="100"/>
        <w:sz w:val="20"/>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85" w15:restartNumberingAfterBreak="0">
    <w:nsid w:val="4398572B"/>
    <w:multiLevelType w:val="hybridMultilevel"/>
    <w:tmpl w:val="B890DA3C"/>
    <w:lvl w:ilvl="0" w:tplc="080A0001">
      <w:start w:val="1"/>
      <w:numFmt w:val="bullet"/>
      <w:lvlText w:val=""/>
      <w:lvlJc w:val="left"/>
      <w:pPr>
        <w:ind w:left="720" w:hanging="36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15:restartNumberingAfterBreak="0">
    <w:nsid w:val="43D75475"/>
    <w:multiLevelType w:val="hybridMultilevel"/>
    <w:tmpl w:val="C5F4B87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88" w15:restartNumberingAfterBreak="0">
    <w:nsid w:val="443C6482"/>
    <w:multiLevelType w:val="hybridMultilevel"/>
    <w:tmpl w:val="5CFC9100"/>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9"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90"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91"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92"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93" w15:restartNumberingAfterBreak="0">
    <w:nsid w:val="493417A1"/>
    <w:multiLevelType w:val="hybridMultilevel"/>
    <w:tmpl w:val="4330E348"/>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15:restartNumberingAfterBreak="0">
    <w:nsid w:val="495619F4"/>
    <w:multiLevelType w:val="hybridMultilevel"/>
    <w:tmpl w:val="EA86D446"/>
    <w:lvl w:ilvl="0" w:tplc="5C1E47B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5"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96" w15:restartNumberingAfterBreak="0">
    <w:nsid w:val="4A1A1A6F"/>
    <w:multiLevelType w:val="multilevel"/>
    <w:tmpl w:val="606097B0"/>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7"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98"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99"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0" w15:restartNumberingAfterBreak="0">
    <w:nsid w:val="4EA138EB"/>
    <w:multiLevelType w:val="hybridMultilevel"/>
    <w:tmpl w:val="986CE6E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1" w15:restartNumberingAfterBreak="0">
    <w:nsid w:val="4F1172FB"/>
    <w:multiLevelType w:val="hybridMultilevel"/>
    <w:tmpl w:val="1B9E0280"/>
    <w:lvl w:ilvl="0" w:tplc="7FC06C2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04"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05"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106" w15:restartNumberingAfterBreak="0">
    <w:nsid w:val="528D3444"/>
    <w:multiLevelType w:val="hybridMultilevel"/>
    <w:tmpl w:val="C77A353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15:restartNumberingAfterBreak="0">
    <w:nsid w:val="566B1E60"/>
    <w:multiLevelType w:val="hybridMultilevel"/>
    <w:tmpl w:val="D58AA21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110"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59223BCB"/>
    <w:multiLevelType w:val="hybridMultilevel"/>
    <w:tmpl w:val="0AACD92E"/>
    <w:lvl w:ilvl="0" w:tplc="1F2058E0">
      <w:start w:val="1"/>
      <w:numFmt w:val="lowerLetter"/>
      <w:lvlText w:val="%1)"/>
      <w:lvlJc w:val="left"/>
      <w:pPr>
        <w:ind w:left="720" w:hanging="360"/>
      </w:pPr>
      <w:rPr>
        <w:b/>
        <w:sz w:val="22"/>
        <w:szCs w:val="22"/>
      </w:rPr>
    </w:lvl>
    <w:lvl w:ilvl="1" w:tplc="55449D64">
      <w:start w:val="1"/>
      <w:numFmt w:val="decimal"/>
      <w:lvlText w:val="%2."/>
      <w:lvlJc w:val="left"/>
      <w:pPr>
        <w:ind w:left="1788" w:hanging="708"/>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2"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13"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114"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5C296A48"/>
    <w:multiLevelType w:val="hybridMultilevel"/>
    <w:tmpl w:val="1DEA014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7"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18" w15:restartNumberingAfterBreak="0">
    <w:nsid w:val="5ED67FF5"/>
    <w:multiLevelType w:val="hybridMultilevel"/>
    <w:tmpl w:val="9AF061CA"/>
    <w:lvl w:ilvl="0" w:tplc="8804711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9"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20"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21"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22" w15:restartNumberingAfterBreak="0">
    <w:nsid w:val="61B65741"/>
    <w:multiLevelType w:val="hybridMultilevel"/>
    <w:tmpl w:val="805E0DAC"/>
    <w:lvl w:ilvl="0" w:tplc="080A0017">
      <w:start w:val="1"/>
      <w:numFmt w:val="lowerLetter"/>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3"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24" w15:restartNumberingAfterBreak="0">
    <w:nsid w:val="629A7336"/>
    <w:multiLevelType w:val="hybridMultilevel"/>
    <w:tmpl w:val="7C6000EE"/>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5"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26" w15:restartNumberingAfterBreak="0">
    <w:nsid w:val="66150521"/>
    <w:multiLevelType w:val="hybridMultilevel"/>
    <w:tmpl w:val="757A493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6F7676DE">
      <w:start w:val="1"/>
      <w:numFmt w:val="low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27" w15:restartNumberingAfterBreak="0">
    <w:nsid w:val="67143D2C"/>
    <w:multiLevelType w:val="multilevel"/>
    <w:tmpl w:val="86948222"/>
    <w:lvl w:ilvl="0">
      <w:start w:val="6"/>
      <w:numFmt w:val="decimal"/>
      <w:lvlText w:val="%1"/>
      <w:lvlJc w:val="left"/>
      <w:pPr>
        <w:ind w:left="360" w:hanging="360"/>
      </w:pPr>
      <w:rPr>
        <w:rFonts w:hint="default"/>
      </w:rPr>
    </w:lvl>
    <w:lvl w:ilvl="1">
      <w:start w:val="3"/>
      <w:numFmt w:val="decimal"/>
      <w:lvlText w:val="5.%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8"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29"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31" w15:restartNumberingAfterBreak="0">
    <w:nsid w:val="692462E4"/>
    <w:multiLevelType w:val="hybridMultilevel"/>
    <w:tmpl w:val="DCA06D5A"/>
    <w:lvl w:ilvl="0" w:tplc="513A902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2"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33" w15:restartNumberingAfterBreak="0">
    <w:nsid w:val="69622AE1"/>
    <w:multiLevelType w:val="hybridMultilevel"/>
    <w:tmpl w:val="6F8EF6D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4" w15:restartNumberingAfterBreak="0">
    <w:nsid w:val="6A120A44"/>
    <w:multiLevelType w:val="hybridMultilevel"/>
    <w:tmpl w:val="17F42B9A"/>
    <w:lvl w:ilvl="0" w:tplc="FD06608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5"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36"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37"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38" w15:restartNumberingAfterBreak="0">
    <w:nsid w:val="6D826C23"/>
    <w:multiLevelType w:val="hybridMultilevel"/>
    <w:tmpl w:val="7D5CD332"/>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9" w15:restartNumberingAfterBreak="0">
    <w:nsid w:val="6DEF2A45"/>
    <w:multiLevelType w:val="hybridMultilevel"/>
    <w:tmpl w:val="89B8F9DA"/>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0" w15:restartNumberingAfterBreak="0">
    <w:nsid w:val="6E311497"/>
    <w:multiLevelType w:val="hybridMultilevel"/>
    <w:tmpl w:val="50763E3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41" w15:restartNumberingAfterBreak="0">
    <w:nsid w:val="6EF02C60"/>
    <w:multiLevelType w:val="hybridMultilevel"/>
    <w:tmpl w:val="4C2A65C2"/>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2"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3" w15:restartNumberingAfterBreak="0">
    <w:nsid w:val="6F99024C"/>
    <w:multiLevelType w:val="hybridMultilevel"/>
    <w:tmpl w:val="A1A6E9A6"/>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4" w15:restartNumberingAfterBreak="0">
    <w:nsid w:val="700F4A98"/>
    <w:multiLevelType w:val="hybridMultilevel"/>
    <w:tmpl w:val="E95878B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5" w15:restartNumberingAfterBreak="0">
    <w:nsid w:val="70FB0EF0"/>
    <w:multiLevelType w:val="multilevel"/>
    <w:tmpl w:val="8AFA3CC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6" w15:restartNumberingAfterBreak="0">
    <w:nsid w:val="71121C5C"/>
    <w:multiLevelType w:val="hybridMultilevel"/>
    <w:tmpl w:val="D58AA21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7" w15:restartNumberingAfterBreak="0">
    <w:nsid w:val="712F7A52"/>
    <w:multiLevelType w:val="multilevel"/>
    <w:tmpl w:val="19DA36B0"/>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8" w15:restartNumberingAfterBreak="0">
    <w:nsid w:val="72E174E2"/>
    <w:multiLevelType w:val="hybridMultilevel"/>
    <w:tmpl w:val="8A3CB780"/>
    <w:lvl w:ilvl="0" w:tplc="04090017">
      <w:start w:val="1"/>
      <w:numFmt w:val="lowerLetter"/>
      <w:lvlText w:val="%1)"/>
      <w:lvlJc w:val="left"/>
      <w:pPr>
        <w:ind w:left="1425" w:hanging="360"/>
      </w:p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49" w15:restartNumberingAfterBreak="0">
    <w:nsid w:val="750D325D"/>
    <w:multiLevelType w:val="hybridMultilevel"/>
    <w:tmpl w:val="968E39D6"/>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0"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5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5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5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54"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55" w15:restartNumberingAfterBreak="0">
    <w:nsid w:val="79352C7D"/>
    <w:multiLevelType w:val="hybridMultilevel"/>
    <w:tmpl w:val="78D0670C"/>
    <w:lvl w:ilvl="0" w:tplc="63D0A5C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6"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7" w15:restartNumberingAfterBreak="0">
    <w:nsid w:val="7A32169E"/>
    <w:multiLevelType w:val="hybridMultilevel"/>
    <w:tmpl w:val="B72EF5F4"/>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8"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9" w15:restartNumberingAfterBreak="0">
    <w:nsid w:val="7B456BB6"/>
    <w:multiLevelType w:val="hybridMultilevel"/>
    <w:tmpl w:val="0080B12C"/>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0" w15:restartNumberingAfterBreak="0">
    <w:nsid w:val="7D347635"/>
    <w:multiLevelType w:val="hybridMultilevel"/>
    <w:tmpl w:val="54DABD68"/>
    <w:lvl w:ilvl="0" w:tplc="080A0001">
      <w:start w:val="1"/>
      <w:numFmt w:val="bullet"/>
      <w:lvlText w:val=""/>
      <w:lvlJc w:val="left"/>
      <w:pPr>
        <w:ind w:left="1080" w:hanging="720"/>
      </w:pPr>
      <w:rPr>
        <w:rFonts w:ascii="Symbol" w:hAnsi="Symbol" w:cs="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1"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62"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63"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52"/>
  </w:num>
  <w:num w:numId="2">
    <w:abstractNumId w:val="109"/>
  </w:num>
  <w:num w:numId="3">
    <w:abstractNumId w:val="41"/>
  </w:num>
  <w:num w:numId="4">
    <w:abstractNumId w:val="162"/>
  </w:num>
  <w:num w:numId="5">
    <w:abstractNumId w:val="161"/>
  </w:num>
  <w:num w:numId="6">
    <w:abstractNumId w:val="73"/>
  </w:num>
  <w:num w:numId="7">
    <w:abstractNumId w:val="112"/>
  </w:num>
  <w:num w:numId="8">
    <w:abstractNumId w:val="90"/>
  </w:num>
  <w:num w:numId="9">
    <w:abstractNumId w:val="116"/>
  </w:num>
  <w:num w:numId="10">
    <w:abstractNumId w:val="68"/>
  </w:num>
  <w:num w:numId="11">
    <w:abstractNumId w:val="45"/>
  </w:num>
  <w:num w:numId="12">
    <w:abstractNumId w:val="39"/>
  </w:num>
  <w:num w:numId="13">
    <w:abstractNumId w:val="110"/>
  </w:num>
  <w:num w:numId="1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6"/>
  </w:num>
  <w:num w:numId="17">
    <w:abstractNumId w:val="31"/>
  </w:num>
  <w:num w:numId="18">
    <w:abstractNumId w:val="30"/>
  </w:num>
  <w:num w:numId="19">
    <w:abstractNumId w:val="8"/>
  </w:num>
  <w:num w:numId="20">
    <w:abstractNumId w:val="97"/>
  </w:num>
  <w:num w:numId="21">
    <w:abstractNumId w:val="128"/>
  </w:num>
  <w:num w:numId="22">
    <w:abstractNumId w:val="99"/>
  </w:num>
  <w:num w:numId="23">
    <w:abstractNumId w:val="108"/>
  </w:num>
  <w:num w:numId="24">
    <w:abstractNumId w:val="18"/>
  </w:num>
  <w:num w:numId="2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7"/>
  </w:num>
  <w:num w:numId="28">
    <w:abstractNumId w:val="163"/>
  </w:num>
  <w:num w:numId="29">
    <w:abstractNumId w:val="7"/>
  </w:num>
  <w:num w:numId="30">
    <w:abstractNumId w:val="3"/>
  </w:num>
  <w:num w:numId="31">
    <w:abstractNumId w:val="2"/>
  </w:num>
  <w:num w:numId="32">
    <w:abstractNumId w:val="1"/>
  </w:num>
  <w:num w:numId="33">
    <w:abstractNumId w:val="0"/>
  </w:num>
  <w:num w:numId="34">
    <w:abstractNumId w:val="5"/>
  </w:num>
  <w:num w:numId="35">
    <w:abstractNumId w:val="4"/>
  </w:num>
  <w:num w:numId="36">
    <w:abstractNumId w:val="64"/>
  </w:num>
  <w:num w:numId="37">
    <w:abstractNumId w:val="98"/>
  </w:num>
  <w:num w:numId="38">
    <w:abstractNumId w:val="120"/>
  </w:num>
  <w:num w:numId="39">
    <w:abstractNumId w:val="130"/>
  </w:num>
  <w:num w:numId="40">
    <w:abstractNumId w:val="103"/>
  </w:num>
  <w:num w:numId="41">
    <w:abstractNumId w:val="121"/>
  </w:num>
  <w:num w:numId="42">
    <w:abstractNumId w:val="151"/>
  </w:num>
  <w:num w:numId="43">
    <w:abstractNumId w:val="12"/>
  </w:num>
  <w:num w:numId="44">
    <w:abstractNumId w:val="92"/>
  </w:num>
  <w:num w:numId="45">
    <w:abstractNumId w:val="123"/>
  </w:num>
  <w:num w:numId="46">
    <w:abstractNumId w:val="104"/>
  </w:num>
  <w:num w:numId="47">
    <w:abstractNumId w:val="71"/>
  </w:num>
  <w:num w:numId="48">
    <w:abstractNumId w:val="89"/>
  </w:num>
  <w:num w:numId="49">
    <w:abstractNumId w:val="75"/>
  </w:num>
  <w:num w:numId="50">
    <w:abstractNumId w:val="28"/>
  </w:num>
  <w:num w:numId="51">
    <w:abstractNumId w:val="22"/>
  </w:num>
  <w:num w:numId="52">
    <w:abstractNumId w:val="117"/>
  </w:num>
  <w:num w:numId="53">
    <w:abstractNumId w:val="74"/>
  </w:num>
  <w:num w:numId="54">
    <w:abstractNumId w:val="36"/>
  </w:num>
  <w:num w:numId="55">
    <w:abstractNumId w:val="16"/>
  </w:num>
  <w:num w:numId="56">
    <w:abstractNumId w:val="25"/>
  </w:num>
  <w:num w:numId="57">
    <w:abstractNumId w:val="113"/>
  </w:num>
  <w:num w:numId="58">
    <w:abstractNumId w:val="82"/>
  </w:num>
  <w:num w:numId="59">
    <w:abstractNumId w:val="42"/>
  </w:num>
  <w:num w:numId="60">
    <w:abstractNumId w:val="137"/>
  </w:num>
  <w:num w:numId="61">
    <w:abstractNumId w:val="150"/>
  </w:num>
  <w:num w:numId="62">
    <w:abstractNumId w:val="43"/>
  </w:num>
  <w:num w:numId="63">
    <w:abstractNumId w:val="58"/>
  </w:num>
  <w:num w:numId="64">
    <w:abstractNumId w:val="125"/>
  </w:num>
  <w:num w:numId="65">
    <w:abstractNumId w:val="26"/>
  </w:num>
  <w:num w:numId="66">
    <w:abstractNumId w:val="57"/>
  </w:num>
  <w:num w:numId="67">
    <w:abstractNumId w:val="136"/>
  </w:num>
  <w:num w:numId="68">
    <w:abstractNumId w:val="13"/>
  </w:num>
  <w:num w:numId="69">
    <w:abstractNumId w:val="67"/>
  </w:num>
  <w:num w:numId="70">
    <w:abstractNumId w:val="83"/>
  </w:num>
  <w:num w:numId="71">
    <w:abstractNumId w:val="65"/>
  </w:num>
  <w:num w:numId="72">
    <w:abstractNumId w:val="66"/>
  </w:num>
  <w:num w:numId="73">
    <w:abstractNumId w:val="34"/>
  </w:num>
  <w:num w:numId="7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53"/>
  </w:num>
  <w:num w:numId="76">
    <w:abstractNumId w:val="126"/>
  </w:num>
  <w:num w:numId="77">
    <w:abstractNumId w:val="32"/>
  </w:num>
  <w:num w:numId="78">
    <w:abstractNumId w:val="20"/>
  </w:num>
  <w:num w:numId="79">
    <w:abstractNumId w:val="132"/>
  </w:num>
  <w:num w:numId="80">
    <w:abstractNumId w:val="56"/>
  </w:num>
  <w:num w:numId="81">
    <w:abstractNumId w:val="105"/>
  </w:num>
  <w:num w:numId="82">
    <w:abstractNumId w:val="152"/>
  </w:num>
  <w:num w:numId="83">
    <w:abstractNumId w:val="91"/>
  </w:num>
  <w:num w:numId="84">
    <w:abstractNumId w:val="158"/>
  </w:num>
  <w:num w:numId="85">
    <w:abstractNumId w:val="114"/>
  </w:num>
  <w:num w:numId="86">
    <w:abstractNumId w:val="17"/>
  </w:num>
  <w:num w:numId="87">
    <w:abstractNumId w:val="154"/>
  </w:num>
  <w:num w:numId="88">
    <w:abstractNumId w:val="33"/>
  </w:num>
  <w:num w:numId="89">
    <w:abstractNumId w:val="27"/>
  </w:num>
  <w:num w:numId="90">
    <w:abstractNumId w:val="14"/>
  </w:num>
  <w:num w:numId="91">
    <w:abstractNumId w:val="84"/>
  </w:num>
  <w:num w:numId="92">
    <w:abstractNumId w:val="53"/>
  </w:num>
  <w:num w:numId="93">
    <w:abstractNumId w:val="95"/>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94">
    <w:abstractNumId w:val="12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42"/>
  </w:num>
  <w:num w:numId="96">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37"/>
  </w:num>
  <w:num w:numId="98">
    <w:abstractNumId w:val="146"/>
  </w:num>
  <w:num w:numId="99">
    <w:abstractNumId w:val="107"/>
  </w:num>
  <w:num w:numId="100">
    <w:abstractNumId w:val="145"/>
  </w:num>
  <w:num w:numId="101">
    <w:abstractNumId w:val="35"/>
  </w:num>
  <w:num w:numId="102">
    <w:abstractNumId w:val="23"/>
  </w:num>
  <w:num w:numId="103">
    <w:abstractNumId w:val="49"/>
  </w:num>
  <w:num w:numId="104">
    <w:abstractNumId w:val="141"/>
  </w:num>
  <w:num w:numId="105">
    <w:abstractNumId w:val="46"/>
  </w:num>
  <w:num w:numId="106">
    <w:abstractNumId w:val="21"/>
  </w:num>
  <w:num w:numId="107">
    <w:abstractNumId w:val="50"/>
  </w:num>
  <w:num w:numId="108">
    <w:abstractNumId w:val="88"/>
  </w:num>
  <w:num w:numId="109">
    <w:abstractNumId w:val="93"/>
  </w:num>
  <w:num w:numId="110">
    <w:abstractNumId w:val="143"/>
  </w:num>
  <w:num w:numId="111">
    <w:abstractNumId w:val="111"/>
  </w:num>
  <w:num w:numId="112">
    <w:abstractNumId w:val="72"/>
  </w:num>
  <w:num w:numId="113">
    <w:abstractNumId w:val="48"/>
  </w:num>
  <w:num w:numId="114">
    <w:abstractNumId w:val="80"/>
  </w:num>
  <w:num w:numId="115">
    <w:abstractNumId w:val="127"/>
  </w:num>
  <w:num w:numId="116">
    <w:abstractNumId w:val="55"/>
  </w:num>
  <w:num w:numId="117">
    <w:abstractNumId w:val="96"/>
  </w:num>
  <w:num w:numId="118">
    <w:abstractNumId w:val="122"/>
  </w:num>
  <w:num w:numId="119">
    <w:abstractNumId w:val="155"/>
  </w:num>
  <w:num w:numId="120">
    <w:abstractNumId w:val="69"/>
  </w:num>
  <w:num w:numId="121">
    <w:abstractNumId w:val="133"/>
  </w:num>
  <w:num w:numId="122">
    <w:abstractNumId w:val="81"/>
  </w:num>
  <w:num w:numId="123">
    <w:abstractNumId w:val="38"/>
  </w:num>
  <w:num w:numId="124">
    <w:abstractNumId w:val="85"/>
  </w:num>
  <w:num w:numId="125">
    <w:abstractNumId w:val="106"/>
  </w:num>
  <w:num w:numId="126">
    <w:abstractNumId w:val="100"/>
  </w:num>
  <w:num w:numId="127">
    <w:abstractNumId w:val="44"/>
  </w:num>
  <w:num w:numId="128">
    <w:abstractNumId w:val="115"/>
  </w:num>
  <w:num w:numId="129">
    <w:abstractNumId w:val="60"/>
  </w:num>
  <w:num w:numId="130">
    <w:abstractNumId w:val="61"/>
  </w:num>
  <w:num w:numId="131">
    <w:abstractNumId w:val="19"/>
  </w:num>
  <w:num w:numId="132">
    <w:abstractNumId w:val="157"/>
  </w:num>
  <w:num w:numId="133">
    <w:abstractNumId w:val="51"/>
  </w:num>
  <w:num w:numId="134">
    <w:abstractNumId w:val="159"/>
  </w:num>
  <w:num w:numId="135">
    <w:abstractNumId w:val="77"/>
  </w:num>
  <w:num w:numId="136">
    <w:abstractNumId w:val="139"/>
  </w:num>
  <w:num w:numId="137">
    <w:abstractNumId w:val="144"/>
  </w:num>
  <w:num w:numId="138">
    <w:abstractNumId w:val="86"/>
  </w:num>
  <w:num w:numId="139">
    <w:abstractNumId w:val="118"/>
  </w:num>
  <w:num w:numId="140">
    <w:abstractNumId w:val="59"/>
  </w:num>
  <w:num w:numId="141">
    <w:abstractNumId w:val="138"/>
  </w:num>
  <w:num w:numId="142">
    <w:abstractNumId w:val="149"/>
  </w:num>
  <w:num w:numId="143">
    <w:abstractNumId w:val="160"/>
  </w:num>
  <w:num w:numId="144">
    <w:abstractNumId w:val="124"/>
  </w:num>
  <w:num w:numId="145">
    <w:abstractNumId w:val="78"/>
  </w:num>
  <w:num w:numId="146">
    <w:abstractNumId w:val="76"/>
  </w:num>
  <w:num w:numId="147">
    <w:abstractNumId w:val="131"/>
  </w:num>
  <w:num w:numId="148">
    <w:abstractNumId w:val="147"/>
  </w:num>
  <w:num w:numId="149">
    <w:abstractNumId w:val="101"/>
  </w:num>
  <w:num w:numId="150">
    <w:abstractNumId w:val="94"/>
  </w:num>
  <w:num w:numId="151">
    <w:abstractNumId w:val="79"/>
  </w:num>
  <w:num w:numId="152">
    <w:abstractNumId w:val="134"/>
  </w:num>
  <w:num w:numId="153">
    <w:abstractNumId w:val="54"/>
  </w:num>
  <w:num w:numId="154">
    <w:abstractNumId w:val="63"/>
  </w:num>
  <w:num w:numId="155">
    <w:abstractNumId w:val="156"/>
  </w:num>
  <w:num w:numId="156">
    <w:abstractNumId w:val="29"/>
  </w:num>
  <w:num w:numId="157">
    <w:abstractNumId w:val="15"/>
  </w:num>
  <w:num w:numId="158">
    <w:abstractNumId w:val="102"/>
  </w:num>
  <w:num w:numId="159">
    <w:abstractNumId w:val="140"/>
  </w:num>
  <w:num w:numId="160">
    <w:abstractNumId w:val="148"/>
  </w:num>
  <w:num w:numId="161">
    <w:abstractNumId w:val="62"/>
  </w:num>
  <w:numIdMacAtCleanup w:val="1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activeWritingStyle w:appName="MSWord" w:lang="es-ES"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n-US" w:vendorID="64" w:dllVersion="6" w:nlCheck="1" w:checkStyle="1"/>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CBC"/>
    <w:rsid w:val="00002AC7"/>
    <w:rsid w:val="00002F83"/>
    <w:rsid w:val="000037BB"/>
    <w:rsid w:val="00003DB2"/>
    <w:rsid w:val="00004116"/>
    <w:rsid w:val="00004132"/>
    <w:rsid w:val="00004295"/>
    <w:rsid w:val="0000477C"/>
    <w:rsid w:val="00004781"/>
    <w:rsid w:val="00004B4D"/>
    <w:rsid w:val="00004C7A"/>
    <w:rsid w:val="000052A7"/>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9A8"/>
    <w:rsid w:val="00011AF7"/>
    <w:rsid w:val="00011B1D"/>
    <w:rsid w:val="000125AE"/>
    <w:rsid w:val="00012B21"/>
    <w:rsid w:val="000132C7"/>
    <w:rsid w:val="000134D7"/>
    <w:rsid w:val="00013539"/>
    <w:rsid w:val="000135FB"/>
    <w:rsid w:val="00013771"/>
    <w:rsid w:val="00013D8A"/>
    <w:rsid w:val="00014049"/>
    <w:rsid w:val="0001430F"/>
    <w:rsid w:val="000144DB"/>
    <w:rsid w:val="00014582"/>
    <w:rsid w:val="0001458E"/>
    <w:rsid w:val="00014C24"/>
    <w:rsid w:val="000155B8"/>
    <w:rsid w:val="00015F05"/>
    <w:rsid w:val="00016301"/>
    <w:rsid w:val="000163C8"/>
    <w:rsid w:val="0001691A"/>
    <w:rsid w:val="00016968"/>
    <w:rsid w:val="00016D1D"/>
    <w:rsid w:val="000173FB"/>
    <w:rsid w:val="000174C4"/>
    <w:rsid w:val="00017DD7"/>
    <w:rsid w:val="00020311"/>
    <w:rsid w:val="000203F5"/>
    <w:rsid w:val="0002041A"/>
    <w:rsid w:val="000209C1"/>
    <w:rsid w:val="0002141C"/>
    <w:rsid w:val="000214C2"/>
    <w:rsid w:val="00021818"/>
    <w:rsid w:val="00021CCD"/>
    <w:rsid w:val="00021E9F"/>
    <w:rsid w:val="00022644"/>
    <w:rsid w:val="000228AC"/>
    <w:rsid w:val="0002293D"/>
    <w:rsid w:val="00022F5B"/>
    <w:rsid w:val="00023751"/>
    <w:rsid w:val="00023780"/>
    <w:rsid w:val="0002432A"/>
    <w:rsid w:val="00024433"/>
    <w:rsid w:val="00024458"/>
    <w:rsid w:val="00024A00"/>
    <w:rsid w:val="000255E2"/>
    <w:rsid w:val="00026487"/>
    <w:rsid w:val="00026980"/>
    <w:rsid w:val="0002716E"/>
    <w:rsid w:val="000272DA"/>
    <w:rsid w:val="00027784"/>
    <w:rsid w:val="00027BCF"/>
    <w:rsid w:val="0003035B"/>
    <w:rsid w:val="00030B2B"/>
    <w:rsid w:val="0003282D"/>
    <w:rsid w:val="000329AE"/>
    <w:rsid w:val="00032F59"/>
    <w:rsid w:val="000330D7"/>
    <w:rsid w:val="000332B0"/>
    <w:rsid w:val="00033534"/>
    <w:rsid w:val="000337F0"/>
    <w:rsid w:val="0003387A"/>
    <w:rsid w:val="0003395E"/>
    <w:rsid w:val="000339F0"/>
    <w:rsid w:val="00034468"/>
    <w:rsid w:val="000347CD"/>
    <w:rsid w:val="00034A3D"/>
    <w:rsid w:val="00034D13"/>
    <w:rsid w:val="00034F84"/>
    <w:rsid w:val="00035A87"/>
    <w:rsid w:val="00035B38"/>
    <w:rsid w:val="00035D97"/>
    <w:rsid w:val="00035F70"/>
    <w:rsid w:val="0003667C"/>
    <w:rsid w:val="000366A7"/>
    <w:rsid w:val="000372E7"/>
    <w:rsid w:val="00037AE4"/>
    <w:rsid w:val="00037CAD"/>
    <w:rsid w:val="00040147"/>
    <w:rsid w:val="00040168"/>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56ED"/>
    <w:rsid w:val="00045A7E"/>
    <w:rsid w:val="0004616D"/>
    <w:rsid w:val="00046E4D"/>
    <w:rsid w:val="0004782C"/>
    <w:rsid w:val="00047866"/>
    <w:rsid w:val="00047A19"/>
    <w:rsid w:val="00047A1A"/>
    <w:rsid w:val="00047F1E"/>
    <w:rsid w:val="00050ABC"/>
    <w:rsid w:val="00051418"/>
    <w:rsid w:val="0005164E"/>
    <w:rsid w:val="000516C9"/>
    <w:rsid w:val="00051B21"/>
    <w:rsid w:val="00052699"/>
    <w:rsid w:val="00052731"/>
    <w:rsid w:val="00052735"/>
    <w:rsid w:val="00052AB5"/>
    <w:rsid w:val="00052F82"/>
    <w:rsid w:val="0005305A"/>
    <w:rsid w:val="00053081"/>
    <w:rsid w:val="00053986"/>
    <w:rsid w:val="000547CB"/>
    <w:rsid w:val="00054834"/>
    <w:rsid w:val="00054A3E"/>
    <w:rsid w:val="00054B5E"/>
    <w:rsid w:val="00054E09"/>
    <w:rsid w:val="00055809"/>
    <w:rsid w:val="00055DA1"/>
    <w:rsid w:val="000563A6"/>
    <w:rsid w:val="0005658F"/>
    <w:rsid w:val="000567EA"/>
    <w:rsid w:val="00056E8D"/>
    <w:rsid w:val="00057212"/>
    <w:rsid w:val="00057592"/>
    <w:rsid w:val="00057CF3"/>
    <w:rsid w:val="00057D24"/>
    <w:rsid w:val="00057EA8"/>
    <w:rsid w:val="0006003A"/>
    <w:rsid w:val="0006043E"/>
    <w:rsid w:val="00061163"/>
    <w:rsid w:val="00061475"/>
    <w:rsid w:val="00061ECE"/>
    <w:rsid w:val="00062038"/>
    <w:rsid w:val="00062117"/>
    <w:rsid w:val="00062219"/>
    <w:rsid w:val="000623CF"/>
    <w:rsid w:val="000626F6"/>
    <w:rsid w:val="00062C89"/>
    <w:rsid w:val="00063950"/>
    <w:rsid w:val="000639BA"/>
    <w:rsid w:val="000647BF"/>
    <w:rsid w:val="00064FDF"/>
    <w:rsid w:val="00065268"/>
    <w:rsid w:val="000658A9"/>
    <w:rsid w:val="00065CC6"/>
    <w:rsid w:val="00065E12"/>
    <w:rsid w:val="00065ED7"/>
    <w:rsid w:val="0006601E"/>
    <w:rsid w:val="000662BA"/>
    <w:rsid w:val="00066624"/>
    <w:rsid w:val="00066637"/>
    <w:rsid w:val="00066712"/>
    <w:rsid w:val="000667FF"/>
    <w:rsid w:val="000678BF"/>
    <w:rsid w:val="00067B91"/>
    <w:rsid w:val="00067C13"/>
    <w:rsid w:val="00067F32"/>
    <w:rsid w:val="000703B3"/>
    <w:rsid w:val="00070538"/>
    <w:rsid w:val="000709B5"/>
    <w:rsid w:val="00071180"/>
    <w:rsid w:val="00071EB2"/>
    <w:rsid w:val="000720FE"/>
    <w:rsid w:val="00072342"/>
    <w:rsid w:val="000729DA"/>
    <w:rsid w:val="00072F05"/>
    <w:rsid w:val="00072FBF"/>
    <w:rsid w:val="00073E62"/>
    <w:rsid w:val="00074AEF"/>
    <w:rsid w:val="00074F74"/>
    <w:rsid w:val="00075092"/>
    <w:rsid w:val="000752DD"/>
    <w:rsid w:val="000754B7"/>
    <w:rsid w:val="000759CF"/>
    <w:rsid w:val="00075C44"/>
    <w:rsid w:val="00075FD9"/>
    <w:rsid w:val="000761D3"/>
    <w:rsid w:val="00076625"/>
    <w:rsid w:val="000767B8"/>
    <w:rsid w:val="000767E4"/>
    <w:rsid w:val="00076931"/>
    <w:rsid w:val="00076DC8"/>
    <w:rsid w:val="00077202"/>
    <w:rsid w:val="00077663"/>
    <w:rsid w:val="00077744"/>
    <w:rsid w:val="00077843"/>
    <w:rsid w:val="00077A9A"/>
    <w:rsid w:val="00077B8D"/>
    <w:rsid w:val="00077C82"/>
    <w:rsid w:val="00080093"/>
    <w:rsid w:val="00080D75"/>
    <w:rsid w:val="00080EA5"/>
    <w:rsid w:val="0008106E"/>
    <w:rsid w:val="000821D9"/>
    <w:rsid w:val="00082422"/>
    <w:rsid w:val="00082FE3"/>
    <w:rsid w:val="0008399C"/>
    <w:rsid w:val="0008444D"/>
    <w:rsid w:val="00084CE7"/>
    <w:rsid w:val="000858A5"/>
    <w:rsid w:val="000858B7"/>
    <w:rsid w:val="00085EBE"/>
    <w:rsid w:val="00087418"/>
    <w:rsid w:val="000875E4"/>
    <w:rsid w:val="00087D2C"/>
    <w:rsid w:val="00087D5F"/>
    <w:rsid w:val="00090768"/>
    <w:rsid w:val="00090BE5"/>
    <w:rsid w:val="00090CA5"/>
    <w:rsid w:val="00090D36"/>
    <w:rsid w:val="00091105"/>
    <w:rsid w:val="0009128A"/>
    <w:rsid w:val="000915C2"/>
    <w:rsid w:val="000918CB"/>
    <w:rsid w:val="00091A4F"/>
    <w:rsid w:val="00091E03"/>
    <w:rsid w:val="00092802"/>
    <w:rsid w:val="000932A0"/>
    <w:rsid w:val="00093AD9"/>
    <w:rsid w:val="00093B18"/>
    <w:rsid w:val="00093E56"/>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086"/>
    <w:rsid w:val="000A127B"/>
    <w:rsid w:val="000A176C"/>
    <w:rsid w:val="000A1FD3"/>
    <w:rsid w:val="000A2239"/>
    <w:rsid w:val="000A260D"/>
    <w:rsid w:val="000A28F4"/>
    <w:rsid w:val="000A3AB9"/>
    <w:rsid w:val="000A3B1B"/>
    <w:rsid w:val="000A4216"/>
    <w:rsid w:val="000A4F81"/>
    <w:rsid w:val="000A530F"/>
    <w:rsid w:val="000A5F7D"/>
    <w:rsid w:val="000A6315"/>
    <w:rsid w:val="000A65FB"/>
    <w:rsid w:val="000A6A3C"/>
    <w:rsid w:val="000A6DC7"/>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0C5"/>
    <w:rsid w:val="000B46FD"/>
    <w:rsid w:val="000B4725"/>
    <w:rsid w:val="000B5000"/>
    <w:rsid w:val="000B578B"/>
    <w:rsid w:val="000B644B"/>
    <w:rsid w:val="000B6587"/>
    <w:rsid w:val="000B6B9D"/>
    <w:rsid w:val="000B72E1"/>
    <w:rsid w:val="000B7350"/>
    <w:rsid w:val="000B73A7"/>
    <w:rsid w:val="000B7698"/>
    <w:rsid w:val="000B7CD3"/>
    <w:rsid w:val="000B7ECE"/>
    <w:rsid w:val="000C02CB"/>
    <w:rsid w:val="000C031F"/>
    <w:rsid w:val="000C068B"/>
    <w:rsid w:val="000C09BF"/>
    <w:rsid w:val="000C0AA8"/>
    <w:rsid w:val="000C0F3B"/>
    <w:rsid w:val="000C1239"/>
    <w:rsid w:val="000C149D"/>
    <w:rsid w:val="000C1731"/>
    <w:rsid w:val="000C297A"/>
    <w:rsid w:val="000C2E4D"/>
    <w:rsid w:val="000C30B4"/>
    <w:rsid w:val="000C3219"/>
    <w:rsid w:val="000C3339"/>
    <w:rsid w:val="000C346F"/>
    <w:rsid w:val="000C403C"/>
    <w:rsid w:val="000C4938"/>
    <w:rsid w:val="000C50F0"/>
    <w:rsid w:val="000C52FD"/>
    <w:rsid w:val="000C534D"/>
    <w:rsid w:val="000C5396"/>
    <w:rsid w:val="000C54FC"/>
    <w:rsid w:val="000C556A"/>
    <w:rsid w:val="000C5C05"/>
    <w:rsid w:val="000C5D80"/>
    <w:rsid w:val="000C5DC5"/>
    <w:rsid w:val="000C6257"/>
    <w:rsid w:val="000C67E7"/>
    <w:rsid w:val="000C67E8"/>
    <w:rsid w:val="000C6AFA"/>
    <w:rsid w:val="000C6B05"/>
    <w:rsid w:val="000C755C"/>
    <w:rsid w:val="000C7AA7"/>
    <w:rsid w:val="000D008A"/>
    <w:rsid w:val="000D01D5"/>
    <w:rsid w:val="000D0B4C"/>
    <w:rsid w:val="000D118F"/>
    <w:rsid w:val="000D1A5C"/>
    <w:rsid w:val="000D1CA8"/>
    <w:rsid w:val="000D26FA"/>
    <w:rsid w:val="000D2813"/>
    <w:rsid w:val="000D29AD"/>
    <w:rsid w:val="000D3259"/>
    <w:rsid w:val="000D3353"/>
    <w:rsid w:val="000D3CF9"/>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19D"/>
    <w:rsid w:val="000E23F3"/>
    <w:rsid w:val="000E26C0"/>
    <w:rsid w:val="000E2A52"/>
    <w:rsid w:val="000E2B34"/>
    <w:rsid w:val="000E3B42"/>
    <w:rsid w:val="000E3B58"/>
    <w:rsid w:val="000E3C12"/>
    <w:rsid w:val="000E3E08"/>
    <w:rsid w:val="000E3E63"/>
    <w:rsid w:val="000E43ED"/>
    <w:rsid w:val="000E4E67"/>
    <w:rsid w:val="000E5308"/>
    <w:rsid w:val="000E5377"/>
    <w:rsid w:val="000E5388"/>
    <w:rsid w:val="000E57FB"/>
    <w:rsid w:val="000E5D70"/>
    <w:rsid w:val="000E6031"/>
    <w:rsid w:val="000E6434"/>
    <w:rsid w:val="000E65C8"/>
    <w:rsid w:val="000E68C7"/>
    <w:rsid w:val="000E6EB4"/>
    <w:rsid w:val="000E717C"/>
    <w:rsid w:val="000E7CC3"/>
    <w:rsid w:val="000E7E49"/>
    <w:rsid w:val="000F0018"/>
    <w:rsid w:val="000F0409"/>
    <w:rsid w:val="000F063C"/>
    <w:rsid w:val="000F07E8"/>
    <w:rsid w:val="000F0BF3"/>
    <w:rsid w:val="000F0CDD"/>
    <w:rsid w:val="000F0CE7"/>
    <w:rsid w:val="000F0E18"/>
    <w:rsid w:val="000F1024"/>
    <w:rsid w:val="000F2274"/>
    <w:rsid w:val="000F24A4"/>
    <w:rsid w:val="000F2817"/>
    <w:rsid w:val="000F2850"/>
    <w:rsid w:val="000F28C7"/>
    <w:rsid w:val="000F3186"/>
    <w:rsid w:val="000F3AC1"/>
    <w:rsid w:val="000F3C18"/>
    <w:rsid w:val="000F3C1E"/>
    <w:rsid w:val="000F43D0"/>
    <w:rsid w:val="000F4526"/>
    <w:rsid w:val="000F4A8C"/>
    <w:rsid w:val="000F4AF1"/>
    <w:rsid w:val="000F5832"/>
    <w:rsid w:val="000F5ACF"/>
    <w:rsid w:val="000F6054"/>
    <w:rsid w:val="000F682E"/>
    <w:rsid w:val="000F6C4F"/>
    <w:rsid w:val="000F6CC4"/>
    <w:rsid w:val="000F6D32"/>
    <w:rsid w:val="000F773A"/>
    <w:rsid w:val="000F7D91"/>
    <w:rsid w:val="000F7E53"/>
    <w:rsid w:val="001005A3"/>
    <w:rsid w:val="001007FD"/>
    <w:rsid w:val="0010128A"/>
    <w:rsid w:val="00101690"/>
    <w:rsid w:val="00101B66"/>
    <w:rsid w:val="00101CB6"/>
    <w:rsid w:val="00101D2E"/>
    <w:rsid w:val="00102454"/>
    <w:rsid w:val="00102CF8"/>
    <w:rsid w:val="00102E05"/>
    <w:rsid w:val="00102F56"/>
    <w:rsid w:val="0010357C"/>
    <w:rsid w:val="00103793"/>
    <w:rsid w:val="00103CC8"/>
    <w:rsid w:val="001042CF"/>
    <w:rsid w:val="0010508A"/>
    <w:rsid w:val="001050D0"/>
    <w:rsid w:val="0010546B"/>
    <w:rsid w:val="001057D8"/>
    <w:rsid w:val="00106362"/>
    <w:rsid w:val="00106734"/>
    <w:rsid w:val="00107878"/>
    <w:rsid w:val="001079B6"/>
    <w:rsid w:val="00107BD7"/>
    <w:rsid w:val="00107F16"/>
    <w:rsid w:val="0011019D"/>
    <w:rsid w:val="0011074C"/>
    <w:rsid w:val="001109C9"/>
    <w:rsid w:val="00110A04"/>
    <w:rsid w:val="00110FDE"/>
    <w:rsid w:val="001110F8"/>
    <w:rsid w:val="001113FF"/>
    <w:rsid w:val="00111628"/>
    <w:rsid w:val="00111B81"/>
    <w:rsid w:val="00111CCD"/>
    <w:rsid w:val="00112470"/>
    <w:rsid w:val="00112807"/>
    <w:rsid w:val="001130EA"/>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835"/>
    <w:rsid w:val="0011694B"/>
    <w:rsid w:val="00116AE4"/>
    <w:rsid w:val="0011741D"/>
    <w:rsid w:val="00117489"/>
    <w:rsid w:val="00117629"/>
    <w:rsid w:val="00117B32"/>
    <w:rsid w:val="00117CF2"/>
    <w:rsid w:val="00117EA6"/>
    <w:rsid w:val="00117F44"/>
    <w:rsid w:val="00117F69"/>
    <w:rsid w:val="00117F8A"/>
    <w:rsid w:val="001207E8"/>
    <w:rsid w:val="00120CA8"/>
    <w:rsid w:val="00121567"/>
    <w:rsid w:val="001215C7"/>
    <w:rsid w:val="001216F4"/>
    <w:rsid w:val="00121CAB"/>
    <w:rsid w:val="00121EEE"/>
    <w:rsid w:val="0012252E"/>
    <w:rsid w:val="00122548"/>
    <w:rsid w:val="00122639"/>
    <w:rsid w:val="001227CD"/>
    <w:rsid w:val="00123069"/>
    <w:rsid w:val="0012323E"/>
    <w:rsid w:val="00123566"/>
    <w:rsid w:val="001237A5"/>
    <w:rsid w:val="00123C41"/>
    <w:rsid w:val="00124751"/>
    <w:rsid w:val="001247D3"/>
    <w:rsid w:val="0012490A"/>
    <w:rsid w:val="00124936"/>
    <w:rsid w:val="00124A7A"/>
    <w:rsid w:val="00125101"/>
    <w:rsid w:val="0012630D"/>
    <w:rsid w:val="00126393"/>
    <w:rsid w:val="00126494"/>
    <w:rsid w:val="0012674D"/>
    <w:rsid w:val="001269AB"/>
    <w:rsid w:val="00126EBD"/>
    <w:rsid w:val="0012713C"/>
    <w:rsid w:val="001273B6"/>
    <w:rsid w:val="00127539"/>
    <w:rsid w:val="001275DF"/>
    <w:rsid w:val="0012786D"/>
    <w:rsid w:val="00130715"/>
    <w:rsid w:val="001307A3"/>
    <w:rsid w:val="00131063"/>
    <w:rsid w:val="00131BCC"/>
    <w:rsid w:val="00131C4B"/>
    <w:rsid w:val="0013235C"/>
    <w:rsid w:val="001325EA"/>
    <w:rsid w:val="00132CB7"/>
    <w:rsid w:val="00132EEB"/>
    <w:rsid w:val="001330E0"/>
    <w:rsid w:val="00133BA7"/>
    <w:rsid w:val="0013407E"/>
    <w:rsid w:val="0013468D"/>
    <w:rsid w:val="00134B2B"/>
    <w:rsid w:val="00134BFC"/>
    <w:rsid w:val="00134F19"/>
    <w:rsid w:val="00135272"/>
    <w:rsid w:val="00135276"/>
    <w:rsid w:val="001368AB"/>
    <w:rsid w:val="001370FE"/>
    <w:rsid w:val="001372B4"/>
    <w:rsid w:val="00137A16"/>
    <w:rsid w:val="00137BFD"/>
    <w:rsid w:val="00137CB6"/>
    <w:rsid w:val="00137CFE"/>
    <w:rsid w:val="00137D78"/>
    <w:rsid w:val="001401A8"/>
    <w:rsid w:val="00140889"/>
    <w:rsid w:val="00140D9E"/>
    <w:rsid w:val="001418D8"/>
    <w:rsid w:val="00141CEC"/>
    <w:rsid w:val="00142E79"/>
    <w:rsid w:val="00143561"/>
    <w:rsid w:val="00143631"/>
    <w:rsid w:val="0014392F"/>
    <w:rsid w:val="00143B22"/>
    <w:rsid w:val="00143D89"/>
    <w:rsid w:val="00143EE5"/>
    <w:rsid w:val="00143F81"/>
    <w:rsid w:val="0014468D"/>
    <w:rsid w:val="00144DC6"/>
    <w:rsid w:val="00145BFB"/>
    <w:rsid w:val="00146480"/>
    <w:rsid w:val="001464BC"/>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0F"/>
    <w:rsid w:val="00152F66"/>
    <w:rsid w:val="00152FB9"/>
    <w:rsid w:val="00152FBB"/>
    <w:rsid w:val="00153336"/>
    <w:rsid w:val="001540CD"/>
    <w:rsid w:val="00154209"/>
    <w:rsid w:val="00154296"/>
    <w:rsid w:val="00154708"/>
    <w:rsid w:val="001548F0"/>
    <w:rsid w:val="00154CF0"/>
    <w:rsid w:val="00154D00"/>
    <w:rsid w:val="00154EE3"/>
    <w:rsid w:val="00154F73"/>
    <w:rsid w:val="0015562B"/>
    <w:rsid w:val="00155AB4"/>
    <w:rsid w:val="00155FEC"/>
    <w:rsid w:val="001560DF"/>
    <w:rsid w:val="00156243"/>
    <w:rsid w:val="001569BA"/>
    <w:rsid w:val="0015721D"/>
    <w:rsid w:val="00157231"/>
    <w:rsid w:val="00157329"/>
    <w:rsid w:val="00157AEE"/>
    <w:rsid w:val="00157EE2"/>
    <w:rsid w:val="001601E4"/>
    <w:rsid w:val="0016033D"/>
    <w:rsid w:val="00160346"/>
    <w:rsid w:val="0016063F"/>
    <w:rsid w:val="00160C48"/>
    <w:rsid w:val="00160E6D"/>
    <w:rsid w:val="00160F30"/>
    <w:rsid w:val="001617E2"/>
    <w:rsid w:val="0016182A"/>
    <w:rsid w:val="00161FC5"/>
    <w:rsid w:val="0016218B"/>
    <w:rsid w:val="00162568"/>
    <w:rsid w:val="0016280A"/>
    <w:rsid w:val="00162819"/>
    <w:rsid w:val="00162C30"/>
    <w:rsid w:val="00163174"/>
    <w:rsid w:val="0016377A"/>
    <w:rsid w:val="00163A4B"/>
    <w:rsid w:val="00163D71"/>
    <w:rsid w:val="00163DD8"/>
    <w:rsid w:val="00163DFF"/>
    <w:rsid w:val="00163E5E"/>
    <w:rsid w:val="00164B75"/>
    <w:rsid w:val="00164BC2"/>
    <w:rsid w:val="00164BD8"/>
    <w:rsid w:val="00164E1C"/>
    <w:rsid w:val="001653F7"/>
    <w:rsid w:val="00165E14"/>
    <w:rsid w:val="001667C1"/>
    <w:rsid w:val="0016693D"/>
    <w:rsid w:val="00166F2D"/>
    <w:rsid w:val="001674DF"/>
    <w:rsid w:val="00167880"/>
    <w:rsid w:val="001700EB"/>
    <w:rsid w:val="00170196"/>
    <w:rsid w:val="00170828"/>
    <w:rsid w:val="00170B49"/>
    <w:rsid w:val="00170C90"/>
    <w:rsid w:val="001712D4"/>
    <w:rsid w:val="0017132A"/>
    <w:rsid w:val="0017138B"/>
    <w:rsid w:val="00171472"/>
    <w:rsid w:val="00171CB1"/>
    <w:rsid w:val="0017228F"/>
    <w:rsid w:val="001724DC"/>
    <w:rsid w:val="00172923"/>
    <w:rsid w:val="00172B4F"/>
    <w:rsid w:val="0017327E"/>
    <w:rsid w:val="0017364D"/>
    <w:rsid w:val="00173746"/>
    <w:rsid w:val="0017380F"/>
    <w:rsid w:val="0017408F"/>
    <w:rsid w:val="00174431"/>
    <w:rsid w:val="001746C3"/>
    <w:rsid w:val="00174943"/>
    <w:rsid w:val="00174D88"/>
    <w:rsid w:val="00174EAC"/>
    <w:rsid w:val="0017560B"/>
    <w:rsid w:val="00175669"/>
    <w:rsid w:val="001759CE"/>
    <w:rsid w:val="00176414"/>
    <w:rsid w:val="0017661D"/>
    <w:rsid w:val="00176776"/>
    <w:rsid w:val="00176A60"/>
    <w:rsid w:val="00176AC1"/>
    <w:rsid w:val="00177659"/>
    <w:rsid w:val="00177809"/>
    <w:rsid w:val="00177A55"/>
    <w:rsid w:val="00177AB6"/>
    <w:rsid w:val="00177C5F"/>
    <w:rsid w:val="001802CE"/>
    <w:rsid w:val="001805CD"/>
    <w:rsid w:val="00180DA6"/>
    <w:rsid w:val="001810CF"/>
    <w:rsid w:val="00181108"/>
    <w:rsid w:val="001815AB"/>
    <w:rsid w:val="001816BD"/>
    <w:rsid w:val="00181AA5"/>
    <w:rsid w:val="00182810"/>
    <w:rsid w:val="00182889"/>
    <w:rsid w:val="00182A22"/>
    <w:rsid w:val="00182DBA"/>
    <w:rsid w:val="00183475"/>
    <w:rsid w:val="0018352A"/>
    <w:rsid w:val="0018354F"/>
    <w:rsid w:val="001837E0"/>
    <w:rsid w:val="00183EC2"/>
    <w:rsid w:val="001842D6"/>
    <w:rsid w:val="001848B3"/>
    <w:rsid w:val="00184CE0"/>
    <w:rsid w:val="00184D01"/>
    <w:rsid w:val="00184EBB"/>
    <w:rsid w:val="0018560C"/>
    <w:rsid w:val="00185770"/>
    <w:rsid w:val="00185BE5"/>
    <w:rsid w:val="0018633E"/>
    <w:rsid w:val="0018668B"/>
    <w:rsid w:val="001867E4"/>
    <w:rsid w:val="00186B8A"/>
    <w:rsid w:val="00186ECB"/>
    <w:rsid w:val="00187028"/>
    <w:rsid w:val="00187273"/>
    <w:rsid w:val="001877AF"/>
    <w:rsid w:val="00187F1B"/>
    <w:rsid w:val="0019033A"/>
    <w:rsid w:val="00190B5D"/>
    <w:rsid w:val="00191932"/>
    <w:rsid w:val="00191A6C"/>
    <w:rsid w:val="0019210E"/>
    <w:rsid w:val="00192317"/>
    <w:rsid w:val="00192396"/>
    <w:rsid w:val="00193181"/>
    <w:rsid w:val="0019352B"/>
    <w:rsid w:val="001935D3"/>
    <w:rsid w:val="001938C7"/>
    <w:rsid w:val="0019390E"/>
    <w:rsid w:val="0019395C"/>
    <w:rsid w:val="00193C79"/>
    <w:rsid w:val="001941A0"/>
    <w:rsid w:val="0019501C"/>
    <w:rsid w:val="001958FE"/>
    <w:rsid w:val="00195AB2"/>
    <w:rsid w:val="00196081"/>
    <w:rsid w:val="001965CD"/>
    <w:rsid w:val="001970A9"/>
    <w:rsid w:val="00197D09"/>
    <w:rsid w:val="001A12E0"/>
    <w:rsid w:val="001A1705"/>
    <w:rsid w:val="001A19C9"/>
    <w:rsid w:val="001A1B18"/>
    <w:rsid w:val="001A1C0B"/>
    <w:rsid w:val="001A2C8B"/>
    <w:rsid w:val="001A2D66"/>
    <w:rsid w:val="001A305C"/>
    <w:rsid w:val="001A30ED"/>
    <w:rsid w:val="001A3267"/>
    <w:rsid w:val="001A39BD"/>
    <w:rsid w:val="001A3E16"/>
    <w:rsid w:val="001A48EB"/>
    <w:rsid w:val="001A4B20"/>
    <w:rsid w:val="001A4C1B"/>
    <w:rsid w:val="001A5484"/>
    <w:rsid w:val="001A5BF1"/>
    <w:rsid w:val="001A6213"/>
    <w:rsid w:val="001A69DC"/>
    <w:rsid w:val="001A73C5"/>
    <w:rsid w:val="001A7701"/>
    <w:rsid w:val="001A7804"/>
    <w:rsid w:val="001B03A9"/>
    <w:rsid w:val="001B067E"/>
    <w:rsid w:val="001B0F7F"/>
    <w:rsid w:val="001B11BD"/>
    <w:rsid w:val="001B1E7D"/>
    <w:rsid w:val="001B20B2"/>
    <w:rsid w:val="001B2855"/>
    <w:rsid w:val="001B2B58"/>
    <w:rsid w:val="001B326B"/>
    <w:rsid w:val="001B4975"/>
    <w:rsid w:val="001B5551"/>
    <w:rsid w:val="001B582B"/>
    <w:rsid w:val="001B5F91"/>
    <w:rsid w:val="001B674F"/>
    <w:rsid w:val="001B6B76"/>
    <w:rsid w:val="001B74B6"/>
    <w:rsid w:val="001B758D"/>
    <w:rsid w:val="001B7763"/>
    <w:rsid w:val="001B79A7"/>
    <w:rsid w:val="001B7AB0"/>
    <w:rsid w:val="001B7B08"/>
    <w:rsid w:val="001B7FB0"/>
    <w:rsid w:val="001C0118"/>
    <w:rsid w:val="001C0F16"/>
    <w:rsid w:val="001C138A"/>
    <w:rsid w:val="001C14E3"/>
    <w:rsid w:val="001C16F6"/>
    <w:rsid w:val="001C1BD7"/>
    <w:rsid w:val="001C1DF8"/>
    <w:rsid w:val="001C1F1D"/>
    <w:rsid w:val="001C1F32"/>
    <w:rsid w:val="001C21AD"/>
    <w:rsid w:val="001C3084"/>
    <w:rsid w:val="001C3146"/>
    <w:rsid w:val="001C338E"/>
    <w:rsid w:val="001C39B9"/>
    <w:rsid w:val="001C3ABE"/>
    <w:rsid w:val="001C3D9B"/>
    <w:rsid w:val="001C40F1"/>
    <w:rsid w:val="001C414E"/>
    <w:rsid w:val="001C4201"/>
    <w:rsid w:val="001C4434"/>
    <w:rsid w:val="001C4730"/>
    <w:rsid w:val="001C4A22"/>
    <w:rsid w:val="001C4A34"/>
    <w:rsid w:val="001C4C21"/>
    <w:rsid w:val="001C4E26"/>
    <w:rsid w:val="001C52E1"/>
    <w:rsid w:val="001C53CD"/>
    <w:rsid w:val="001C5621"/>
    <w:rsid w:val="001C5745"/>
    <w:rsid w:val="001C57F2"/>
    <w:rsid w:val="001C59BD"/>
    <w:rsid w:val="001C5C1F"/>
    <w:rsid w:val="001C61F4"/>
    <w:rsid w:val="001C654D"/>
    <w:rsid w:val="001C6AED"/>
    <w:rsid w:val="001C738B"/>
    <w:rsid w:val="001C79CB"/>
    <w:rsid w:val="001C7E72"/>
    <w:rsid w:val="001C7ECF"/>
    <w:rsid w:val="001D003A"/>
    <w:rsid w:val="001D025A"/>
    <w:rsid w:val="001D07CA"/>
    <w:rsid w:val="001D0AC5"/>
    <w:rsid w:val="001D0B43"/>
    <w:rsid w:val="001D116A"/>
    <w:rsid w:val="001D1836"/>
    <w:rsid w:val="001D1F6B"/>
    <w:rsid w:val="001D253B"/>
    <w:rsid w:val="001D2BC7"/>
    <w:rsid w:val="001D2CFB"/>
    <w:rsid w:val="001D46DE"/>
    <w:rsid w:val="001D48F2"/>
    <w:rsid w:val="001D4D26"/>
    <w:rsid w:val="001D4E08"/>
    <w:rsid w:val="001D5113"/>
    <w:rsid w:val="001D54D1"/>
    <w:rsid w:val="001D5ADA"/>
    <w:rsid w:val="001D5BAC"/>
    <w:rsid w:val="001D5C50"/>
    <w:rsid w:val="001D5EA5"/>
    <w:rsid w:val="001D607F"/>
    <w:rsid w:val="001D6127"/>
    <w:rsid w:val="001D61DB"/>
    <w:rsid w:val="001D61FF"/>
    <w:rsid w:val="001D6360"/>
    <w:rsid w:val="001D6423"/>
    <w:rsid w:val="001D726E"/>
    <w:rsid w:val="001D770E"/>
    <w:rsid w:val="001D7F13"/>
    <w:rsid w:val="001E05F5"/>
    <w:rsid w:val="001E0A07"/>
    <w:rsid w:val="001E0B56"/>
    <w:rsid w:val="001E0F5A"/>
    <w:rsid w:val="001E17B9"/>
    <w:rsid w:val="001E2085"/>
    <w:rsid w:val="001E2E25"/>
    <w:rsid w:val="001E2E72"/>
    <w:rsid w:val="001E3308"/>
    <w:rsid w:val="001E3395"/>
    <w:rsid w:val="001E33D5"/>
    <w:rsid w:val="001E3588"/>
    <w:rsid w:val="001E3740"/>
    <w:rsid w:val="001E3B02"/>
    <w:rsid w:val="001E3C4E"/>
    <w:rsid w:val="001E4708"/>
    <w:rsid w:val="001E4A32"/>
    <w:rsid w:val="001E4C31"/>
    <w:rsid w:val="001E4E1E"/>
    <w:rsid w:val="001E5296"/>
    <w:rsid w:val="001E53E2"/>
    <w:rsid w:val="001E5415"/>
    <w:rsid w:val="001E5596"/>
    <w:rsid w:val="001E565A"/>
    <w:rsid w:val="001E5BFA"/>
    <w:rsid w:val="001E5E2A"/>
    <w:rsid w:val="001E5E42"/>
    <w:rsid w:val="001E6734"/>
    <w:rsid w:val="001E67B9"/>
    <w:rsid w:val="001E73A8"/>
    <w:rsid w:val="001E7B15"/>
    <w:rsid w:val="001E7E36"/>
    <w:rsid w:val="001E7E92"/>
    <w:rsid w:val="001E7EA5"/>
    <w:rsid w:val="001F05FC"/>
    <w:rsid w:val="001F061F"/>
    <w:rsid w:val="001F0926"/>
    <w:rsid w:val="001F1470"/>
    <w:rsid w:val="001F17FD"/>
    <w:rsid w:val="001F23DF"/>
    <w:rsid w:val="001F27C0"/>
    <w:rsid w:val="001F2B49"/>
    <w:rsid w:val="001F2DBD"/>
    <w:rsid w:val="001F2ECE"/>
    <w:rsid w:val="001F3057"/>
    <w:rsid w:val="001F3095"/>
    <w:rsid w:val="001F30AA"/>
    <w:rsid w:val="001F32AF"/>
    <w:rsid w:val="001F3692"/>
    <w:rsid w:val="001F3CC6"/>
    <w:rsid w:val="001F44DD"/>
    <w:rsid w:val="001F4691"/>
    <w:rsid w:val="001F46FF"/>
    <w:rsid w:val="001F4BC3"/>
    <w:rsid w:val="001F4C81"/>
    <w:rsid w:val="001F4CA7"/>
    <w:rsid w:val="001F50C0"/>
    <w:rsid w:val="001F52C1"/>
    <w:rsid w:val="001F5D7C"/>
    <w:rsid w:val="001F606F"/>
    <w:rsid w:val="001F6A17"/>
    <w:rsid w:val="001F6AE3"/>
    <w:rsid w:val="001F6B70"/>
    <w:rsid w:val="001F6C80"/>
    <w:rsid w:val="001F7476"/>
    <w:rsid w:val="001F765E"/>
    <w:rsid w:val="001F784C"/>
    <w:rsid w:val="001F78EC"/>
    <w:rsid w:val="001F7CF9"/>
    <w:rsid w:val="002007A4"/>
    <w:rsid w:val="00200818"/>
    <w:rsid w:val="002009D9"/>
    <w:rsid w:val="00201261"/>
    <w:rsid w:val="002015B2"/>
    <w:rsid w:val="0020186E"/>
    <w:rsid w:val="00201944"/>
    <w:rsid w:val="00201973"/>
    <w:rsid w:val="00201B3C"/>
    <w:rsid w:val="00201D72"/>
    <w:rsid w:val="00201F06"/>
    <w:rsid w:val="00202078"/>
    <w:rsid w:val="0020222A"/>
    <w:rsid w:val="0020244E"/>
    <w:rsid w:val="00202608"/>
    <w:rsid w:val="00202F22"/>
    <w:rsid w:val="002033DF"/>
    <w:rsid w:val="002037A3"/>
    <w:rsid w:val="00203877"/>
    <w:rsid w:val="00203D32"/>
    <w:rsid w:val="002042A1"/>
    <w:rsid w:val="00204302"/>
    <w:rsid w:val="00204557"/>
    <w:rsid w:val="002047F7"/>
    <w:rsid w:val="00204898"/>
    <w:rsid w:val="0020532A"/>
    <w:rsid w:val="00206013"/>
    <w:rsid w:val="002060B5"/>
    <w:rsid w:val="0020657F"/>
    <w:rsid w:val="00206E3E"/>
    <w:rsid w:val="00206F40"/>
    <w:rsid w:val="00207B62"/>
    <w:rsid w:val="00207C15"/>
    <w:rsid w:val="0021054C"/>
    <w:rsid w:val="002107F7"/>
    <w:rsid w:val="00210D91"/>
    <w:rsid w:val="002110D8"/>
    <w:rsid w:val="00211313"/>
    <w:rsid w:val="002119C7"/>
    <w:rsid w:val="00211F8A"/>
    <w:rsid w:val="002120E8"/>
    <w:rsid w:val="00212362"/>
    <w:rsid w:val="00212B2E"/>
    <w:rsid w:val="00212CFA"/>
    <w:rsid w:val="00213156"/>
    <w:rsid w:val="002133B6"/>
    <w:rsid w:val="002136AA"/>
    <w:rsid w:val="00213B1F"/>
    <w:rsid w:val="00213D77"/>
    <w:rsid w:val="00213FCF"/>
    <w:rsid w:val="00214059"/>
    <w:rsid w:val="00214561"/>
    <w:rsid w:val="002147B2"/>
    <w:rsid w:val="002156AC"/>
    <w:rsid w:val="00216942"/>
    <w:rsid w:val="00216C0E"/>
    <w:rsid w:val="00216C8B"/>
    <w:rsid w:val="00216EAE"/>
    <w:rsid w:val="00217F0C"/>
    <w:rsid w:val="00220374"/>
    <w:rsid w:val="00220D74"/>
    <w:rsid w:val="00220E97"/>
    <w:rsid w:val="00221A56"/>
    <w:rsid w:val="00221F14"/>
    <w:rsid w:val="002223AF"/>
    <w:rsid w:val="00222881"/>
    <w:rsid w:val="00223525"/>
    <w:rsid w:val="002235EF"/>
    <w:rsid w:val="00223A9B"/>
    <w:rsid w:val="00223DE0"/>
    <w:rsid w:val="0022423B"/>
    <w:rsid w:val="002244F7"/>
    <w:rsid w:val="0022459C"/>
    <w:rsid w:val="00224738"/>
    <w:rsid w:val="00224844"/>
    <w:rsid w:val="002248E1"/>
    <w:rsid w:val="00224C6F"/>
    <w:rsid w:val="00224D1E"/>
    <w:rsid w:val="00225210"/>
    <w:rsid w:val="002258FC"/>
    <w:rsid w:val="00226509"/>
    <w:rsid w:val="002267F8"/>
    <w:rsid w:val="00226EB5"/>
    <w:rsid w:val="00227AB7"/>
    <w:rsid w:val="00227F07"/>
    <w:rsid w:val="00227F0D"/>
    <w:rsid w:val="00230031"/>
    <w:rsid w:val="00230131"/>
    <w:rsid w:val="002309C4"/>
    <w:rsid w:val="00231128"/>
    <w:rsid w:val="0023150D"/>
    <w:rsid w:val="0023179A"/>
    <w:rsid w:val="00231987"/>
    <w:rsid w:val="002329EF"/>
    <w:rsid w:val="00232F27"/>
    <w:rsid w:val="002330C4"/>
    <w:rsid w:val="002337CE"/>
    <w:rsid w:val="002337DD"/>
    <w:rsid w:val="0023398E"/>
    <w:rsid w:val="00233B16"/>
    <w:rsid w:val="00233BF4"/>
    <w:rsid w:val="00234117"/>
    <w:rsid w:val="00234295"/>
    <w:rsid w:val="002343AD"/>
    <w:rsid w:val="002347B3"/>
    <w:rsid w:val="00234845"/>
    <w:rsid w:val="00234BC7"/>
    <w:rsid w:val="00234EB8"/>
    <w:rsid w:val="00235399"/>
    <w:rsid w:val="00235445"/>
    <w:rsid w:val="002356E9"/>
    <w:rsid w:val="00235983"/>
    <w:rsid w:val="002359D4"/>
    <w:rsid w:val="002360B9"/>
    <w:rsid w:val="00236796"/>
    <w:rsid w:val="00236A44"/>
    <w:rsid w:val="00236AC6"/>
    <w:rsid w:val="002372A7"/>
    <w:rsid w:val="0023738A"/>
    <w:rsid w:val="002375B0"/>
    <w:rsid w:val="00240357"/>
    <w:rsid w:val="00240A6F"/>
    <w:rsid w:val="00240B8A"/>
    <w:rsid w:val="00241464"/>
    <w:rsid w:val="002414F3"/>
    <w:rsid w:val="00241819"/>
    <w:rsid w:val="00241834"/>
    <w:rsid w:val="00241B20"/>
    <w:rsid w:val="00241FEE"/>
    <w:rsid w:val="0024227B"/>
    <w:rsid w:val="002426ED"/>
    <w:rsid w:val="002428F5"/>
    <w:rsid w:val="00242D3B"/>
    <w:rsid w:val="00243329"/>
    <w:rsid w:val="002435BC"/>
    <w:rsid w:val="00244001"/>
    <w:rsid w:val="00244337"/>
    <w:rsid w:val="002443BA"/>
    <w:rsid w:val="0024473C"/>
    <w:rsid w:val="00244767"/>
    <w:rsid w:val="00244EB4"/>
    <w:rsid w:val="00244FC3"/>
    <w:rsid w:val="00244FFD"/>
    <w:rsid w:val="00245625"/>
    <w:rsid w:val="00245AFE"/>
    <w:rsid w:val="00245C9C"/>
    <w:rsid w:val="002464E1"/>
    <w:rsid w:val="002467EF"/>
    <w:rsid w:val="00246823"/>
    <w:rsid w:val="002475BA"/>
    <w:rsid w:val="00247AD7"/>
    <w:rsid w:val="00247D34"/>
    <w:rsid w:val="00247E23"/>
    <w:rsid w:val="002501D7"/>
    <w:rsid w:val="00250429"/>
    <w:rsid w:val="002504FC"/>
    <w:rsid w:val="00250744"/>
    <w:rsid w:val="00250746"/>
    <w:rsid w:val="002509EF"/>
    <w:rsid w:val="00250FF4"/>
    <w:rsid w:val="00251114"/>
    <w:rsid w:val="00251EC1"/>
    <w:rsid w:val="002522CE"/>
    <w:rsid w:val="0025230F"/>
    <w:rsid w:val="00252530"/>
    <w:rsid w:val="002530BC"/>
    <w:rsid w:val="002530C5"/>
    <w:rsid w:val="00253157"/>
    <w:rsid w:val="00253C49"/>
    <w:rsid w:val="00253F8C"/>
    <w:rsid w:val="002542B2"/>
    <w:rsid w:val="00254317"/>
    <w:rsid w:val="00254398"/>
    <w:rsid w:val="0025455E"/>
    <w:rsid w:val="00254B47"/>
    <w:rsid w:val="00254FAD"/>
    <w:rsid w:val="00255392"/>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59E"/>
    <w:rsid w:val="00261CF1"/>
    <w:rsid w:val="00261CFC"/>
    <w:rsid w:val="002629EB"/>
    <w:rsid w:val="00262D1F"/>
    <w:rsid w:val="002630A0"/>
    <w:rsid w:val="00263A3E"/>
    <w:rsid w:val="00263F3F"/>
    <w:rsid w:val="00264190"/>
    <w:rsid w:val="00264211"/>
    <w:rsid w:val="002645F6"/>
    <w:rsid w:val="00264D5F"/>
    <w:rsid w:val="002650EE"/>
    <w:rsid w:val="002653E8"/>
    <w:rsid w:val="00265A1F"/>
    <w:rsid w:val="00265EB8"/>
    <w:rsid w:val="00266220"/>
    <w:rsid w:val="00266364"/>
    <w:rsid w:val="00266515"/>
    <w:rsid w:val="00266587"/>
    <w:rsid w:val="00266D96"/>
    <w:rsid w:val="00267633"/>
    <w:rsid w:val="00270363"/>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DBA"/>
    <w:rsid w:val="00274261"/>
    <w:rsid w:val="00274F34"/>
    <w:rsid w:val="002753D0"/>
    <w:rsid w:val="00275A42"/>
    <w:rsid w:val="002760BA"/>
    <w:rsid w:val="00276170"/>
    <w:rsid w:val="002761F6"/>
    <w:rsid w:val="0027622B"/>
    <w:rsid w:val="00276428"/>
    <w:rsid w:val="0027681C"/>
    <w:rsid w:val="00276C5C"/>
    <w:rsid w:val="002776AC"/>
    <w:rsid w:val="0027779E"/>
    <w:rsid w:val="002778A7"/>
    <w:rsid w:val="00277908"/>
    <w:rsid w:val="002779A6"/>
    <w:rsid w:val="00277E99"/>
    <w:rsid w:val="00277FD0"/>
    <w:rsid w:val="0028054B"/>
    <w:rsid w:val="00280904"/>
    <w:rsid w:val="00280990"/>
    <w:rsid w:val="002810A9"/>
    <w:rsid w:val="002810EC"/>
    <w:rsid w:val="0028117C"/>
    <w:rsid w:val="002811E3"/>
    <w:rsid w:val="002812B0"/>
    <w:rsid w:val="00281ADA"/>
    <w:rsid w:val="00281D11"/>
    <w:rsid w:val="00281DDC"/>
    <w:rsid w:val="00282096"/>
    <w:rsid w:val="00282346"/>
    <w:rsid w:val="002833F3"/>
    <w:rsid w:val="00283559"/>
    <w:rsid w:val="0028368B"/>
    <w:rsid w:val="002839B9"/>
    <w:rsid w:val="00283F83"/>
    <w:rsid w:val="00284010"/>
    <w:rsid w:val="00284328"/>
    <w:rsid w:val="0028440D"/>
    <w:rsid w:val="002846CA"/>
    <w:rsid w:val="0028497B"/>
    <w:rsid w:val="00284BBA"/>
    <w:rsid w:val="00284C89"/>
    <w:rsid w:val="00284FEC"/>
    <w:rsid w:val="002856FA"/>
    <w:rsid w:val="00285FC8"/>
    <w:rsid w:val="002870E0"/>
    <w:rsid w:val="0028743F"/>
    <w:rsid w:val="00287870"/>
    <w:rsid w:val="0029017F"/>
    <w:rsid w:val="0029053D"/>
    <w:rsid w:val="00290F05"/>
    <w:rsid w:val="00291A46"/>
    <w:rsid w:val="00291E07"/>
    <w:rsid w:val="00292157"/>
    <w:rsid w:val="00292BBA"/>
    <w:rsid w:val="00292F64"/>
    <w:rsid w:val="0029305C"/>
    <w:rsid w:val="00293D9F"/>
    <w:rsid w:val="00293EBC"/>
    <w:rsid w:val="0029476A"/>
    <w:rsid w:val="002948A6"/>
    <w:rsid w:val="00295128"/>
    <w:rsid w:val="002951A2"/>
    <w:rsid w:val="00295508"/>
    <w:rsid w:val="00295886"/>
    <w:rsid w:val="00295C05"/>
    <w:rsid w:val="0029612E"/>
    <w:rsid w:val="00296942"/>
    <w:rsid w:val="00296E11"/>
    <w:rsid w:val="002973F7"/>
    <w:rsid w:val="002978DA"/>
    <w:rsid w:val="00297AC8"/>
    <w:rsid w:val="00297EFF"/>
    <w:rsid w:val="00297F56"/>
    <w:rsid w:val="002A00AB"/>
    <w:rsid w:val="002A116B"/>
    <w:rsid w:val="002A11E4"/>
    <w:rsid w:val="002A138D"/>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0B"/>
    <w:rsid w:val="002A7350"/>
    <w:rsid w:val="002A74C9"/>
    <w:rsid w:val="002B017A"/>
    <w:rsid w:val="002B0BC7"/>
    <w:rsid w:val="002B0C8C"/>
    <w:rsid w:val="002B1937"/>
    <w:rsid w:val="002B2121"/>
    <w:rsid w:val="002B2478"/>
    <w:rsid w:val="002B3059"/>
    <w:rsid w:val="002B325B"/>
    <w:rsid w:val="002B3FFA"/>
    <w:rsid w:val="002B488A"/>
    <w:rsid w:val="002B4EA5"/>
    <w:rsid w:val="002B4EF5"/>
    <w:rsid w:val="002B5931"/>
    <w:rsid w:val="002B5B49"/>
    <w:rsid w:val="002B5D0C"/>
    <w:rsid w:val="002B6667"/>
    <w:rsid w:val="002B6699"/>
    <w:rsid w:val="002B69D7"/>
    <w:rsid w:val="002B6BF7"/>
    <w:rsid w:val="002B6C64"/>
    <w:rsid w:val="002B6CD6"/>
    <w:rsid w:val="002B6EB0"/>
    <w:rsid w:val="002B7085"/>
    <w:rsid w:val="002B7321"/>
    <w:rsid w:val="002B75EA"/>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63A"/>
    <w:rsid w:val="002C6A38"/>
    <w:rsid w:val="002C6D01"/>
    <w:rsid w:val="002C6FED"/>
    <w:rsid w:val="002C72D3"/>
    <w:rsid w:val="002C737A"/>
    <w:rsid w:val="002C7A8D"/>
    <w:rsid w:val="002C7BA8"/>
    <w:rsid w:val="002C7D1F"/>
    <w:rsid w:val="002D006F"/>
    <w:rsid w:val="002D00D9"/>
    <w:rsid w:val="002D0100"/>
    <w:rsid w:val="002D12AA"/>
    <w:rsid w:val="002D154C"/>
    <w:rsid w:val="002D233F"/>
    <w:rsid w:val="002D27D7"/>
    <w:rsid w:val="002D3137"/>
    <w:rsid w:val="002D3CE2"/>
    <w:rsid w:val="002D3EE8"/>
    <w:rsid w:val="002D419D"/>
    <w:rsid w:val="002D4402"/>
    <w:rsid w:val="002D448A"/>
    <w:rsid w:val="002D47A5"/>
    <w:rsid w:val="002D4BC6"/>
    <w:rsid w:val="002D5173"/>
    <w:rsid w:val="002D56E1"/>
    <w:rsid w:val="002D57FC"/>
    <w:rsid w:val="002D5AF5"/>
    <w:rsid w:val="002D62CB"/>
    <w:rsid w:val="002D68ED"/>
    <w:rsid w:val="002D698B"/>
    <w:rsid w:val="002D6BD9"/>
    <w:rsid w:val="002D6CBA"/>
    <w:rsid w:val="002D6CE8"/>
    <w:rsid w:val="002D6F62"/>
    <w:rsid w:val="002D71E4"/>
    <w:rsid w:val="002D75EA"/>
    <w:rsid w:val="002D767E"/>
    <w:rsid w:val="002D7926"/>
    <w:rsid w:val="002D7A2C"/>
    <w:rsid w:val="002D7E77"/>
    <w:rsid w:val="002E0145"/>
    <w:rsid w:val="002E04AD"/>
    <w:rsid w:val="002E0574"/>
    <w:rsid w:val="002E079D"/>
    <w:rsid w:val="002E07A4"/>
    <w:rsid w:val="002E07F5"/>
    <w:rsid w:val="002E0BBD"/>
    <w:rsid w:val="002E0D40"/>
    <w:rsid w:val="002E10D5"/>
    <w:rsid w:val="002E1530"/>
    <w:rsid w:val="002E1792"/>
    <w:rsid w:val="002E20A1"/>
    <w:rsid w:val="002E29B7"/>
    <w:rsid w:val="002E2D05"/>
    <w:rsid w:val="002E3407"/>
    <w:rsid w:val="002E3C0E"/>
    <w:rsid w:val="002E3E38"/>
    <w:rsid w:val="002E40AC"/>
    <w:rsid w:val="002E418C"/>
    <w:rsid w:val="002E41A1"/>
    <w:rsid w:val="002E45EE"/>
    <w:rsid w:val="002E471D"/>
    <w:rsid w:val="002E47A4"/>
    <w:rsid w:val="002E4A4E"/>
    <w:rsid w:val="002E4DC0"/>
    <w:rsid w:val="002E4F9A"/>
    <w:rsid w:val="002E5011"/>
    <w:rsid w:val="002E569D"/>
    <w:rsid w:val="002E59DE"/>
    <w:rsid w:val="002E5C85"/>
    <w:rsid w:val="002E6292"/>
    <w:rsid w:val="002E6596"/>
    <w:rsid w:val="002E670D"/>
    <w:rsid w:val="002E6C16"/>
    <w:rsid w:val="002E6D53"/>
    <w:rsid w:val="002E7181"/>
    <w:rsid w:val="002E724D"/>
    <w:rsid w:val="002E7CE5"/>
    <w:rsid w:val="002F050F"/>
    <w:rsid w:val="002F06A0"/>
    <w:rsid w:val="002F0833"/>
    <w:rsid w:val="002F0D95"/>
    <w:rsid w:val="002F0F0B"/>
    <w:rsid w:val="002F13F6"/>
    <w:rsid w:val="002F1508"/>
    <w:rsid w:val="002F19CE"/>
    <w:rsid w:val="002F25C9"/>
    <w:rsid w:val="002F2F0F"/>
    <w:rsid w:val="002F3137"/>
    <w:rsid w:val="002F3391"/>
    <w:rsid w:val="002F34CC"/>
    <w:rsid w:val="002F3629"/>
    <w:rsid w:val="002F4E90"/>
    <w:rsid w:val="002F5574"/>
    <w:rsid w:val="002F5751"/>
    <w:rsid w:val="002F58EA"/>
    <w:rsid w:val="002F6851"/>
    <w:rsid w:val="002F6867"/>
    <w:rsid w:val="002F6C2E"/>
    <w:rsid w:val="002F6E7E"/>
    <w:rsid w:val="002F7674"/>
    <w:rsid w:val="00300597"/>
    <w:rsid w:val="0030105F"/>
    <w:rsid w:val="0030166B"/>
    <w:rsid w:val="003018E4"/>
    <w:rsid w:val="00301979"/>
    <w:rsid w:val="00301D58"/>
    <w:rsid w:val="003022A3"/>
    <w:rsid w:val="00302749"/>
    <w:rsid w:val="00302D84"/>
    <w:rsid w:val="00302D8E"/>
    <w:rsid w:val="003032A8"/>
    <w:rsid w:val="003038C4"/>
    <w:rsid w:val="0030397A"/>
    <w:rsid w:val="00303FD0"/>
    <w:rsid w:val="0030432A"/>
    <w:rsid w:val="00304554"/>
    <w:rsid w:val="00304B05"/>
    <w:rsid w:val="00304B26"/>
    <w:rsid w:val="00304F1A"/>
    <w:rsid w:val="00305059"/>
    <w:rsid w:val="00305618"/>
    <w:rsid w:val="003056B9"/>
    <w:rsid w:val="0030587F"/>
    <w:rsid w:val="0030611E"/>
    <w:rsid w:val="00306AE3"/>
    <w:rsid w:val="00306B19"/>
    <w:rsid w:val="00306BD4"/>
    <w:rsid w:val="00307601"/>
    <w:rsid w:val="00307FC3"/>
    <w:rsid w:val="00310B6D"/>
    <w:rsid w:val="00311518"/>
    <w:rsid w:val="003116A1"/>
    <w:rsid w:val="0031179F"/>
    <w:rsid w:val="00311A7B"/>
    <w:rsid w:val="00311E75"/>
    <w:rsid w:val="00312081"/>
    <w:rsid w:val="003121E0"/>
    <w:rsid w:val="00312C05"/>
    <w:rsid w:val="00313985"/>
    <w:rsid w:val="00313AD9"/>
    <w:rsid w:val="00313F61"/>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7918"/>
    <w:rsid w:val="00317955"/>
    <w:rsid w:val="00317BB0"/>
    <w:rsid w:val="00317CEE"/>
    <w:rsid w:val="00320591"/>
    <w:rsid w:val="00320E8E"/>
    <w:rsid w:val="00320F5C"/>
    <w:rsid w:val="00321362"/>
    <w:rsid w:val="00321804"/>
    <w:rsid w:val="00321B7F"/>
    <w:rsid w:val="00321F1F"/>
    <w:rsid w:val="003224C8"/>
    <w:rsid w:val="00322667"/>
    <w:rsid w:val="003234BF"/>
    <w:rsid w:val="00323A6D"/>
    <w:rsid w:val="003250EF"/>
    <w:rsid w:val="0032522F"/>
    <w:rsid w:val="003255C0"/>
    <w:rsid w:val="00325710"/>
    <w:rsid w:val="0032579B"/>
    <w:rsid w:val="00325BF7"/>
    <w:rsid w:val="00325EE9"/>
    <w:rsid w:val="00326130"/>
    <w:rsid w:val="003263D8"/>
    <w:rsid w:val="0032668C"/>
    <w:rsid w:val="00326803"/>
    <w:rsid w:val="0032697A"/>
    <w:rsid w:val="00326D21"/>
    <w:rsid w:val="00327080"/>
    <w:rsid w:val="0032726B"/>
    <w:rsid w:val="003277AB"/>
    <w:rsid w:val="00327C49"/>
    <w:rsid w:val="00327D71"/>
    <w:rsid w:val="00327E59"/>
    <w:rsid w:val="00327E61"/>
    <w:rsid w:val="00327EE7"/>
    <w:rsid w:val="00330483"/>
    <w:rsid w:val="003304FF"/>
    <w:rsid w:val="003309BB"/>
    <w:rsid w:val="003309BF"/>
    <w:rsid w:val="00330F89"/>
    <w:rsid w:val="00331A49"/>
    <w:rsid w:val="00331E25"/>
    <w:rsid w:val="00332391"/>
    <w:rsid w:val="00332F6F"/>
    <w:rsid w:val="00333823"/>
    <w:rsid w:val="0033387C"/>
    <w:rsid w:val="003338E2"/>
    <w:rsid w:val="0033390A"/>
    <w:rsid w:val="00333A60"/>
    <w:rsid w:val="00334596"/>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0F7E"/>
    <w:rsid w:val="0034124F"/>
    <w:rsid w:val="00341520"/>
    <w:rsid w:val="00341606"/>
    <w:rsid w:val="0034182E"/>
    <w:rsid w:val="00341FC5"/>
    <w:rsid w:val="00342063"/>
    <w:rsid w:val="0034220F"/>
    <w:rsid w:val="003423E3"/>
    <w:rsid w:val="00342BD9"/>
    <w:rsid w:val="00342C59"/>
    <w:rsid w:val="00342CDD"/>
    <w:rsid w:val="00343166"/>
    <w:rsid w:val="00343427"/>
    <w:rsid w:val="0034348C"/>
    <w:rsid w:val="00343BD7"/>
    <w:rsid w:val="00344069"/>
    <w:rsid w:val="00344396"/>
    <w:rsid w:val="00344CB8"/>
    <w:rsid w:val="003456AE"/>
    <w:rsid w:val="00345B4D"/>
    <w:rsid w:val="00345CB3"/>
    <w:rsid w:val="0034649B"/>
    <w:rsid w:val="003466BC"/>
    <w:rsid w:val="00346941"/>
    <w:rsid w:val="00346BB9"/>
    <w:rsid w:val="00346F16"/>
    <w:rsid w:val="00346F70"/>
    <w:rsid w:val="00346F91"/>
    <w:rsid w:val="0034775E"/>
    <w:rsid w:val="00347C23"/>
    <w:rsid w:val="00347D28"/>
    <w:rsid w:val="003500F8"/>
    <w:rsid w:val="0035077A"/>
    <w:rsid w:val="0035102D"/>
    <w:rsid w:val="003512BE"/>
    <w:rsid w:val="00351845"/>
    <w:rsid w:val="00351D73"/>
    <w:rsid w:val="00351ECB"/>
    <w:rsid w:val="00352483"/>
    <w:rsid w:val="00352618"/>
    <w:rsid w:val="00352CF0"/>
    <w:rsid w:val="003531DF"/>
    <w:rsid w:val="003535B4"/>
    <w:rsid w:val="003539E8"/>
    <w:rsid w:val="00353C00"/>
    <w:rsid w:val="00353DCE"/>
    <w:rsid w:val="003542FB"/>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50C"/>
    <w:rsid w:val="003605B5"/>
    <w:rsid w:val="00360717"/>
    <w:rsid w:val="00360869"/>
    <w:rsid w:val="00360DA3"/>
    <w:rsid w:val="00360FFF"/>
    <w:rsid w:val="00361D18"/>
    <w:rsid w:val="003626B8"/>
    <w:rsid w:val="00362A31"/>
    <w:rsid w:val="00362B11"/>
    <w:rsid w:val="00362DBB"/>
    <w:rsid w:val="00362DC2"/>
    <w:rsid w:val="00362F7D"/>
    <w:rsid w:val="00363599"/>
    <w:rsid w:val="00363F0E"/>
    <w:rsid w:val="00363F32"/>
    <w:rsid w:val="00363FEF"/>
    <w:rsid w:val="00364332"/>
    <w:rsid w:val="00364BD3"/>
    <w:rsid w:val="00364DFF"/>
    <w:rsid w:val="003655E2"/>
    <w:rsid w:val="00365972"/>
    <w:rsid w:val="00365E41"/>
    <w:rsid w:val="0036611D"/>
    <w:rsid w:val="00366EA9"/>
    <w:rsid w:val="003670F8"/>
    <w:rsid w:val="00367596"/>
    <w:rsid w:val="00367667"/>
    <w:rsid w:val="00370B24"/>
    <w:rsid w:val="00370B60"/>
    <w:rsid w:val="00370DD6"/>
    <w:rsid w:val="00370EE9"/>
    <w:rsid w:val="003710EF"/>
    <w:rsid w:val="00371885"/>
    <w:rsid w:val="003718B1"/>
    <w:rsid w:val="0037227A"/>
    <w:rsid w:val="0037273B"/>
    <w:rsid w:val="00372B05"/>
    <w:rsid w:val="00372E3E"/>
    <w:rsid w:val="00373149"/>
    <w:rsid w:val="00373259"/>
    <w:rsid w:val="00373608"/>
    <w:rsid w:val="00373F46"/>
    <w:rsid w:val="00375068"/>
    <w:rsid w:val="00375D65"/>
    <w:rsid w:val="00375FDF"/>
    <w:rsid w:val="0037626C"/>
    <w:rsid w:val="00376343"/>
    <w:rsid w:val="003763DD"/>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773"/>
    <w:rsid w:val="003819DD"/>
    <w:rsid w:val="00381A82"/>
    <w:rsid w:val="00381A8B"/>
    <w:rsid w:val="00381C84"/>
    <w:rsid w:val="003820AB"/>
    <w:rsid w:val="003828F8"/>
    <w:rsid w:val="00382A41"/>
    <w:rsid w:val="00383002"/>
    <w:rsid w:val="00383123"/>
    <w:rsid w:val="00383667"/>
    <w:rsid w:val="00383BC5"/>
    <w:rsid w:val="00383FEA"/>
    <w:rsid w:val="00384046"/>
    <w:rsid w:val="00384445"/>
    <w:rsid w:val="00384535"/>
    <w:rsid w:val="00384A06"/>
    <w:rsid w:val="00385527"/>
    <w:rsid w:val="003858C6"/>
    <w:rsid w:val="003861D8"/>
    <w:rsid w:val="0038632E"/>
    <w:rsid w:val="003865D1"/>
    <w:rsid w:val="00386849"/>
    <w:rsid w:val="0038766A"/>
    <w:rsid w:val="00387B4E"/>
    <w:rsid w:val="00390849"/>
    <w:rsid w:val="00390A4E"/>
    <w:rsid w:val="00390A90"/>
    <w:rsid w:val="00390F30"/>
    <w:rsid w:val="003919D1"/>
    <w:rsid w:val="00391D2D"/>
    <w:rsid w:val="00391D2F"/>
    <w:rsid w:val="00391E2C"/>
    <w:rsid w:val="00391EF5"/>
    <w:rsid w:val="00392139"/>
    <w:rsid w:val="00393D77"/>
    <w:rsid w:val="003945DB"/>
    <w:rsid w:val="00394ED7"/>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C1F"/>
    <w:rsid w:val="00397D58"/>
    <w:rsid w:val="00397E7F"/>
    <w:rsid w:val="003A01A3"/>
    <w:rsid w:val="003A0415"/>
    <w:rsid w:val="003A0DA2"/>
    <w:rsid w:val="003A0F58"/>
    <w:rsid w:val="003A1031"/>
    <w:rsid w:val="003A10D9"/>
    <w:rsid w:val="003A1481"/>
    <w:rsid w:val="003A1B76"/>
    <w:rsid w:val="003A1D32"/>
    <w:rsid w:val="003A1D54"/>
    <w:rsid w:val="003A25AF"/>
    <w:rsid w:val="003A2653"/>
    <w:rsid w:val="003A2BD7"/>
    <w:rsid w:val="003A386F"/>
    <w:rsid w:val="003A448F"/>
    <w:rsid w:val="003A467A"/>
    <w:rsid w:val="003A46F1"/>
    <w:rsid w:val="003A48B8"/>
    <w:rsid w:val="003A4ADE"/>
    <w:rsid w:val="003A5687"/>
    <w:rsid w:val="003A594E"/>
    <w:rsid w:val="003A5A0F"/>
    <w:rsid w:val="003A5C21"/>
    <w:rsid w:val="003A659E"/>
    <w:rsid w:val="003A65E5"/>
    <w:rsid w:val="003A7021"/>
    <w:rsid w:val="003A749F"/>
    <w:rsid w:val="003A7812"/>
    <w:rsid w:val="003A7B51"/>
    <w:rsid w:val="003B0872"/>
    <w:rsid w:val="003B0CE9"/>
    <w:rsid w:val="003B0DEF"/>
    <w:rsid w:val="003B1097"/>
    <w:rsid w:val="003B1158"/>
    <w:rsid w:val="003B1838"/>
    <w:rsid w:val="003B237F"/>
    <w:rsid w:val="003B25DB"/>
    <w:rsid w:val="003B269A"/>
    <w:rsid w:val="003B28AE"/>
    <w:rsid w:val="003B2987"/>
    <w:rsid w:val="003B2BBF"/>
    <w:rsid w:val="003B31FD"/>
    <w:rsid w:val="003B3D1A"/>
    <w:rsid w:val="003B4087"/>
    <w:rsid w:val="003B43D2"/>
    <w:rsid w:val="003B4CEE"/>
    <w:rsid w:val="003B582F"/>
    <w:rsid w:val="003B5ACA"/>
    <w:rsid w:val="003B5CCB"/>
    <w:rsid w:val="003B62E0"/>
    <w:rsid w:val="003B6310"/>
    <w:rsid w:val="003B65C8"/>
    <w:rsid w:val="003B6BE3"/>
    <w:rsid w:val="003B6D9B"/>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1F4B"/>
    <w:rsid w:val="003C21F1"/>
    <w:rsid w:val="003C2389"/>
    <w:rsid w:val="003C2537"/>
    <w:rsid w:val="003C32A2"/>
    <w:rsid w:val="003C346D"/>
    <w:rsid w:val="003C3530"/>
    <w:rsid w:val="003C3CBF"/>
    <w:rsid w:val="003C3F7E"/>
    <w:rsid w:val="003C41FA"/>
    <w:rsid w:val="003C42C2"/>
    <w:rsid w:val="003C4314"/>
    <w:rsid w:val="003C496D"/>
    <w:rsid w:val="003C5194"/>
    <w:rsid w:val="003C579B"/>
    <w:rsid w:val="003C5939"/>
    <w:rsid w:val="003C5AFF"/>
    <w:rsid w:val="003C69F8"/>
    <w:rsid w:val="003C6E4D"/>
    <w:rsid w:val="003C70FE"/>
    <w:rsid w:val="003C71E4"/>
    <w:rsid w:val="003C723E"/>
    <w:rsid w:val="003C732B"/>
    <w:rsid w:val="003C7778"/>
    <w:rsid w:val="003C78AA"/>
    <w:rsid w:val="003C7A82"/>
    <w:rsid w:val="003C7C11"/>
    <w:rsid w:val="003D0151"/>
    <w:rsid w:val="003D0E19"/>
    <w:rsid w:val="003D16E3"/>
    <w:rsid w:val="003D181D"/>
    <w:rsid w:val="003D26F0"/>
    <w:rsid w:val="003D28C0"/>
    <w:rsid w:val="003D28D8"/>
    <w:rsid w:val="003D2B3D"/>
    <w:rsid w:val="003D33C4"/>
    <w:rsid w:val="003D3530"/>
    <w:rsid w:val="003D3F56"/>
    <w:rsid w:val="003D4077"/>
    <w:rsid w:val="003D4212"/>
    <w:rsid w:val="003D44DC"/>
    <w:rsid w:val="003D4FBD"/>
    <w:rsid w:val="003D548D"/>
    <w:rsid w:val="003D592B"/>
    <w:rsid w:val="003D5A30"/>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789"/>
    <w:rsid w:val="003E196D"/>
    <w:rsid w:val="003E1BB6"/>
    <w:rsid w:val="003E1DC1"/>
    <w:rsid w:val="003E1F7A"/>
    <w:rsid w:val="003E2144"/>
    <w:rsid w:val="003E2F7C"/>
    <w:rsid w:val="003E3036"/>
    <w:rsid w:val="003E326C"/>
    <w:rsid w:val="003E346E"/>
    <w:rsid w:val="003E34CE"/>
    <w:rsid w:val="003E386C"/>
    <w:rsid w:val="003E39D3"/>
    <w:rsid w:val="003E3CF4"/>
    <w:rsid w:val="003E414E"/>
    <w:rsid w:val="003E41DA"/>
    <w:rsid w:val="003E526C"/>
    <w:rsid w:val="003E5949"/>
    <w:rsid w:val="003E5A91"/>
    <w:rsid w:val="003E5C41"/>
    <w:rsid w:val="003E5E1F"/>
    <w:rsid w:val="003E5EED"/>
    <w:rsid w:val="003E63D5"/>
    <w:rsid w:val="003E63ED"/>
    <w:rsid w:val="003E655F"/>
    <w:rsid w:val="003E6603"/>
    <w:rsid w:val="003E67FE"/>
    <w:rsid w:val="003E6CF5"/>
    <w:rsid w:val="003E787C"/>
    <w:rsid w:val="003E78F6"/>
    <w:rsid w:val="003E7D49"/>
    <w:rsid w:val="003E7D84"/>
    <w:rsid w:val="003E7F04"/>
    <w:rsid w:val="003F0321"/>
    <w:rsid w:val="003F04EE"/>
    <w:rsid w:val="003F12FA"/>
    <w:rsid w:val="003F1ACE"/>
    <w:rsid w:val="003F1E51"/>
    <w:rsid w:val="003F1E77"/>
    <w:rsid w:val="003F206D"/>
    <w:rsid w:val="003F26EC"/>
    <w:rsid w:val="003F2D8E"/>
    <w:rsid w:val="003F318B"/>
    <w:rsid w:val="003F3449"/>
    <w:rsid w:val="003F3C54"/>
    <w:rsid w:val="003F3D4D"/>
    <w:rsid w:val="003F41DA"/>
    <w:rsid w:val="003F4623"/>
    <w:rsid w:val="003F4959"/>
    <w:rsid w:val="003F4986"/>
    <w:rsid w:val="003F4C40"/>
    <w:rsid w:val="003F4E87"/>
    <w:rsid w:val="003F4F26"/>
    <w:rsid w:val="003F5618"/>
    <w:rsid w:val="003F5662"/>
    <w:rsid w:val="003F6064"/>
    <w:rsid w:val="003F6701"/>
    <w:rsid w:val="003F6D96"/>
    <w:rsid w:val="003F7088"/>
    <w:rsid w:val="003F7DB5"/>
    <w:rsid w:val="003F7F1F"/>
    <w:rsid w:val="00400603"/>
    <w:rsid w:val="00400DC8"/>
    <w:rsid w:val="00401097"/>
    <w:rsid w:val="004010B6"/>
    <w:rsid w:val="00401B09"/>
    <w:rsid w:val="004020F2"/>
    <w:rsid w:val="00402DC5"/>
    <w:rsid w:val="00402F42"/>
    <w:rsid w:val="004030C4"/>
    <w:rsid w:val="00403133"/>
    <w:rsid w:val="00404116"/>
    <w:rsid w:val="0040475A"/>
    <w:rsid w:val="00404987"/>
    <w:rsid w:val="00404C19"/>
    <w:rsid w:val="004051B4"/>
    <w:rsid w:val="00405270"/>
    <w:rsid w:val="00405756"/>
    <w:rsid w:val="004059FE"/>
    <w:rsid w:val="00405B56"/>
    <w:rsid w:val="00405C1E"/>
    <w:rsid w:val="00405E8C"/>
    <w:rsid w:val="00405F57"/>
    <w:rsid w:val="00406518"/>
    <w:rsid w:val="00406AD6"/>
    <w:rsid w:val="00406C92"/>
    <w:rsid w:val="00406E2D"/>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928"/>
    <w:rsid w:val="00414ACA"/>
    <w:rsid w:val="00414DE5"/>
    <w:rsid w:val="0041549D"/>
    <w:rsid w:val="0041565B"/>
    <w:rsid w:val="004157E2"/>
    <w:rsid w:val="00415FA8"/>
    <w:rsid w:val="0041632F"/>
    <w:rsid w:val="004169AC"/>
    <w:rsid w:val="00416D85"/>
    <w:rsid w:val="0041704E"/>
    <w:rsid w:val="0041724C"/>
    <w:rsid w:val="00417304"/>
    <w:rsid w:val="004204C8"/>
    <w:rsid w:val="004207DC"/>
    <w:rsid w:val="00420D6E"/>
    <w:rsid w:val="004212BB"/>
    <w:rsid w:val="0042153D"/>
    <w:rsid w:val="0042156F"/>
    <w:rsid w:val="00421D8B"/>
    <w:rsid w:val="00421E4C"/>
    <w:rsid w:val="00422093"/>
    <w:rsid w:val="00422291"/>
    <w:rsid w:val="00422C2A"/>
    <w:rsid w:val="00422D4E"/>
    <w:rsid w:val="00422DAF"/>
    <w:rsid w:val="00422EA8"/>
    <w:rsid w:val="00422F81"/>
    <w:rsid w:val="00423545"/>
    <w:rsid w:val="00423C7B"/>
    <w:rsid w:val="00424AED"/>
    <w:rsid w:val="00424CF5"/>
    <w:rsid w:val="00424FA5"/>
    <w:rsid w:val="00425974"/>
    <w:rsid w:val="00425C69"/>
    <w:rsid w:val="00425DFA"/>
    <w:rsid w:val="00425E73"/>
    <w:rsid w:val="00426145"/>
    <w:rsid w:val="00426D17"/>
    <w:rsid w:val="00426D9A"/>
    <w:rsid w:val="00426E54"/>
    <w:rsid w:val="00427089"/>
    <w:rsid w:val="00427186"/>
    <w:rsid w:val="00427259"/>
    <w:rsid w:val="0042759A"/>
    <w:rsid w:val="00427A5E"/>
    <w:rsid w:val="00427F19"/>
    <w:rsid w:val="004302CA"/>
    <w:rsid w:val="004302F8"/>
    <w:rsid w:val="0043044B"/>
    <w:rsid w:val="0043100F"/>
    <w:rsid w:val="0043125C"/>
    <w:rsid w:val="004318C8"/>
    <w:rsid w:val="00431B1E"/>
    <w:rsid w:val="004323DD"/>
    <w:rsid w:val="0043248E"/>
    <w:rsid w:val="0043265D"/>
    <w:rsid w:val="004327BA"/>
    <w:rsid w:val="00432880"/>
    <w:rsid w:val="004331D1"/>
    <w:rsid w:val="00433414"/>
    <w:rsid w:val="00433E64"/>
    <w:rsid w:val="004349F4"/>
    <w:rsid w:val="0043575A"/>
    <w:rsid w:val="004358C3"/>
    <w:rsid w:val="00435AC0"/>
    <w:rsid w:val="00435C3A"/>
    <w:rsid w:val="00435ED8"/>
    <w:rsid w:val="004364A3"/>
    <w:rsid w:val="0043661E"/>
    <w:rsid w:val="00436C3D"/>
    <w:rsid w:val="00437531"/>
    <w:rsid w:val="00437D0C"/>
    <w:rsid w:val="00437FED"/>
    <w:rsid w:val="00437FF5"/>
    <w:rsid w:val="0044000F"/>
    <w:rsid w:val="00440110"/>
    <w:rsid w:val="00440230"/>
    <w:rsid w:val="0044047C"/>
    <w:rsid w:val="00440A3E"/>
    <w:rsid w:val="00440E1D"/>
    <w:rsid w:val="00441067"/>
    <w:rsid w:val="0044139E"/>
    <w:rsid w:val="0044164B"/>
    <w:rsid w:val="0044171E"/>
    <w:rsid w:val="004419AE"/>
    <w:rsid w:val="00441ECF"/>
    <w:rsid w:val="00442121"/>
    <w:rsid w:val="0044224B"/>
    <w:rsid w:val="00442883"/>
    <w:rsid w:val="00442AFA"/>
    <w:rsid w:val="00442B50"/>
    <w:rsid w:val="00442F7F"/>
    <w:rsid w:val="004431B8"/>
    <w:rsid w:val="004432E1"/>
    <w:rsid w:val="0044338A"/>
    <w:rsid w:val="004433C2"/>
    <w:rsid w:val="004436A7"/>
    <w:rsid w:val="00443844"/>
    <w:rsid w:val="00443AA7"/>
    <w:rsid w:val="00443B52"/>
    <w:rsid w:val="004443EC"/>
    <w:rsid w:val="00444CC0"/>
    <w:rsid w:val="00444F88"/>
    <w:rsid w:val="004451D7"/>
    <w:rsid w:val="0044538D"/>
    <w:rsid w:val="00445483"/>
    <w:rsid w:val="0044599B"/>
    <w:rsid w:val="00445AE7"/>
    <w:rsid w:val="004460EF"/>
    <w:rsid w:val="0044610C"/>
    <w:rsid w:val="004464A7"/>
    <w:rsid w:val="00446822"/>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297"/>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687F"/>
    <w:rsid w:val="00467316"/>
    <w:rsid w:val="004675F6"/>
    <w:rsid w:val="004676A7"/>
    <w:rsid w:val="004677B8"/>
    <w:rsid w:val="00470130"/>
    <w:rsid w:val="00471190"/>
    <w:rsid w:val="00471645"/>
    <w:rsid w:val="00471C8A"/>
    <w:rsid w:val="00471F97"/>
    <w:rsid w:val="004725C1"/>
    <w:rsid w:val="00472726"/>
    <w:rsid w:val="004729C3"/>
    <w:rsid w:val="00473038"/>
    <w:rsid w:val="004734C1"/>
    <w:rsid w:val="00473B7B"/>
    <w:rsid w:val="00473B9D"/>
    <w:rsid w:val="00474288"/>
    <w:rsid w:val="004743B9"/>
    <w:rsid w:val="00475013"/>
    <w:rsid w:val="004751E8"/>
    <w:rsid w:val="004754BA"/>
    <w:rsid w:val="0047591A"/>
    <w:rsid w:val="00475C52"/>
    <w:rsid w:val="00475DE9"/>
    <w:rsid w:val="00475F47"/>
    <w:rsid w:val="00476015"/>
    <w:rsid w:val="00476700"/>
    <w:rsid w:val="0047675A"/>
    <w:rsid w:val="00477078"/>
    <w:rsid w:val="00477F41"/>
    <w:rsid w:val="004803F1"/>
    <w:rsid w:val="00480463"/>
    <w:rsid w:val="004805C1"/>
    <w:rsid w:val="00481153"/>
    <w:rsid w:val="00481163"/>
    <w:rsid w:val="004816DA"/>
    <w:rsid w:val="00481A17"/>
    <w:rsid w:val="00481F84"/>
    <w:rsid w:val="004825A8"/>
    <w:rsid w:val="00482AC3"/>
    <w:rsid w:val="00482B0F"/>
    <w:rsid w:val="004834B0"/>
    <w:rsid w:val="00483AA6"/>
    <w:rsid w:val="00483C7C"/>
    <w:rsid w:val="00483FCE"/>
    <w:rsid w:val="0048429D"/>
    <w:rsid w:val="00484C99"/>
    <w:rsid w:val="00484C9E"/>
    <w:rsid w:val="00484CAF"/>
    <w:rsid w:val="004852EA"/>
    <w:rsid w:val="00485873"/>
    <w:rsid w:val="004858D5"/>
    <w:rsid w:val="004859A0"/>
    <w:rsid w:val="00485A7F"/>
    <w:rsid w:val="00485B5D"/>
    <w:rsid w:val="00485BC5"/>
    <w:rsid w:val="00485C89"/>
    <w:rsid w:val="00485CA2"/>
    <w:rsid w:val="00486096"/>
    <w:rsid w:val="00486226"/>
    <w:rsid w:val="004862C3"/>
    <w:rsid w:val="00486BBE"/>
    <w:rsid w:val="00486CF7"/>
    <w:rsid w:val="00486D70"/>
    <w:rsid w:val="00486ED2"/>
    <w:rsid w:val="004873FA"/>
    <w:rsid w:val="00487AF2"/>
    <w:rsid w:val="00487D07"/>
    <w:rsid w:val="0049000C"/>
    <w:rsid w:val="00490065"/>
    <w:rsid w:val="00490139"/>
    <w:rsid w:val="00490527"/>
    <w:rsid w:val="0049087D"/>
    <w:rsid w:val="004908BC"/>
    <w:rsid w:val="00490D75"/>
    <w:rsid w:val="004910C2"/>
    <w:rsid w:val="0049112F"/>
    <w:rsid w:val="00491783"/>
    <w:rsid w:val="00491839"/>
    <w:rsid w:val="00491C20"/>
    <w:rsid w:val="00491F77"/>
    <w:rsid w:val="0049243B"/>
    <w:rsid w:val="0049244A"/>
    <w:rsid w:val="004925BA"/>
    <w:rsid w:val="00492E90"/>
    <w:rsid w:val="00493065"/>
    <w:rsid w:val="00493161"/>
    <w:rsid w:val="00493435"/>
    <w:rsid w:val="00493468"/>
    <w:rsid w:val="00493C63"/>
    <w:rsid w:val="00494099"/>
    <w:rsid w:val="0049467B"/>
    <w:rsid w:val="00494711"/>
    <w:rsid w:val="004949D2"/>
    <w:rsid w:val="00494B78"/>
    <w:rsid w:val="00494D23"/>
    <w:rsid w:val="00494FA6"/>
    <w:rsid w:val="0049574F"/>
    <w:rsid w:val="00495EFC"/>
    <w:rsid w:val="004961EE"/>
    <w:rsid w:val="0049641B"/>
    <w:rsid w:val="004965A8"/>
    <w:rsid w:val="00496E47"/>
    <w:rsid w:val="00496E4B"/>
    <w:rsid w:val="00496F40"/>
    <w:rsid w:val="004970DB"/>
    <w:rsid w:val="004976B3"/>
    <w:rsid w:val="00497709"/>
    <w:rsid w:val="00497905"/>
    <w:rsid w:val="004979D5"/>
    <w:rsid w:val="00497EFB"/>
    <w:rsid w:val="004A0060"/>
    <w:rsid w:val="004A02A1"/>
    <w:rsid w:val="004A0367"/>
    <w:rsid w:val="004A0428"/>
    <w:rsid w:val="004A048F"/>
    <w:rsid w:val="004A0504"/>
    <w:rsid w:val="004A14BA"/>
    <w:rsid w:val="004A15AF"/>
    <w:rsid w:val="004A178C"/>
    <w:rsid w:val="004A1F0A"/>
    <w:rsid w:val="004A1F25"/>
    <w:rsid w:val="004A249D"/>
    <w:rsid w:val="004A25CE"/>
    <w:rsid w:val="004A26CA"/>
    <w:rsid w:val="004A2EFD"/>
    <w:rsid w:val="004A30D5"/>
    <w:rsid w:val="004A3991"/>
    <w:rsid w:val="004A431B"/>
    <w:rsid w:val="004A4537"/>
    <w:rsid w:val="004A4B95"/>
    <w:rsid w:val="004A4DFF"/>
    <w:rsid w:val="004A5063"/>
    <w:rsid w:val="004A52FD"/>
    <w:rsid w:val="004A53E1"/>
    <w:rsid w:val="004A5964"/>
    <w:rsid w:val="004A59B8"/>
    <w:rsid w:val="004A5C6D"/>
    <w:rsid w:val="004A5E2D"/>
    <w:rsid w:val="004A6315"/>
    <w:rsid w:val="004A7004"/>
    <w:rsid w:val="004A722B"/>
    <w:rsid w:val="004A7A58"/>
    <w:rsid w:val="004B0839"/>
    <w:rsid w:val="004B08CC"/>
    <w:rsid w:val="004B0926"/>
    <w:rsid w:val="004B1215"/>
    <w:rsid w:val="004B14C5"/>
    <w:rsid w:val="004B1529"/>
    <w:rsid w:val="004B2209"/>
    <w:rsid w:val="004B249F"/>
    <w:rsid w:val="004B2623"/>
    <w:rsid w:val="004B2ABA"/>
    <w:rsid w:val="004B2B3C"/>
    <w:rsid w:val="004B2FF7"/>
    <w:rsid w:val="004B33B3"/>
    <w:rsid w:val="004B36F1"/>
    <w:rsid w:val="004B399C"/>
    <w:rsid w:val="004B3A26"/>
    <w:rsid w:val="004B3A9C"/>
    <w:rsid w:val="004B3BAC"/>
    <w:rsid w:val="004B46EE"/>
    <w:rsid w:val="004B490F"/>
    <w:rsid w:val="004B4E87"/>
    <w:rsid w:val="004B54AD"/>
    <w:rsid w:val="004B55BA"/>
    <w:rsid w:val="004B5628"/>
    <w:rsid w:val="004B5683"/>
    <w:rsid w:val="004B5825"/>
    <w:rsid w:val="004B6634"/>
    <w:rsid w:val="004B676B"/>
    <w:rsid w:val="004B6868"/>
    <w:rsid w:val="004B6D63"/>
    <w:rsid w:val="004B6DCD"/>
    <w:rsid w:val="004B7057"/>
    <w:rsid w:val="004B74E7"/>
    <w:rsid w:val="004B7CF5"/>
    <w:rsid w:val="004B7DE0"/>
    <w:rsid w:val="004B7EB7"/>
    <w:rsid w:val="004B7EE4"/>
    <w:rsid w:val="004C0402"/>
    <w:rsid w:val="004C07FF"/>
    <w:rsid w:val="004C0BBE"/>
    <w:rsid w:val="004C0BD7"/>
    <w:rsid w:val="004C0F77"/>
    <w:rsid w:val="004C1804"/>
    <w:rsid w:val="004C18D0"/>
    <w:rsid w:val="004C1C0D"/>
    <w:rsid w:val="004C2234"/>
    <w:rsid w:val="004C2CA1"/>
    <w:rsid w:val="004C3034"/>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71B7"/>
    <w:rsid w:val="004C74D7"/>
    <w:rsid w:val="004C7567"/>
    <w:rsid w:val="004C7572"/>
    <w:rsid w:val="004C7831"/>
    <w:rsid w:val="004C7CB7"/>
    <w:rsid w:val="004C7E44"/>
    <w:rsid w:val="004D0385"/>
    <w:rsid w:val="004D0FFA"/>
    <w:rsid w:val="004D1635"/>
    <w:rsid w:val="004D197D"/>
    <w:rsid w:val="004D1B8E"/>
    <w:rsid w:val="004D2CE8"/>
    <w:rsid w:val="004D2D10"/>
    <w:rsid w:val="004D3252"/>
    <w:rsid w:val="004D3CA9"/>
    <w:rsid w:val="004D3F72"/>
    <w:rsid w:val="004D4038"/>
    <w:rsid w:val="004D4285"/>
    <w:rsid w:val="004D43DB"/>
    <w:rsid w:val="004D4D7D"/>
    <w:rsid w:val="004D4EC5"/>
    <w:rsid w:val="004D5D4E"/>
    <w:rsid w:val="004D5DAE"/>
    <w:rsid w:val="004D5F3C"/>
    <w:rsid w:val="004D69F5"/>
    <w:rsid w:val="004D7003"/>
    <w:rsid w:val="004D73B5"/>
    <w:rsid w:val="004D7806"/>
    <w:rsid w:val="004E0079"/>
    <w:rsid w:val="004E0998"/>
    <w:rsid w:val="004E12CE"/>
    <w:rsid w:val="004E1B46"/>
    <w:rsid w:val="004E1FAC"/>
    <w:rsid w:val="004E1FCB"/>
    <w:rsid w:val="004E24F3"/>
    <w:rsid w:val="004E2853"/>
    <w:rsid w:val="004E2DF7"/>
    <w:rsid w:val="004E2F9F"/>
    <w:rsid w:val="004E31AE"/>
    <w:rsid w:val="004E3289"/>
    <w:rsid w:val="004E338C"/>
    <w:rsid w:val="004E33D9"/>
    <w:rsid w:val="004E3502"/>
    <w:rsid w:val="004E4890"/>
    <w:rsid w:val="004E57EE"/>
    <w:rsid w:val="004E58EE"/>
    <w:rsid w:val="004E596D"/>
    <w:rsid w:val="004E5E46"/>
    <w:rsid w:val="004E605E"/>
    <w:rsid w:val="004E62E2"/>
    <w:rsid w:val="004E750A"/>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2BE"/>
    <w:rsid w:val="004F4341"/>
    <w:rsid w:val="004F4766"/>
    <w:rsid w:val="004F47C6"/>
    <w:rsid w:val="004F4891"/>
    <w:rsid w:val="004F4E6B"/>
    <w:rsid w:val="004F4F8E"/>
    <w:rsid w:val="004F55C0"/>
    <w:rsid w:val="004F65CF"/>
    <w:rsid w:val="004F68EB"/>
    <w:rsid w:val="004F71B3"/>
    <w:rsid w:val="004F7619"/>
    <w:rsid w:val="004F77DD"/>
    <w:rsid w:val="004F7A34"/>
    <w:rsid w:val="004F7CCB"/>
    <w:rsid w:val="0050005D"/>
    <w:rsid w:val="005002DA"/>
    <w:rsid w:val="005004FB"/>
    <w:rsid w:val="0050058F"/>
    <w:rsid w:val="005006D4"/>
    <w:rsid w:val="00500B57"/>
    <w:rsid w:val="0050130D"/>
    <w:rsid w:val="00501847"/>
    <w:rsid w:val="00501E1A"/>
    <w:rsid w:val="00501FE9"/>
    <w:rsid w:val="00502088"/>
    <w:rsid w:val="005021DC"/>
    <w:rsid w:val="00502850"/>
    <w:rsid w:val="00502B67"/>
    <w:rsid w:val="00502CE5"/>
    <w:rsid w:val="00502DB8"/>
    <w:rsid w:val="00502E97"/>
    <w:rsid w:val="00502FDF"/>
    <w:rsid w:val="005030E0"/>
    <w:rsid w:val="0050368E"/>
    <w:rsid w:val="0050391D"/>
    <w:rsid w:val="005039F4"/>
    <w:rsid w:val="00503B06"/>
    <w:rsid w:val="005043FB"/>
    <w:rsid w:val="00504720"/>
    <w:rsid w:val="005048DA"/>
    <w:rsid w:val="00504B24"/>
    <w:rsid w:val="00504CDE"/>
    <w:rsid w:val="00505433"/>
    <w:rsid w:val="00505604"/>
    <w:rsid w:val="00505680"/>
    <w:rsid w:val="00505704"/>
    <w:rsid w:val="00505978"/>
    <w:rsid w:val="00505AA4"/>
    <w:rsid w:val="00505DC8"/>
    <w:rsid w:val="00506A00"/>
    <w:rsid w:val="00506BDD"/>
    <w:rsid w:val="0051011B"/>
    <w:rsid w:val="0051019A"/>
    <w:rsid w:val="00510596"/>
    <w:rsid w:val="005109C9"/>
    <w:rsid w:val="0051158B"/>
    <w:rsid w:val="005117EA"/>
    <w:rsid w:val="00511BEF"/>
    <w:rsid w:val="00511DC6"/>
    <w:rsid w:val="005124A1"/>
    <w:rsid w:val="005125D2"/>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E01"/>
    <w:rsid w:val="00515F62"/>
    <w:rsid w:val="005162EC"/>
    <w:rsid w:val="00516E79"/>
    <w:rsid w:val="00517610"/>
    <w:rsid w:val="00517ACB"/>
    <w:rsid w:val="00517F86"/>
    <w:rsid w:val="00520349"/>
    <w:rsid w:val="005205E8"/>
    <w:rsid w:val="00520C13"/>
    <w:rsid w:val="00520F78"/>
    <w:rsid w:val="00520FC9"/>
    <w:rsid w:val="0052109B"/>
    <w:rsid w:val="005214F3"/>
    <w:rsid w:val="00521D1E"/>
    <w:rsid w:val="00523408"/>
    <w:rsid w:val="005239F7"/>
    <w:rsid w:val="00523A99"/>
    <w:rsid w:val="00523ED6"/>
    <w:rsid w:val="005242CD"/>
    <w:rsid w:val="00524AAB"/>
    <w:rsid w:val="00524F8A"/>
    <w:rsid w:val="00525587"/>
    <w:rsid w:val="0052597A"/>
    <w:rsid w:val="00525A81"/>
    <w:rsid w:val="00525CD0"/>
    <w:rsid w:val="00525DD2"/>
    <w:rsid w:val="00525FB9"/>
    <w:rsid w:val="0052610B"/>
    <w:rsid w:val="00526C4D"/>
    <w:rsid w:val="00526ED1"/>
    <w:rsid w:val="00526F14"/>
    <w:rsid w:val="00526FDF"/>
    <w:rsid w:val="00527682"/>
    <w:rsid w:val="00527A3D"/>
    <w:rsid w:val="00527B77"/>
    <w:rsid w:val="00527F12"/>
    <w:rsid w:val="00527F59"/>
    <w:rsid w:val="00530851"/>
    <w:rsid w:val="00530935"/>
    <w:rsid w:val="00530B54"/>
    <w:rsid w:val="00531406"/>
    <w:rsid w:val="00531689"/>
    <w:rsid w:val="005318EA"/>
    <w:rsid w:val="00531DBF"/>
    <w:rsid w:val="00531E99"/>
    <w:rsid w:val="00531FEF"/>
    <w:rsid w:val="00532336"/>
    <w:rsid w:val="00532646"/>
    <w:rsid w:val="00532D36"/>
    <w:rsid w:val="0053323C"/>
    <w:rsid w:val="005333DA"/>
    <w:rsid w:val="005334BE"/>
    <w:rsid w:val="005335A3"/>
    <w:rsid w:val="00533838"/>
    <w:rsid w:val="005338C2"/>
    <w:rsid w:val="00533CAB"/>
    <w:rsid w:val="00534281"/>
    <w:rsid w:val="005344EC"/>
    <w:rsid w:val="00534519"/>
    <w:rsid w:val="00534A20"/>
    <w:rsid w:val="005353BC"/>
    <w:rsid w:val="005356FA"/>
    <w:rsid w:val="00536043"/>
    <w:rsid w:val="005360D2"/>
    <w:rsid w:val="0053683F"/>
    <w:rsid w:val="00536BE6"/>
    <w:rsid w:val="00536F2C"/>
    <w:rsid w:val="005374FF"/>
    <w:rsid w:val="005376CD"/>
    <w:rsid w:val="0054010F"/>
    <w:rsid w:val="005401D2"/>
    <w:rsid w:val="00540C7D"/>
    <w:rsid w:val="00540F7D"/>
    <w:rsid w:val="005416B3"/>
    <w:rsid w:val="005417AB"/>
    <w:rsid w:val="00541A32"/>
    <w:rsid w:val="00541BFE"/>
    <w:rsid w:val="00541D40"/>
    <w:rsid w:val="00541FB9"/>
    <w:rsid w:val="0054223D"/>
    <w:rsid w:val="005424A2"/>
    <w:rsid w:val="00542AA1"/>
    <w:rsid w:val="00543037"/>
    <w:rsid w:val="00543C1B"/>
    <w:rsid w:val="0054461D"/>
    <w:rsid w:val="005447F2"/>
    <w:rsid w:val="0054487D"/>
    <w:rsid w:val="00544C60"/>
    <w:rsid w:val="00544EC4"/>
    <w:rsid w:val="00545252"/>
    <w:rsid w:val="005456DA"/>
    <w:rsid w:val="005463D4"/>
    <w:rsid w:val="00546E71"/>
    <w:rsid w:val="00546FC7"/>
    <w:rsid w:val="005477FF"/>
    <w:rsid w:val="0054796A"/>
    <w:rsid w:val="00547A90"/>
    <w:rsid w:val="00547B77"/>
    <w:rsid w:val="00547CB7"/>
    <w:rsid w:val="00551233"/>
    <w:rsid w:val="005512A6"/>
    <w:rsid w:val="005512CC"/>
    <w:rsid w:val="0055185E"/>
    <w:rsid w:val="00552550"/>
    <w:rsid w:val="00552B47"/>
    <w:rsid w:val="00552F2E"/>
    <w:rsid w:val="00553098"/>
    <w:rsid w:val="005533E0"/>
    <w:rsid w:val="00553478"/>
    <w:rsid w:val="00553CB6"/>
    <w:rsid w:val="0055437B"/>
    <w:rsid w:val="0055437C"/>
    <w:rsid w:val="0055484F"/>
    <w:rsid w:val="005548C7"/>
    <w:rsid w:val="00554A54"/>
    <w:rsid w:val="00554D6E"/>
    <w:rsid w:val="00554DBE"/>
    <w:rsid w:val="00554F6B"/>
    <w:rsid w:val="00555D87"/>
    <w:rsid w:val="00556271"/>
    <w:rsid w:val="00556322"/>
    <w:rsid w:val="00556B0D"/>
    <w:rsid w:val="00556CD5"/>
    <w:rsid w:val="00557124"/>
    <w:rsid w:val="0055770A"/>
    <w:rsid w:val="005577B2"/>
    <w:rsid w:val="0055783D"/>
    <w:rsid w:val="00557C46"/>
    <w:rsid w:val="005600D8"/>
    <w:rsid w:val="00560215"/>
    <w:rsid w:val="00560627"/>
    <w:rsid w:val="00560949"/>
    <w:rsid w:val="00560A2A"/>
    <w:rsid w:val="00560E02"/>
    <w:rsid w:val="00561EA4"/>
    <w:rsid w:val="0056233B"/>
    <w:rsid w:val="00562A72"/>
    <w:rsid w:val="00563050"/>
    <w:rsid w:val="0056388B"/>
    <w:rsid w:val="00563D17"/>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0BB"/>
    <w:rsid w:val="0057034A"/>
    <w:rsid w:val="0057075D"/>
    <w:rsid w:val="00571A67"/>
    <w:rsid w:val="00571E64"/>
    <w:rsid w:val="00572588"/>
    <w:rsid w:val="00572E6A"/>
    <w:rsid w:val="0057310A"/>
    <w:rsid w:val="005733A1"/>
    <w:rsid w:val="005739B4"/>
    <w:rsid w:val="00573BD6"/>
    <w:rsid w:val="0057446E"/>
    <w:rsid w:val="00574BA9"/>
    <w:rsid w:val="00574BC2"/>
    <w:rsid w:val="00574C1C"/>
    <w:rsid w:val="005754EE"/>
    <w:rsid w:val="00575607"/>
    <w:rsid w:val="00575CEC"/>
    <w:rsid w:val="00576243"/>
    <w:rsid w:val="005762A8"/>
    <w:rsid w:val="00576BAB"/>
    <w:rsid w:val="00576DBD"/>
    <w:rsid w:val="0057701D"/>
    <w:rsid w:val="005776B2"/>
    <w:rsid w:val="00577AE5"/>
    <w:rsid w:val="00577F49"/>
    <w:rsid w:val="005800A7"/>
    <w:rsid w:val="005800C9"/>
    <w:rsid w:val="00580232"/>
    <w:rsid w:val="00580253"/>
    <w:rsid w:val="005803D9"/>
    <w:rsid w:val="00581025"/>
    <w:rsid w:val="00581793"/>
    <w:rsid w:val="00581F43"/>
    <w:rsid w:val="005821F4"/>
    <w:rsid w:val="0058244A"/>
    <w:rsid w:val="00582490"/>
    <w:rsid w:val="0058286A"/>
    <w:rsid w:val="005828D4"/>
    <w:rsid w:val="005828E2"/>
    <w:rsid w:val="00583051"/>
    <w:rsid w:val="00583A0F"/>
    <w:rsid w:val="00583C75"/>
    <w:rsid w:val="005843CF"/>
    <w:rsid w:val="005848A5"/>
    <w:rsid w:val="00584C01"/>
    <w:rsid w:val="00584CD4"/>
    <w:rsid w:val="00584F47"/>
    <w:rsid w:val="00584F81"/>
    <w:rsid w:val="00585889"/>
    <w:rsid w:val="00586662"/>
    <w:rsid w:val="005869BC"/>
    <w:rsid w:val="00586BD5"/>
    <w:rsid w:val="00586C23"/>
    <w:rsid w:val="00586D97"/>
    <w:rsid w:val="00586E35"/>
    <w:rsid w:val="00586FE2"/>
    <w:rsid w:val="00587B9D"/>
    <w:rsid w:val="00587E9C"/>
    <w:rsid w:val="00587EB1"/>
    <w:rsid w:val="00590C11"/>
    <w:rsid w:val="00590DA6"/>
    <w:rsid w:val="00591B3B"/>
    <w:rsid w:val="005925D7"/>
    <w:rsid w:val="005926E4"/>
    <w:rsid w:val="0059296A"/>
    <w:rsid w:val="00592B3F"/>
    <w:rsid w:val="005932CA"/>
    <w:rsid w:val="0059330D"/>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3CC8"/>
    <w:rsid w:val="005A3E65"/>
    <w:rsid w:val="005A432E"/>
    <w:rsid w:val="005A4384"/>
    <w:rsid w:val="005A4DAE"/>
    <w:rsid w:val="005A4F56"/>
    <w:rsid w:val="005A4F9E"/>
    <w:rsid w:val="005A55C2"/>
    <w:rsid w:val="005A5FE6"/>
    <w:rsid w:val="005A6238"/>
    <w:rsid w:val="005A68E0"/>
    <w:rsid w:val="005A6F15"/>
    <w:rsid w:val="005A790C"/>
    <w:rsid w:val="005A7914"/>
    <w:rsid w:val="005A7990"/>
    <w:rsid w:val="005A7EBB"/>
    <w:rsid w:val="005B00DD"/>
    <w:rsid w:val="005B0154"/>
    <w:rsid w:val="005B0179"/>
    <w:rsid w:val="005B02C9"/>
    <w:rsid w:val="005B1078"/>
    <w:rsid w:val="005B1456"/>
    <w:rsid w:val="005B150F"/>
    <w:rsid w:val="005B2028"/>
    <w:rsid w:val="005B257E"/>
    <w:rsid w:val="005B2726"/>
    <w:rsid w:val="005B2780"/>
    <w:rsid w:val="005B2FDE"/>
    <w:rsid w:val="005B317C"/>
    <w:rsid w:val="005B3456"/>
    <w:rsid w:val="005B34C0"/>
    <w:rsid w:val="005B3868"/>
    <w:rsid w:val="005B3ABF"/>
    <w:rsid w:val="005B41A1"/>
    <w:rsid w:val="005B4FE7"/>
    <w:rsid w:val="005B5785"/>
    <w:rsid w:val="005B58B9"/>
    <w:rsid w:val="005B63AE"/>
    <w:rsid w:val="005B647A"/>
    <w:rsid w:val="005B6825"/>
    <w:rsid w:val="005B70D1"/>
    <w:rsid w:val="005B7193"/>
    <w:rsid w:val="005B747E"/>
    <w:rsid w:val="005B74B2"/>
    <w:rsid w:val="005B751C"/>
    <w:rsid w:val="005B78C3"/>
    <w:rsid w:val="005B7953"/>
    <w:rsid w:val="005B7DFA"/>
    <w:rsid w:val="005C0193"/>
    <w:rsid w:val="005C0FD7"/>
    <w:rsid w:val="005C0FE8"/>
    <w:rsid w:val="005C117E"/>
    <w:rsid w:val="005C11B6"/>
    <w:rsid w:val="005C1EEF"/>
    <w:rsid w:val="005C2428"/>
    <w:rsid w:val="005C26B1"/>
    <w:rsid w:val="005C29C1"/>
    <w:rsid w:val="005C29D2"/>
    <w:rsid w:val="005C2BA7"/>
    <w:rsid w:val="005C2CF6"/>
    <w:rsid w:val="005C2DCC"/>
    <w:rsid w:val="005C3712"/>
    <w:rsid w:val="005C3B31"/>
    <w:rsid w:val="005C4B75"/>
    <w:rsid w:val="005C4FBC"/>
    <w:rsid w:val="005C51F1"/>
    <w:rsid w:val="005C59E0"/>
    <w:rsid w:val="005C5E73"/>
    <w:rsid w:val="005C619B"/>
    <w:rsid w:val="005C620E"/>
    <w:rsid w:val="005C6855"/>
    <w:rsid w:val="005C711F"/>
    <w:rsid w:val="005C71C7"/>
    <w:rsid w:val="005C7BA2"/>
    <w:rsid w:val="005D02F9"/>
    <w:rsid w:val="005D09CA"/>
    <w:rsid w:val="005D0AB1"/>
    <w:rsid w:val="005D0CCD"/>
    <w:rsid w:val="005D0D5C"/>
    <w:rsid w:val="005D0E18"/>
    <w:rsid w:val="005D1013"/>
    <w:rsid w:val="005D155E"/>
    <w:rsid w:val="005D2007"/>
    <w:rsid w:val="005D21B7"/>
    <w:rsid w:val="005D3280"/>
    <w:rsid w:val="005D3B40"/>
    <w:rsid w:val="005D3BB9"/>
    <w:rsid w:val="005D3DFA"/>
    <w:rsid w:val="005D3F60"/>
    <w:rsid w:val="005D4159"/>
    <w:rsid w:val="005D4301"/>
    <w:rsid w:val="005D4354"/>
    <w:rsid w:val="005D49AD"/>
    <w:rsid w:val="005D4A71"/>
    <w:rsid w:val="005D4DE6"/>
    <w:rsid w:val="005D5597"/>
    <w:rsid w:val="005D56AE"/>
    <w:rsid w:val="005D5775"/>
    <w:rsid w:val="005D5DA8"/>
    <w:rsid w:val="005D6796"/>
    <w:rsid w:val="005D7919"/>
    <w:rsid w:val="005D7F32"/>
    <w:rsid w:val="005E00A1"/>
    <w:rsid w:val="005E034C"/>
    <w:rsid w:val="005E06AD"/>
    <w:rsid w:val="005E1589"/>
    <w:rsid w:val="005E15D4"/>
    <w:rsid w:val="005E1AB8"/>
    <w:rsid w:val="005E21CA"/>
    <w:rsid w:val="005E2371"/>
    <w:rsid w:val="005E23CF"/>
    <w:rsid w:val="005E2455"/>
    <w:rsid w:val="005E2716"/>
    <w:rsid w:val="005E2ADF"/>
    <w:rsid w:val="005E3291"/>
    <w:rsid w:val="005E3452"/>
    <w:rsid w:val="005E35EF"/>
    <w:rsid w:val="005E36F7"/>
    <w:rsid w:val="005E38D6"/>
    <w:rsid w:val="005E3932"/>
    <w:rsid w:val="005E3AA7"/>
    <w:rsid w:val="005E3E14"/>
    <w:rsid w:val="005E3E31"/>
    <w:rsid w:val="005E3EC5"/>
    <w:rsid w:val="005E404D"/>
    <w:rsid w:val="005E42C2"/>
    <w:rsid w:val="005E436D"/>
    <w:rsid w:val="005E43EE"/>
    <w:rsid w:val="005E43F6"/>
    <w:rsid w:val="005E4511"/>
    <w:rsid w:val="005E482A"/>
    <w:rsid w:val="005E49A5"/>
    <w:rsid w:val="005E4B8F"/>
    <w:rsid w:val="005E4C34"/>
    <w:rsid w:val="005E5023"/>
    <w:rsid w:val="005E51E7"/>
    <w:rsid w:val="005E52BB"/>
    <w:rsid w:val="005E5639"/>
    <w:rsid w:val="005E587A"/>
    <w:rsid w:val="005E5D6C"/>
    <w:rsid w:val="005E5D9E"/>
    <w:rsid w:val="005E6362"/>
    <w:rsid w:val="005E66A7"/>
    <w:rsid w:val="005E68AC"/>
    <w:rsid w:val="005E720C"/>
    <w:rsid w:val="005E73F3"/>
    <w:rsid w:val="005E7504"/>
    <w:rsid w:val="005E7C0A"/>
    <w:rsid w:val="005E7D3F"/>
    <w:rsid w:val="005F050D"/>
    <w:rsid w:val="005F0D99"/>
    <w:rsid w:val="005F0EEC"/>
    <w:rsid w:val="005F11E6"/>
    <w:rsid w:val="005F1554"/>
    <w:rsid w:val="005F1642"/>
    <w:rsid w:val="005F19BE"/>
    <w:rsid w:val="005F1BF3"/>
    <w:rsid w:val="005F1C1A"/>
    <w:rsid w:val="005F26AD"/>
    <w:rsid w:val="005F2A9C"/>
    <w:rsid w:val="005F2AF4"/>
    <w:rsid w:val="005F2B97"/>
    <w:rsid w:val="005F2BFE"/>
    <w:rsid w:val="005F2C6C"/>
    <w:rsid w:val="005F2DB2"/>
    <w:rsid w:val="005F342F"/>
    <w:rsid w:val="005F3AD7"/>
    <w:rsid w:val="005F3CD6"/>
    <w:rsid w:val="005F3F97"/>
    <w:rsid w:val="005F4DAB"/>
    <w:rsid w:val="005F559C"/>
    <w:rsid w:val="005F57F0"/>
    <w:rsid w:val="005F5951"/>
    <w:rsid w:val="005F66F9"/>
    <w:rsid w:val="005F6869"/>
    <w:rsid w:val="005F6969"/>
    <w:rsid w:val="005F6A8B"/>
    <w:rsid w:val="005F6B2C"/>
    <w:rsid w:val="005F6E07"/>
    <w:rsid w:val="005F7148"/>
    <w:rsid w:val="005F71C4"/>
    <w:rsid w:val="0060012C"/>
    <w:rsid w:val="00600174"/>
    <w:rsid w:val="006001CC"/>
    <w:rsid w:val="006007F9"/>
    <w:rsid w:val="00600D8D"/>
    <w:rsid w:val="00600DFF"/>
    <w:rsid w:val="00600E15"/>
    <w:rsid w:val="00601743"/>
    <w:rsid w:val="006017C6"/>
    <w:rsid w:val="00601834"/>
    <w:rsid w:val="00601A3B"/>
    <w:rsid w:val="00601BD6"/>
    <w:rsid w:val="00602110"/>
    <w:rsid w:val="00602256"/>
    <w:rsid w:val="0060278C"/>
    <w:rsid w:val="00602C75"/>
    <w:rsid w:val="00602E8C"/>
    <w:rsid w:val="00603104"/>
    <w:rsid w:val="0060332B"/>
    <w:rsid w:val="0060348E"/>
    <w:rsid w:val="00603569"/>
    <w:rsid w:val="00603AE3"/>
    <w:rsid w:val="006049AF"/>
    <w:rsid w:val="00604A82"/>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0B5A"/>
    <w:rsid w:val="00611100"/>
    <w:rsid w:val="006111EE"/>
    <w:rsid w:val="00611201"/>
    <w:rsid w:val="00611E96"/>
    <w:rsid w:val="006120FE"/>
    <w:rsid w:val="006126B4"/>
    <w:rsid w:val="00612783"/>
    <w:rsid w:val="00612FC1"/>
    <w:rsid w:val="00613045"/>
    <w:rsid w:val="00613050"/>
    <w:rsid w:val="0061312C"/>
    <w:rsid w:val="00613165"/>
    <w:rsid w:val="00613403"/>
    <w:rsid w:val="006135FC"/>
    <w:rsid w:val="00613752"/>
    <w:rsid w:val="0061376B"/>
    <w:rsid w:val="00613CE0"/>
    <w:rsid w:val="00613DD3"/>
    <w:rsid w:val="0061431E"/>
    <w:rsid w:val="00614856"/>
    <w:rsid w:val="00614EDC"/>
    <w:rsid w:val="006154B9"/>
    <w:rsid w:val="00615575"/>
    <w:rsid w:val="006159B4"/>
    <w:rsid w:val="00615C8E"/>
    <w:rsid w:val="006161B7"/>
    <w:rsid w:val="0061650E"/>
    <w:rsid w:val="00616CA2"/>
    <w:rsid w:val="00616D3B"/>
    <w:rsid w:val="00616F30"/>
    <w:rsid w:val="00617ADC"/>
    <w:rsid w:val="00620331"/>
    <w:rsid w:val="0062058F"/>
    <w:rsid w:val="00620660"/>
    <w:rsid w:val="00620E43"/>
    <w:rsid w:val="00620F89"/>
    <w:rsid w:val="006215BD"/>
    <w:rsid w:val="00621CF1"/>
    <w:rsid w:val="006223D4"/>
    <w:rsid w:val="006223F7"/>
    <w:rsid w:val="006225D5"/>
    <w:rsid w:val="006228F5"/>
    <w:rsid w:val="006229A1"/>
    <w:rsid w:val="006229EE"/>
    <w:rsid w:val="00622A7F"/>
    <w:rsid w:val="00622C8B"/>
    <w:rsid w:val="006234B9"/>
    <w:rsid w:val="00623A1E"/>
    <w:rsid w:val="0062404F"/>
    <w:rsid w:val="006255FF"/>
    <w:rsid w:val="0062575E"/>
    <w:rsid w:val="0062597A"/>
    <w:rsid w:val="00625CBD"/>
    <w:rsid w:val="00625D71"/>
    <w:rsid w:val="00625DC0"/>
    <w:rsid w:val="00625E1B"/>
    <w:rsid w:val="00625E41"/>
    <w:rsid w:val="00625F10"/>
    <w:rsid w:val="00626686"/>
    <w:rsid w:val="00626B1F"/>
    <w:rsid w:val="00626CFB"/>
    <w:rsid w:val="00627921"/>
    <w:rsid w:val="006279B0"/>
    <w:rsid w:val="00627EFF"/>
    <w:rsid w:val="0063073B"/>
    <w:rsid w:val="00630890"/>
    <w:rsid w:val="00630C52"/>
    <w:rsid w:val="006311E7"/>
    <w:rsid w:val="0063122B"/>
    <w:rsid w:val="00631AB7"/>
    <w:rsid w:val="0063219B"/>
    <w:rsid w:val="006321A3"/>
    <w:rsid w:val="00632472"/>
    <w:rsid w:val="00632527"/>
    <w:rsid w:val="006326D9"/>
    <w:rsid w:val="00632E46"/>
    <w:rsid w:val="00633B1B"/>
    <w:rsid w:val="0063459E"/>
    <w:rsid w:val="00634712"/>
    <w:rsid w:val="006347C0"/>
    <w:rsid w:val="00634C82"/>
    <w:rsid w:val="0063514B"/>
    <w:rsid w:val="0063515B"/>
    <w:rsid w:val="006351EF"/>
    <w:rsid w:val="0063520F"/>
    <w:rsid w:val="006352A9"/>
    <w:rsid w:val="006358F4"/>
    <w:rsid w:val="00635AB0"/>
    <w:rsid w:val="00635C26"/>
    <w:rsid w:val="00636180"/>
    <w:rsid w:val="00636534"/>
    <w:rsid w:val="006369B6"/>
    <w:rsid w:val="00636D84"/>
    <w:rsid w:val="00637544"/>
    <w:rsid w:val="006379A6"/>
    <w:rsid w:val="006379AE"/>
    <w:rsid w:val="00637E21"/>
    <w:rsid w:val="00637FAD"/>
    <w:rsid w:val="00640002"/>
    <w:rsid w:val="006401DE"/>
    <w:rsid w:val="00640B88"/>
    <w:rsid w:val="00640D88"/>
    <w:rsid w:val="0064111F"/>
    <w:rsid w:val="006418E0"/>
    <w:rsid w:val="006419FD"/>
    <w:rsid w:val="00641B99"/>
    <w:rsid w:val="00641E6E"/>
    <w:rsid w:val="00642042"/>
    <w:rsid w:val="00642220"/>
    <w:rsid w:val="00642856"/>
    <w:rsid w:val="00643198"/>
    <w:rsid w:val="00643A62"/>
    <w:rsid w:val="00644A42"/>
    <w:rsid w:val="0064516E"/>
    <w:rsid w:val="00645D2A"/>
    <w:rsid w:val="00645E02"/>
    <w:rsid w:val="00645E1B"/>
    <w:rsid w:val="00645F04"/>
    <w:rsid w:val="00645F6C"/>
    <w:rsid w:val="00646A03"/>
    <w:rsid w:val="00646B26"/>
    <w:rsid w:val="0064784B"/>
    <w:rsid w:val="00647EF0"/>
    <w:rsid w:val="006503EC"/>
    <w:rsid w:val="006507E7"/>
    <w:rsid w:val="006509EB"/>
    <w:rsid w:val="00650DF1"/>
    <w:rsid w:val="00650E8C"/>
    <w:rsid w:val="00651362"/>
    <w:rsid w:val="00651479"/>
    <w:rsid w:val="00651677"/>
    <w:rsid w:val="006517DB"/>
    <w:rsid w:val="00651CDB"/>
    <w:rsid w:val="006522AB"/>
    <w:rsid w:val="00652507"/>
    <w:rsid w:val="006529A8"/>
    <w:rsid w:val="006529F5"/>
    <w:rsid w:val="00652C80"/>
    <w:rsid w:val="00652EC4"/>
    <w:rsid w:val="006533CB"/>
    <w:rsid w:val="006539AF"/>
    <w:rsid w:val="00654021"/>
    <w:rsid w:val="00654547"/>
    <w:rsid w:val="00655967"/>
    <w:rsid w:val="00655B5D"/>
    <w:rsid w:val="00655B96"/>
    <w:rsid w:val="00655C54"/>
    <w:rsid w:val="00655C8E"/>
    <w:rsid w:val="00655D9F"/>
    <w:rsid w:val="0065600A"/>
    <w:rsid w:val="00656522"/>
    <w:rsid w:val="00656C2D"/>
    <w:rsid w:val="00656E10"/>
    <w:rsid w:val="00656E5B"/>
    <w:rsid w:val="00656F27"/>
    <w:rsid w:val="006577D6"/>
    <w:rsid w:val="00657A51"/>
    <w:rsid w:val="00657A66"/>
    <w:rsid w:val="006602C9"/>
    <w:rsid w:val="0066087A"/>
    <w:rsid w:val="00660984"/>
    <w:rsid w:val="00660E23"/>
    <w:rsid w:val="00661913"/>
    <w:rsid w:val="00661D5A"/>
    <w:rsid w:val="00661D9C"/>
    <w:rsid w:val="006624E6"/>
    <w:rsid w:val="006628BA"/>
    <w:rsid w:val="00662908"/>
    <w:rsid w:val="00662A1F"/>
    <w:rsid w:val="006634F4"/>
    <w:rsid w:val="00663528"/>
    <w:rsid w:val="00663743"/>
    <w:rsid w:val="00663F31"/>
    <w:rsid w:val="0066477C"/>
    <w:rsid w:val="00664979"/>
    <w:rsid w:val="00664B8A"/>
    <w:rsid w:val="00664EE3"/>
    <w:rsid w:val="0066504F"/>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10BF"/>
    <w:rsid w:val="00672431"/>
    <w:rsid w:val="00672962"/>
    <w:rsid w:val="00672A11"/>
    <w:rsid w:val="00672A2F"/>
    <w:rsid w:val="00672EF6"/>
    <w:rsid w:val="00673044"/>
    <w:rsid w:val="00673430"/>
    <w:rsid w:val="0067374F"/>
    <w:rsid w:val="00673C04"/>
    <w:rsid w:val="00673DE5"/>
    <w:rsid w:val="00673F79"/>
    <w:rsid w:val="00673FDE"/>
    <w:rsid w:val="00673FF7"/>
    <w:rsid w:val="00674E97"/>
    <w:rsid w:val="0067562F"/>
    <w:rsid w:val="0067574F"/>
    <w:rsid w:val="00675841"/>
    <w:rsid w:val="00675F4E"/>
    <w:rsid w:val="00675F8B"/>
    <w:rsid w:val="00676084"/>
    <w:rsid w:val="00676547"/>
    <w:rsid w:val="00676602"/>
    <w:rsid w:val="0067673F"/>
    <w:rsid w:val="00676B62"/>
    <w:rsid w:val="00676FC1"/>
    <w:rsid w:val="00677BDD"/>
    <w:rsid w:val="00677BE5"/>
    <w:rsid w:val="00677E73"/>
    <w:rsid w:val="006812D0"/>
    <w:rsid w:val="00681CA7"/>
    <w:rsid w:val="00682419"/>
    <w:rsid w:val="00682A3B"/>
    <w:rsid w:val="00682AF8"/>
    <w:rsid w:val="00682E87"/>
    <w:rsid w:val="00683B7B"/>
    <w:rsid w:val="00683CA0"/>
    <w:rsid w:val="006842CF"/>
    <w:rsid w:val="006843CA"/>
    <w:rsid w:val="00684D8A"/>
    <w:rsid w:val="00684EBE"/>
    <w:rsid w:val="006854B1"/>
    <w:rsid w:val="006858BD"/>
    <w:rsid w:val="006864B5"/>
    <w:rsid w:val="00687774"/>
    <w:rsid w:val="00687D4F"/>
    <w:rsid w:val="0069025E"/>
    <w:rsid w:val="006904A2"/>
    <w:rsid w:val="006907E1"/>
    <w:rsid w:val="00690D8E"/>
    <w:rsid w:val="00691052"/>
    <w:rsid w:val="006914D1"/>
    <w:rsid w:val="006919D0"/>
    <w:rsid w:val="00691B20"/>
    <w:rsid w:val="00691B46"/>
    <w:rsid w:val="00692168"/>
    <w:rsid w:val="00692DD9"/>
    <w:rsid w:val="0069313B"/>
    <w:rsid w:val="00693464"/>
    <w:rsid w:val="00693BFB"/>
    <w:rsid w:val="00693C02"/>
    <w:rsid w:val="006947B9"/>
    <w:rsid w:val="00695067"/>
    <w:rsid w:val="006950CB"/>
    <w:rsid w:val="00697C9B"/>
    <w:rsid w:val="006A02B7"/>
    <w:rsid w:val="006A093C"/>
    <w:rsid w:val="006A13F5"/>
    <w:rsid w:val="006A1786"/>
    <w:rsid w:val="006A1801"/>
    <w:rsid w:val="006A18F4"/>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727"/>
    <w:rsid w:val="006A77F3"/>
    <w:rsid w:val="006A79D5"/>
    <w:rsid w:val="006A7C10"/>
    <w:rsid w:val="006B0151"/>
    <w:rsid w:val="006B0342"/>
    <w:rsid w:val="006B08F1"/>
    <w:rsid w:val="006B0B0B"/>
    <w:rsid w:val="006B165F"/>
    <w:rsid w:val="006B16EA"/>
    <w:rsid w:val="006B1719"/>
    <w:rsid w:val="006B1887"/>
    <w:rsid w:val="006B2067"/>
    <w:rsid w:val="006B22DA"/>
    <w:rsid w:val="006B2305"/>
    <w:rsid w:val="006B28AF"/>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45C2"/>
    <w:rsid w:val="006C47C8"/>
    <w:rsid w:val="006C5707"/>
    <w:rsid w:val="006C5B02"/>
    <w:rsid w:val="006C5B69"/>
    <w:rsid w:val="006C5F4F"/>
    <w:rsid w:val="006C5F58"/>
    <w:rsid w:val="006C60E6"/>
    <w:rsid w:val="006C77FF"/>
    <w:rsid w:val="006C7B74"/>
    <w:rsid w:val="006C7D96"/>
    <w:rsid w:val="006C7E79"/>
    <w:rsid w:val="006D0035"/>
    <w:rsid w:val="006D0170"/>
    <w:rsid w:val="006D02A6"/>
    <w:rsid w:val="006D04D8"/>
    <w:rsid w:val="006D10A0"/>
    <w:rsid w:val="006D13CE"/>
    <w:rsid w:val="006D1614"/>
    <w:rsid w:val="006D1B32"/>
    <w:rsid w:val="006D1C4B"/>
    <w:rsid w:val="006D1D7C"/>
    <w:rsid w:val="006D20B9"/>
    <w:rsid w:val="006D2DF5"/>
    <w:rsid w:val="006D2E5B"/>
    <w:rsid w:val="006D326F"/>
    <w:rsid w:val="006D339F"/>
    <w:rsid w:val="006D3435"/>
    <w:rsid w:val="006D3A9B"/>
    <w:rsid w:val="006D3E84"/>
    <w:rsid w:val="006D40E4"/>
    <w:rsid w:val="006D4140"/>
    <w:rsid w:val="006D4173"/>
    <w:rsid w:val="006D4349"/>
    <w:rsid w:val="006D47F4"/>
    <w:rsid w:val="006D48CE"/>
    <w:rsid w:val="006D5BAF"/>
    <w:rsid w:val="006D6098"/>
    <w:rsid w:val="006D6317"/>
    <w:rsid w:val="006D6363"/>
    <w:rsid w:val="006D64D6"/>
    <w:rsid w:val="006D6707"/>
    <w:rsid w:val="006D69A0"/>
    <w:rsid w:val="006D6D8A"/>
    <w:rsid w:val="006D71C4"/>
    <w:rsid w:val="006D72FC"/>
    <w:rsid w:val="006D734D"/>
    <w:rsid w:val="006D7B23"/>
    <w:rsid w:val="006E01D1"/>
    <w:rsid w:val="006E0967"/>
    <w:rsid w:val="006E10C2"/>
    <w:rsid w:val="006E14A3"/>
    <w:rsid w:val="006E1724"/>
    <w:rsid w:val="006E1EE9"/>
    <w:rsid w:val="006E2BF9"/>
    <w:rsid w:val="006E3229"/>
    <w:rsid w:val="006E4341"/>
    <w:rsid w:val="006E4373"/>
    <w:rsid w:val="006E4453"/>
    <w:rsid w:val="006E4618"/>
    <w:rsid w:val="006E48D2"/>
    <w:rsid w:val="006E4A41"/>
    <w:rsid w:val="006E4A51"/>
    <w:rsid w:val="006E4D1A"/>
    <w:rsid w:val="006E4EB1"/>
    <w:rsid w:val="006E5032"/>
    <w:rsid w:val="006E50D7"/>
    <w:rsid w:val="006E5352"/>
    <w:rsid w:val="006E5690"/>
    <w:rsid w:val="006E588C"/>
    <w:rsid w:val="006E5AE4"/>
    <w:rsid w:val="006E6516"/>
    <w:rsid w:val="006E67D6"/>
    <w:rsid w:val="006E6865"/>
    <w:rsid w:val="006E6E2D"/>
    <w:rsid w:val="006E74A6"/>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3E06"/>
    <w:rsid w:val="006F474F"/>
    <w:rsid w:val="006F4AD6"/>
    <w:rsid w:val="006F5374"/>
    <w:rsid w:val="006F5AF5"/>
    <w:rsid w:val="006F5ED6"/>
    <w:rsid w:val="006F6173"/>
    <w:rsid w:val="006F6B8F"/>
    <w:rsid w:val="006F71A1"/>
    <w:rsid w:val="006F75C1"/>
    <w:rsid w:val="006F76D7"/>
    <w:rsid w:val="006F7AC0"/>
    <w:rsid w:val="006F7DC8"/>
    <w:rsid w:val="006F7ED8"/>
    <w:rsid w:val="006F7F24"/>
    <w:rsid w:val="007001E8"/>
    <w:rsid w:val="007002A4"/>
    <w:rsid w:val="00700584"/>
    <w:rsid w:val="007006B2"/>
    <w:rsid w:val="007006EB"/>
    <w:rsid w:val="00700CA1"/>
    <w:rsid w:val="00701962"/>
    <w:rsid w:val="007019D1"/>
    <w:rsid w:val="00701AB0"/>
    <w:rsid w:val="00701E29"/>
    <w:rsid w:val="00703368"/>
    <w:rsid w:val="00703C6A"/>
    <w:rsid w:val="00703DAB"/>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AF3"/>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88A"/>
    <w:rsid w:val="00717C07"/>
    <w:rsid w:val="00717D2A"/>
    <w:rsid w:val="007200C7"/>
    <w:rsid w:val="007205D4"/>
    <w:rsid w:val="007206F5"/>
    <w:rsid w:val="00720EEC"/>
    <w:rsid w:val="007211D1"/>
    <w:rsid w:val="00721758"/>
    <w:rsid w:val="00721AA4"/>
    <w:rsid w:val="00721C7C"/>
    <w:rsid w:val="00721EAB"/>
    <w:rsid w:val="007221FF"/>
    <w:rsid w:val="007222EB"/>
    <w:rsid w:val="00722319"/>
    <w:rsid w:val="00722A40"/>
    <w:rsid w:val="00723202"/>
    <w:rsid w:val="00723792"/>
    <w:rsid w:val="00723A3D"/>
    <w:rsid w:val="00723B3E"/>
    <w:rsid w:val="00724009"/>
    <w:rsid w:val="00724945"/>
    <w:rsid w:val="00724EC6"/>
    <w:rsid w:val="00724F30"/>
    <w:rsid w:val="00725387"/>
    <w:rsid w:val="007256D2"/>
    <w:rsid w:val="00725848"/>
    <w:rsid w:val="0072589E"/>
    <w:rsid w:val="00725FB1"/>
    <w:rsid w:val="00726774"/>
    <w:rsid w:val="0073007F"/>
    <w:rsid w:val="007308ED"/>
    <w:rsid w:val="007308FE"/>
    <w:rsid w:val="0073099A"/>
    <w:rsid w:val="00730B0E"/>
    <w:rsid w:val="00730CB5"/>
    <w:rsid w:val="00730D81"/>
    <w:rsid w:val="00731379"/>
    <w:rsid w:val="00731786"/>
    <w:rsid w:val="00731A3C"/>
    <w:rsid w:val="0073200E"/>
    <w:rsid w:val="0073258F"/>
    <w:rsid w:val="00732934"/>
    <w:rsid w:val="00733C6F"/>
    <w:rsid w:val="0073441E"/>
    <w:rsid w:val="00734890"/>
    <w:rsid w:val="00734EA1"/>
    <w:rsid w:val="0073518D"/>
    <w:rsid w:val="00735887"/>
    <w:rsid w:val="00735BE5"/>
    <w:rsid w:val="00735C6B"/>
    <w:rsid w:val="00736255"/>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4AB"/>
    <w:rsid w:val="00742572"/>
    <w:rsid w:val="007429A5"/>
    <w:rsid w:val="00742A1A"/>
    <w:rsid w:val="00742AB0"/>
    <w:rsid w:val="00743091"/>
    <w:rsid w:val="00743695"/>
    <w:rsid w:val="007437B1"/>
    <w:rsid w:val="0074385A"/>
    <w:rsid w:val="00743984"/>
    <w:rsid w:val="00744144"/>
    <w:rsid w:val="007444CB"/>
    <w:rsid w:val="00744FC6"/>
    <w:rsid w:val="007452AA"/>
    <w:rsid w:val="007455A8"/>
    <w:rsid w:val="00745809"/>
    <w:rsid w:val="00745F4C"/>
    <w:rsid w:val="007461C1"/>
    <w:rsid w:val="0074654A"/>
    <w:rsid w:val="007465F7"/>
    <w:rsid w:val="007466DA"/>
    <w:rsid w:val="007469CB"/>
    <w:rsid w:val="00746F14"/>
    <w:rsid w:val="00747102"/>
    <w:rsid w:val="007475B5"/>
    <w:rsid w:val="00747754"/>
    <w:rsid w:val="00747A71"/>
    <w:rsid w:val="00750102"/>
    <w:rsid w:val="00750275"/>
    <w:rsid w:val="0075058E"/>
    <w:rsid w:val="007505AC"/>
    <w:rsid w:val="00751122"/>
    <w:rsid w:val="00751C63"/>
    <w:rsid w:val="00751E38"/>
    <w:rsid w:val="0075205B"/>
    <w:rsid w:val="00752153"/>
    <w:rsid w:val="00752169"/>
    <w:rsid w:val="0075393D"/>
    <w:rsid w:val="00753986"/>
    <w:rsid w:val="00753C5D"/>
    <w:rsid w:val="00753CED"/>
    <w:rsid w:val="00753F95"/>
    <w:rsid w:val="00754637"/>
    <w:rsid w:val="0075519F"/>
    <w:rsid w:val="007556F2"/>
    <w:rsid w:val="007559C6"/>
    <w:rsid w:val="00755A6E"/>
    <w:rsid w:val="00756A6F"/>
    <w:rsid w:val="00756ADB"/>
    <w:rsid w:val="00756CBE"/>
    <w:rsid w:val="00756DFF"/>
    <w:rsid w:val="00756F0A"/>
    <w:rsid w:val="00757433"/>
    <w:rsid w:val="00757B70"/>
    <w:rsid w:val="00757BA0"/>
    <w:rsid w:val="00757EFC"/>
    <w:rsid w:val="0076024A"/>
    <w:rsid w:val="00760925"/>
    <w:rsid w:val="007612A6"/>
    <w:rsid w:val="0076133F"/>
    <w:rsid w:val="0076148C"/>
    <w:rsid w:val="0076177E"/>
    <w:rsid w:val="00761D59"/>
    <w:rsid w:val="00762159"/>
    <w:rsid w:val="00762496"/>
    <w:rsid w:val="007624C4"/>
    <w:rsid w:val="00762D92"/>
    <w:rsid w:val="00762F9F"/>
    <w:rsid w:val="00763083"/>
    <w:rsid w:val="0076335C"/>
    <w:rsid w:val="00763720"/>
    <w:rsid w:val="0076378E"/>
    <w:rsid w:val="007637FD"/>
    <w:rsid w:val="00763B89"/>
    <w:rsid w:val="00763C93"/>
    <w:rsid w:val="0076428F"/>
    <w:rsid w:val="007647B1"/>
    <w:rsid w:val="007648C4"/>
    <w:rsid w:val="00765D60"/>
    <w:rsid w:val="00765DF3"/>
    <w:rsid w:val="00765F72"/>
    <w:rsid w:val="00765FD8"/>
    <w:rsid w:val="0076607E"/>
    <w:rsid w:val="00766296"/>
    <w:rsid w:val="0076705F"/>
    <w:rsid w:val="007670E8"/>
    <w:rsid w:val="00767477"/>
    <w:rsid w:val="00767E87"/>
    <w:rsid w:val="00767F4F"/>
    <w:rsid w:val="007700F1"/>
    <w:rsid w:val="00770706"/>
    <w:rsid w:val="00770F9B"/>
    <w:rsid w:val="00771950"/>
    <w:rsid w:val="007724EE"/>
    <w:rsid w:val="0077281A"/>
    <w:rsid w:val="0077358F"/>
    <w:rsid w:val="007735AF"/>
    <w:rsid w:val="00773A7C"/>
    <w:rsid w:val="00774060"/>
    <w:rsid w:val="00774188"/>
    <w:rsid w:val="00774BDC"/>
    <w:rsid w:val="00774C9B"/>
    <w:rsid w:val="0077507C"/>
    <w:rsid w:val="00775233"/>
    <w:rsid w:val="00775340"/>
    <w:rsid w:val="0077577A"/>
    <w:rsid w:val="007757F9"/>
    <w:rsid w:val="00775D6C"/>
    <w:rsid w:val="00776066"/>
    <w:rsid w:val="007760C9"/>
    <w:rsid w:val="007762E8"/>
    <w:rsid w:val="007763FB"/>
    <w:rsid w:val="00776B3D"/>
    <w:rsid w:val="00776E68"/>
    <w:rsid w:val="00776EFA"/>
    <w:rsid w:val="00776F14"/>
    <w:rsid w:val="007771A9"/>
    <w:rsid w:val="007772CF"/>
    <w:rsid w:val="00777C3A"/>
    <w:rsid w:val="00777F0B"/>
    <w:rsid w:val="007803E2"/>
    <w:rsid w:val="00780995"/>
    <w:rsid w:val="00780B39"/>
    <w:rsid w:val="00780D2E"/>
    <w:rsid w:val="00781038"/>
    <w:rsid w:val="00781058"/>
    <w:rsid w:val="00781320"/>
    <w:rsid w:val="00781752"/>
    <w:rsid w:val="00781790"/>
    <w:rsid w:val="00781CC0"/>
    <w:rsid w:val="00781E3F"/>
    <w:rsid w:val="00782D92"/>
    <w:rsid w:val="00782ED7"/>
    <w:rsid w:val="007830B2"/>
    <w:rsid w:val="007831CD"/>
    <w:rsid w:val="00783362"/>
    <w:rsid w:val="00783520"/>
    <w:rsid w:val="0078352B"/>
    <w:rsid w:val="00783A72"/>
    <w:rsid w:val="00784361"/>
    <w:rsid w:val="007843D4"/>
    <w:rsid w:val="00784533"/>
    <w:rsid w:val="007849DD"/>
    <w:rsid w:val="00784A81"/>
    <w:rsid w:val="00784F3E"/>
    <w:rsid w:val="0078511E"/>
    <w:rsid w:val="00785216"/>
    <w:rsid w:val="007852DF"/>
    <w:rsid w:val="00785600"/>
    <w:rsid w:val="0078574E"/>
    <w:rsid w:val="00785935"/>
    <w:rsid w:val="00785AFF"/>
    <w:rsid w:val="00785CB9"/>
    <w:rsid w:val="00785DFB"/>
    <w:rsid w:val="00786164"/>
    <w:rsid w:val="007863F6"/>
    <w:rsid w:val="007864BC"/>
    <w:rsid w:val="0078678D"/>
    <w:rsid w:val="00786CEF"/>
    <w:rsid w:val="00786E67"/>
    <w:rsid w:val="00787018"/>
    <w:rsid w:val="00787839"/>
    <w:rsid w:val="00787A55"/>
    <w:rsid w:val="00790030"/>
    <w:rsid w:val="0079026C"/>
    <w:rsid w:val="00790543"/>
    <w:rsid w:val="0079074B"/>
    <w:rsid w:val="00790986"/>
    <w:rsid w:val="00790CA3"/>
    <w:rsid w:val="00791642"/>
    <w:rsid w:val="007916A2"/>
    <w:rsid w:val="00792251"/>
    <w:rsid w:val="00792B97"/>
    <w:rsid w:val="007932BC"/>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F"/>
    <w:rsid w:val="00795DC8"/>
    <w:rsid w:val="007960EF"/>
    <w:rsid w:val="0079645E"/>
    <w:rsid w:val="007964EE"/>
    <w:rsid w:val="0079657B"/>
    <w:rsid w:val="00796A52"/>
    <w:rsid w:val="00796C33"/>
    <w:rsid w:val="00796DD4"/>
    <w:rsid w:val="007972FE"/>
    <w:rsid w:val="007977A4"/>
    <w:rsid w:val="00797837"/>
    <w:rsid w:val="00797990"/>
    <w:rsid w:val="00797C5E"/>
    <w:rsid w:val="007A00F1"/>
    <w:rsid w:val="007A0225"/>
    <w:rsid w:val="007A0233"/>
    <w:rsid w:val="007A0919"/>
    <w:rsid w:val="007A0D04"/>
    <w:rsid w:val="007A0DFA"/>
    <w:rsid w:val="007A0E87"/>
    <w:rsid w:val="007A0F9B"/>
    <w:rsid w:val="007A1025"/>
    <w:rsid w:val="007A12CF"/>
    <w:rsid w:val="007A19F3"/>
    <w:rsid w:val="007A1A91"/>
    <w:rsid w:val="007A1B23"/>
    <w:rsid w:val="007A1B45"/>
    <w:rsid w:val="007A1E0C"/>
    <w:rsid w:val="007A2B67"/>
    <w:rsid w:val="007A3015"/>
    <w:rsid w:val="007A31BB"/>
    <w:rsid w:val="007A34A1"/>
    <w:rsid w:val="007A3506"/>
    <w:rsid w:val="007A368C"/>
    <w:rsid w:val="007A391C"/>
    <w:rsid w:val="007A421D"/>
    <w:rsid w:val="007A4C96"/>
    <w:rsid w:val="007A512D"/>
    <w:rsid w:val="007A5ADE"/>
    <w:rsid w:val="007A5BA4"/>
    <w:rsid w:val="007A61EB"/>
    <w:rsid w:val="007A6243"/>
    <w:rsid w:val="007A64D3"/>
    <w:rsid w:val="007A6543"/>
    <w:rsid w:val="007A6840"/>
    <w:rsid w:val="007A6A91"/>
    <w:rsid w:val="007A6FBB"/>
    <w:rsid w:val="007A769E"/>
    <w:rsid w:val="007A7D27"/>
    <w:rsid w:val="007A7F55"/>
    <w:rsid w:val="007A7FD7"/>
    <w:rsid w:val="007B0157"/>
    <w:rsid w:val="007B02F1"/>
    <w:rsid w:val="007B0519"/>
    <w:rsid w:val="007B0708"/>
    <w:rsid w:val="007B0BAF"/>
    <w:rsid w:val="007B0C1D"/>
    <w:rsid w:val="007B0D41"/>
    <w:rsid w:val="007B0E29"/>
    <w:rsid w:val="007B1150"/>
    <w:rsid w:val="007B14F0"/>
    <w:rsid w:val="007B1616"/>
    <w:rsid w:val="007B17BE"/>
    <w:rsid w:val="007B1B92"/>
    <w:rsid w:val="007B1CC5"/>
    <w:rsid w:val="007B22F8"/>
    <w:rsid w:val="007B24D9"/>
    <w:rsid w:val="007B27E0"/>
    <w:rsid w:val="007B2E7E"/>
    <w:rsid w:val="007B3080"/>
    <w:rsid w:val="007B31B1"/>
    <w:rsid w:val="007B3662"/>
    <w:rsid w:val="007B3A4F"/>
    <w:rsid w:val="007B3CAD"/>
    <w:rsid w:val="007B3CCE"/>
    <w:rsid w:val="007B40C0"/>
    <w:rsid w:val="007B4465"/>
    <w:rsid w:val="007B4495"/>
    <w:rsid w:val="007B4567"/>
    <w:rsid w:val="007B4E07"/>
    <w:rsid w:val="007B53DA"/>
    <w:rsid w:val="007B5495"/>
    <w:rsid w:val="007B5718"/>
    <w:rsid w:val="007B57FB"/>
    <w:rsid w:val="007B5B9E"/>
    <w:rsid w:val="007B6D68"/>
    <w:rsid w:val="007B6EA2"/>
    <w:rsid w:val="007B7308"/>
    <w:rsid w:val="007B736F"/>
    <w:rsid w:val="007B7A19"/>
    <w:rsid w:val="007B7A63"/>
    <w:rsid w:val="007C056A"/>
    <w:rsid w:val="007C05BC"/>
    <w:rsid w:val="007C0637"/>
    <w:rsid w:val="007C0C84"/>
    <w:rsid w:val="007C1261"/>
    <w:rsid w:val="007C151D"/>
    <w:rsid w:val="007C171C"/>
    <w:rsid w:val="007C1751"/>
    <w:rsid w:val="007C2257"/>
    <w:rsid w:val="007C2FA4"/>
    <w:rsid w:val="007C341F"/>
    <w:rsid w:val="007C34C2"/>
    <w:rsid w:val="007C37A2"/>
    <w:rsid w:val="007C3821"/>
    <w:rsid w:val="007C3D0F"/>
    <w:rsid w:val="007C3F93"/>
    <w:rsid w:val="007C40D4"/>
    <w:rsid w:val="007C4908"/>
    <w:rsid w:val="007C4CF8"/>
    <w:rsid w:val="007C50A2"/>
    <w:rsid w:val="007C5F29"/>
    <w:rsid w:val="007C617F"/>
    <w:rsid w:val="007C6199"/>
    <w:rsid w:val="007C6795"/>
    <w:rsid w:val="007C6E69"/>
    <w:rsid w:val="007C6E78"/>
    <w:rsid w:val="007C7421"/>
    <w:rsid w:val="007C74E7"/>
    <w:rsid w:val="007C7786"/>
    <w:rsid w:val="007C7834"/>
    <w:rsid w:val="007D00E3"/>
    <w:rsid w:val="007D016F"/>
    <w:rsid w:val="007D03D5"/>
    <w:rsid w:val="007D04A9"/>
    <w:rsid w:val="007D061F"/>
    <w:rsid w:val="007D0C27"/>
    <w:rsid w:val="007D0F35"/>
    <w:rsid w:val="007D1CB5"/>
    <w:rsid w:val="007D1F9A"/>
    <w:rsid w:val="007D2335"/>
    <w:rsid w:val="007D277F"/>
    <w:rsid w:val="007D2AF2"/>
    <w:rsid w:val="007D318C"/>
    <w:rsid w:val="007D3D3B"/>
    <w:rsid w:val="007D4414"/>
    <w:rsid w:val="007D4B06"/>
    <w:rsid w:val="007D58AD"/>
    <w:rsid w:val="007D59D9"/>
    <w:rsid w:val="007D5EAB"/>
    <w:rsid w:val="007D6E09"/>
    <w:rsid w:val="007D6FB5"/>
    <w:rsid w:val="007D7625"/>
    <w:rsid w:val="007D7AB5"/>
    <w:rsid w:val="007D7DE9"/>
    <w:rsid w:val="007E084D"/>
    <w:rsid w:val="007E0A60"/>
    <w:rsid w:val="007E0E9A"/>
    <w:rsid w:val="007E10E9"/>
    <w:rsid w:val="007E1BB3"/>
    <w:rsid w:val="007E1D8A"/>
    <w:rsid w:val="007E1F9F"/>
    <w:rsid w:val="007E2FE6"/>
    <w:rsid w:val="007E373E"/>
    <w:rsid w:val="007E3FD1"/>
    <w:rsid w:val="007E4112"/>
    <w:rsid w:val="007E4374"/>
    <w:rsid w:val="007E43DE"/>
    <w:rsid w:val="007E44FE"/>
    <w:rsid w:val="007E4611"/>
    <w:rsid w:val="007E475E"/>
    <w:rsid w:val="007E47B5"/>
    <w:rsid w:val="007E47BA"/>
    <w:rsid w:val="007E4A35"/>
    <w:rsid w:val="007E4AE9"/>
    <w:rsid w:val="007E505F"/>
    <w:rsid w:val="007E53E3"/>
    <w:rsid w:val="007E560C"/>
    <w:rsid w:val="007E5C9E"/>
    <w:rsid w:val="007E5CD6"/>
    <w:rsid w:val="007E5CEF"/>
    <w:rsid w:val="007E61F4"/>
    <w:rsid w:val="007E63AF"/>
    <w:rsid w:val="007E64B0"/>
    <w:rsid w:val="007E6500"/>
    <w:rsid w:val="007E67B2"/>
    <w:rsid w:val="007E7C84"/>
    <w:rsid w:val="007E7D3D"/>
    <w:rsid w:val="007E7D6C"/>
    <w:rsid w:val="007E7EFA"/>
    <w:rsid w:val="007F0089"/>
    <w:rsid w:val="007F03F9"/>
    <w:rsid w:val="007F0412"/>
    <w:rsid w:val="007F0550"/>
    <w:rsid w:val="007F0714"/>
    <w:rsid w:val="007F09BD"/>
    <w:rsid w:val="007F11A6"/>
    <w:rsid w:val="007F14B6"/>
    <w:rsid w:val="007F18B1"/>
    <w:rsid w:val="007F18F1"/>
    <w:rsid w:val="007F1A3B"/>
    <w:rsid w:val="007F1C31"/>
    <w:rsid w:val="007F2959"/>
    <w:rsid w:val="007F2F25"/>
    <w:rsid w:val="007F3DA7"/>
    <w:rsid w:val="007F4152"/>
    <w:rsid w:val="007F4691"/>
    <w:rsid w:val="007F4CDB"/>
    <w:rsid w:val="007F5441"/>
    <w:rsid w:val="007F621D"/>
    <w:rsid w:val="007F6330"/>
    <w:rsid w:val="007F64E4"/>
    <w:rsid w:val="007F6764"/>
    <w:rsid w:val="007F687B"/>
    <w:rsid w:val="007F6B85"/>
    <w:rsid w:val="007F6C20"/>
    <w:rsid w:val="007F7657"/>
    <w:rsid w:val="007F76A0"/>
    <w:rsid w:val="007F7748"/>
    <w:rsid w:val="007F7C19"/>
    <w:rsid w:val="0080038B"/>
    <w:rsid w:val="00800A7B"/>
    <w:rsid w:val="00800CCB"/>
    <w:rsid w:val="0080130A"/>
    <w:rsid w:val="008013DA"/>
    <w:rsid w:val="008013EB"/>
    <w:rsid w:val="0080144E"/>
    <w:rsid w:val="00801540"/>
    <w:rsid w:val="00801D41"/>
    <w:rsid w:val="0080227C"/>
    <w:rsid w:val="00802832"/>
    <w:rsid w:val="00802A13"/>
    <w:rsid w:val="00802D2A"/>
    <w:rsid w:val="00803138"/>
    <w:rsid w:val="00803326"/>
    <w:rsid w:val="00803607"/>
    <w:rsid w:val="00803639"/>
    <w:rsid w:val="008036EF"/>
    <w:rsid w:val="00803FB9"/>
    <w:rsid w:val="0080428F"/>
    <w:rsid w:val="00805480"/>
    <w:rsid w:val="0080551F"/>
    <w:rsid w:val="008057F8"/>
    <w:rsid w:val="008058A3"/>
    <w:rsid w:val="00805ADF"/>
    <w:rsid w:val="00805C0C"/>
    <w:rsid w:val="00805ED2"/>
    <w:rsid w:val="00806199"/>
    <w:rsid w:val="00806848"/>
    <w:rsid w:val="00807269"/>
    <w:rsid w:val="00807EC7"/>
    <w:rsid w:val="00807F12"/>
    <w:rsid w:val="00807F3A"/>
    <w:rsid w:val="00810072"/>
    <w:rsid w:val="0081014C"/>
    <w:rsid w:val="008104DC"/>
    <w:rsid w:val="00810A47"/>
    <w:rsid w:val="00810C14"/>
    <w:rsid w:val="00810C8B"/>
    <w:rsid w:val="00810EF3"/>
    <w:rsid w:val="00810F9D"/>
    <w:rsid w:val="0081145F"/>
    <w:rsid w:val="00811E4F"/>
    <w:rsid w:val="008126FB"/>
    <w:rsid w:val="00812715"/>
    <w:rsid w:val="008129AF"/>
    <w:rsid w:val="008137C1"/>
    <w:rsid w:val="00813A58"/>
    <w:rsid w:val="008140CE"/>
    <w:rsid w:val="00814D36"/>
    <w:rsid w:val="008154BF"/>
    <w:rsid w:val="008159FA"/>
    <w:rsid w:val="00815AB6"/>
    <w:rsid w:val="00816376"/>
    <w:rsid w:val="00816709"/>
    <w:rsid w:val="008167AB"/>
    <w:rsid w:val="0081704C"/>
    <w:rsid w:val="00817518"/>
    <w:rsid w:val="00817F0B"/>
    <w:rsid w:val="00820315"/>
    <w:rsid w:val="00820316"/>
    <w:rsid w:val="00820EEF"/>
    <w:rsid w:val="008216B8"/>
    <w:rsid w:val="008218B5"/>
    <w:rsid w:val="00821A74"/>
    <w:rsid w:val="00821FD3"/>
    <w:rsid w:val="00822031"/>
    <w:rsid w:val="00823446"/>
    <w:rsid w:val="00823889"/>
    <w:rsid w:val="008239D4"/>
    <w:rsid w:val="00823D08"/>
    <w:rsid w:val="00823FF8"/>
    <w:rsid w:val="0082404E"/>
    <w:rsid w:val="00824407"/>
    <w:rsid w:val="0082590E"/>
    <w:rsid w:val="00825A6A"/>
    <w:rsid w:val="00825A7D"/>
    <w:rsid w:val="0082605C"/>
    <w:rsid w:val="0082659F"/>
    <w:rsid w:val="00826906"/>
    <w:rsid w:val="00826A22"/>
    <w:rsid w:val="00826CE7"/>
    <w:rsid w:val="008271D9"/>
    <w:rsid w:val="0082744F"/>
    <w:rsid w:val="00827564"/>
    <w:rsid w:val="008275A9"/>
    <w:rsid w:val="008276D3"/>
    <w:rsid w:val="00827C1A"/>
    <w:rsid w:val="00830BEA"/>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9AE"/>
    <w:rsid w:val="00835B64"/>
    <w:rsid w:val="00835C6D"/>
    <w:rsid w:val="00835EF5"/>
    <w:rsid w:val="00836D6F"/>
    <w:rsid w:val="00836EEA"/>
    <w:rsid w:val="00836FF4"/>
    <w:rsid w:val="008371A3"/>
    <w:rsid w:val="0083742C"/>
    <w:rsid w:val="00837939"/>
    <w:rsid w:val="00837EAA"/>
    <w:rsid w:val="008401FC"/>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B99"/>
    <w:rsid w:val="008440AA"/>
    <w:rsid w:val="008442C1"/>
    <w:rsid w:val="008445A8"/>
    <w:rsid w:val="00844D87"/>
    <w:rsid w:val="008454E4"/>
    <w:rsid w:val="008459F3"/>
    <w:rsid w:val="00845EAE"/>
    <w:rsid w:val="008463C0"/>
    <w:rsid w:val="00846F7D"/>
    <w:rsid w:val="008473B5"/>
    <w:rsid w:val="008479EA"/>
    <w:rsid w:val="008479F9"/>
    <w:rsid w:val="00847C42"/>
    <w:rsid w:val="00850160"/>
    <w:rsid w:val="008504B3"/>
    <w:rsid w:val="00850515"/>
    <w:rsid w:val="0085085A"/>
    <w:rsid w:val="00850D56"/>
    <w:rsid w:val="008510C7"/>
    <w:rsid w:val="008512AC"/>
    <w:rsid w:val="008515E9"/>
    <w:rsid w:val="008518D7"/>
    <w:rsid w:val="00851999"/>
    <w:rsid w:val="00851AB8"/>
    <w:rsid w:val="00851B4D"/>
    <w:rsid w:val="00851C06"/>
    <w:rsid w:val="00851DD4"/>
    <w:rsid w:val="008522B7"/>
    <w:rsid w:val="00852532"/>
    <w:rsid w:val="00852591"/>
    <w:rsid w:val="0085260D"/>
    <w:rsid w:val="00852DEC"/>
    <w:rsid w:val="00853157"/>
    <w:rsid w:val="0085320F"/>
    <w:rsid w:val="00853E21"/>
    <w:rsid w:val="00853F4B"/>
    <w:rsid w:val="00854351"/>
    <w:rsid w:val="00854365"/>
    <w:rsid w:val="00854666"/>
    <w:rsid w:val="00854982"/>
    <w:rsid w:val="00855513"/>
    <w:rsid w:val="0085580D"/>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CBF"/>
    <w:rsid w:val="00860F0D"/>
    <w:rsid w:val="00861083"/>
    <w:rsid w:val="0086194E"/>
    <w:rsid w:val="00861D50"/>
    <w:rsid w:val="0086231E"/>
    <w:rsid w:val="00862589"/>
    <w:rsid w:val="00862761"/>
    <w:rsid w:val="00862A29"/>
    <w:rsid w:val="00862C35"/>
    <w:rsid w:val="00863251"/>
    <w:rsid w:val="00863399"/>
    <w:rsid w:val="00863EA1"/>
    <w:rsid w:val="008640C1"/>
    <w:rsid w:val="00864370"/>
    <w:rsid w:val="0086458C"/>
    <w:rsid w:val="00864B67"/>
    <w:rsid w:val="00864D47"/>
    <w:rsid w:val="00864E55"/>
    <w:rsid w:val="00864E95"/>
    <w:rsid w:val="008658AF"/>
    <w:rsid w:val="00865D31"/>
    <w:rsid w:val="00866010"/>
    <w:rsid w:val="0086627B"/>
    <w:rsid w:val="0086628E"/>
    <w:rsid w:val="008663F4"/>
    <w:rsid w:val="00867B1F"/>
    <w:rsid w:val="008705CA"/>
    <w:rsid w:val="0087108B"/>
    <w:rsid w:val="0087110C"/>
    <w:rsid w:val="00871414"/>
    <w:rsid w:val="00871646"/>
    <w:rsid w:val="00871986"/>
    <w:rsid w:val="00871A31"/>
    <w:rsid w:val="00871B9C"/>
    <w:rsid w:val="00871D98"/>
    <w:rsid w:val="0087207B"/>
    <w:rsid w:val="00872429"/>
    <w:rsid w:val="0087246C"/>
    <w:rsid w:val="00872635"/>
    <w:rsid w:val="00872702"/>
    <w:rsid w:val="00872F5B"/>
    <w:rsid w:val="00872FCB"/>
    <w:rsid w:val="008731FE"/>
    <w:rsid w:val="00873529"/>
    <w:rsid w:val="00873609"/>
    <w:rsid w:val="0087371D"/>
    <w:rsid w:val="008738E9"/>
    <w:rsid w:val="00873A1D"/>
    <w:rsid w:val="00873E13"/>
    <w:rsid w:val="0087482F"/>
    <w:rsid w:val="00874D49"/>
    <w:rsid w:val="008756B7"/>
    <w:rsid w:val="00875C31"/>
    <w:rsid w:val="00875CB7"/>
    <w:rsid w:val="0087603A"/>
    <w:rsid w:val="00876F4C"/>
    <w:rsid w:val="00877270"/>
    <w:rsid w:val="0087752D"/>
    <w:rsid w:val="00877F46"/>
    <w:rsid w:val="008804BD"/>
    <w:rsid w:val="0088051C"/>
    <w:rsid w:val="00881338"/>
    <w:rsid w:val="00881415"/>
    <w:rsid w:val="0088141C"/>
    <w:rsid w:val="00881CAA"/>
    <w:rsid w:val="00882273"/>
    <w:rsid w:val="0088275D"/>
    <w:rsid w:val="00882BD0"/>
    <w:rsid w:val="0088323D"/>
    <w:rsid w:val="00883588"/>
    <w:rsid w:val="00883BE0"/>
    <w:rsid w:val="0088409E"/>
    <w:rsid w:val="00884479"/>
    <w:rsid w:val="0088461F"/>
    <w:rsid w:val="00884B45"/>
    <w:rsid w:val="00885950"/>
    <w:rsid w:val="00885AAE"/>
    <w:rsid w:val="00885FCA"/>
    <w:rsid w:val="00885FCE"/>
    <w:rsid w:val="008868F8"/>
    <w:rsid w:val="008870DE"/>
    <w:rsid w:val="00887103"/>
    <w:rsid w:val="00887A94"/>
    <w:rsid w:val="00887DFF"/>
    <w:rsid w:val="00890302"/>
    <w:rsid w:val="0089050D"/>
    <w:rsid w:val="0089095E"/>
    <w:rsid w:val="00890AF5"/>
    <w:rsid w:val="00890E18"/>
    <w:rsid w:val="00891005"/>
    <w:rsid w:val="00891421"/>
    <w:rsid w:val="00891514"/>
    <w:rsid w:val="008919B8"/>
    <w:rsid w:val="00891B86"/>
    <w:rsid w:val="00891C83"/>
    <w:rsid w:val="00891D0F"/>
    <w:rsid w:val="00891D68"/>
    <w:rsid w:val="00892B1B"/>
    <w:rsid w:val="00892F26"/>
    <w:rsid w:val="00893488"/>
    <w:rsid w:val="008936A4"/>
    <w:rsid w:val="008941DD"/>
    <w:rsid w:val="008945E3"/>
    <w:rsid w:val="00894A9D"/>
    <w:rsid w:val="00894AC8"/>
    <w:rsid w:val="0089510A"/>
    <w:rsid w:val="00895249"/>
    <w:rsid w:val="0089573A"/>
    <w:rsid w:val="008959A0"/>
    <w:rsid w:val="00895A54"/>
    <w:rsid w:val="00896295"/>
    <w:rsid w:val="00896998"/>
    <w:rsid w:val="008969AC"/>
    <w:rsid w:val="00896DF2"/>
    <w:rsid w:val="00896E79"/>
    <w:rsid w:val="0089722E"/>
    <w:rsid w:val="0089728C"/>
    <w:rsid w:val="008977FD"/>
    <w:rsid w:val="00897EB9"/>
    <w:rsid w:val="008A0315"/>
    <w:rsid w:val="008A0434"/>
    <w:rsid w:val="008A08AF"/>
    <w:rsid w:val="008A1483"/>
    <w:rsid w:val="008A14CC"/>
    <w:rsid w:val="008A1618"/>
    <w:rsid w:val="008A1753"/>
    <w:rsid w:val="008A18A5"/>
    <w:rsid w:val="008A2095"/>
    <w:rsid w:val="008A316C"/>
    <w:rsid w:val="008A3284"/>
    <w:rsid w:val="008A38AF"/>
    <w:rsid w:val="008A392B"/>
    <w:rsid w:val="008A43FF"/>
    <w:rsid w:val="008A4954"/>
    <w:rsid w:val="008A5830"/>
    <w:rsid w:val="008A59CB"/>
    <w:rsid w:val="008A6658"/>
    <w:rsid w:val="008A679B"/>
    <w:rsid w:val="008A6CB1"/>
    <w:rsid w:val="008A6D36"/>
    <w:rsid w:val="008A705F"/>
    <w:rsid w:val="008A708B"/>
    <w:rsid w:val="008A70CC"/>
    <w:rsid w:val="008A7713"/>
    <w:rsid w:val="008A7D91"/>
    <w:rsid w:val="008A7FC1"/>
    <w:rsid w:val="008B02A3"/>
    <w:rsid w:val="008B053A"/>
    <w:rsid w:val="008B06D4"/>
    <w:rsid w:val="008B0FF7"/>
    <w:rsid w:val="008B11AF"/>
    <w:rsid w:val="008B1571"/>
    <w:rsid w:val="008B1871"/>
    <w:rsid w:val="008B1A60"/>
    <w:rsid w:val="008B22C6"/>
    <w:rsid w:val="008B2407"/>
    <w:rsid w:val="008B279A"/>
    <w:rsid w:val="008B2A86"/>
    <w:rsid w:val="008B2DE6"/>
    <w:rsid w:val="008B2FF5"/>
    <w:rsid w:val="008B330A"/>
    <w:rsid w:val="008B3313"/>
    <w:rsid w:val="008B3760"/>
    <w:rsid w:val="008B391A"/>
    <w:rsid w:val="008B410C"/>
    <w:rsid w:val="008B453B"/>
    <w:rsid w:val="008B4575"/>
    <w:rsid w:val="008B4677"/>
    <w:rsid w:val="008B4A18"/>
    <w:rsid w:val="008B5066"/>
    <w:rsid w:val="008B57DD"/>
    <w:rsid w:val="008B5837"/>
    <w:rsid w:val="008B5D76"/>
    <w:rsid w:val="008B638C"/>
    <w:rsid w:val="008B649D"/>
    <w:rsid w:val="008B6F78"/>
    <w:rsid w:val="008B700E"/>
    <w:rsid w:val="008B748E"/>
    <w:rsid w:val="008B758A"/>
    <w:rsid w:val="008B79FB"/>
    <w:rsid w:val="008B7AA4"/>
    <w:rsid w:val="008C000D"/>
    <w:rsid w:val="008C00B9"/>
    <w:rsid w:val="008C01E4"/>
    <w:rsid w:val="008C020D"/>
    <w:rsid w:val="008C0982"/>
    <w:rsid w:val="008C0E33"/>
    <w:rsid w:val="008C0EA0"/>
    <w:rsid w:val="008C1161"/>
    <w:rsid w:val="008C15D5"/>
    <w:rsid w:val="008C1678"/>
    <w:rsid w:val="008C16DC"/>
    <w:rsid w:val="008C1811"/>
    <w:rsid w:val="008C1E33"/>
    <w:rsid w:val="008C2F79"/>
    <w:rsid w:val="008C3208"/>
    <w:rsid w:val="008C3678"/>
    <w:rsid w:val="008C3A85"/>
    <w:rsid w:val="008C3F02"/>
    <w:rsid w:val="008C4516"/>
    <w:rsid w:val="008C45F8"/>
    <w:rsid w:val="008C4995"/>
    <w:rsid w:val="008C4B51"/>
    <w:rsid w:val="008C4DDD"/>
    <w:rsid w:val="008C596C"/>
    <w:rsid w:val="008C5985"/>
    <w:rsid w:val="008C59A0"/>
    <w:rsid w:val="008C5A4F"/>
    <w:rsid w:val="008C5C09"/>
    <w:rsid w:val="008C5EE4"/>
    <w:rsid w:val="008C5F13"/>
    <w:rsid w:val="008C6285"/>
    <w:rsid w:val="008C6AD7"/>
    <w:rsid w:val="008C6BBC"/>
    <w:rsid w:val="008C7056"/>
    <w:rsid w:val="008C73E2"/>
    <w:rsid w:val="008C7709"/>
    <w:rsid w:val="008C7E48"/>
    <w:rsid w:val="008C7F9E"/>
    <w:rsid w:val="008D0597"/>
    <w:rsid w:val="008D0680"/>
    <w:rsid w:val="008D07F3"/>
    <w:rsid w:val="008D0822"/>
    <w:rsid w:val="008D09D8"/>
    <w:rsid w:val="008D0FCC"/>
    <w:rsid w:val="008D11DB"/>
    <w:rsid w:val="008D14BC"/>
    <w:rsid w:val="008D18C7"/>
    <w:rsid w:val="008D18E3"/>
    <w:rsid w:val="008D19B8"/>
    <w:rsid w:val="008D1EC6"/>
    <w:rsid w:val="008D2723"/>
    <w:rsid w:val="008D27F1"/>
    <w:rsid w:val="008D2DC6"/>
    <w:rsid w:val="008D303F"/>
    <w:rsid w:val="008D305E"/>
    <w:rsid w:val="008D3CA8"/>
    <w:rsid w:val="008D404F"/>
    <w:rsid w:val="008D4092"/>
    <w:rsid w:val="008D40FC"/>
    <w:rsid w:val="008D4314"/>
    <w:rsid w:val="008D4582"/>
    <w:rsid w:val="008D46C2"/>
    <w:rsid w:val="008D4B6D"/>
    <w:rsid w:val="008D50F4"/>
    <w:rsid w:val="008D5835"/>
    <w:rsid w:val="008D5B55"/>
    <w:rsid w:val="008D5C92"/>
    <w:rsid w:val="008D65DA"/>
    <w:rsid w:val="008D66E1"/>
    <w:rsid w:val="008D6836"/>
    <w:rsid w:val="008D68C8"/>
    <w:rsid w:val="008D68F8"/>
    <w:rsid w:val="008D69D5"/>
    <w:rsid w:val="008D6C7E"/>
    <w:rsid w:val="008D72BA"/>
    <w:rsid w:val="008D75F4"/>
    <w:rsid w:val="008E0C1C"/>
    <w:rsid w:val="008E0F3D"/>
    <w:rsid w:val="008E15F3"/>
    <w:rsid w:val="008E19B3"/>
    <w:rsid w:val="008E1B12"/>
    <w:rsid w:val="008E1C7B"/>
    <w:rsid w:val="008E1E5A"/>
    <w:rsid w:val="008E1EF0"/>
    <w:rsid w:val="008E21AA"/>
    <w:rsid w:val="008E26DF"/>
    <w:rsid w:val="008E29BE"/>
    <w:rsid w:val="008E2D30"/>
    <w:rsid w:val="008E3130"/>
    <w:rsid w:val="008E405C"/>
    <w:rsid w:val="008E4A3C"/>
    <w:rsid w:val="008E5677"/>
    <w:rsid w:val="008E579D"/>
    <w:rsid w:val="008E6504"/>
    <w:rsid w:val="008E6764"/>
    <w:rsid w:val="008E6797"/>
    <w:rsid w:val="008E6863"/>
    <w:rsid w:val="008E7468"/>
    <w:rsid w:val="008E7743"/>
    <w:rsid w:val="008E7A23"/>
    <w:rsid w:val="008E7F65"/>
    <w:rsid w:val="008F0B82"/>
    <w:rsid w:val="008F0F35"/>
    <w:rsid w:val="008F11A1"/>
    <w:rsid w:val="008F133A"/>
    <w:rsid w:val="008F1669"/>
    <w:rsid w:val="008F1BD7"/>
    <w:rsid w:val="008F1DC8"/>
    <w:rsid w:val="008F1ECC"/>
    <w:rsid w:val="008F2352"/>
    <w:rsid w:val="008F2386"/>
    <w:rsid w:val="008F2732"/>
    <w:rsid w:val="008F291A"/>
    <w:rsid w:val="008F3555"/>
    <w:rsid w:val="008F35B1"/>
    <w:rsid w:val="008F3764"/>
    <w:rsid w:val="008F3E26"/>
    <w:rsid w:val="008F3EDF"/>
    <w:rsid w:val="008F48B4"/>
    <w:rsid w:val="008F491E"/>
    <w:rsid w:val="008F4AEE"/>
    <w:rsid w:val="008F4FB1"/>
    <w:rsid w:val="008F5049"/>
    <w:rsid w:val="008F54B0"/>
    <w:rsid w:val="008F56CB"/>
    <w:rsid w:val="008F57FF"/>
    <w:rsid w:val="008F59AA"/>
    <w:rsid w:val="008F616E"/>
    <w:rsid w:val="008F61DF"/>
    <w:rsid w:val="008F650C"/>
    <w:rsid w:val="008F679E"/>
    <w:rsid w:val="008F6841"/>
    <w:rsid w:val="008F6DA7"/>
    <w:rsid w:val="008F6EA6"/>
    <w:rsid w:val="008F6EAF"/>
    <w:rsid w:val="008F705B"/>
    <w:rsid w:val="008F70A7"/>
    <w:rsid w:val="008F779C"/>
    <w:rsid w:val="008F77F5"/>
    <w:rsid w:val="008F7FD9"/>
    <w:rsid w:val="00900347"/>
    <w:rsid w:val="009003E9"/>
    <w:rsid w:val="00900700"/>
    <w:rsid w:val="009008D3"/>
    <w:rsid w:val="00900C3A"/>
    <w:rsid w:val="009012E4"/>
    <w:rsid w:val="0090140F"/>
    <w:rsid w:val="009019B7"/>
    <w:rsid w:val="00901CCE"/>
    <w:rsid w:val="009024C5"/>
    <w:rsid w:val="00902926"/>
    <w:rsid w:val="00902E2F"/>
    <w:rsid w:val="00903230"/>
    <w:rsid w:val="009033EC"/>
    <w:rsid w:val="0090436D"/>
    <w:rsid w:val="0090451B"/>
    <w:rsid w:val="00906B26"/>
    <w:rsid w:val="00906E69"/>
    <w:rsid w:val="00906EEF"/>
    <w:rsid w:val="00906FC1"/>
    <w:rsid w:val="0090711F"/>
    <w:rsid w:val="009075B1"/>
    <w:rsid w:val="00907CE2"/>
    <w:rsid w:val="00907F25"/>
    <w:rsid w:val="009101D7"/>
    <w:rsid w:val="009102FE"/>
    <w:rsid w:val="00910362"/>
    <w:rsid w:val="00910690"/>
    <w:rsid w:val="0091082A"/>
    <w:rsid w:val="00910D60"/>
    <w:rsid w:val="009110E1"/>
    <w:rsid w:val="009111A7"/>
    <w:rsid w:val="009113D2"/>
    <w:rsid w:val="0091195B"/>
    <w:rsid w:val="00912B3E"/>
    <w:rsid w:val="00912BA0"/>
    <w:rsid w:val="009130CF"/>
    <w:rsid w:val="009132F0"/>
    <w:rsid w:val="0091350B"/>
    <w:rsid w:val="009138CD"/>
    <w:rsid w:val="00913B9E"/>
    <w:rsid w:val="00913FAA"/>
    <w:rsid w:val="0091411D"/>
    <w:rsid w:val="00914F39"/>
    <w:rsid w:val="009155D2"/>
    <w:rsid w:val="00915B20"/>
    <w:rsid w:val="009161C4"/>
    <w:rsid w:val="00916259"/>
    <w:rsid w:val="0091685C"/>
    <w:rsid w:val="00916B38"/>
    <w:rsid w:val="00916CBC"/>
    <w:rsid w:val="00916E49"/>
    <w:rsid w:val="0091714C"/>
    <w:rsid w:val="0092028F"/>
    <w:rsid w:val="00920A18"/>
    <w:rsid w:val="00920AB4"/>
    <w:rsid w:val="009211AD"/>
    <w:rsid w:val="009219D7"/>
    <w:rsid w:val="00921C8D"/>
    <w:rsid w:val="00922D75"/>
    <w:rsid w:val="00923034"/>
    <w:rsid w:val="00923582"/>
    <w:rsid w:val="00923859"/>
    <w:rsid w:val="00923A33"/>
    <w:rsid w:val="00923F4A"/>
    <w:rsid w:val="0092444C"/>
    <w:rsid w:val="00924626"/>
    <w:rsid w:val="00924D24"/>
    <w:rsid w:val="00924EF1"/>
    <w:rsid w:val="00925AC6"/>
    <w:rsid w:val="00925AEA"/>
    <w:rsid w:val="00925C3E"/>
    <w:rsid w:val="00925EB6"/>
    <w:rsid w:val="009265D9"/>
    <w:rsid w:val="0092662D"/>
    <w:rsid w:val="009266C7"/>
    <w:rsid w:val="009269DC"/>
    <w:rsid w:val="00927097"/>
    <w:rsid w:val="009274F0"/>
    <w:rsid w:val="009305FF"/>
    <w:rsid w:val="0093067C"/>
    <w:rsid w:val="0093091C"/>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42D"/>
    <w:rsid w:val="0093563E"/>
    <w:rsid w:val="00935C54"/>
    <w:rsid w:val="00936057"/>
    <w:rsid w:val="0093614D"/>
    <w:rsid w:val="009362A9"/>
    <w:rsid w:val="0093644A"/>
    <w:rsid w:val="0093662E"/>
    <w:rsid w:val="00936B90"/>
    <w:rsid w:val="00936D2B"/>
    <w:rsid w:val="00936ED7"/>
    <w:rsid w:val="0093728B"/>
    <w:rsid w:val="00937FDA"/>
    <w:rsid w:val="009404EF"/>
    <w:rsid w:val="009408F5"/>
    <w:rsid w:val="00940C62"/>
    <w:rsid w:val="00940CE7"/>
    <w:rsid w:val="009417E6"/>
    <w:rsid w:val="009419AB"/>
    <w:rsid w:val="00941B65"/>
    <w:rsid w:val="00941E1D"/>
    <w:rsid w:val="00941E86"/>
    <w:rsid w:val="00941E96"/>
    <w:rsid w:val="00941FA0"/>
    <w:rsid w:val="009423BE"/>
    <w:rsid w:val="00942968"/>
    <w:rsid w:val="00942E52"/>
    <w:rsid w:val="00942EA7"/>
    <w:rsid w:val="009431CD"/>
    <w:rsid w:val="00943255"/>
    <w:rsid w:val="0094352A"/>
    <w:rsid w:val="009436F3"/>
    <w:rsid w:val="00943A16"/>
    <w:rsid w:val="00943B1F"/>
    <w:rsid w:val="00943C00"/>
    <w:rsid w:val="00944D9E"/>
    <w:rsid w:val="00944DCF"/>
    <w:rsid w:val="00945271"/>
    <w:rsid w:val="009456E7"/>
    <w:rsid w:val="00945701"/>
    <w:rsid w:val="0094583D"/>
    <w:rsid w:val="009458B9"/>
    <w:rsid w:val="00945D6F"/>
    <w:rsid w:val="009460E5"/>
    <w:rsid w:val="009460E6"/>
    <w:rsid w:val="009462F2"/>
    <w:rsid w:val="00946972"/>
    <w:rsid w:val="00946F82"/>
    <w:rsid w:val="00947130"/>
    <w:rsid w:val="00947CD5"/>
    <w:rsid w:val="00947E4B"/>
    <w:rsid w:val="009505AC"/>
    <w:rsid w:val="0095095D"/>
    <w:rsid w:val="009509EB"/>
    <w:rsid w:val="00950AD0"/>
    <w:rsid w:val="00950F42"/>
    <w:rsid w:val="00950F4D"/>
    <w:rsid w:val="009513E1"/>
    <w:rsid w:val="0095158E"/>
    <w:rsid w:val="00951BA7"/>
    <w:rsid w:val="00951E89"/>
    <w:rsid w:val="009520FF"/>
    <w:rsid w:val="00952292"/>
    <w:rsid w:val="00952421"/>
    <w:rsid w:val="00953059"/>
    <w:rsid w:val="00953256"/>
    <w:rsid w:val="009538BC"/>
    <w:rsid w:val="00953A6E"/>
    <w:rsid w:val="00953DAB"/>
    <w:rsid w:val="00953EFC"/>
    <w:rsid w:val="009544A9"/>
    <w:rsid w:val="0095451B"/>
    <w:rsid w:val="0095466B"/>
    <w:rsid w:val="00954814"/>
    <w:rsid w:val="00954C9D"/>
    <w:rsid w:val="00954EDD"/>
    <w:rsid w:val="00954F25"/>
    <w:rsid w:val="00954FA2"/>
    <w:rsid w:val="00956403"/>
    <w:rsid w:val="009567AB"/>
    <w:rsid w:val="00956CBC"/>
    <w:rsid w:val="00957430"/>
    <w:rsid w:val="00957B78"/>
    <w:rsid w:val="00957B7C"/>
    <w:rsid w:val="00957BD9"/>
    <w:rsid w:val="00957FBC"/>
    <w:rsid w:val="00960331"/>
    <w:rsid w:val="009606C0"/>
    <w:rsid w:val="00960F56"/>
    <w:rsid w:val="00961214"/>
    <w:rsid w:val="00961811"/>
    <w:rsid w:val="009619A1"/>
    <w:rsid w:val="00961DFE"/>
    <w:rsid w:val="00962388"/>
    <w:rsid w:val="009624E9"/>
    <w:rsid w:val="00963309"/>
    <w:rsid w:val="009634D8"/>
    <w:rsid w:val="00963826"/>
    <w:rsid w:val="0096394D"/>
    <w:rsid w:val="009640CE"/>
    <w:rsid w:val="00964899"/>
    <w:rsid w:val="00964C67"/>
    <w:rsid w:val="00964D6C"/>
    <w:rsid w:val="00964F47"/>
    <w:rsid w:val="00965093"/>
    <w:rsid w:val="0096521D"/>
    <w:rsid w:val="00965BF8"/>
    <w:rsid w:val="00965ED0"/>
    <w:rsid w:val="00965F0C"/>
    <w:rsid w:val="009665B1"/>
    <w:rsid w:val="0096693E"/>
    <w:rsid w:val="00966A8B"/>
    <w:rsid w:val="00966BBE"/>
    <w:rsid w:val="00966D44"/>
    <w:rsid w:val="009677D2"/>
    <w:rsid w:val="009679B5"/>
    <w:rsid w:val="00967E65"/>
    <w:rsid w:val="00967E86"/>
    <w:rsid w:val="00967FD6"/>
    <w:rsid w:val="00970553"/>
    <w:rsid w:val="00970B0D"/>
    <w:rsid w:val="00970E24"/>
    <w:rsid w:val="0097139E"/>
    <w:rsid w:val="00971E44"/>
    <w:rsid w:val="00971F82"/>
    <w:rsid w:val="00972008"/>
    <w:rsid w:val="00972568"/>
    <w:rsid w:val="009726ED"/>
    <w:rsid w:val="00972AE1"/>
    <w:rsid w:val="0097328F"/>
    <w:rsid w:val="00973736"/>
    <w:rsid w:val="009743BB"/>
    <w:rsid w:val="009743EA"/>
    <w:rsid w:val="0097455F"/>
    <w:rsid w:val="00974EFF"/>
    <w:rsid w:val="00975492"/>
    <w:rsid w:val="00975A89"/>
    <w:rsid w:val="00975D27"/>
    <w:rsid w:val="00976112"/>
    <w:rsid w:val="0097615F"/>
    <w:rsid w:val="0097633D"/>
    <w:rsid w:val="00976687"/>
    <w:rsid w:val="0097715C"/>
    <w:rsid w:val="009778FB"/>
    <w:rsid w:val="00977D50"/>
    <w:rsid w:val="00977F6E"/>
    <w:rsid w:val="00981002"/>
    <w:rsid w:val="0098179C"/>
    <w:rsid w:val="0098198F"/>
    <w:rsid w:val="00981E29"/>
    <w:rsid w:val="00982268"/>
    <w:rsid w:val="00982AE7"/>
    <w:rsid w:val="00982FA2"/>
    <w:rsid w:val="00983006"/>
    <w:rsid w:val="0098329A"/>
    <w:rsid w:val="009834BC"/>
    <w:rsid w:val="00983D74"/>
    <w:rsid w:val="0098443E"/>
    <w:rsid w:val="009849FB"/>
    <w:rsid w:val="009850DC"/>
    <w:rsid w:val="00985A4C"/>
    <w:rsid w:val="00985C98"/>
    <w:rsid w:val="00985D81"/>
    <w:rsid w:val="00986712"/>
    <w:rsid w:val="00986915"/>
    <w:rsid w:val="009874A6"/>
    <w:rsid w:val="009877D4"/>
    <w:rsid w:val="00987EBA"/>
    <w:rsid w:val="009907EC"/>
    <w:rsid w:val="00990CFA"/>
    <w:rsid w:val="00991F42"/>
    <w:rsid w:val="00992082"/>
    <w:rsid w:val="00992B3B"/>
    <w:rsid w:val="00992D9E"/>
    <w:rsid w:val="009933EA"/>
    <w:rsid w:val="00993C7F"/>
    <w:rsid w:val="00993CDE"/>
    <w:rsid w:val="00993CDF"/>
    <w:rsid w:val="00994B6F"/>
    <w:rsid w:val="00994EAD"/>
    <w:rsid w:val="0099539D"/>
    <w:rsid w:val="009953D8"/>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864"/>
    <w:rsid w:val="009A19B7"/>
    <w:rsid w:val="009A1A8E"/>
    <w:rsid w:val="009A1E53"/>
    <w:rsid w:val="009A2286"/>
    <w:rsid w:val="009A2C32"/>
    <w:rsid w:val="009A2F6B"/>
    <w:rsid w:val="009A30B6"/>
    <w:rsid w:val="009A3151"/>
    <w:rsid w:val="009A37CC"/>
    <w:rsid w:val="009A3BBF"/>
    <w:rsid w:val="009A3C88"/>
    <w:rsid w:val="009A3C93"/>
    <w:rsid w:val="009A3FCE"/>
    <w:rsid w:val="009A42A7"/>
    <w:rsid w:val="009A4771"/>
    <w:rsid w:val="009A4CDF"/>
    <w:rsid w:val="009A5306"/>
    <w:rsid w:val="009A590C"/>
    <w:rsid w:val="009A5991"/>
    <w:rsid w:val="009A63C1"/>
    <w:rsid w:val="009A63CE"/>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116"/>
    <w:rsid w:val="009B1194"/>
    <w:rsid w:val="009B11F9"/>
    <w:rsid w:val="009B14E4"/>
    <w:rsid w:val="009B158A"/>
    <w:rsid w:val="009B1629"/>
    <w:rsid w:val="009B166E"/>
    <w:rsid w:val="009B2BBD"/>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125"/>
    <w:rsid w:val="009B78A8"/>
    <w:rsid w:val="009B7EEB"/>
    <w:rsid w:val="009C02EA"/>
    <w:rsid w:val="009C0738"/>
    <w:rsid w:val="009C123F"/>
    <w:rsid w:val="009C12D8"/>
    <w:rsid w:val="009C19FC"/>
    <w:rsid w:val="009C1C67"/>
    <w:rsid w:val="009C1F1E"/>
    <w:rsid w:val="009C1F85"/>
    <w:rsid w:val="009C2175"/>
    <w:rsid w:val="009C37CB"/>
    <w:rsid w:val="009C3806"/>
    <w:rsid w:val="009C3C3D"/>
    <w:rsid w:val="009C54D3"/>
    <w:rsid w:val="009C5C90"/>
    <w:rsid w:val="009C5EEA"/>
    <w:rsid w:val="009C6787"/>
    <w:rsid w:val="009C681E"/>
    <w:rsid w:val="009C690E"/>
    <w:rsid w:val="009C696F"/>
    <w:rsid w:val="009C6B31"/>
    <w:rsid w:val="009C6C7E"/>
    <w:rsid w:val="009C6D7D"/>
    <w:rsid w:val="009C6D82"/>
    <w:rsid w:val="009C6F40"/>
    <w:rsid w:val="009C732A"/>
    <w:rsid w:val="009C7AE0"/>
    <w:rsid w:val="009C7D24"/>
    <w:rsid w:val="009D039A"/>
    <w:rsid w:val="009D053D"/>
    <w:rsid w:val="009D05FD"/>
    <w:rsid w:val="009D0A16"/>
    <w:rsid w:val="009D0FF7"/>
    <w:rsid w:val="009D1657"/>
    <w:rsid w:val="009D1724"/>
    <w:rsid w:val="009D18AA"/>
    <w:rsid w:val="009D1956"/>
    <w:rsid w:val="009D277E"/>
    <w:rsid w:val="009D2787"/>
    <w:rsid w:val="009D329B"/>
    <w:rsid w:val="009D3627"/>
    <w:rsid w:val="009D36AA"/>
    <w:rsid w:val="009D39B7"/>
    <w:rsid w:val="009D3AF6"/>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36"/>
    <w:rsid w:val="009E12AD"/>
    <w:rsid w:val="009E12CD"/>
    <w:rsid w:val="009E1B20"/>
    <w:rsid w:val="009E1D88"/>
    <w:rsid w:val="009E2ADB"/>
    <w:rsid w:val="009E2BE1"/>
    <w:rsid w:val="009E2C19"/>
    <w:rsid w:val="009E2D8F"/>
    <w:rsid w:val="009E2EA9"/>
    <w:rsid w:val="009E335B"/>
    <w:rsid w:val="009E34B8"/>
    <w:rsid w:val="009E3C02"/>
    <w:rsid w:val="009E417B"/>
    <w:rsid w:val="009E43F9"/>
    <w:rsid w:val="009E465F"/>
    <w:rsid w:val="009E4B90"/>
    <w:rsid w:val="009E5A0F"/>
    <w:rsid w:val="009E5A77"/>
    <w:rsid w:val="009E612D"/>
    <w:rsid w:val="009E619B"/>
    <w:rsid w:val="009E6785"/>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1D3F"/>
    <w:rsid w:val="009F20AE"/>
    <w:rsid w:val="009F2161"/>
    <w:rsid w:val="009F2221"/>
    <w:rsid w:val="009F25D8"/>
    <w:rsid w:val="009F276F"/>
    <w:rsid w:val="009F317D"/>
    <w:rsid w:val="009F3247"/>
    <w:rsid w:val="009F3A45"/>
    <w:rsid w:val="009F3BD5"/>
    <w:rsid w:val="009F3C30"/>
    <w:rsid w:val="009F452F"/>
    <w:rsid w:val="009F4A1A"/>
    <w:rsid w:val="009F5A1D"/>
    <w:rsid w:val="009F5E0D"/>
    <w:rsid w:val="009F6061"/>
    <w:rsid w:val="009F6614"/>
    <w:rsid w:val="009F66AD"/>
    <w:rsid w:val="009F6A8C"/>
    <w:rsid w:val="009F6D84"/>
    <w:rsid w:val="009F6DDB"/>
    <w:rsid w:val="009F7397"/>
    <w:rsid w:val="009F763A"/>
    <w:rsid w:val="009F77B8"/>
    <w:rsid w:val="009F79C8"/>
    <w:rsid w:val="009F7CF5"/>
    <w:rsid w:val="009F7D3E"/>
    <w:rsid w:val="00A0034B"/>
    <w:rsid w:val="00A0037D"/>
    <w:rsid w:val="00A00439"/>
    <w:rsid w:val="00A005D7"/>
    <w:rsid w:val="00A006C6"/>
    <w:rsid w:val="00A00DF8"/>
    <w:rsid w:val="00A01688"/>
    <w:rsid w:val="00A0187C"/>
    <w:rsid w:val="00A019CB"/>
    <w:rsid w:val="00A01AD5"/>
    <w:rsid w:val="00A01B56"/>
    <w:rsid w:val="00A01D87"/>
    <w:rsid w:val="00A01E83"/>
    <w:rsid w:val="00A0212F"/>
    <w:rsid w:val="00A022BF"/>
    <w:rsid w:val="00A0293D"/>
    <w:rsid w:val="00A0324C"/>
    <w:rsid w:val="00A03362"/>
    <w:rsid w:val="00A03772"/>
    <w:rsid w:val="00A04271"/>
    <w:rsid w:val="00A048A9"/>
    <w:rsid w:val="00A049DB"/>
    <w:rsid w:val="00A04AA4"/>
    <w:rsid w:val="00A04B96"/>
    <w:rsid w:val="00A04D52"/>
    <w:rsid w:val="00A054B9"/>
    <w:rsid w:val="00A055D4"/>
    <w:rsid w:val="00A05EBA"/>
    <w:rsid w:val="00A06158"/>
    <w:rsid w:val="00A06256"/>
    <w:rsid w:val="00A06525"/>
    <w:rsid w:val="00A07526"/>
    <w:rsid w:val="00A07871"/>
    <w:rsid w:val="00A07C67"/>
    <w:rsid w:val="00A07DD3"/>
    <w:rsid w:val="00A1025B"/>
    <w:rsid w:val="00A1035F"/>
    <w:rsid w:val="00A10BAE"/>
    <w:rsid w:val="00A110B3"/>
    <w:rsid w:val="00A1115D"/>
    <w:rsid w:val="00A11906"/>
    <w:rsid w:val="00A11B3E"/>
    <w:rsid w:val="00A12244"/>
    <w:rsid w:val="00A1299D"/>
    <w:rsid w:val="00A12F79"/>
    <w:rsid w:val="00A13325"/>
    <w:rsid w:val="00A135C8"/>
    <w:rsid w:val="00A13846"/>
    <w:rsid w:val="00A138EA"/>
    <w:rsid w:val="00A13BD4"/>
    <w:rsid w:val="00A13D92"/>
    <w:rsid w:val="00A13F97"/>
    <w:rsid w:val="00A1413E"/>
    <w:rsid w:val="00A14259"/>
    <w:rsid w:val="00A142D2"/>
    <w:rsid w:val="00A1434A"/>
    <w:rsid w:val="00A147F1"/>
    <w:rsid w:val="00A14942"/>
    <w:rsid w:val="00A14BF4"/>
    <w:rsid w:val="00A14C19"/>
    <w:rsid w:val="00A14E91"/>
    <w:rsid w:val="00A152D4"/>
    <w:rsid w:val="00A166E9"/>
    <w:rsid w:val="00A16902"/>
    <w:rsid w:val="00A173C2"/>
    <w:rsid w:val="00A175BB"/>
    <w:rsid w:val="00A17658"/>
    <w:rsid w:val="00A17FA0"/>
    <w:rsid w:val="00A20C82"/>
    <w:rsid w:val="00A21435"/>
    <w:rsid w:val="00A21CBC"/>
    <w:rsid w:val="00A21DBD"/>
    <w:rsid w:val="00A22127"/>
    <w:rsid w:val="00A22E0F"/>
    <w:rsid w:val="00A2334B"/>
    <w:rsid w:val="00A235E9"/>
    <w:rsid w:val="00A23CDF"/>
    <w:rsid w:val="00A243CC"/>
    <w:rsid w:val="00A245D5"/>
    <w:rsid w:val="00A24FE8"/>
    <w:rsid w:val="00A255EE"/>
    <w:rsid w:val="00A257CA"/>
    <w:rsid w:val="00A25BD0"/>
    <w:rsid w:val="00A2625F"/>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7DF"/>
    <w:rsid w:val="00A32B5C"/>
    <w:rsid w:val="00A32E01"/>
    <w:rsid w:val="00A33007"/>
    <w:rsid w:val="00A33E8D"/>
    <w:rsid w:val="00A34414"/>
    <w:rsid w:val="00A344CA"/>
    <w:rsid w:val="00A34B46"/>
    <w:rsid w:val="00A356F1"/>
    <w:rsid w:val="00A35906"/>
    <w:rsid w:val="00A35968"/>
    <w:rsid w:val="00A35B07"/>
    <w:rsid w:val="00A35D5A"/>
    <w:rsid w:val="00A35F64"/>
    <w:rsid w:val="00A3637A"/>
    <w:rsid w:val="00A36533"/>
    <w:rsid w:val="00A36943"/>
    <w:rsid w:val="00A36C2F"/>
    <w:rsid w:val="00A3722F"/>
    <w:rsid w:val="00A37D77"/>
    <w:rsid w:val="00A40043"/>
    <w:rsid w:val="00A404BC"/>
    <w:rsid w:val="00A40637"/>
    <w:rsid w:val="00A4071D"/>
    <w:rsid w:val="00A40DD2"/>
    <w:rsid w:val="00A40FE1"/>
    <w:rsid w:val="00A410D8"/>
    <w:rsid w:val="00A4178C"/>
    <w:rsid w:val="00A418AB"/>
    <w:rsid w:val="00A41922"/>
    <w:rsid w:val="00A424E5"/>
    <w:rsid w:val="00A4270B"/>
    <w:rsid w:val="00A42CB7"/>
    <w:rsid w:val="00A42DB1"/>
    <w:rsid w:val="00A42EAA"/>
    <w:rsid w:val="00A4309B"/>
    <w:rsid w:val="00A4364C"/>
    <w:rsid w:val="00A436FB"/>
    <w:rsid w:val="00A43D30"/>
    <w:rsid w:val="00A4413D"/>
    <w:rsid w:val="00A44325"/>
    <w:rsid w:val="00A444E6"/>
    <w:rsid w:val="00A44682"/>
    <w:rsid w:val="00A44E03"/>
    <w:rsid w:val="00A44FAC"/>
    <w:rsid w:val="00A45284"/>
    <w:rsid w:val="00A45706"/>
    <w:rsid w:val="00A45DA8"/>
    <w:rsid w:val="00A45E52"/>
    <w:rsid w:val="00A460AD"/>
    <w:rsid w:val="00A46482"/>
    <w:rsid w:val="00A46F26"/>
    <w:rsid w:val="00A476AF"/>
    <w:rsid w:val="00A477CA"/>
    <w:rsid w:val="00A47D84"/>
    <w:rsid w:val="00A50814"/>
    <w:rsid w:val="00A508CF"/>
    <w:rsid w:val="00A50A02"/>
    <w:rsid w:val="00A50DA3"/>
    <w:rsid w:val="00A519BA"/>
    <w:rsid w:val="00A519C8"/>
    <w:rsid w:val="00A51C18"/>
    <w:rsid w:val="00A51E0B"/>
    <w:rsid w:val="00A521D1"/>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5E2"/>
    <w:rsid w:val="00A55B57"/>
    <w:rsid w:val="00A55BD4"/>
    <w:rsid w:val="00A55CD8"/>
    <w:rsid w:val="00A55CFD"/>
    <w:rsid w:val="00A55D81"/>
    <w:rsid w:val="00A561F5"/>
    <w:rsid w:val="00A5675B"/>
    <w:rsid w:val="00A56A30"/>
    <w:rsid w:val="00A56B1A"/>
    <w:rsid w:val="00A56C14"/>
    <w:rsid w:val="00A5719A"/>
    <w:rsid w:val="00A5733C"/>
    <w:rsid w:val="00A573FC"/>
    <w:rsid w:val="00A57F9F"/>
    <w:rsid w:val="00A6013A"/>
    <w:rsid w:val="00A60155"/>
    <w:rsid w:val="00A608FA"/>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7A2"/>
    <w:rsid w:val="00A64883"/>
    <w:rsid w:val="00A64FBE"/>
    <w:rsid w:val="00A650F2"/>
    <w:rsid w:val="00A650FA"/>
    <w:rsid w:val="00A65D41"/>
    <w:rsid w:val="00A6604E"/>
    <w:rsid w:val="00A663E7"/>
    <w:rsid w:val="00A664CE"/>
    <w:rsid w:val="00A66D10"/>
    <w:rsid w:val="00A67834"/>
    <w:rsid w:val="00A7052C"/>
    <w:rsid w:val="00A70579"/>
    <w:rsid w:val="00A708EE"/>
    <w:rsid w:val="00A711D0"/>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8F6"/>
    <w:rsid w:val="00A76900"/>
    <w:rsid w:val="00A76CE9"/>
    <w:rsid w:val="00A77159"/>
    <w:rsid w:val="00A771A9"/>
    <w:rsid w:val="00A77B30"/>
    <w:rsid w:val="00A80525"/>
    <w:rsid w:val="00A807EE"/>
    <w:rsid w:val="00A809C1"/>
    <w:rsid w:val="00A80C4B"/>
    <w:rsid w:val="00A811D3"/>
    <w:rsid w:val="00A816D7"/>
    <w:rsid w:val="00A81D79"/>
    <w:rsid w:val="00A82523"/>
    <w:rsid w:val="00A8291D"/>
    <w:rsid w:val="00A83462"/>
    <w:rsid w:val="00A83CFC"/>
    <w:rsid w:val="00A84BC5"/>
    <w:rsid w:val="00A85136"/>
    <w:rsid w:val="00A8596A"/>
    <w:rsid w:val="00A86B17"/>
    <w:rsid w:val="00A86E4D"/>
    <w:rsid w:val="00A86F78"/>
    <w:rsid w:val="00A86FE6"/>
    <w:rsid w:val="00A87005"/>
    <w:rsid w:val="00A87CBE"/>
    <w:rsid w:val="00A87DAA"/>
    <w:rsid w:val="00A9076E"/>
    <w:rsid w:val="00A90923"/>
    <w:rsid w:val="00A9117D"/>
    <w:rsid w:val="00A919AB"/>
    <w:rsid w:val="00A9208D"/>
    <w:rsid w:val="00A921CF"/>
    <w:rsid w:val="00A928B0"/>
    <w:rsid w:val="00A92C26"/>
    <w:rsid w:val="00A92E7E"/>
    <w:rsid w:val="00A9316D"/>
    <w:rsid w:val="00A931B7"/>
    <w:rsid w:val="00A936FC"/>
    <w:rsid w:val="00A93E92"/>
    <w:rsid w:val="00A94697"/>
    <w:rsid w:val="00A94706"/>
    <w:rsid w:val="00A94712"/>
    <w:rsid w:val="00A94B73"/>
    <w:rsid w:val="00A94BF5"/>
    <w:rsid w:val="00A9585B"/>
    <w:rsid w:val="00A95A25"/>
    <w:rsid w:val="00A95A33"/>
    <w:rsid w:val="00A95C4B"/>
    <w:rsid w:val="00A95F09"/>
    <w:rsid w:val="00A95F40"/>
    <w:rsid w:val="00A9673F"/>
    <w:rsid w:val="00A972BA"/>
    <w:rsid w:val="00A97851"/>
    <w:rsid w:val="00AA1482"/>
    <w:rsid w:val="00AA22B6"/>
    <w:rsid w:val="00AA2C3A"/>
    <w:rsid w:val="00AA2C3B"/>
    <w:rsid w:val="00AA306D"/>
    <w:rsid w:val="00AA34FC"/>
    <w:rsid w:val="00AA38F8"/>
    <w:rsid w:val="00AA3F5D"/>
    <w:rsid w:val="00AA4010"/>
    <w:rsid w:val="00AA43AE"/>
    <w:rsid w:val="00AA4681"/>
    <w:rsid w:val="00AA498D"/>
    <w:rsid w:val="00AA5154"/>
    <w:rsid w:val="00AA53BE"/>
    <w:rsid w:val="00AA5A2E"/>
    <w:rsid w:val="00AA5CD3"/>
    <w:rsid w:val="00AA5DA7"/>
    <w:rsid w:val="00AA5F88"/>
    <w:rsid w:val="00AA5FF0"/>
    <w:rsid w:val="00AA6063"/>
    <w:rsid w:val="00AA66F6"/>
    <w:rsid w:val="00AA6E2A"/>
    <w:rsid w:val="00AA71C7"/>
    <w:rsid w:val="00AA73BC"/>
    <w:rsid w:val="00AA7F39"/>
    <w:rsid w:val="00AB0093"/>
    <w:rsid w:val="00AB01B9"/>
    <w:rsid w:val="00AB0A5C"/>
    <w:rsid w:val="00AB0F84"/>
    <w:rsid w:val="00AB1259"/>
    <w:rsid w:val="00AB14D8"/>
    <w:rsid w:val="00AB1670"/>
    <w:rsid w:val="00AB17DC"/>
    <w:rsid w:val="00AB1A0F"/>
    <w:rsid w:val="00AB1BFC"/>
    <w:rsid w:val="00AB22A4"/>
    <w:rsid w:val="00AB22BA"/>
    <w:rsid w:val="00AB23DD"/>
    <w:rsid w:val="00AB2DA8"/>
    <w:rsid w:val="00AB3302"/>
    <w:rsid w:val="00AB3F38"/>
    <w:rsid w:val="00AB3F98"/>
    <w:rsid w:val="00AB4214"/>
    <w:rsid w:val="00AB4C18"/>
    <w:rsid w:val="00AB4E70"/>
    <w:rsid w:val="00AB4F5C"/>
    <w:rsid w:val="00AB54A1"/>
    <w:rsid w:val="00AB5CB0"/>
    <w:rsid w:val="00AB5F1F"/>
    <w:rsid w:val="00AB6E13"/>
    <w:rsid w:val="00AB6F97"/>
    <w:rsid w:val="00AB75F1"/>
    <w:rsid w:val="00AB7640"/>
    <w:rsid w:val="00AB7754"/>
    <w:rsid w:val="00AB7E56"/>
    <w:rsid w:val="00AB7E63"/>
    <w:rsid w:val="00AC097A"/>
    <w:rsid w:val="00AC0D7F"/>
    <w:rsid w:val="00AC0E4A"/>
    <w:rsid w:val="00AC1A2F"/>
    <w:rsid w:val="00AC1F88"/>
    <w:rsid w:val="00AC220C"/>
    <w:rsid w:val="00AC2AB8"/>
    <w:rsid w:val="00AC2DE9"/>
    <w:rsid w:val="00AC356D"/>
    <w:rsid w:val="00AC389C"/>
    <w:rsid w:val="00AC4099"/>
    <w:rsid w:val="00AC41EA"/>
    <w:rsid w:val="00AC43A7"/>
    <w:rsid w:val="00AC4ADE"/>
    <w:rsid w:val="00AC4B37"/>
    <w:rsid w:val="00AC55CB"/>
    <w:rsid w:val="00AC5659"/>
    <w:rsid w:val="00AC57F0"/>
    <w:rsid w:val="00AC580B"/>
    <w:rsid w:val="00AC602E"/>
    <w:rsid w:val="00AC6077"/>
    <w:rsid w:val="00AC61DA"/>
    <w:rsid w:val="00AC673C"/>
    <w:rsid w:val="00AC674B"/>
    <w:rsid w:val="00AC6FC5"/>
    <w:rsid w:val="00AC758C"/>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3F0"/>
    <w:rsid w:val="00AD25E5"/>
    <w:rsid w:val="00AD27D5"/>
    <w:rsid w:val="00AD29D9"/>
    <w:rsid w:val="00AD3771"/>
    <w:rsid w:val="00AD39BD"/>
    <w:rsid w:val="00AD3CB5"/>
    <w:rsid w:val="00AD462E"/>
    <w:rsid w:val="00AD4FB7"/>
    <w:rsid w:val="00AD5848"/>
    <w:rsid w:val="00AD6055"/>
    <w:rsid w:val="00AD6153"/>
    <w:rsid w:val="00AD6B9A"/>
    <w:rsid w:val="00AD6C02"/>
    <w:rsid w:val="00AD7811"/>
    <w:rsid w:val="00AD7ECF"/>
    <w:rsid w:val="00AE0141"/>
    <w:rsid w:val="00AE023C"/>
    <w:rsid w:val="00AE03FB"/>
    <w:rsid w:val="00AE09B2"/>
    <w:rsid w:val="00AE0B77"/>
    <w:rsid w:val="00AE1129"/>
    <w:rsid w:val="00AE125C"/>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38E"/>
    <w:rsid w:val="00AE6823"/>
    <w:rsid w:val="00AE687B"/>
    <w:rsid w:val="00AE6B7B"/>
    <w:rsid w:val="00AE74C2"/>
    <w:rsid w:val="00AE76D6"/>
    <w:rsid w:val="00AE788B"/>
    <w:rsid w:val="00AE7B0D"/>
    <w:rsid w:val="00AE7D2C"/>
    <w:rsid w:val="00AE7D6B"/>
    <w:rsid w:val="00AE7ED9"/>
    <w:rsid w:val="00AF0A80"/>
    <w:rsid w:val="00AF0B2A"/>
    <w:rsid w:val="00AF0EBE"/>
    <w:rsid w:val="00AF0FC3"/>
    <w:rsid w:val="00AF128D"/>
    <w:rsid w:val="00AF198F"/>
    <w:rsid w:val="00AF1C67"/>
    <w:rsid w:val="00AF1FF8"/>
    <w:rsid w:val="00AF2241"/>
    <w:rsid w:val="00AF2357"/>
    <w:rsid w:val="00AF29F8"/>
    <w:rsid w:val="00AF2D1D"/>
    <w:rsid w:val="00AF2EF2"/>
    <w:rsid w:val="00AF3279"/>
    <w:rsid w:val="00AF4034"/>
    <w:rsid w:val="00AF41C3"/>
    <w:rsid w:val="00AF44E0"/>
    <w:rsid w:val="00AF452E"/>
    <w:rsid w:val="00AF464E"/>
    <w:rsid w:val="00AF4898"/>
    <w:rsid w:val="00AF48CB"/>
    <w:rsid w:val="00AF507E"/>
    <w:rsid w:val="00AF50A6"/>
    <w:rsid w:val="00AF563A"/>
    <w:rsid w:val="00AF5B5A"/>
    <w:rsid w:val="00AF5C39"/>
    <w:rsid w:val="00AF6D0C"/>
    <w:rsid w:val="00AF6E4C"/>
    <w:rsid w:val="00AF7561"/>
    <w:rsid w:val="00B00048"/>
    <w:rsid w:val="00B005A8"/>
    <w:rsid w:val="00B00AF4"/>
    <w:rsid w:val="00B00BD3"/>
    <w:rsid w:val="00B014D3"/>
    <w:rsid w:val="00B01948"/>
    <w:rsid w:val="00B019B8"/>
    <w:rsid w:val="00B01AFF"/>
    <w:rsid w:val="00B01E58"/>
    <w:rsid w:val="00B02126"/>
    <w:rsid w:val="00B0277F"/>
    <w:rsid w:val="00B029E3"/>
    <w:rsid w:val="00B02F16"/>
    <w:rsid w:val="00B02F91"/>
    <w:rsid w:val="00B038AD"/>
    <w:rsid w:val="00B03D8C"/>
    <w:rsid w:val="00B03F4B"/>
    <w:rsid w:val="00B04351"/>
    <w:rsid w:val="00B0499D"/>
    <w:rsid w:val="00B04BD8"/>
    <w:rsid w:val="00B04BF1"/>
    <w:rsid w:val="00B04CDE"/>
    <w:rsid w:val="00B04D9B"/>
    <w:rsid w:val="00B05362"/>
    <w:rsid w:val="00B05541"/>
    <w:rsid w:val="00B056D9"/>
    <w:rsid w:val="00B05937"/>
    <w:rsid w:val="00B067F6"/>
    <w:rsid w:val="00B06ED4"/>
    <w:rsid w:val="00B07329"/>
    <w:rsid w:val="00B07575"/>
    <w:rsid w:val="00B077C3"/>
    <w:rsid w:val="00B0793F"/>
    <w:rsid w:val="00B07BDD"/>
    <w:rsid w:val="00B100F3"/>
    <w:rsid w:val="00B108B5"/>
    <w:rsid w:val="00B10AE2"/>
    <w:rsid w:val="00B10B09"/>
    <w:rsid w:val="00B10BA2"/>
    <w:rsid w:val="00B10F8B"/>
    <w:rsid w:val="00B113FE"/>
    <w:rsid w:val="00B1145A"/>
    <w:rsid w:val="00B11564"/>
    <w:rsid w:val="00B11C84"/>
    <w:rsid w:val="00B126E3"/>
    <w:rsid w:val="00B12AE7"/>
    <w:rsid w:val="00B12EA3"/>
    <w:rsid w:val="00B12FB6"/>
    <w:rsid w:val="00B13096"/>
    <w:rsid w:val="00B13AFD"/>
    <w:rsid w:val="00B13BF5"/>
    <w:rsid w:val="00B1405A"/>
    <w:rsid w:val="00B14A90"/>
    <w:rsid w:val="00B14F06"/>
    <w:rsid w:val="00B1525C"/>
    <w:rsid w:val="00B15263"/>
    <w:rsid w:val="00B15638"/>
    <w:rsid w:val="00B156BC"/>
    <w:rsid w:val="00B1575D"/>
    <w:rsid w:val="00B1598D"/>
    <w:rsid w:val="00B15A1B"/>
    <w:rsid w:val="00B15F61"/>
    <w:rsid w:val="00B16485"/>
    <w:rsid w:val="00B1654E"/>
    <w:rsid w:val="00B168D8"/>
    <w:rsid w:val="00B16C5E"/>
    <w:rsid w:val="00B16D75"/>
    <w:rsid w:val="00B17011"/>
    <w:rsid w:val="00B17218"/>
    <w:rsid w:val="00B174E2"/>
    <w:rsid w:val="00B175AD"/>
    <w:rsid w:val="00B175BE"/>
    <w:rsid w:val="00B179A4"/>
    <w:rsid w:val="00B2033B"/>
    <w:rsid w:val="00B203E5"/>
    <w:rsid w:val="00B2047C"/>
    <w:rsid w:val="00B20936"/>
    <w:rsid w:val="00B20EB5"/>
    <w:rsid w:val="00B214B2"/>
    <w:rsid w:val="00B21BEE"/>
    <w:rsid w:val="00B220F7"/>
    <w:rsid w:val="00B22118"/>
    <w:rsid w:val="00B223FF"/>
    <w:rsid w:val="00B224DA"/>
    <w:rsid w:val="00B22A34"/>
    <w:rsid w:val="00B22DF4"/>
    <w:rsid w:val="00B23061"/>
    <w:rsid w:val="00B230A8"/>
    <w:rsid w:val="00B23167"/>
    <w:rsid w:val="00B23424"/>
    <w:rsid w:val="00B23539"/>
    <w:rsid w:val="00B236D5"/>
    <w:rsid w:val="00B2398D"/>
    <w:rsid w:val="00B2464F"/>
    <w:rsid w:val="00B247DA"/>
    <w:rsid w:val="00B249A5"/>
    <w:rsid w:val="00B24B46"/>
    <w:rsid w:val="00B24C14"/>
    <w:rsid w:val="00B24C4B"/>
    <w:rsid w:val="00B24CF6"/>
    <w:rsid w:val="00B25C72"/>
    <w:rsid w:val="00B2632F"/>
    <w:rsid w:val="00B2654C"/>
    <w:rsid w:val="00B265C3"/>
    <w:rsid w:val="00B267DD"/>
    <w:rsid w:val="00B273EB"/>
    <w:rsid w:val="00B2773D"/>
    <w:rsid w:val="00B27CB8"/>
    <w:rsid w:val="00B27D92"/>
    <w:rsid w:val="00B30084"/>
    <w:rsid w:val="00B300AC"/>
    <w:rsid w:val="00B3031E"/>
    <w:rsid w:val="00B30D3C"/>
    <w:rsid w:val="00B30F57"/>
    <w:rsid w:val="00B311BF"/>
    <w:rsid w:val="00B31F60"/>
    <w:rsid w:val="00B31FAF"/>
    <w:rsid w:val="00B324E6"/>
    <w:rsid w:val="00B32581"/>
    <w:rsid w:val="00B32721"/>
    <w:rsid w:val="00B329EB"/>
    <w:rsid w:val="00B32BE7"/>
    <w:rsid w:val="00B33285"/>
    <w:rsid w:val="00B337B6"/>
    <w:rsid w:val="00B338A5"/>
    <w:rsid w:val="00B33DC0"/>
    <w:rsid w:val="00B340DF"/>
    <w:rsid w:val="00B34134"/>
    <w:rsid w:val="00B34291"/>
    <w:rsid w:val="00B34430"/>
    <w:rsid w:val="00B345DE"/>
    <w:rsid w:val="00B3496C"/>
    <w:rsid w:val="00B34C00"/>
    <w:rsid w:val="00B34FAF"/>
    <w:rsid w:val="00B351BD"/>
    <w:rsid w:val="00B353A8"/>
    <w:rsid w:val="00B354BA"/>
    <w:rsid w:val="00B35564"/>
    <w:rsid w:val="00B3558E"/>
    <w:rsid w:val="00B36171"/>
    <w:rsid w:val="00B36653"/>
    <w:rsid w:val="00B366A7"/>
    <w:rsid w:val="00B369AF"/>
    <w:rsid w:val="00B36CE6"/>
    <w:rsid w:val="00B371B5"/>
    <w:rsid w:val="00B37686"/>
    <w:rsid w:val="00B378E7"/>
    <w:rsid w:val="00B37C28"/>
    <w:rsid w:val="00B400BD"/>
    <w:rsid w:val="00B4068C"/>
    <w:rsid w:val="00B40876"/>
    <w:rsid w:val="00B40ACF"/>
    <w:rsid w:val="00B40B38"/>
    <w:rsid w:val="00B41061"/>
    <w:rsid w:val="00B41554"/>
    <w:rsid w:val="00B41ABC"/>
    <w:rsid w:val="00B4213C"/>
    <w:rsid w:val="00B421B9"/>
    <w:rsid w:val="00B42335"/>
    <w:rsid w:val="00B4258C"/>
    <w:rsid w:val="00B4268D"/>
    <w:rsid w:val="00B428E3"/>
    <w:rsid w:val="00B42D45"/>
    <w:rsid w:val="00B43137"/>
    <w:rsid w:val="00B4390A"/>
    <w:rsid w:val="00B44075"/>
    <w:rsid w:val="00B44088"/>
    <w:rsid w:val="00B448B9"/>
    <w:rsid w:val="00B44CB1"/>
    <w:rsid w:val="00B450A3"/>
    <w:rsid w:val="00B45332"/>
    <w:rsid w:val="00B45369"/>
    <w:rsid w:val="00B459E4"/>
    <w:rsid w:val="00B45C57"/>
    <w:rsid w:val="00B45CDB"/>
    <w:rsid w:val="00B4646D"/>
    <w:rsid w:val="00B4665C"/>
    <w:rsid w:val="00B466CB"/>
    <w:rsid w:val="00B46850"/>
    <w:rsid w:val="00B46869"/>
    <w:rsid w:val="00B46B95"/>
    <w:rsid w:val="00B46C75"/>
    <w:rsid w:val="00B470C9"/>
    <w:rsid w:val="00B47C39"/>
    <w:rsid w:val="00B5011E"/>
    <w:rsid w:val="00B503AE"/>
    <w:rsid w:val="00B5086C"/>
    <w:rsid w:val="00B50E2F"/>
    <w:rsid w:val="00B50F00"/>
    <w:rsid w:val="00B50F97"/>
    <w:rsid w:val="00B5144D"/>
    <w:rsid w:val="00B528B9"/>
    <w:rsid w:val="00B528FD"/>
    <w:rsid w:val="00B52D6A"/>
    <w:rsid w:val="00B52F31"/>
    <w:rsid w:val="00B53335"/>
    <w:rsid w:val="00B536D9"/>
    <w:rsid w:val="00B53AE9"/>
    <w:rsid w:val="00B54483"/>
    <w:rsid w:val="00B5457D"/>
    <w:rsid w:val="00B54A77"/>
    <w:rsid w:val="00B55673"/>
    <w:rsid w:val="00B55747"/>
    <w:rsid w:val="00B558D3"/>
    <w:rsid w:val="00B55925"/>
    <w:rsid w:val="00B55987"/>
    <w:rsid w:val="00B56105"/>
    <w:rsid w:val="00B56408"/>
    <w:rsid w:val="00B56AF7"/>
    <w:rsid w:val="00B573EC"/>
    <w:rsid w:val="00B5742F"/>
    <w:rsid w:val="00B576D8"/>
    <w:rsid w:val="00B57755"/>
    <w:rsid w:val="00B579CE"/>
    <w:rsid w:val="00B57D55"/>
    <w:rsid w:val="00B57EDA"/>
    <w:rsid w:val="00B600E7"/>
    <w:rsid w:val="00B601D5"/>
    <w:rsid w:val="00B604A9"/>
    <w:rsid w:val="00B60F4D"/>
    <w:rsid w:val="00B61391"/>
    <w:rsid w:val="00B61479"/>
    <w:rsid w:val="00B61742"/>
    <w:rsid w:val="00B61D12"/>
    <w:rsid w:val="00B621EF"/>
    <w:rsid w:val="00B622E7"/>
    <w:rsid w:val="00B62CA2"/>
    <w:rsid w:val="00B62CA3"/>
    <w:rsid w:val="00B631D7"/>
    <w:rsid w:val="00B634FB"/>
    <w:rsid w:val="00B63E60"/>
    <w:rsid w:val="00B640EA"/>
    <w:rsid w:val="00B6415E"/>
    <w:rsid w:val="00B64232"/>
    <w:rsid w:val="00B64BB0"/>
    <w:rsid w:val="00B650EC"/>
    <w:rsid w:val="00B6533D"/>
    <w:rsid w:val="00B65819"/>
    <w:rsid w:val="00B67AA0"/>
    <w:rsid w:val="00B67B44"/>
    <w:rsid w:val="00B70622"/>
    <w:rsid w:val="00B708A7"/>
    <w:rsid w:val="00B70A77"/>
    <w:rsid w:val="00B70AAA"/>
    <w:rsid w:val="00B714C7"/>
    <w:rsid w:val="00B7222F"/>
    <w:rsid w:val="00B728C6"/>
    <w:rsid w:val="00B735FD"/>
    <w:rsid w:val="00B7376E"/>
    <w:rsid w:val="00B73B71"/>
    <w:rsid w:val="00B73FBB"/>
    <w:rsid w:val="00B74221"/>
    <w:rsid w:val="00B744B9"/>
    <w:rsid w:val="00B7495B"/>
    <w:rsid w:val="00B74A3D"/>
    <w:rsid w:val="00B74F00"/>
    <w:rsid w:val="00B74F55"/>
    <w:rsid w:val="00B75021"/>
    <w:rsid w:val="00B75217"/>
    <w:rsid w:val="00B75BD5"/>
    <w:rsid w:val="00B75E04"/>
    <w:rsid w:val="00B76240"/>
    <w:rsid w:val="00B76515"/>
    <w:rsid w:val="00B7662E"/>
    <w:rsid w:val="00B770BB"/>
    <w:rsid w:val="00B773C3"/>
    <w:rsid w:val="00B779C7"/>
    <w:rsid w:val="00B77B77"/>
    <w:rsid w:val="00B77E36"/>
    <w:rsid w:val="00B8005A"/>
    <w:rsid w:val="00B80157"/>
    <w:rsid w:val="00B80C89"/>
    <w:rsid w:val="00B81161"/>
    <w:rsid w:val="00B8136F"/>
    <w:rsid w:val="00B8139F"/>
    <w:rsid w:val="00B81458"/>
    <w:rsid w:val="00B81F78"/>
    <w:rsid w:val="00B820A9"/>
    <w:rsid w:val="00B82250"/>
    <w:rsid w:val="00B841F8"/>
    <w:rsid w:val="00B84AD8"/>
    <w:rsid w:val="00B84B96"/>
    <w:rsid w:val="00B84D35"/>
    <w:rsid w:val="00B8516A"/>
    <w:rsid w:val="00B85536"/>
    <w:rsid w:val="00B85F73"/>
    <w:rsid w:val="00B864A9"/>
    <w:rsid w:val="00B86F03"/>
    <w:rsid w:val="00B86F52"/>
    <w:rsid w:val="00B87B07"/>
    <w:rsid w:val="00B87DCD"/>
    <w:rsid w:val="00B90091"/>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30B7"/>
    <w:rsid w:val="00B9371E"/>
    <w:rsid w:val="00B93D90"/>
    <w:rsid w:val="00B94A02"/>
    <w:rsid w:val="00B94DCC"/>
    <w:rsid w:val="00B94F80"/>
    <w:rsid w:val="00B94FE6"/>
    <w:rsid w:val="00B9502B"/>
    <w:rsid w:val="00B950EB"/>
    <w:rsid w:val="00B95A19"/>
    <w:rsid w:val="00B95D5C"/>
    <w:rsid w:val="00B96119"/>
    <w:rsid w:val="00B962D9"/>
    <w:rsid w:val="00B96331"/>
    <w:rsid w:val="00B964CC"/>
    <w:rsid w:val="00B9683A"/>
    <w:rsid w:val="00B96BBA"/>
    <w:rsid w:val="00B96CB1"/>
    <w:rsid w:val="00B97474"/>
    <w:rsid w:val="00B97610"/>
    <w:rsid w:val="00B979CB"/>
    <w:rsid w:val="00B97B16"/>
    <w:rsid w:val="00B97E68"/>
    <w:rsid w:val="00BA0721"/>
    <w:rsid w:val="00BA0F23"/>
    <w:rsid w:val="00BA125A"/>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1F7"/>
    <w:rsid w:val="00BA63B2"/>
    <w:rsid w:val="00BA6BAA"/>
    <w:rsid w:val="00BA6F41"/>
    <w:rsid w:val="00BA73B9"/>
    <w:rsid w:val="00BA7866"/>
    <w:rsid w:val="00BA7B50"/>
    <w:rsid w:val="00BA7DD8"/>
    <w:rsid w:val="00BB1935"/>
    <w:rsid w:val="00BB2142"/>
    <w:rsid w:val="00BB2AFF"/>
    <w:rsid w:val="00BB2B00"/>
    <w:rsid w:val="00BB2F17"/>
    <w:rsid w:val="00BB3188"/>
    <w:rsid w:val="00BB360E"/>
    <w:rsid w:val="00BB3691"/>
    <w:rsid w:val="00BB36C3"/>
    <w:rsid w:val="00BB3815"/>
    <w:rsid w:val="00BB4550"/>
    <w:rsid w:val="00BB4ED6"/>
    <w:rsid w:val="00BB53A5"/>
    <w:rsid w:val="00BB5514"/>
    <w:rsid w:val="00BB5BDD"/>
    <w:rsid w:val="00BB5F02"/>
    <w:rsid w:val="00BB5F49"/>
    <w:rsid w:val="00BB627B"/>
    <w:rsid w:val="00BB63A5"/>
    <w:rsid w:val="00BB65F4"/>
    <w:rsid w:val="00BB6A5F"/>
    <w:rsid w:val="00BB6C91"/>
    <w:rsid w:val="00BB710B"/>
    <w:rsid w:val="00BB7A3C"/>
    <w:rsid w:val="00BB7B86"/>
    <w:rsid w:val="00BB7EC4"/>
    <w:rsid w:val="00BC0442"/>
    <w:rsid w:val="00BC04B8"/>
    <w:rsid w:val="00BC06C2"/>
    <w:rsid w:val="00BC0BB3"/>
    <w:rsid w:val="00BC1457"/>
    <w:rsid w:val="00BC1C59"/>
    <w:rsid w:val="00BC1FB6"/>
    <w:rsid w:val="00BC27A8"/>
    <w:rsid w:val="00BC2CB6"/>
    <w:rsid w:val="00BC2E73"/>
    <w:rsid w:val="00BC2E97"/>
    <w:rsid w:val="00BC2F5E"/>
    <w:rsid w:val="00BC3039"/>
    <w:rsid w:val="00BC380C"/>
    <w:rsid w:val="00BC3869"/>
    <w:rsid w:val="00BC39B8"/>
    <w:rsid w:val="00BC4013"/>
    <w:rsid w:val="00BC4510"/>
    <w:rsid w:val="00BC456D"/>
    <w:rsid w:val="00BC458B"/>
    <w:rsid w:val="00BC4744"/>
    <w:rsid w:val="00BC492C"/>
    <w:rsid w:val="00BC4B95"/>
    <w:rsid w:val="00BC5103"/>
    <w:rsid w:val="00BC5347"/>
    <w:rsid w:val="00BC5DC4"/>
    <w:rsid w:val="00BC628F"/>
    <w:rsid w:val="00BC63F2"/>
    <w:rsid w:val="00BC66DF"/>
    <w:rsid w:val="00BC699E"/>
    <w:rsid w:val="00BC6ABF"/>
    <w:rsid w:val="00BC6ADE"/>
    <w:rsid w:val="00BC6BA5"/>
    <w:rsid w:val="00BC6BCF"/>
    <w:rsid w:val="00BC6E50"/>
    <w:rsid w:val="00BC7384"/>
    <w:rsid w:val="00BC7538"/>
    <w:rsid w:val="00BC76D6"/>
    <w:rsid w:val="00BC7B5C"/>
    <w:rsid w:val="00BC7C86"/>
    <w:rsid w:val="00BC7EE6"/>
    <w:rsid w:val="00BD044A"/>
    <w:rsid w:val="00BD07DC"/>
    <w:rsid w:val="00BD0D93"/>
    <w:rsid w:val="00BD146A"/>
    <w:rsid w:val="00BD14D4"/>
    <w:rsid w:val="00BD15B4"/>
    <w:rsid w:val="00BD1B97"/>
    <w:rsid w:val="00BD1F4F"/>
    <w:rsid w:val="00BD2109"/>
    <w:rsid w:val="00BD236C"/>
    <w:rsid w:val="00BD264E"/>
    <w:rsid w:val="00BD2706"/>
    <w:rsid w:val="00BD2BA5"/>
    <w:rsid w:val="00BD2BBF"/>
    <w:rsid w:val="00BD2E11"/>
    <w:rsid w:val="00BD2F5E"/>
    <w:rsid w:val="00BD31BF"/>
    <w:rsid w:val="00BD32F7"/>
    <w:rsid w:val="00BD3655"/>
    <w:rsid w:val="00BD4ADF"/>
    <w:rsid w:val="00BD4F15"/>
    <w:rsid w:val="00BD5028"/>
    <w:rsid w:val="00BD5264"/>
    <w:rsid w:val="00BD5827"/>
    <w:rsid w:val="00BD5E68"/>
    <w:rsid w:val="00BD5E85"/>
    <w:rsid w:val="00BD698A"/>
    <w:rsid w:val="00BD6E33"/>
    <w:rsid w:val="00BD7110"/>
    <w:rsid w:val="00BD79B0"/>
    <w:rsid w:val="00BD7A63"/>
    <w:rsid w:val="00BD7C03"/>
    <w:rsid w:val="00BD7F1F"/>
    <w:rsid w:val="00BE0559"/>
    <w:rsid w:val="00BE0DC1"/>
    <w:rsid w:val="00BE0E75"/>
    <w:rsid w:val="00BE0F5E"/>
    <w:rsid w:val="00BE1101"/>
    <w:rsid w:val="00BE1422"/>
    <w:rsid w:val="00BE19BA"/>
    <w:rsid w:val="00BE1D44"/>
    <w:rsid w:val="00BE243D"/>
    <w:rsid w:val="00BE26B2"/>
    <w:rsid w:val="00BE27C2"/>
    <w:rsid w:val="00BE331C"/>
    <w:rsid w:val="00BE337E"/>
    <w:rsid w:val="00BE4117"/>
    <w:rsid w:val="00BE461A"/>
    <w:rsid w:val="00BE4A58"/>
    <w:rsid w:val="00BE4F90"/>
    <w:rsid w:val="00BE520F"/>
    <w:rsid w:val="00BE618F"/>
    <w:rsid w:val="00BE687B"/>
    <w:rsid w:val="00BE6A74"/>
    <w:rsid w:val="00BE6FCD"/>
    <w:rsid w:val="00BE7362"/>
    <w:rsid w:val="00BE75C0"/>
    <w:rsid w:val="00BF0048"/>
    <w:rsid w:val="00BF0365"/>
    <w:rsid w:val="00BF17A5"/>
    <w:rsid w:val="00BF1918"/>
    <w:rsid w:val="00BF19F8"/>
    <w:rsid w:val="00BF1D04"/>
    <w:rsid w:val="00BF1E29"/>
    <w:rsid w:val="00BF216B"/>
    <w:rsid w:val="00BF21EC"/>
    <w:rsid w:val="00BF264E"/>
    <w:rsid w:val="00BF2751"/>
    <w:rsid w:val="00BF2A3F"/>
    <w:rsid w:val="00BF3254"/>
    <w:rsid w:val="00BF374B"/>
    <w:rsid w:val="00BF3CC8"/>
    <w:rsid w:val="00BF4787"/>
    <w:rsid w:val="00BF4E78"/>
    <w:rsid w:val="00BF5776"/>
    <w:rsid w:val="00BF5841"/>
    <w:rsid w:val="00BF633C"/>
    <w:rsid w:val="00BF65A5"/>
    <w:rsid w:val="00BF7383"/>
    <w:rsid w:val="00BF75BD"/>
    <w:rsid w:val="00BF7E4E"/>
    <w:rsid w:val="00BF7F13"/>
    <w:rsid w:val="00C000F3"/>
    <w:rsid w:val="00C007C8"/>
    <w:rsid w:val="00C00820"/>
    <w:rsid w:val="00C00A20"/>
    <w:rsid w:val="00C00BE9"/>
    <w:rsid w:val="00C01026"/>
    <w:rsid w:val="00C016A1"/>
    <w:rsid w:val="00C017A3"/>
    <w:rsid w:val="00C019E4"/>
    <w:rsid w:val="00C01B82"/>
    <w:rsid w:val="00C01C59"/>
    <w:rsid w:val="00C023B3"/>
    <w:rsid w:val="00C027CB"/>
    <w:rsid w:val="00C02B41"/>
    <w:rsid w:val="00C02E18"/>
    <w:rsid w:val="00C02EBD"/>
    <w:rsid w:val="00C03217"/>
    <w:rsid w:val="00C03538"/>
    <w:rsid w:val="00C03768"/>
    <w:rsid w:val="00C037E4"/>
    <w:rsid w:val="00C03BA5"/>
    <w:rsid w:val="00C03E1D"/>
    <w:rsid w:val="00C041BC"/>
    <w:rsid w:val="00C04918"/>
    <w:rsid w:val="00C054F4"/>
    <w:rsid w:val="00C0553A"/>
    <w:rsid w:val="00C0578C"/>
    <w:rsid w:val="00C05A4D"/>
    <w:rsid w:val="00C05B07"/>
    <w:rsid w:val="00C05D2A"/>
    <w:rsid w:val="00C05E29"/>
    <w:rsid w:val="00C060C5"/>
    <w:rsid w:val="00C06257"/>
    <w:rsid w:val="00C06330"/>
    <w:rsid w:val="00C06765"/>
    <w:rsid w:val="00C074B8"/>
    <w:rsid w:val="00C074DB"/>
    <w:rsid w:val="00C0773E"/>
    <w:rsid w:val="00C107E8"/>
    <w:rsid w:val="00C10C15"/>
    <w:rsid w:val="00C10FA4"/>
    <w:rsid w:val="00C1106D"/>
    <w:rsid w:val="00C11078"/>
    <w:rsid w:val="00C114E9"/>
    <w:rsid w:val="00C1172B"/>
    <w:rsid w:val="00C118F2"/>
    <w:rsid w:val="00C11B91"/>
    <w:rsid w:val="00C12943"/>
    <w:rsid w:val="00C12D3C"/>
    <w:rsid w:val="00C132AE"/>
    <w:rsid w:val="00C1334D"/>
    <w:rsid w:val="00C13665"/>
    <w:rsid w:val="00C138E6"/>
    <w:rsid w:val="00C13E2F"/>
    <w:rsid w:val="00C13FF1"/>
    <w:rsid w:val="00C1436D"/>
    <w:rsid w:val="00C14520"/>
    <w:rsid w:val="00C14C11"/>
    <w:rsid w:val="00C15043"/>
    <w:rsid w:val="00C1504A"/>
    <w:rsid w:val="00C153DF"/>
    <w:rsid w:val="00C158A1"/>
    <w:rsid w:val="00C15C10"/>
    <w:rsid w:val="00C15D1E"/>
    <w:rsid w:val="00C1619F"/>
    <w:rsid w:val="00C1669F"/>
    <w:rsid w:val="00C167A2"/>
    <w:rsid w:val="00C168C7"/>
    <w:rsid w:val="00C172C9"/>
    <w:rsid w:val="00C17630"/>
    <w:rsid w:val="00C17EB6"/>
    <w:rsid w:val="00C17F8B"/>
    <w:rsid w:val="00C20062"/>
    <w:rsid w:val="00C20243"/>
    <w:rsid w:val="00C2076C"/>
    <w:rsid w:val="00C211DC"/>
    <w:rsid w:val="00C21F37"/>
    <w:rsid w:val="00C223FF"/>
    <w:rsid w:val="00C2285F"/>
    <w:rsid w:val="00C22A4E"/>
    <w:rsid w:val="00C22ACD"/>
    <w:rsid w:val="00C22D84"/>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A24"/>
    <w:rsid w:val="00C25E08"/>
    <w:rsid w:val="00C25F58"/>
    <w:rsid w:val="00C25FB7"/>
    <w:rsid w:val="00C2605E"/>
    <w:rsid w:val="00C269DE"/>
    <w:rsid w:val="00C26C6D"/>
    <w:rsid w:val="00C26DB6"/>
    <w:rsid w:val="00C271C6"/>
    <w:rsid w:val="00C277A5"/>
    <w:rsid w:val="00C27BC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325"/>
    <w:rsid w:val="00C34550"/>
    <w:rsid w:val="00C347B9"/>
    <w:rsid w:val="00C34C5D"/>
    <w:rsid w:val="00C352EA"/>
    <w:rsid w:val="00C354C2"/>
    <w:rsid w:val="00C35871"/>
    <w:rsid w:val="00C35998"/>
    <w:rsid w:val="00C35C0A"/>
    <w:rsid w:val="00C3615C"/>
    <w:rsid w:val="00C36419"/>
    <w:rsid w:val="00C368CE"/>
    <w:rsid w:val="00C36B7F"/>
    <w:rsid w:val="00C373BC"/>
    <w:rsid w:val="00C373D1"/>
    <w:rsid w:val="00C4000B"/>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1ED8"/>
    <w:rsid w:val="00C421FD"/>
    <w:rsid w:val="00C42579"/>
    <w:rsid w:val="00C42924"/>
    <w:rsid w:val="00C42B85"/>
    <w:rsid w:val="00C43EEF"/>
    <w:rsid w:val="00C43FDB"/>
    <w:rsid w:val="00C441DF"/>
    <w:rsid w:val="00C441E5"/>
    <w:rsid w:val="00C44550"/>
    <w:rsid w:val="00C44717"/>
    <w:rsid w:val="00C4493D"/>
    <w:rsid w:val="00C44D20"/>
    <w:rsid w:val="00C45873"/>
    <w:rsid w:val="00C45FF9"/>
    <w:rsid w:val="00C463D6"/>
    <w:rsid w:val="00C4670B"/>
    <w:rsid w:val="00C467CE"/>
    <w:rsid w:val="00C46941"/>
    <w:rsid w:val="00C46BCC"/>
    <w:rsid w:val="00C47083"/>
    <w:rsid w:val="00C4732C"/>
    <w:rsid w:val="00C477ED"/>
    <w:rsid w:val="00C47BE4"/>
    <w:rsid w:val="00C47EA1"/>
    <w:rsid w:val="00C50276"/>
    <w:rsid w:val="00C50450"/>
    <w:rsid w:val="00C50469"/>
    <w:rsid w:val="00C507B9"/>
    <w:rsid w:val="00C50A5B"/>
    <w:rsid w:val="00C50CE1"/>
    <w:rsid w:val="00C5131F"/>
    <w:rsid w:val="00C519AC"/>
    <w:rsid w:val="00C52480"/>
    <w:rsid w:val="00C52489"/>
    <w:rsid w:val="00C52C78"/>
    <w:rsid w:val="00C52CA0"/>
    <w:rsid w:val="00C534ED"/>
    <w:rsid w:val="00C537AE"/>
    <w:rsid w:val="00C53854"/>
    <w:rsid w:val="00C53985"/>
    <w:rsid w:val="00C53ED0"/>
    <w:rsid w:val="00C5448A"/>
    <w:rsid w:val="00C549EA"/>
    <w:rsid w:val="00C54AAF"/>
    <w:rsid w:val="00C54B93"/>
    <w:rsid w:val="00C55D3C"/>
    <w:rsid w:val="00C560A9"/>
    <w:rsid w:val="00C568CF"/>
    <w:rsid w:val="00C56AB4"/>
    <w:rsid w:val="00C56E9A"/>
    <w:rsid w:val="00C5751F"/>
    <w:rsid w:val="00C57761"/>
    <w:rsid w:val="00C57B8D"/>
    <w:rsid w:val="00C600F4"/>
    <w:rsid w:val="00C602F8"/>
    <w:rsid w:val="00C60463"/>
    <w:rsid w:val="00C60E37"/>
    <w:rsid w:val="00C60E39"/>
    <w:rsid w:val="00C61839"/>
    <w:rsid w:val="00C61AC9"/>
    <w:rsid w:val="00C61DE0"/>
    <w:rsid w:val="00C61E7E"/>
    <w:rsid w:val="00C61FDC"/>
    <w:rsid w:val="00C62207"/>
    <w:rsid w:val="00C628D6"/>
    <w:rsid w:val="00C63932"/>
    <w:rsid w:val="00C63DD1"/>
    <w:rsid w:val="00C640BA"/>
    <w:rsid w:val="00C64A13"/>
    <w:rsid w:val="00C64B4B"/>
    <w:rsid w:val="00C64CB7"/>
    <w:rsid w:val="00C6592E"/>
    <w:rsid w:val="00C65C4E"/>
    <w:rsid w:val="00C65C8B"/>
    <w:rsid w:val="00C66B42"/>
    <w:rsid w:val="00C67A6A"/>
    <w:rsid w:val="00C70658"/>
    <w:rsid w:val="00C70766"/>
    <w:rsid w:val="00C70939"/>
    <w:rsid w:val="00C71025"/>
    <w:rsid w:val="00C71124"/>
    <w:rsid w:val="00C7156C"/>
    <w:rsid w:val="00C717BA"/>
    <w:rsid w:val="00C71AF0"/>
    <w:rsid w:val="00C71C9F"/>
    <w:rsid w:val="00C71F8D"/>
    <w:rsid w:val="00C720FF"/>
    <w:rsid w:val="00C722B9"/>
    <w:rsid w:val="00C722C3"/>
    <w:rsid w:val="00C726D3"/>
    <w:rsid w:val="00C727D6"/>
    <w:rsid w:val="00C72A34"/>
    <w:rsid w:val="00C73024"/>
    <w:rsid w:val="00C73577"/>
    <w:rsid w:val="00C745F5"/>
    <w:rsid w:val="00C75190"/>
    <w:rsid w:val="00C751F7"/>
    <w:rsid w:val="00C7547F"/>
    <w:rsid w:val="00C75509"/>
    <w:rsid w:val="00C75533"/>
    <w:rsid w:val="00C75580"/>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BC6"/>
    <w:rsid w:val="00C83CAE"/>
    <w:rsid w:val="00C83E5E"/>
    <w:rsid w:val="00C841F3"/>
    <w:rsid w:val="00C849C0"/>
    <w:rsid w:val="00C84AAC"/>
    <w:rsid w:val="00C85618"/>
    <w:rsid w:val="00C85DC1"/>
    <w:rsid w:val="00C8606A"/>
    <w:rsid w:val="00C86476"/>
    <w:rsid w:val="00C86CDD"/>
    <w:rsid w:val="00C86DAE"/>
    <w:rsid w:val="00C86FCF"/>
    <w:rsid w:val="00C87666"/>
    <w:rsid w:val="00C877B3"/>
    <w:rsid w:val="00C8799A"/>
    <w:rsid w:val="00C87A49"/>
    <w:rsid w:val="00C87EB7"/>
    <w:rsid w:val="00C900F6"/>
    <w:rsid w:val="00C901D6"/>
    <w:rsid w:val="00C90933"/>
    <w:rsid w:val="00C90BC9"/>
    <w:rsid w:val="00C90BD9"/>
    <w:rsid w:val="00C90FC9"/>
    <w:rsid w:val="00C9116F"/>
    <w:rsid w:val="00C914FF"/>
    <w:rsid w:val="00C9262D"/>
    <w:rsid w:val="00C928BA"/>
    <w:rsid w:val="00C92CE0"/>
    <w:rsid w:val="00C930C6"/>
    <w:rsid w:val="00C932A8"/>
    <w:rsid w:val="00C9438F"/>
    <w:rsid w:val="00C94DEC"/>
    <w:rsid w:val="00C950C6"/>
    <w:rsid w:val="00C952B1"/>
    <w:rsid w:val="00C953F3"/>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E1"/>
    <w:rsid w:val="00CA177F"/>
    <w:rsid w:val="00CA1C28"/>
    <w:rsid w:val="00CA1EDD"/>
    <w:rsid w:val="00CA2090"/>
    <w:rsid w:val="00CA3C2B"/>
    <w:rsid w:val="00CA3D7C"/>
    <w:rsid w:val="00CA42D0"/>
    <w:rsid w:val="00CA4590"/>
    <w:rsid w:val="00CA47BB"/>
    <w:rsid w:val="00CA4997"/>
    <w:rsid w:val="00CA51DD"/>
    <w:rsid w:val="00CA5203"/>
    <w:rsid w:val="00CA5229"/>
    <w:rsid w:val="00CA52BF"/>
    <w:rsid w:val="00CA5F5C"/>
    <w:rsid w:val="00CA6594"/>
    <w:rsid w:val="00CA67D6"/>
    <w:rsid w:val="00CA6D8D"/>
    <w:rsid w:val="00CA7828"/>
    <w:rsid w:val="00CA7DEA"/>
    <w:rsid w:val="00CB0179"/>
    <w:rsid w:val="00CB0540"/>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553"/>
    <w:rsid w:val="00CB3A2E"/>
    <w:rsid w:val="00CB3AC0"/>
    <w:rsid w:val="00CB4A41"/>
    <w:rsid w:val="00CB4CEE"/>
    <w:rsid w:val="00CB4E98"/>
    <w:rsid w:val="00CB58C0"/>
    <w:rsid w:val="00CB5944"/>
    <w:rsid w:val="00CB5C44"/>
    <w:rsid w:val="00CB5CBF"/>
    <w:rsid w:val="00CB633F"/>
    <w:rsid w:val="00CB65F9"/>
    <w:rsid w:val="00CB69BE"/>
    <w:rsid w:val="00CB6F6C"/>
    <w:rsid w:val="00CB7149"/>
    <w:rsid w:val="00CB7771"/>
    <w:rsid w:val="00CB77FB"/>
    <w:rsid w:val="00CB7831"/>
    <w:rsid w:val="00CB78FB"/>
    <w:rsid w:val="00CB7DBB"/>
    <w:rsid w:val="00CC0829"/>
    <w:rsid w:val="00CC08EF"/>
    <w:rsid w:val="00CC0D8B"/>
    <w:rsid w:val="00CC139C"/>
    <w:rsid w:val="00CC1598"/>
    <w:rsid w:val="00CC1A65"/>
    <w:rsid w:val="00CC2130"/>
    <w:rsid w:val="00CC2599"/>
    <w:rsid w:val="00CC27A9"/>
    <w:rsid w:val="00CC3051"/>
    <w:rsid w:val="00CC341B"/>
    <w:rsid w:val="00CC3B3F"/>
    <w:rsid w:val="00CC44AA"/>
    <w:rsid w:val="00CC4540"/>
    <w:rsid w:val="00CC4722"/>
    <w:rsid w:val="00CC4B22"/>
    <w:rsid w:val="00CC5208"/>
    <w:rsid w:val="00CC52C2"/>
    <w:rsid w:val="00CC574D"/>
    <w:rsid w:val="00CC59BD"/>
    <w:rsid w:val="00CC5B03"/>
    <w:rsid w:val="00CC6009"/>
    <w:rsid w:val="00CC6760"/>
    <w:rsid w:val="00CC69C5"/>
    <w:rsid w:val="00CC6C64"/>
    <w:rsid w:val="00CC748B"/>
    <w:rsid w:val="00CC7653"/>
    <w:rsid w:val="00CC79FF"/>
    <w:rsid w:val="00CD027D"/>
    <w:rsid w:val="00CD05EF"/>
    <w:rsid w:val="00CD0DFB"/>
    <w:rsid w:val="00CD0E24"/>
    <w:rsid w:val="00CD0F1D"/>
    <w:rsid w:val="00CD1256"/>
    <w:rsid w:val="00CD1734"/>
    <w:rsid w:val="00CD1793"/>
    <w:rsid w:val="00CD19C6"/>
    <w:rsid w:val="00CD268D"/>
    <w:rsid w:val="00CD3516"/>
    <w:rsid w:val="00CD3575"/>
    <w:rsid w:val="00CD38BE"/>
    <w:rsid w:val="00CD3B0E"/>
    <w:rsid w:val="00CD3DA2"/>
    <w:rsid w:val="00CD4B70"/>
    <w:rsid w:val="00CD4E36"/>
    <w:rsid w:val="00CD4E63"/>
    <w:rsid w:val="00CD5247"/>
    <w:rsid w:val="00CD576D"/>
    <w:rsid w:val="00CD5798"/>
    <w:rsid w:val="00CD6814"/>
    <w:rsid w:val="00CD6EE1"/>
    <w:rsid w:val="00CD7069"/>
    <w:rsid w:val="00CD757E"/>
    <w:rsid w:val="00CD7745"/>
    <w:rsid w:val="00CD775E"/>
    <w:rsid w:val="00CD776F"/>
    <w:rsid w:val="00CD79DB"/>
    <w:rsid w:val="00CD7E50"/>
    <w:rsid w:val="00CD7F8F"/>
    <w:rsid w:val="00CE0643"/>
    <w:rsid w:val="00CE0A29"/>
    <w:rsid w:val="00CE0B64"/>
    <w:rsid w:val="00CE0C16"/>
    <w:rsid w:val="00CE0C70"/>
    <w:rsid w:val="00CE0CBD"/>
    <w:rsid w:val="00CE114A"/>
    <w:rsid w:val="00CE17CD"/>
    <w:rsid w:val="00CE18FC"/>
    <w:rsid w:val="00CE1C7F"/>
    <w:rsid w:val="00CE2029"/>
    <w:rsid w:val="00CE28C3"/>
    <w:rsid w:val="00CE2E61"/>
    <w:rsid w:val="00CE2E8D"/>
    <w:rsid w:val="00CE3353"/>
    <w:rsid w:val="00CE3671"/>
    <w:rsid w:val="00CE3965"/>
    <w:rsid w:val="00CE3EC7"/>
    <w:rsid w:val="00CE4280"/>
    <w:rsid w:val="00CE4F80"/>
    <w:rsid w:val="00CE519E"/>
    <w:rsid w:val="00CE52A7"/>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2D6"/>
    <w:rsid w:val="00CF0337"/>
    <w:rsid w:val="00CF0BAD"/>
    <w:rsid w:val="00CF164E"/>
    <w:rsid w:val="00CF2111"/>
    <w:rsid w:val="00CF21BF"/>
    <w:rsid w:val="00CF2464"/>
    <w:rsid w:val="00CF25F2"/>
    <w:rsid w:val="00CF2789"/>
    <w:rsid w:val="00CF2BBF"/>
    <w:rsid w:val="00CF302E"/>
    <w:rsid w:val="00CF3264"/>
    <w:rsid w:val="00CF3B49"/>
    <w:rsid w:val="00CF3F05"/>
    <w:rsid w:val="00CF49CE"/>
    <w:rsid w:val="00CF4AAF"/>
    <w:rsid w:val="00CF5042"/>
    <w:rsid w:val="00CF5C61"/>
    <w:rsid w:val="00CF6075"/>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204"/>
    <w:rsid w:val="00D02586"/>
    <w:rsid w:val="00D03061"/>
    <w:rsid w:val="00D031EC"/>
    <w:rsid w:val="00D0335E"/>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51E"/>
    <w:rsid w:val="00D11723"/>
    <w:rsid w:val="00D11F4F"/>
    <w:rsid w:val="00D11FE1"/>
    <w:rsid w:val="00D12300"/>
    <w:rsid w:val="00D1237D"/>
    <w:rsid w:val="00D12993"/>
    <w:rsid w:val="00D12DA3"/>
    <w:rsid w:val="00D12FC8"/>
    <w:rsid w:val="00D13469"/>
    <w:rsid w:val="00D13D15"/>
    <w:rsid w:val="00D14502"/>
    <w:rsid w:val="00D146DA"/>
    <w:rsid w:val="00D1517F"/>
    <w:rsid w:val="00D1518A"/>
    <w:rsid w:val="00D1556A"/>
    <w:rsid w:val="00D15590"/>
    <w:rsid w:val="00D1564F"/>
    <w:rsid w:val="00D15CBB"/>
    <w:rsid w:val="00D15E3C"/>
    <w:rsid w:val="00D164E8"/>
    <w:rsid w:val="00D165E3"/>
    <w:rsid w:val="00D16880"/>
    <w:rsid w:val="00D17051"/>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03"/>
    <w:rsid w:val="00D25C6B"/>
    <w:rsid w:val="00D25F01"/>
    <w:rsid w:val="00D2605D"/>
    <w:rsid w:val="00D2616A"/>
    <w:rsid w:val="00D2625F"/>
    <w:rsid w:val="00D26518"/>
    <w:rsid w:val="00D27387"/>
    <w:rsid w:val="00D27ED0"/>
    <w:rsid w:val="00D302F6"/>
    <w:rsid w:val="00D3039F"/>
    <w:rsid w:val="00D30577"/>
    <w:rsid w:val="00D30828"/>
    <w:rsid w:val="00D30956"/>
    <w:rsid w:val="00D3166C"/>
    <w:rsid w:val="00D31E87"/>
    <w:rsid w:val="00D31F3C"/>
    <w:rsid w:val="00D32305"/>
    <w:rsid w:val="00D32352"/>
    <w:rsid w:val="00D324BB"/>
    <w:rsid w:val="00D32A92"/>
    <w:rsid w:val="00D32CAA"/>
    <w:rsid w:val="00D32F91"/>
    <w:rsid w:val="00D334B9"/>
    <w:rsid w:val="00D33811"/>
    <w:rsid w:val="00D33CC7"/>
    <w:rsid w:val="00D33D7C"/>
    <w:rsid w:val="00D34CC9"/>
    <w:rsid w:val="00D3554A"/>
    <w:rsid w:val="00D35C72"/>
    <w:rsid w:val="00D3609C"/>
    <w:rsid w:val="00D36CED"/>
    <w:rsid w:val="00D376C9"/>
    <w:rsid w:val="00D3771E"/>
    <w:rsid w:val="00D37B05"/>
    <w:rsid w:val="00D37E7D"/>
    <w:rsid w:val="00D40A10"/>
    <w:rsid w:val="00D40BA9"/>
    <w:rsid w:val="00D40FAD"/>
    <w:rsid w:val="00D413E2"/>
    <w:rsid w:val="00D41EE0"/>
    <w:rsid w:val="00D41F22"/>
    <w:rsid w:val="00D41F5C"/>
    <w:rsid w:val="00D42709"/>
    <w:rsid w:val="00D42793"/>
    <w:rsid w:val="00D4289C"/>
    <w:rsid w:val="00D42F59"/>
    <w:rsid w:val="00D43025"/>
    <w:rsid w:val="00D43732"/>
    <w:rsid w:val="00D43B62"/>
    <w:rsid w:val="00D443AB"/>
    <w:rsid w:val="00D44654"/>
    <w:rsid w:val="00D44AE4"/>
    <w:rsid w:val="00D44CC6"/>
    <w:rsid w:val="00D44D48"/>
    <w:rsid w:val="00D45452"/>
    <w:rsid w:val="00D4594A"/>
    <w:rsid w:val="00D45993"/>
    <w:rsid w:val="00D45E4B"/>
    <w:rsid w:val="00D46269"/>
    <w:rsid w:val="00D464B7"/>
    <w:rsid w:val="00D467F3"/>
    <w:rsid w:val="00D4772F"/>
    <w:rsid w:val="00D47E3C"/>
    <w:rsid w:val="00D501C1"/>
    <w:rsid w:val="00D513D7"/>
    <w:rsid w:val="00D51411"/>
    <w:rsid w:val="00D5179E"/>
    <w:rsid w:val="00D52825"/>
    <w:rsid w:val="00D52C4B"/>
    <w:rsid w:val="00D531DA"/>
    <w:rsid w:val="00D53680"/>
    <w:rsid w:val="00D53ACE"/>
    <w:rsid w:val="00D53C28"/>
    <w:rsid w:val="00D5474C"/>
    <w:rsid w:val="00D54955"/>
    <w:rsid w:val="00D5504B"/>
    <w:rsid w:val="00D559D8"/>
    <w:rsid w:val="00D55A86"/>
    <w:rsid w:val="00D560B3"/>
    <w:rsid w:val="00D56784"/>
    <w:rsid w:val="00D5745D"/>
    <w:rsid w:val="00D574A5"/>
    <w:rsid w:val="00D57611"/>
    <w:rsid w:val="00D57D4A"/>
    <w:rsid w:val="00D60157"/>
    <w:rsid w:val="00D601BB"/>
    <w:rsid w:val="00D604D9"/>
    <w:rsid w:val="00D605E0"/>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45BC"/>
    <w:rsid w:val="00D6492F"/>
    <w:rsid w:val="00D64DA2"/>
    <w:rsid w:val="00D651A9"/>
    <w:rsid w:val="00D654BA"/>
    <w:rsid w:val="00D664E4"/>
    <w:rsid w:val="00D6678F"/>
    <w:rsid w:val="00D669AF"/>
    <w:rsid w:val="00D66A2A"/>
    <w:rsid w:val="00D66F1B"/>
    <w:rsid w:val="00D67380"/>
    <w:rsid w:val="00D677F1"/>
    <w:rsid w:val="00D679D0"/>
    <w:rsid w:val="00D67A6C"/>
    <w:rsid w:val="00D67C1C"/>
    <w:rsid w:val="00D67C95"/>
    <w:rsid w:val="00D67D6B"/>
    <w:rsid w:val="00D67E12"/>
    <w:rsid w:val="00D700FC"/>
    <w:rsid w:val="00D70A1E"/>
    <w:rsid w:val="00D715A4"/>
    <w:rsid w:val="00D71EE8"/>
    <w:rsid w:val="00D72984"/>
    <w:rsid w:val="00D730AB"/>
    <w:rsid w:val="00D74666"/>
    <w:rsid w:val="00D759A3"/>
    <w:rsid w:val="00D75BB5"/>
    <w:rsid w:val="00D75DBC"/>
    <w:rsid w:val="00D762D2"/>
    <w:rsid w:val="00D76781"/>
    <w:rsid w:val="00D76DE9"/>
    <w:rsid w:val="00D77414"/>
    <w:rsid w:val="00D775C6"/>
    <w:rsid w:val="00D779C5"/>
    <w:rsid w:val="00D77C59"/>
    <w:rsid w:val="00D80369"/>
    <w:rsid w:val="00D80495"/>
    <w:rsid w:val="00D80701"/>
    <w:rsid w:val="00D80A44"/>
    <w:rsid w:val="00D81090"/>
    <w:rsid w:val="00D821DD"/>
    <w:rsid w:val="00D8250B"/>
    <w:rsid w:val="00D826B8"/>
    <w:rsid w:val="00D82996"/>
    <w:rsid w:val="00D83699"/>
    <w:rsid w:val="00D83FD5"/>
    <w:rsid w:val="00D8403C"/>
    <w:rsid w:val="00D84140"/>
    <w:rsid w:val="00D84556"/>
    <w:rsid w:val="00D847D2"/>
    <w:rsid w:val="00D84BF4"/>
    <w:rsid w:val="00D850BD"/>
    <w:rsid w:val="00D85573"/>
    <w:rsid w:val="00D857F2"/>
    <w:rsid w:val="00D85878"/>
    <w:rsid w:val="00D85BD1"/>
    <w:rsid w:val="00D85F77"/>
    <w:rsid w:val="00D860E1"/>
    <w:rsid w:val="00D864A7"/>
    <w:rsid w:val="00D86725"/>
    <w:rsid w:val="00D868BF"/>
    <w:rsid w:val="00D86B6C"/>
    <w:rsid w:val="00D86BC1"/>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58A"/>
    <w:rsid w:val="00D926F2"/>
    <w:rsid w:val="00D92E8F"/>
    <w:rsid w:val="00D93480"/>
    <w:rsid w:val="00D93AFD"/>
    <w:rsid w:val="00D93B58"/>
    <w:rsid w:val="00D93FEC"/>
    <w:rsid w:val="00D95377"/>
    <w:rsid w:val="00D9567D"/>
    <w:rsid w:val="00D956A9"/>
    <w:rsid w:val="00D95DB9"/>
    <w:rsid w:val="00D96122"/>
    <w:rsid w:val="00D96128"/>
    <w:rsid w:val="00D96740"/>
    <w:rsid w:val="00D967B1"/>
    <w:rsid w:val="00D9686D"/>
    <w:rsid w:val="00D968F7"/>
    <w:rsid w:val="00D96DDB"/>
    <w:rsid w:val="00D977B7"/>
    <w:rsid w:val="00D97A75"/>
    <w:rsid w:val="00D97AF6"/>
    <w:rsid w:val="00D97E26"/>
    <w:rsid w:val="00D97F82"/>
    <w:rsid w:val="00DA0327"/>
    <w:rsid w:val="00DA09EB"/>
    <w:rsid w:val="00DA0B86"/>
    <w:rsid w:val="00DA0CD1"/>
    <w:rsid w:val="00DA0FE6"/>
    <w:rsid w:val="00DA134B"/>
    <w:rsid w:val="00DA1B7E"/>
    <w:rsid w:val="00DA1CF2"/>
    <w:rsid w:val="00DA3099"/>
    <w:rsid w:val="00DA30CC"/>
    <w:rsid w:val="00DA3378"/>
    <w:rsid w:val="00DA3790"/>
    <w:rsid w:val="00DA3FF9"/>
    <w:rsid w:val="00DA4A5B"/>
    <w:rsid w:val="00DA4B39"/>
    <w:rsid w:val="00DA57AB"/>
    <w:rsid w:val="00DA592B"/>
    <w:rsid w:val="00DA616B"/>
    <w:rsid w:val="00DA6FB7"/>
    <w:rsid w:val="00DA706F"/>
    <w:rsid w:val="00DA7848"/>
    <w:rsid w:val="00DA79D6"/>
    <w:rsid w:val="00DA7BE8"/>
    <w:rsid w:val="00DB001D"/>
    <w:rsid w:val="00DB0438"/>
    <w:rsid w:val="00DB13AF"/>
    <w:rsid w:val="00DB2EF5"/>
    <w:rsid w:val="00DB30F5"/>
    <w:rsid w:val="00DB37D2"/>
    <w:rsid w:val="00DB4788"/>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10F7"/>
    <w:rsid w:val="00DC15F0"/>
    <w:rsid w:val="00DC19B3"/>
    <w:rsid w:val="00DC1CC3"/>
    <w:rsid w:val="00DC2417"/>
    <w:rsid w:val="00DC2528"/>
    <w:rsid w:val="00DC3DFB"/>
    <w:rsid w:val="00DC3F07"/>
    <w:rsid w:val="00DC3F54"/>
    <w:rsid w:val="00DC4B33"/>
    <w:rsid w:val="00DC5050"/>
    <w:rsid w:val="00DC5810"/>
    <w:rsid w:val="00DC5B99"/>
    <w:rsid w:val="00DC5FB0"/>
    <w:rsid w:val="00DC62BB"/>
    <w:rsid w:val="00DC661F"/>
    <w:rsid w:val="00DC6727"/>
    <w:rsid w:val="00DC69E1"/>
    <w:rsid w:val="00DC6B2E"/>
    <w:rsid w:val="00DC6DFC"/>
    <w:rsid w:val="00DC7207"/>
    <w:rsid w:val="00DC7EA3"/>
    <w:rsid w:val="00DC7FF4"/>
    <w:rsid w:val="00DD0287"/>
    <w:rsid w:val="00DD0957"/>
    <w:rsid w:val="00DD0F56"/>
    <w:rsid w:val="00DD0F6C"/>
    <w:rsid w:val="00DD1399"/>
    <w:rsid w:val="00DD1B14"/>
    <w:rsid w:val="00DD1C7E"/>
    <w:rsid w:val="00DD201B"/>
    <w:rsid w:val="00DD21BC"/>
    <w:rsid w:val="00DD2A65"/>
    <w:rsid w:val="00DD2C4D"/>
    <w:rsid w:val="00DD327D"/>
    <w:rsid w:val="00DD342D"/>
    <w:rsid w:val="00DD3590"/>
    <w:rsid w:val="00DD36EB"/>
    <w:rsid w:val="00DD3A27"/>
    <w:rsid w:val="00DD3C72"/>
    <w:rsid w:val="00DD4097"/>
    <w:rsid w:val="00DD4222"/>
    <w:rsid w:val="00DD4BAD"/>
    <w:rsid w:val="00DD4CD0"/>
    <w:rsid w:val="00DD59A8"/>
    <w:rsid w:val="00DD602D"/>
    <w:rsid w:val="00DD6363"/>
    <w:rsid w:val="00DD68F9"/>
    <w:rsid w:val="00DD6BC4"/>
    <w:rsid w:val="00DD6E02"/>
    <w:rsid w:val="00DD7440"/>
    <w:rsid w:val="00DD7721"/>
    <w:rsid w:val="00DD78A3"/>
    <w:rsid w:val="00DD7B19"/>
    <w:rsid w:val="00DD7BAA"/>
    <w:rsid w:val="00DD7C65"/>
    <w:rsid w:val="00DE04DD"/>
    <w:rsid w:val="00DE0A47"/>
    <w:rsid w:val="00DE147D"/>
    <w:rsid w:val="00DE1B2A"/>
    <w:rsid w:val="00DE1F02"/>
    <w:rsid w:val="00DE247E"/>
    <w:rsid w:val="00DE2663"/>
    <w:rsid w:val="00DE2734"/>
    <w:rsid w:val="00DE285A"/>
    <w:rsid w:val="00DE2E51"/>
    <w:rsid w:val="00DE32FF"/>
    <w:rsid w:val="00DE34FE"/>
    <w:rsid w:val="00DE35E4"/>
    <w:rsid w:val="00DE36A9"/>
    <w:rsid w:val="00DE392C"/>
    <w:rsid w:val="00DE3BB8"/>
    <w:rsid w:val="00DE3BBD"/>
    <w:rsid w:val="00DE3E00"/>
    <w:rsid w:val="00DE3F53"/>
    <w:rsid w:val="00DE4531"/>
    <w:rsid w:val="00DE5B61"/>
    <w:rsid w:val="00DE5BFF"/>
    <w:rsid w:val="00DE628D"/>
    <w:rsid w:val="00DE6412"/>
    <w:rsid w:val="00DE6648"/>
    <w:rsid w:val="00DE688B"/>
    <w:rsid w:val="00DE7250"/>
    <w:rsid w:val="00DE746B"/>
    <w:rsid w:val="00DE75E6"/>
    <w:rsid w:val="00DE78E7"/>
    <w:rsid w:val="00DE7AD8"/>
    <w:rsid w:val="00DE7EE6"/>
    <w:rsid w:val="00DF0566"/>
    <w:rsid w:val="00DF10C1"/>
    <w:rsid w:val="00DF144D"/>
    <w:rsid w:val="00DF1751"/>
    <w:rsid w:val="00DF19DE"/>
    <w:rsid w:val="00DF1AAD"/>
    <w:rsid w:val="00DF1D3F"/>
    <w:rsid w:val="00DF23FC"/>
    <w:rsid w:val="00DF2484"/>
    <w:rsid w:val="00DF24B5"/>
    <w:rsid w:val="00DF2622"/>
    <w:rsid w:val="00DF2ACB"/>
    <w:rsid w:val="00DF2D1B"/>
    <w:rsid w:val="00DF3144"/>
    <w:rsid w:val="00DF3416"/>
    <w:rsid w:val="00DF3AA6"/>
    <w:rsid w:val="00DF3AB6"/>
    <w:rsid w:val="00DF3BBC"/>
    <w:rsid w:val="00DF3D16"/>
    <w:rsid w:val="00DF41E5"/>
    <w:rsid w:val="00DF4B5C"/>
    <w:rsid w:val="00DF4D1F"/>
    <w:rsid w:val="00DF4D2E"/>
    <w:rsid w:val="00DF5305"/>
    <w:rsid w:val="00DF593F"/>
    <w:rsid w:val="00DF5BBF"/>
    <w:rsid w:val="00DF5D8F"/>
    <w:rsid w:val="00DF5ECD"/>
    <w:rsid w:val="00DF5EEF"/>
    <w:rsid w:val="00DF5FDB"/>
    <w:rsid w:val="00DF6485"/>
    <w:rsid w:val="00DF686F"/>
    <w:rsid w:val="00DF69FC"/>
    <w:rsid w:val="00DF6A11"/>
    <w:rsid w:val="00DF6DAE"/>
    <w:rsid w:val="00DF7797"/>
    <w:rsid w:val="00DF79C2"/>
    <w:rsid w:val="00DF7F75"/>
    <w:rsid w:val="00E0041B"/>
    <w:rsid w:val="00E006E7"/>
    <w:rsid w:val="00E00F43"/>
    <w:rsid w:val="00E014AF"/>
    <w:rsid w:val="00E01A1D"/>
    <w:rsid w:val="00E01B84"/>
    <w:rsid w:val="00E029AF"/>
    <w:rsid w:val="00E02C8C"/>
    <w:rsid w:val="00E02F55"/>
    <w:rsid w:val="00E03255"/>
    <w:rsid w:val="00E03512"/>
    <w:rsid w:val="00E03606"/>
    <w:rsid w:val="00E0367E"/>
    <w:rsid w:val="00E0371A"/>
    <w:rsid w:val="00E03E18"/>
    <w:rsid w:val="00E03F88"/>
    <w:rsid w:val="00E03FF1"/>
    <w:rsid w:val="00E0483C"/>
    <w:rsid w:val="00E04942"/>
    <w:rsid w:val="00E04A09"/>
    <w:rsid w:val="00E05322"/>
    <w:rsid w:val="00E05B07"/>
    <w:rsid w:val="00E05CFD"/>
    <w:rsid w:val="00E060F0"/>
    <w:rsid w:val="00E061B5"/>
    <w:rsid w:val="00E0645E"/>
    <w:rsid w:val="00E064AB"/>
    <w:rsid w:val="00E06632"/>
    <w:rsid w:val="00E06651"/>
    <w:rsid w:val="00E06AAA"/>
    <w:rsid w:val="00E06B90"/>
    <w:rsid w:val="00E06E68"/>
    <w:rsid w:val="00E07187"/>
    <w:rsid w:val="00E07BD9"/>
    <w:rsid w:val="00E10235"/>
    <w:rsid w:val="00E102A0"/>
    <w:rsid w:val="00E1069D"/>
    <w:rsid w:val="00E10BD6"/>
    <w:rsid w:val="00E11B87"/>
    <w:rsid w:val="00E1250F"/>
    <w:rsid w:val="00E125FB"/>
    <w:rsid w:val="00E12A83"/>
    <w:rsid w:val="00E12F26"/>
    <w:rsid w:val="00E1394E"/>
    <w:rsid w:val="00E14316"/>
    <w:rsid w:val="00E1446F"/>
    <w:rsid w:val="00E14BFD"/>
    <w:rsid w:val="00E14D7C"/>
    <w:rsid w:val="00E14EA1"/>
    <w:rsid w:val="00E14F99"/>
    <w:rsid w:val="00E14FF7"/>
    <w:rsid w:val="00E1559B"/>
    <w:rsid w:val="00E15C74"/>
    <w:rsid w:val="00E16017"/>
    <w:rsid w:val="00E16071"/>
    <w:rsid w:val="00E165E1"/>
    <w:rsid w:val="00E168BC"/>
    <w:rsid w:val="00E16E65"/>
    <w:rsid w:val="00E173AA"/>
    <w:rsid w:val="00E17D4F"/>
    <w:rsid w:val="00E17EF9"/>
    <w:rsid w:val="00E205E8"/>
    <w:rsid w:val="00E20BA0"/>
    <w:rsid w:val="00E20BDC"/>
    <w:rsid w:val="00E2126B"/>
    <w:rsid w:val="00E215B7"/>
    <w:rsid w:val="00E220A9"/>
    <w:rsid w:val="00E22377"/>
    <w:rsid w:val="00E2249B"/>
    <w:rsid w:val="00E226EA"/>
    <w:rsid w:val="00E22BDB"/>
    <w:rsid w:val="00E22EDF"/>
    <w:rsid w:val="00E22EF7"/>
    <w:rsid w:val="00E2335C"/>
    <w:rsid w:val="00E235B5"/>
    <w:rsid w:val="00E23903"/>
    <w:rsid w:val="00E243B8"/>
    <w:rsid w:val="00E247A7"/>
    <w:rsid w:val="00E24DA8"/>
    <w:rsid w:val="00E24E38"/>
    <w:rsid w:val="00E24F0E"/>
    <w:rsid w:val="00E253E9"/>
    <w:rsid w:val="00E2550A"/>
    <w:rsid w:val="00E256E1"/>
    <w:rsid w:val="00E25854"/>
    <w:rsid w:val="00E25CBB"/>
    <w:rsid w:val="00E25CD8"/>
    <w:rsid w:val="00E25DF2"/>
    <w:rsid w:val="00E26109"/>
    <w:rsid w:val="00E2639F"/>
    <w:rsid w:val="00E26E47"/>
    <w:rsid w:val="00E26EB0"/>
    <w:rsid w:val="00E272D0"/>
    <w:rsid w:val="00E2731C"/>
    <w:rsid w:val="00E27759"/>
    <w:rsid w:val="00E27CAD"/>
    <w:rsid w:val="00E30127"/>
    <w:rsid w:val="00E30864"/>
    <w:rsid w:val="00E30BB8"/>
    <w:rsid w:val="00E30E9C"/>
    <w:rsid w:val="00E30FF1"/>
    <w:rsid w:val="00E311BB"/>
    <w:rsid w:val="00E3153B"/>
    <w:rsid w:val="00E3159F"/>
    <w:rsid w:val="00E31995"/>
    <w:rsid w:val="00E31B7A"/>
    <w:rsid w:val="00E322A7"/>
    <w:rsid w:val="00E32360"/>
    <w:rsid w:val="00E32E71"/>
    <w:rsid w:val="00E3334B"/>
    <w:rsid w:val="00E3371E"/>
    <w:rsid w:val="00E33BB8"/>
    <w:rsid w:val="00E3442E"/>
    <w:rsid w:val="00E35078"/>
    <w:rsid w:val="00E35947"/>
    <w:rsid w:val="00E35D34"/>
    <w:rsid w:val="00E366D7"/>
    <w:rsid w:val="00E36C4E"/>
    <w:rsid w:val="00E36D51"/>
    <w:rsid w:val="00E36F18"/>
    <w:rsid w:val="00E40131"/>
    <w:rsid w:val="00E4050A"/>
    <w:rsid w:val="00E4063C"/>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5E4"/>
    <w:rsid w:val="00E42FE9"/>
    <w:rsid w:val="00E43246"/>
    <w:rsid w:val="00E43437"/>
    <w:rsid w:val="00E43561"/>
    <w:rsid w:val="00E435C3"/>
    <w:rsid w:val="00E436C1"/>
    <w:rsid w:val="00E440A6"/>
    <w:rsid w:val="00E442AA"/>
    <w:rsid w:val="00E442BE"/>
    <w:rsid w:val="00E44DC7"/>
    <w:rsid w:val="00E454B1"/>
    <w:rsid w:val="00E454BF"/>
    <w:rsid w:val="00E45CB4"/>
    <w:rsid w:val="00E45E89"/>
    <w:rsid w:val="00E4604E"/>
    <w:rsid w:val="00E4649C"/>
    <w:rsid w:val="00E465CD"/>
    <w:rsid w:val="00E467F4"/>
    <w:rsid w:val="00E4776D"/>
    <w:rsid w:val="00E47BA6"/>
    <w:rsid w:val="00E47DCF"/>
    <w:rsid w:val="00E50203"/>
    <w:rsid w:val="00E50335"/>
    <w:rsid w:val="00E50DCF"/>
    <w:rsid w:val="00E51068"/>
    <w:rsid w:val="00E511EE"/>
    <w:rsid w:val="00E51F46"/>
    <w:rsid w:val="00E52017"/>
    <w:rsid w:val="00E52179"/>
    <w:rsid w:val="00E5286E"/>
    <w:rsid w:val="00E52A07"/>
    <w:rsid w:val="00E530F2"/>
    <w:rsid w:val="00E53974"/>
    <w:rsid w:val="00E541FA"/>
    <w:rsid w:val="00E543D4"/>
    <w:rsid w:val="00E546D7"/>
    <w:rsid w:val="00E5472A"/>
    <w:rsid w:val="00E54EDC"/>
    <w:rsid w:val="00E551DC"/>
    <w:rsid w:val="00E55D06"/>
    <w:rsid w:val="00E55E12"/>
    <w:rsid w:val="00E5615C"/>
    <w:rsid w:val="00E568F2"/>
    <w:rsid w:val="00E5697F"/>
    <w:rsid w:val="00E56B3C"/>
    <w:rsid w:val="00E56C99"/>
    <w:rsid w:val="00E56D20"/>
    <w:rsid w:val="00E56FAC"/>
    <w:rsid w:val="00E5771E"/>
    <w:rsid w:val="00E5777D"/>
    <w:rsid w:val="00E577CE"/>
    <w:rsid w:val="00E57F23"/>
    <w:rsid w:val="00E57F72"/>
    <w:rsid w:val="00E60C24"/>
    <w:rsid w:val="00E60CAF"/>
    <w:rsid w:val="00E61113"/>
    <w:rsid w:val="00E61DE1"/>
    <w:rsid w:val="00E62126"/>
    <w:rsid w:val="00E62955"/>
    <w:rsid w:val="00E62AF5"/>
    <w:rsid w:val="00E63031"/>
    <w:rsid w:val="00E63897"/>
    <w:rsid w:val="00E63D12"/>
    <w:rsid w:val="00E63FC0"/>
    <w:rsid w:val="00E64C3D"/>
    <w:rsid w:val="00E64FDA"/>
    <w:rsid w:val="00E659B6"/>
    <w:rsid w:val="00E66072"/>
    <w:rsid w:val="00E6703E"/>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B25"/>
    <w:rsid w:val="00E73B8D"/>
    <w:rsid w:val="00E73F11"/>
    <w:rsid w:val="00E7404E"/>
    <w:rsid w:val="00E74165"/>
    <w:rsid w:val="00E745C5"/>
    <w:rsid w:val="00E7482E"/>
    <w:rsid w:val="00E7491A"/>
    <w:rsid w:val="00E74EE4"/>
    <w:rsid w:val="00E754C6"/>
    <w:rsid w:val="00E757F6"/>
    <w:rsid w:val="00E7596B"/>
    <w:rsid w:val="00E75EFD"/>
    <w:rsid w:val="00E760AA"/>
    <w:rsid w:val="00E76E5E"/>
    <w:rsid w:val="00E76EB7"/>
    <w:rsid w:val="00E800F3"/>
    <w:rsid w:val="00E80109"/>
    <w:rsid w:val="00E805ED"/>
    <w:rsid w:val="00E80C3D"/>
    <w:rsid w:val="00E80D15"/>
    <w:rsid w:val="00E810A8"/>
    <w:rsid w:val="00E810FB"/>
    <w:rsid w:val="00E81200"/>
    <w:rsid w:val="00E82352"/>
    <w:rsid w:val="00E823EA"/>
    <w:rsid w:val="00E82529"/>
    <w:rsid w:val="00E82645"/>
    <w:rsid w:val="00E82968"/>
    <w:rsid w:val="00E82ABC"/>
    <w:rsid w:val="00E82E77"/>
    <w:rsid w:val="00E82E7A"/>
    <w:rsid w:val="00E82F2F"/>
    <w:rsid w:val="00E82F33"/>
    <w:rsid w:val="00E82F4F"/>
    <w:rsid w:val="00E832D5"/>
    <w:rsid w:val="00E8337A"/>
    <w:rsid w:val="00E83744"/>
    <w:rsid w:val="00E83C82"/>
    <w:rsid w:val="00E83E12"/>
    <w:rsid w:val="00E8466A"/>
    <w:rsid w:val="00E84768"/>
    <w:rsid w:val="00E84AF3"/>
    <w:rsid w:val="00E84E21"/>
    <w:rsid w:val="00E855A5"/>
    <w:rsid w:val="00E85A4C"/>
    <w:rsid w:val="00E85A5A"/>
    <w:rsid w:val="00E85A93"/>
    <w:rsid w:val="00E86020"/>
    <w:rsid w:val="00E86877"/>
    <w:rsid w:val="00E8690A"/>
    <w:rsid w:val="00E87904"/>
    <w:rsid w:val="00E90A08"/>
    <w:rsid w:val="00E90ACB"/>
    <w:rsid w:val="00E90BBA"/>
    <w:rsid w:val="00E90D09"/>
    <w:rsid w:val="00E90EFD"/>
    <w:rsid w:val="00E9102D"/>
    <w:rsid w:val="00E91232"/>
    <w:rsid w:val="00E91C64"/>
    <w:rsid w:val="00E91D50"/>
    <w:rsid w:val="00E92D45"/>
    <w:rsid w:val="00E9321C"/>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62DD"/>
    <w:rsid w:val="00E96802"/>
    <w:rsid w:val="00E96954"/>
    <w:rsid w:val="00E96F2E"/>
    <w:rsid w:val="00E979B6"/>
    <w:rsid w:val="00E97C5D"/>
    <w:rsid w:val="00E97EF1"/>
    <w:rsid w:val="00EA026D"/>
    <w:rsid w:val="00EA0BF6"/>
    <w:rsid w:val="00EA0F87"/>
    <w:rsid w:val="00EA0FBC"/>
    <w:rsid w:val="00EA102B"/>
    <w:rsid w:val="00EA1249"/>
    <w:rsid w:val="00EA19FE"/>
    <w:rsid w:val="00EA1D93"/>
    <w:rsid w:val="00EA2178"/>
    <w:rsid w:val="00EA21E3"/>
    <w:rsid w:val="00EA261C"/>
    <w:rsid w:val="00EA29B4"/>
    <w:rsid w:val="00EA2E15"/>
    <w:rsid w:val="00EA3CEE"/>
    <w:rsid w:val="00EA3D9B"/>
    <w:rsid w:val="00EA3FDC"/>
    <w:rsid w:val="00EA4491"/>
    <w:rsid w:val="00EA49C0"/>
    <w:rsid w:val="00EA4C6E"/>
    <w:rsid w:val="00EA4CE5"/>
    <w:rsid w:val="00EA5587"/>
    <w:rsid w:val="00EA558C"/>
    <w:rsid w:val="00EA562C"/>
    <w:rsid w:val="00EA57CD"/>
    <w:rsid w:val="00EA5B28"/>
    <w:rsid w:val="00EA5B56"/>
    <w:rsid w:val="00EA648C"/>
    <w:rsid w:val="00EA6499"/>
    <w:rsid w:val="00EA7428"/>
    <w:rsid w:val="00EA75EC"/>
    <w:rsid w:val="00EA772A"/>
    <w:rsid w:val="00EA7923"/>
    <w:rsid w:val="00EA792D"/>
    <w:rsid w:val="00EA7992"/>
    <w:rsid w:val="00EA7BCB"/>
    <w:rsid w:val="00EA7CFD"/>
    <w:rsid w:val="00EA7D6E"/>
    <w:rsid w:val="00EB0E7D"/>
    <w:rsid w:val="00EB12A3"/>
    <w:rsid w:val="00EB1377"/>
    <w:rsid w:val="00EB1BBF"/>
    <w:rsid w:val="00EB1BC2"/>
    <w:rsid w:val="00EB1D6D"/>
    <w:rsid w:val="00EB2177"/>
    <w:rsid w:val="00EB231E"/>
    <w:rsid w:val="00EB233E"/>
    <w:rsid w:val="00EB263D"/>
    <w:rsid w:val="00EB2C96"/>
    <w:rsid w:val="00EB3C21"/>
    <w:rsid w:val="00EB43D5"/>
    <w:rsid w:val="00EB456F"/>
    <w:rsid w:val="00EB45C6"/>
    <w:rsid w:val="00EB4FBA"/>
    <w:rsid w:val="00EB51F1"/>
    <w:rsid w:val="00EB542C"/>
    <w:rsid w:val="00EB5A3C"/>
    <w:rsid w:val="00EB6085"/>
    <w:rsid w:val="00EB671F"/>
    <w:rsid w:val="00EB69B9"/>
    <w:rsid w:val="00EB708A"/>
    <w:rsid w:val="00EB71FF"/>
    <w:rsid w:val="00EB751D"/>
    <w:rsid w:val="00EB75F1"/>
    <w:rsid w:val="00EB791E"/>
    <w:rsid w:val="00EB7FFE"/>
    <w:rsid w:val="00EC0948"/>
    <w:rsid w:val="00EC0967"/>
    <w:rsid w:val="00EC0A9F"/>
    <w:rsid w:val="00EC0B23"/>
    <w:rsid w:val="00EC0BCB"/>
    <w:rsid w:val="00EC129F"/>
    <w:rsid w:val="00EC1476"/>
    <w:rsid w:val="00EC194B"/>
    <w:rsid w:val="00EC1992"/>
    <w:rsid w:val="00EC19B6"/>
    <w:rsid w:val="00EC1B5C"/>
    <w:rsid w:val="00EC1F97"/>
    <w:rsid w:val="00EC28C5"/>
    <w:rsid w:val="00EC2F61"/>
    <w:rsid w:val="00EC35FF"/>
    <w:rsid w:val="00EC39E7"/>
    <w:rsid w:val="00EC3ED3"/>
    <w:rsid w:val="00EC40D9"/>
    <w:rsid w:val="00EC4AE7"/>
    <w:rsid w:val="00EC5191"/>
    <w:rsid w:val="00EC54F3"/>
    <w:rsid w:val="00EC56B3"/>
    <w:rsid w:val="00EC57F1"/>
    <w:rsid w:val="00EC5F43"/>
    <w:rsid w:val="00EC69DC"/>
    <w:rsid w:val="00EC6B21"/>
    <w:rsid w:val="00EC6F16"/>
    <w:rsid w:val="00EC75A6"/>
    <w:rsid w:val="00EC77F2"/>
    <w:rsid w:val="00EC7CB2"/>
    <w:rsid w:val="00ED021A"/>
    <w:rsid w:val="00ED0A10"/>
    <w:rsid w:val="00ED127D"/>
    <w:rsid w:val="00ED1B4B"/>
    <w:rsid w:val="00ED2AC1"/>
    <w:rsid w:val="00ED2D00"/>
    <w:rsid w:val="00ED2DE3"/>
    <w:rsid w:val="00ED3317"/>
    <w:rsid w:val="00ED3B4E"/>
    <w:rsid w:val="00ED4093"/>
    <w:rsid w:val="00ED45F6"/>
    <w:rsid w:val="00ED4E1C"/>
    <w:rsid w:val="00ED55CA"/>
    <w:rsid w:val="00ED5E0C"/>
    <w:rsid w:val="00ED605C"/>
    <w:rsid w:val="00ED61F3"/>
    <w:rsid w:val="00ED67CC"/>
    <w:rsid w:val="00ED6E99"/>
    <w:rsid w:val="00ED6F1C"/>
    <w:rsid w:val="00ED6F88"/>
    <w:rsid w:val="00ED732F"/>
    <w:rsid w:val="00ED7361"/>
    <w:rsid w:val="00ED750D"/>
    <w:rsid w:val="00ED7B0A"/>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77B"/>
    <w:rsid w:val="00EE5879"/>
    <w:rsid w:val="00EE58A7"/>
    <w:rsid w:val="00EE5FCC"/>
    <w:rsid w:val="00EE6345"/>
    <w:rsid w:val="00EE682C"/>
    <w:rsid w:val="00EE6ADA"/>
    <w:rsid w:val="00EE762F"/>
    <w:rsid w:val="00EE7D9F"/>
    <w:rsid w:val="00EF0227"/>
    <w:rsid w:val="00EF0755"/>
    <w:rsid w:val="00EF12DB"/>
    <w:rsid w:val="00EF1761"/>
    <w:rsid w:val="00EF18DE"/>
    <w:rsid w:val="00EF1AC7"/>
    <w:rsid w:val="00EF1CD4"/>
    <w:rsid w:val="00EF1D44"/>
    <w:rsid w:val="00EF2417"/>
    <w:rsid w:val="00EF2592"/>
    <w:rsid w:val="00EF3F0B"/>
    <w:rsid w:val="00EF4110"/>
    <w:rsid w:val="00EF432D"/>
    <w:rsid w:val="00EF43CE"/>
    <w:rsid w:val="00EF4984"/>
    <w:rsid w:val="00EF4A48"/>
    <w:rsid w:val="00EF4D14"/>
    <w:rsid w:val="00EF57DD"/>
    <w:rsid w:val="00EF5B6A"/>
    <w:rsid w:val="00EF6094"/>
    <w:rsid w:val="00EF620B"/>
    <w:rsid w:val="00EF6650"/>
    <w:rsid w:val="00EF66E4"/>
    <w:rsid w:val="00EF67F9"/>
    <w:rsid w:val="00EF6E85"/>
    <w:rsid w:val="00EF7432"/>
    <w:rsid w:val="00EF7AC4"/>
    <w:rsid w:val="00EF7FD3"/>
    <w:rsid w:val="00F0027D"/>
    <w:rsid w:val="00F002AA"/>
    <w:rsid w:val="00F00CDE"/>
    <w:rsid w:val="00F00D14"/>
    <w:rsid w:val="00F0139A"/>
    <w:rsid w:val="00F019DE"/>
    <w:rsid w:val="00F01F7F"/>
    <w:rsid w:val="00F0219B"/>
    <w:rsid w:val="00F02B79"/>
    <w:rsid w:val="00F02D52"/>
    <w:rsid w:val="00F03138"/>
    <w:rsid w:val="00F03F82"/>
    <w:rsid w:val="00F043E4"/>
    <w:rsid w:val="00F045B4"/>
    <w:rsid w:val="00F047DC"/>
    <w:rsid w:val="00F04DA2"/>
    <w:rsid w:val="00F04F1B"/>
    <w:rsid w:val="00F050D7"/>
    <w:rsid w:val="00F0522E"/>
    <w:rsid w:val="00F06195"/>
    <w:rsid w:val="00F0623D"/>
    <w:rsid w:val="00F06600"/>
    <w:rsid w:val="00F06AED"/>
    <w:rsid w:val="00F06C0E"/>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DA2"/>
    <w:rsid w:val="00F11E3B"/>
    <w:rsid w:val="00F121B9"/>
    <w:rsid w:val="00F1284A"/>
    <w:rsid w:val="00F1296E"/>
    <w:rsid w:val="00F12BB1"/>
    <w:rsid w:val="00F131A9"/>
    <w:rsid w:val="00F138F0"/>
    <w:rsid w:val="00F1418F"/>
    <w:rsid w:val="00F1438E"/>
    <w:rsid w:val="00F145CD"/>
    <w:rsid w:val="00F15244"/>
    <w:rsid w:val="00F1524F"/>
    <w:rsid w:val="00F1537D"/>
    <w:rsid w:val="00F156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38A"/>
    <w:rsid w:val="00F22FC5"/>
    <w:rsid w:val="00F234FE"/>
    <w:rsid w:val="00F23684"/>
    <w:rsid w:val="00F23A54"/>
    <w:rsid w:val="00F23A8F"/>
    <w:rsid w:val="00F23B91"/>
    <w:rsid w:val="00F2434B"/>
    <w:rsid w:val="00F24D6C"/>
    <w:rsid w:val="00F24E6F"/>
    <w:rsid w:val="00F2538C"/>
    <w:rsid w:val="00F256D3"/>
    <w:rsid w:val="00F25B66"/>
    <w:rsid w:val="00F25BE2"/>
    <w:rsid w:val="00F26869"/>
    <w:rsid w:val="00F26BAF"/>
    <w:rsid w:val="00F27141"/>
    <w:rsid w:val="00F271B2"/>
    <w:rsid w:val="00F27237"/>
    <w:rsid w:val="00F2739D"/>
    <w:rsid w:val="00F27A15"/>
    <w:rsid w:val="00F27D3B"/>
    <w:rsid w:val="00F27F6F"/>
    <w:rsid w:val="00F301A2"/>
    <w:rsid w:val="00F302A4"/>
    <w:rsid w:val="00F302C4"/>
    <w:rsid w:val="00F30416"/>
    <w:rsid w:val="00F3123A"/>
    <w:rsid w:val="00F3164D"/>
    <w:rsid w:val="00F318C0"/>
    <w:rsid w:val="00F31ABF"/>
    <w:rsid w:val="00F3202E"/>
    <w:rsid w:val="00F322AC"/>
    <w:rsid w:val="00F32477"/>
    <w:rsid w:val="00F33A61"/>
    <w:rsid w:val="00F33DA2"/>
    <w:rsid w:val="00F34000"/>
    <w:rsid w:val="00F34056"/>
    <w:rsid w:val="00F34145"/>
    <w:rsid w:val="00F34B0F"/>
    <w:rsid w:val="00F351BD"/>
    <w:rsid w:val="00F3554C"/>
    <w:rsid w:val="00F360DD"/>
    <w:rsid w:val="00F361B1"/>
    <w:rsid w:val="00F36599"/>
    <w:rsid w:val="00F366F3"/>
    <w:rsid w:val="00F36B14"/>
    <w:rsid w:val="00F36EB2"/>
    <w:rsid w:val="00F36EBE"/>
    <w:rsid w:val="00F37AF3"/>
    <w:rsid w:val="00F403C0"/>
    <w:rsid w:val="00F404D3"/>
    <w:rsid w:val="00F40969"/>
    <w:rsid w:val="00F409F6"/>
    <w:rsid w:val="00F40F0F"/>
    <w:rsid w:val="00F41013"/>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5FA2"/>
    <w:rsid w:val="00F46178"/>
    <w:rsid w:val="00F46724"/>
    <w:rsid w:val="00F47A14"/>
    <w:rsid w:val="00F47C2C"/>
    <w:rsid w:val="00F508AB"/>
    <w:rsid w:val="00F50DB6"/>
    <w:rsid w:val="00F50E76"/>
    <w:rsid w:val="00F51462"/>
    <w:rsid w:val="00F5160F"/>
    <w:rsid w:val="00F518FD"/>
    <w:rsid w:val="00F51A80"/>
    <w:rsid w:val="00F51C1A"/>
    <w:rsid w:val="00F5258A"/>
    <w:rsid w:val="00F52755"/>
    <w:rsid w:val="00F5307F"/>
    <w:rsid w:val="00F532D3"/>
    <w:rsid w:val="00F5358C"/>
    <w:rsid w:val="00F54B70"/>
    <w:rsid w:val="00F54DA7"/>
    <w:rsid w:val="00F54DCD"/>
    <w:rsid w:val="00F557FF"/>
    <w:rsid w:val="00F558C1"/>
    <w:rsid w:val="00F55A3A"/>
    <w:rsid w:val="00F560D5"/>
    <w:rsid w:val="00F5660D"/>
    <w:rsid w:val="00F5662A"/>
    <w:rsid w:val="00F56BB2"/>
    <w:rsid w:val="00F56C18"/>
    <w:rsid w:val="00F56C2E"/>
    <w:rsid w:val="00F56C9B"/>
    <w:rsid w:val="00F56FB2"/>
    <w:rsid w:val="00F579E7"/>
    <w:rsid w:val="00F600A2"/>
    <w:rsid w:val="00F60257"/>
    <w:rsid w:val="00F614BF"/>
    <w:rsid w:val="00F616C0"/>
    <w:rsid w:val="00F61DD2"/>
    <w:rsid w:val="00F62545"/>
    <w:rsid w:val="00F626E7"/>
    <w:rsid w:val="00F627CA"/>
    <w:rsid w:val="00F62A39"/>
    <w:rsid w:val="00F62A65"/>
    <w:rsid w:val="00F62D18"/>
    <w:rsid w:val="00F62FF3"/>
    <w:rsid w:val="00F6302F"/>
    <w:rsid w:val="00F630AB"/>
    <w:rsid w:val="00F63238"/>
    <w:rsid w:val="00F63C0A"/>
    <w:rsid w:val="00F63F92"/>
    <w:rsid w:val="00F648A8"/>
    <w:rsid w:val="00F64F87"/>
    <w:rsid w:val="00F65317"/>
    <w:rsid w:val="00F654EF"/>
    <w:rsid w:val="00F6554E"/>
    <w:rsid w:val="00F65A4A"/>
    <w:rsid w:val="00F65FB1"/>
    <w:rsid w:val="00F667A1"/>
    <w:rsid w:val="00F667EB"/>
    <w:rsid w:val="00F66AA7"/>
    <w:rsid w:val="00F66BA8"/>
    <w:rsid w:val="00F66E77"/>
    <w:rsid w:val="00F6703A"/>
    <w:rsid w:val="00F67332"/>
    <w:rsid w:val="00F7004C"/>
    <w:rsid w:val="00F70298"/>
    <w:rsid w:val="00F70338"/>
    <w:rsid w:val="00F70339"/>
    <w:rsid w:val="00F70673"/>
    <w:rsid w:val="00F70FCA"/>
    <w:rsid w:val="00F70FF4"/>
    <w:rsid w:val="00F70FF7"/>
    <w:rsid w:val="00F7179E"/>
    <w:rsid w:val="00F71823"/>
    <w:rsid w:val="00F725BF"/>
    <w:rsid w:val="00F72B0B"/>
    <w:rsid w:val="00F72E8B"/>
    <w:rsid w:val="00F73211"/>
    <w:rsid w:val="00F7323F"/>
    <w:rsid w:val="00F73261"/>
    <w:rsid w:val="00F734BF"/>
    <w:rsid w:val="00F73F98"/>
    <w:rsid w:val="00F7405B"/>
    <w:rsid w:val="00F7448D"/>
    <w:rsid w:val="00F74F27"/>
    <w:rsid w:val="00F7557B"/>
    <w:rsid w:val="00F755E4"/>
    <w:rsid w:val="00F75CEF"/>
    <w:rsid w:val="00F76396"/>
    <w:rsid w:val="00F765D0"/>
    <w:rsid w:val="00F767ED"/>
    <w:rsid w:val="00F76933"/>
    <w:rsid w:val="00F76CF6"/>
    <w:rsid w:val="00F76F87"/>
    <w:rsid w:val="00F771F6"/>
    <w:rsid w:val="00F8049F"/>
    <w:rsid w:val="00F80624"/>
    <w:rsid w:val="00F80C83"/>
    <w:rsid w:val="00F82271"/>
    <w:rsid w:val="00F828A6"/>
    <w:rsid w:val="00F828EB"/>
    <w:rsid w:val="00F82B60"/>
    <w:rsid w:val="00F82DDA"/>
    <w:rsid w:val="00F82E55"/>
    <w:rsid w:val="00F8308F"/>
    <w:rsid w:val="00F83135"/>
    <w:rsid w:val="00F833ED"/>
    <w:rsid w:val="00F83688"/>
    <w:rsid w:val="00F83CB2"/>
    <w:rsid w:val="00F83D3D"/>
    <w:rsid w:val="00F84364"/>
    <w:rsid w:val="00F848BC"/>
    <w:rsid w:val="00F84A11"/>
    <w:rsid w:val="00F84AAD"/>
    <w:rsid w:val="00F8547B"/>
    <w:rsid w:val="00F85A06"/>
    <w:rsid w:val="00F864A3"/>
    <w:rsid w:val="00F86B92"/>
    <w:rsid w:val="00F86E57"/>
    <w:rsid w:val="00F86FC2"/>
    <w:rsid w:val="00F87A76"/>
    <w:rsid w:val="00F87CE9"/>
    <w:rsid w:val="00F9001E"/>
    <w:rsid w:val="00F900CD"/>
    <w:rsid w:val="00F900F5"/>
    <w:rsid w:val="00F904AA"/>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6B9"/>
    <w:rsid w:val="00F97ADF"/>
    <w:rsid w:val="00FA133F"/>
    <w:rsid w:val="00FA136A"/>
    <w:rsid w:val="00FA14C3"/>
    <w:rsid w:val="00FA160D"/>
    <w:rsid w:val="00FA1779"/>
    <w:rsid w:val="00FA2357"/>
    <w:rsid w:val="00FA254E"/>
    <w:rsid w:val="00FA2DBD"/>
    <w:rsid w:val="00FA3058"/>
    <w:rsid w:val="00FA316E"/>
    <w:rsid w:val="00FA32FA"/>
    <w:rsid w:val="00FA3849"/>
    <w:rsid w:val="00FA3E99"/>
    <w:rsid w:val="00FA3F3A"/>
    <w:rsid w:val="00FA49C6"/>
    <w:rsid w:val="00FA49EF"/>
    <w:rsid w:val="00FA512C"/>
    <w:rsid w:val="00FA59E4"/>
    <w:rsid w:val="00FA5C47"/>
    <w:rsid w:val="00FA5E15"/>
    <w:rsid w:val="00FA5F71"/>
    <w:rsid w:val="00FA6284"/>
    <w:rsid w:val="00FA62BF"/>
    <w:rsid w:val="00FA62F6"/>
    <w:rsid w:val="00FA69E5"/>
    <w:rsid w:val="00FA6A3E"/>
    <w:rsid w:val="00FA7125"/>
    <w:rsid w:val="00FA732A"/>
    <w:rsid w:val="00FA7711"/>
    <w:rsid w:val="00FB122B"/>
    <w:rsid w:val="00FB14F3"/>
    <w:rsid w:val="00FB153C"/>
    <w:rsid w:val="00FB15BF"/>
    <w:rsid w:val="00FB1D19"/>
    <w:rsid w:val="00FB1DC0"/>
    <w:rsid w:val="00FB1E0E"/>
    <w:rsid w:val="00FB229E"/>
    <w:rsid w:val="00FB2972"/>
    <w:rsid w:val="00FB2D0A"/>
    <w:rsid w:val="00FB35A2"/>
    <w:rsid w:val="00FB35EF"/>
    <w:rsid w:val="00FB36EC"/>
    <w:rsid w:val="00FB3844"/>
    <w:rsid w:val="00FB386E"/>
    <w:rsid w:val="00FB3B5C"/>
    <w:rsid w:val="00FB3E4B"/>
    <w:rsid w:val="00FB3FD2"/>
    <w:rsid w:val="00FB4AC9"/>
    <w:rsid w:val="00FB50F7"/>
    <w:rsid w:val="00FB5152"/>
    <w:rsid w:val="00FB556B"/>
    <w:rsid w:val="00FB55A5"/>
    <w:rsid w:val="00FB5921"/>
    <w:rsid w:val="00FB5C00"/>
    <w:rsid w:val="00FB5E73"/>
    <w:rsid w:val="00FB5F1A"/>
    <w:rsid w:val="00FB6032"/>
    <w:rsid w:val="00FB60C0"/>
    <w:rsid w:val="00FB616E"/>
    <w:rsid w:val="00FB658A"/>
    <w:rsid w:val="00FB68F0"/>
    <w:rsid w:val="00FB6F47"/>
    <w:rsid w:val="00FB7367"/>
    <w:rsid w:val="00FB749B"/>
    <w:rsid w:val="00FB78EE"/>
    <w:rsid w:val="00FB7F23"/>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875"/>
    <w:rsid w:val="00FC6A3F"/>
    <w:rsid w:val="00FC70B9"/>
    <w:rsid w:val="00FC7976"/>
    <w:rsid w:val="00FD0764"/>
    <w:rsid w:val="00FD0F8D"/>
    <w:rsid w:val="00FD147B"/>
    <w:rsid w:val="00FD1626"/>
    <w:rsid w:val="00FD1E72"/>
    <w:rsid w:val="00FD2371"/>
    <w:rsid w:val="00FD2419"/>
    <w:rsid w:val="00FD2541"/>
    <w:rsid w:val="00FD25C3"/>
    <w:rsid w:val="00FD2C67"/>
    <w:rsid w:val="00FD3311"/>
    <w:rsid w:val="00FD37E2"/>
    <w:rsid w:val="00FD3ABC"/>
    <w:rsid w:val="00FD4547"/>
    <w:rsid w:val="00FD4902"/>
    <w:rsid w:val="00FD4D25"/>
    <w:rsid w:val="00FD4D8A"/>
    <w:rsid w:val="00FD4E06"/>
    <w:rsid w:val="00FD4F51"/>
    <w:rsid w:val="00FD5540"/>
    <w:rsid w:val="00FD58F7"/>
    <w:rsid w:val="00FD5AC2"/>
    <w:rsid w:val="00FD618D"/>
    <w:rsid w:val="00FD6DA1"/>
    <w:rsid w:val="00FD6EB8"/>
    <w:rsid w:val="00FD70D2"/>
    <w:rsid w:val="00FD732B"/>
    <w:rsid w:val="00FD75E5"/>
    <w:rsid w:val="00FD7A05"/>
    <w:rsid w:val="00FE03D4"/>
    <w:rsid w:val="00FE04D5"/>
    <w:rsid w:val="00FE0CAA"/>
    <w:rsid w:val="00FE11E8"/>
    <w:rsid w:val="00FE14C0"/>
    <w:rsid w:val="00FE1702"/>
    <w:rsid w:val="00FE1966"/>
    <w:rsid w:val="00FE20C5"/>
    <w:rsid w:val="00FE2109"/>
    <w:rsid w:val="00FE25D5"/>
    <w:rsid w:val="00FE2762"/>
    <w:rsid w:val="00FE288B"/>
    <w:rsid w:val="00FE2FB8"/>
    <w:rsid w:val="00FE3040"/>
    <w:rsid w:val="00FE31D0"/>
    <w:rsid w:val="00FE38FC"/>
    <w:rsid w:val="00FE3B48"/>
    <w:rsid w:val="00FE3C50"/>
    <w:rsid w:val="00FE4097"/>
    <w:rsid w:val="00FE4262"/>
    <w:rsid w:val="00FE4D95"/>
    <w:rsid w:val="00FE52A5"/>
    <w:rsid w:val="00FE5A06"/>
    <w:rsid w:val="00FE5FCF"/>
    <w:rsid w:val="00FE63C1"/>
    <w:rsid w:val="00FE6C72"/>
    <w:rsid w:val="00FE717C"/>
    <w:rsid w:val="00FE74A5"/>
    <w:rsid w:val="00FE7F95"/>
    <w:rsid w:val="00FF0080"/>
    <w:rsid w:val="00FF05DB"/>
    <w:rsid w:val="00FF0D69"/>
    <w:rsid w:val="00FF0EA6"/>
    <w:rsid w:val="00FF12D0"/>
    <w:rsid w:val="00FF1407"/>
    <w:rsid w:val="00FF1F0E"/>
    <w:rsid w:val="00FF2C28"/>
    <w:rsid w:val="00FF2D75"/>
    <w:rsid w:val="00FF3067"/>
    <w:rsid w:val="00FF3475"/>
    <w:rsid w:val="00FF47AE"/>
    <w:rsid w:val="00FF47EC"/>
    <w:rsid w:val="00FF4914"/>
    <w:rsid w:val="00FF4BFA"/>
    <w:rsid w:val="00FF4D71"/>
    <w:rsid w:val="00FF545D"/>
    <w:rsid w:val="00FF5680"/>
    <w:rsid w:val="00FF6996"/>
    <w:rsid w:val="00FF6BF1"/>
    <w:rsid w:val="00FF6D02"/>
    <w:rsid w:val="00FF6F15"/>
    <w:rsid w:val="00FF6FF4"/>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0036FFA"/>
  <w15:docId w15:val="{12AC2E12-EC8B-455D-8BD8-E366B5FCB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iPriority="99" w:unhideWhenUsed="1"/>
    <w:lsdException w:name="List Continue" w:semiHidden="1" w:uiPriority="99"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67"/>
    <w:lsdException w:name="No Spacing"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73149"/>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9"/>
      </w:numPr>
    </w:pPr>
  </w:style>
  <w:style w:type="character" w:styleId="Refdecomentario">
    <w:name w:val="annotation reference"/>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5"/>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7"/>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6"/>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8"/>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9"/>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8"/>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84"/>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85"/>
      </w:numPr>
    </w:pPr>
  </w:style>
  <w:style w:type="paragraph" w:customStyle="1" w:styleId="direccion">
    <w:name w:val="direccion"/>
    <w:basedOn w:val="Normal"/>
    <w:rsid w:val="005E5D6C"/>
    <w:pPr>
      <w:spacing w:after="120"/>
      <w:ind w:left="120"/>
    </w:pPr>
    <w:rPr>
      <w:color w:val="009966"/>
      <w:sz w:val="15"/>
      <w:szCs w:val="15"/>
      <w:lang w:eastAsia="es-MX"/>
    </w:rPr>
  </w:style>
  <w:style w:type="numbering" w:customStyle="1" w:styleId="11111121">
    <w:name w:val="1 / 1.1 / 1.1.121"/>
    <w:basedOn w:val="Sinlista"/>
    <w:next w:val="111111"/>
    <w:rsid w:val="005E5D6C"/>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
    <w:name w:val="Estilo23"/>
    <w:rsid w:val="000052A7"/>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styleId="Mencinsinresolver">
    <w:name w:val="Unresolved Mention"/>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95"/>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95"/>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95"/>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TableNormal">
    <w:name w:val="Table Normal"/>
    <w:uiPriority w:val="2"/>
    <w:semiHidden/>
    <w:unhideWhenUsed/>
    <w:qFormat/>
    <w:rsid w:val="00DE34FE"/>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2Subtitulos">
    <w:name w:val="2Subtitulos"/>
    <w:basedOn w:val="Ttulo2"/>
    <w:next w:val="1Titulos"/>
    <w:link w:val="2SubtitulosCar"/>
    <w:rsid w:val="00A521D1"/>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A521D1"/>
    <w:pPr>
      <w:keepLines/>
      <w:numPr>
        <w:numId w:val="154"/>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A521D1"/>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A521D1"/>
    <w:pPr>
      <w:keepLines/>
      <w:numPr>
        <w:numId w:val="155"/>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A521D1"/>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A521D1"/>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A521D1"/>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A521D1"/>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A521D1"/>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A521D1"/>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A521D1"/>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A521D1"/>
    <w:rPr>
      <w:rFonts w:asciiTheme="minorHAnsi" w:hAnsiTheme="minorHAnsi"/>
      <w:sz w:val="22"/>
      <w:szCs w:val="22"/>
      <w:lang w:val="es-ES"/>
    </w:rPr>
  </w:style>
  <w:style w:type="paragraph" w:customStyle="1" w:styleId="8EjemplosIndices">
    <w:name w:val="8EjemplosIndices"/>
    <w:basedOn w:val="Prrafodelista"/>
    <w:link w:val="8EjemplosIndicesCar"/>
    <w:qFormat/>
    <w:rsid w:val="00A521D1"/>
    <w:pPr>
      <w:widowControl/>
      <w:numPr>
        <w:numId w:val="156"/>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A521D1"/>
    <w:rPr>
      <w:rFonts w:ascii="Calibri" w:eastAsia="Calibri" w:hAnsi="Calibri" w:cs="Calibri"/>
      <w:color w:val="000000"/>
      <w:sz w:val="22"/>
      <w:szCs w:val="22"/>
      <w:lang w:eastAsia="es-MX"/>
    </w:rPr>
  </w:style>
  <w:style w:type="paragraph" w:customStyle="1" w:styleId="DataDocument-g">
    <w:name w:val="Data Document-g"/>
    <w:basedOn w:val="Normal"/>
    <w:rsid w:val="00A521D1"/>
    <w:rPr>
      <w:sz w:val="24"/>
      <w:lang w:val="en-US" w:eastAsia="en-US"/>
    </w:rPr>
  </w:style>
  <w:style w:type="character" w:customStyle="1" w:styleId="atn">
    <w:name w:val="atn"/>
    <w:basedOn w:val="Fuentedeprrafopredeter"/>
    <w:rsid w:val="00A521D1"/>
  </w:style>
  <w:style w:type="paragraph" w:customStyle="1" w:styleId="SistemaTipo">
    <w:name w:val="SistemaTipo"/>
    <w:basedOn w:val="Normal"/>
    <w:next w:val="Normal"/>
    <w:link w:val="SistemaTipoCar"/>
    <w:qFormat/>
    <w:rsid w:val="00A521D1"/>
    <w:pPr>
      <w:keepNext/>
      <w:keepLines/>
      <w:numPr>
        <w:numId w:val="157"/>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A521D1"/>
    <w:rPr>
      <w:rFonts w:ascii="Arial" w:hAnsi="Arial" w:cs="Arial"/>
      <w:b/>
      <w:u w:val="single"/>
      <w:lang w:eastAsia="en-US"/>
    </w:rPr>
  </w:style>
  <w:style w:type="paragraph" w:customStyle="1" w:styleId="AnexoTitulo">
    <w:name w:val="AnexoTitulo"/>
    <w:basedOn w:val="Ttulo2"/>
    <w:link w:val="AnexoTituloCar"/>
    <w:qFormat/>
    <w:rsid w:val="00A521D1"/>
    <w:pPr>
      <w:keepLines/>
      <w:numPr>
        <w:numId w:val="15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A521D1"/>
    <w:rPr>
      <w:rFonts w:ascii="Arial" w:eastAsiaTheme="majorEastAsia" w:hAnsi="Arial" w:cstheme="majorBidi"/>
      <w:b/>
      <w:sz w:val="22"/>
      <w:szCs w:val="26"/>
      <w:lang w:eastAsia="en-US"/>
    </w:rPr>
  </w:style>
  <w:style w:type="numbering" w:customStyle="1" w:styleId="Sinlista20">
    <w:name w:val="Sin lista20"/>
    <w:next w:val="Sinlista"/>
    <w:uiPriority w:val="99"/>
    <w:semiHidden/>
    <w:unhideWhenUsed/>
    <w:rsid w:val="00A521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169104692">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84254618">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8370558">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compras@ine.mx" TargetMode="External"/><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mailto:compras@ine.mx" TargetMode="External"/><Relationship Id="rId17" Type="http://schemas.openxmlformats.org/officeDocument/2006/relationships/header" Target="header1.xml"/><Relationship Id="rId25" Type="http://schemas.openxmlformats.org/officeDocument/2006/relationships/hyperlink" Target="mailto:ary.rodriguez@ine.mx" TargetMode="External"/><Relationship Id="rId2" Type="http://schemas.openxmlformats.org/officeDocument/2006/relationships/numbering" Target="numbering.xml"/><Relationship Id="rId16" Type="http://schemas.openxmlformats.org/officeDocument/2006/relationships/hyperlink" Target="mailto:karla.garduno@ine.mx" TargetMode="External"/><Relationship Id="rId20" Type="http://schemas.openxmlformats.org/officeDocument/2006/relationships/hyperlink" Target="mailto:_______@ine.m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y.rodriguez@ine.mx" TargetMode="External"/><Relationship Id="rId24" Type="http://schemas.openxmlformats.org/officeDocument/2006/relationships/hyperlink" Target="mailto:roberto.medina@ine.mx" TargetMode="External"/><Relationship Id="rId5" Type="http://schemas.openxmlformats.org/officeDocument/2006/relationships/webSettings" Target="webSettings.xml"/><Relationship Id="rId15" Type="http://schemas.openxmlformats.org/officeDocument/2006/relationships/hyperlink" Target="mailto:complementodepago.scp@ine.mx" TargetMode="External"/><Relationship Id="rId23" Type="http://schemas.openxmlformats.org/officeDocument/2006/relationships/image" Target="media/image5.jpeg"/><Relationship Id="rId10" Type="http://schemas.openxmlformats.org/officeDocument/2006/relationships/hyperlink" Target="mailto:roberto.medina@ine.mx" TargetMode="External"/><Relationship Id="rId19" Type="http://schemas.openxmlformats.org/officeDocument/2006/relationships/hyperlink" Target="mailto:complementodepago.scp@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bit.ly/39YdeGM" TargetMode="External"/><Relationship Id="rId22" Type="http://schemas.openxmlformats.org/officeDocument/2006/relationships/image" Target="media/image4.pn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54C8ED-CE53-4ACB-90D0-654DE76EF8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178</TotalTime>
  <Pages>1</Pages>
  <Words>53334</Words>
  <Characters>293340</Characters>
  <Application>Microsoft Office Word</Application>
  <DocSecurity>0</DocSecurity>
  <Lines>2444</Lines>
  <Paragraphs>691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345983</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15</cp:revision>
  <cp:lastPrinted>2020-12-10T02:34:00Z</cp:lastPrinted>
  <dcterms:created xsi:type="dcterms:W3CDTF">2020-12-09T17:01:00Z</dcterms:created>
  <dcterms:modified xsi:type="dcterms:W3CDTF">2020-12-10T02:35:00Z</dcterms:modified>
</cp:coreProperties>
</file>